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C2BC" w14:textId="1F4A6FC0" w:rsidR="00E7655E" w:rsidRPr="0097471D" w:rsidRDefault="00E7655E" w:rsidP="003B3A06">
      <w:pPr>
        <w:spacing w:after="0" w:line="276" w:lineRule="auto"/>
        <w:rPr>
          <w:sz w:val="24"/>
          <w:szCs w:val="24"/>
        </w:rPr>
      </w:pPr>
    </w:p>
    <w:p w14:paraId="76C5E806" w14:textId="50E3854F" w:rsidR="009A580C" w:rsidRPr="0097471D" w:rsidRDefault="00C46B01" w:rsidP="003B3A06">
      <w:pPr>
        <w:spacing w:after="0" w:line="276" w:lineRule="auto"/>
        <w:jc w:val="right"/>
        <w:rPr>
          <w:rFonts w:ascii="Arial" w:hAnsi="Arial" w:cs="Arial"/>
          <w:sz w:val="24"/>
          <w:szCs w:val="24"/>
        </w:rPr>
      </w:pPr>
      <w:r w:rsidRPr="0097471D">
        <w:rPr>
          <w:rFonts w:ascii="Arial" w:hAnsi="Arial" w:cs="Arial"/>
          <w:sz w:val="24"/>
          <w:szCs w:val="24"/>
        </w:rPr>
        <w:t xml:space="preserve">Wieluń, dnia </w:t>
      </w:r>
      <w:r w:rsidR="00E756D4" w:rsidRPr="0097471D">
        <w:rPr>
          <w:rFonts w:ascii="Arial" w:hAnsi="Arial" w:cs="Arial"/>
          <w:sz w:val="24"/>
          <w:szCs w:val="24"/>
        </w:rPr>
        <w:t>24</w:t>
      </w:r>
      <w:r w:rsidRPr="0097471D">
        <w:rPr>
          <w:rFonts w:ascii="Arial" w:hAnsi="Arial" w:cs="Arial"/>
          <w:sz w:val="24"/>
          <w:szCs w:val="24"/>
        </w:rPr>
        <w:t>.0</w:t>
      </w:r>
      <w:r w:rsidR="00E756D4" w:rsidRPr="0097471D">
        <w:rPr>
          <w:rFonts w:ascii="Arial" w:hAnsi="Arial" w:cs="Arial"/>
          <w:sz w:val="24"/>
          <w:szCs w:val="24"/>
        </w:rPr>
        <w:t>1</w:t>
      </w:r>
      <w:r w:rsidRPr="0097471D">
        <w:rPr>
          <w:rFonts w:ascii="Arial" w:hAnsi="Arial" w:cs="Arial"/>
          <w:sz w:val="24"/>
          <w:szCs w:val="24"/>
        </w:rPr>
        <w:t>.202</w:t>
      </w:r>
      <w:r w:rsidR="00E756D4" w:rsidRPr="0097471D">
        <w:rPr>
          <w:rFonts w:ascii="Arial" w:hAnsi="Arial" w:cs="Arial"/>
          <w:sz w:val="24"/>
          <w:szCs w:val="24"/>
        </w:rPr>
        <w:t>3</w:t>
      </w:r>
    </w:p>
    <w:p w14:paraId="40556542" w14:textId="271A5CC2" w:rsidR="004A5F4D" w:rsidRPr="0097471D" w:rsidRDefault="004A5F4D" w:rsidP="003B3A06">
      <w:pPr>
        <w:spacing w:after="0" w:line="276" w:lineRule="auto"/>
        <w:rPr>
          <w:rFonts w:ascii="Arial" w:hAnsi="Arial" w:cs="Arial"/>
          <w:sz w:val="24"/>
          <w:szCs w:val="24"/>
        </w:rPr>
      </w:pPr>
    </w:p>
    <w:p w14:paraId="2BBBE522" w14:textId="126F2E97" w:rsidR="004A5F4D" w:rsidRPr="0097471D" w:rsidRDefault="004A5F4D" w:rsidP="003B3A06">
      <w:pPr>
        <w:spacing w:after="0" w:line="276" w:lineRule="auto"/>
        <w:rPr>
          <w:rFonts w:ascii="Arial" w:eastAsia="Calibri" w:hAnsi="Arial" w:cs="Arial"/>
          <w:sz w:val="24"/>
          <w:szCs w:val="24"/>
        </w:rPr>
      </w:pPr>
      <w:r w:rsidRPr="0097471D">
        <w:rPr>
          <w:rFonts w:ascii="Arial" w:eastAsia="Calibri" w:hAnsi="Arial" w:cs="Arial"/>
          <w:b/>
          <w:bCs/>
          <w:sz w:val="24"/>
          <w:szCs w:val="24"/>
        </w:rPr>
        <w:t>ZP.271.2.</w:t>
      </w:r>
      <w:r w:rsidR="00E756D4" w:rsidRPr="0097471D">
        <w:rPr>
          <w:rFonts w:ascii="Arial" w:eastAsia="Calibri" w:hAnsi="Arial" w:cs="Arial"/>
          <w:b/>
          <w:bCs/>
          <w:sz w:val="24"/>
          <w:szCs w:val="24"/>
        </w:rPr>
        <w:t>44</w:t>
      </w:r>
      <w:r w:rsidRPr="0097471D">
        <w:rPr>
          <w:rFonts w:ascii="Arial" w:eastAsia="Calibri" w:hAnsi="Arial" w:cs="Arial"/>
          <w:b/>
          <w:bCs/>
          <w:sz w:val="24"/>
          <w:szCs w:val="24"/>
        </w:rPr>
        <w:t>.2022</w:t>
      </w:r>
    </w:p>
    <w:p w14:paraId="28F29798" w14:textId="41F56304" w:rsidR="009B0078" w:rsidRPr="0097471D" w:rsidRDefault="009B0078" w:rsidP="003B3A06">
      <w:pPr>
        <w:spacing w:after="0" w:line="276" w:lineRule="auto"/>
        <w:jc w:val="both"/>
        <w:rPr>
          <w:rFonts w:ascii="Arial" w:eastAsia="Calibri" w:hAnsi="Arial" w:cs="Arial"/>
          <w:b/>
          <w:sz w:val="24"/>
          <w:szCs w:val="24"/>
        </w:rPr>
      </w:pPr>
      <w:r w:rsidRPr="0097471D">
        <w:rPr>
          <w:rFonts w:ascii="Arial" w:eastAsia="Calibri" w:hAnsi="Arial" w:cs="Arial"/>
          <w:sz w:val="24"/>
          <w:szCs w:val="24"/>
        </w:rPr>
        <w:t xml:space="preserve">Postępowanie o udzielenie zamówienia w trybie przetargu nieograniczonego na zadanie pn.: </w:t>
      </w:r>
      <w:r w:rsidRPr="0097471D">
        <w:rPr>
          <w:rFonts w:ascii="Arial" w:eastAsia="Calibri" w:hAnsi="Arial" w:cs="Arial"/>
          <w:b/>
          <w:sz w:val="24"/>
          <w:szCs w:val="24"/>
        </w:rPr>
        <w:t>„Zwiększenie wykorzystania odnawialnych źródeł energii na terenie Gminy Wieluń – edycja II"</w:t>
      </w:r>
    </w:p>
    <w:p w14:paraId="7DE478D3" w14:textId="77777777" w:rsidR="004D4127" w:rsidRPr="0097471D" w:rsidRDefault="004D4127" w:rsidP="003B3A06">
      <w:pPr>
        <w:spacing w:after="0" w:line="276" w:lineRule="auto"/>
        <w:jc w:val="both"/>
        <w:rPr>
          <w:rFonts w:ascii="Arial" w:eastAsia="Calibri" w:hAnsi="Arial" w:cs="Arial"/>
          <w:b/>
          <w:sz w:val="24"/>
          <w:szCs w:val="24"/>
        </w:rPr>
      </w:pPr>
    </w:p>
    <w:p w14:paraId="2B3C470B" w14:textId="77777777" w:rsidR="00C46B01" w:rsidRPr="0097471D" w:rsidRDefault="00C46B01" w:rsidP="003B3A06">
      <w:pPr>
        <w:spacing w:after="0" w:line="276" w:lineRule="auto"/>
        <w:rPr>
          <w:rFonts w:ascii="Arial" w:hAnsi="Arial" w:cs="Arial"/>
          <w:sz w:val="24"/>
          <w:szCs w:val="24"/>
        </w:rPr>
      </w:pPr>
    </w:p>
    <w:p w14:paraId="427E2C90" w14:textId="77777777" w:rsidR="00C46B01" w:rsidRPr="0097471D" w:rsidRDefault="00C46B01" w:rsidP="003B3A06">
      <w:pPr>
        <w:spacing w:after="0" w:line="276" w:lineRule="auto"/>
        <w:jc w:val="center"/>
        <w:rPr>
          <w:rFonts w:ascii="Arial" w:hAnsi="Arial" w:cs="Arial"/>
          <w:b/>
          <w:bCs/>
          <w:sz w:val="24"/>
          <w:szCs w:val="24"/>
        </w:rPr>
      </w:pPr>
      <w:r w:rsidRPr="0097471D">
        <w:rPr>
          <w:rFonts w:ascii="Arial" w:hAnsi="Arial" w:cs="Arial"/>
          <w:b/>
          <w:bCs/>
          <w:sz w:val="24"/>
          <w:szCs w:val="24"/>
        </w:rPr>
        <w:t>INFORMACJA dla Wykonawców nr 1</w:t>
      </w:r>
    </w:p>
    <w:p w14:paraId="7D8079A9" w14:textId="40FC37D4" w:rsidR="00C46B01" w:rsidRPr="0097471D" w:rsidRDefault="00C46B01" w:rsidP="003B3A06">
      <w:pPr>
        <w:spacing w:after="0" w:line="276" w:lineRule="auto"/>
        <w:rPr>
          <w:rFonts w:ascii="Arial" w:hAnsi="Arial" w:cs="Arial"/>
          <w:sz w:val="24"/>
          <w:szCs w:val="24"/>
        </w:rPr>
      </w:pPr>
    </w:p>
    <w:p w14:paraId="26F69F8D" w14:textId="77777777" w:rsidR="004D4127" w:rsidRPr="0097471D" w:rsidRDefault="004D4127" w:rsidP="003B3A06">
      <w:pPr>
        <w:spacing w:after="0" w:line="276" w:lineRule="auto"/>
        <w:rPr>
          <w:rFonts w:ascii="Arial" w:hAnsi="Arial" w:cs="Arial"/>
          <w:sz w:val="24"/>
          <w:szCs w:val="24"/>
        </w:rPr>
      </w:pPr>
    </w:p>
    <w:p w14:paraId="0A484D66" w14:textId="71BF4B46" w:rsidR="00C46B01" w:rsidRPr="0097471D" w:rsidRDefault="00C46B01" w:rsidP="003B3A06">
      <w:pPr>
        <w:spacing w:after="0" w:line="276" w:lineRule="auto"/>
        <w:jc w:val="both"/>
        <w:rPr>
          <w:rFonts w:ascii="Arial" w:hAnsi="Arial" w:cs="Arial"/>
          <w:sz w:val="24"/>
          <w:szCs w:val="24"/>
        </w:rPr>
      </w:pPr>
      <w:r w:rsidRPr="0097471D">
        <w:rPr>
          <w:rFonts w:ascii="Arial" w:hAnsi="Arial" w:cs="Arial"/>
          <w:sz w:val="24"/>
          <w:szCs w:val="24"/>
        </w:rPr>
        <w:t>Zamawiający działając na podstawie art. 135 oraz art. 138 ustawy z dnia 11 września 2019</w:t>
      </w:r>
      <w:r w:rsidR="006222E5">
        <w:rPr>
          <w:rFonts w:ascii="Arial" w:hAnsi="Arial" w:cs="Arial"/>
          <w:sz w:val="24"/>
          <w:szCs w:val="24"/>
        </w:rPr>
        <w:t xml:space="preserve"> </w:t>
      </w:r>
      <w:r w:rsidRPr="0097471D">
        <w:rPr>
          <w:rFonts w:ascii="Arial" w:hAnsi="Arial" w:cs="Arial"/>
          <w:sz w:val="24"/>
          <w:szCs w:val="24"/>
        </w:rPr>
        <w:t>r. Prawo zamówień publicznych (Dz. U. z 202</w:t>
      </w:r>
      <w:r w:rsidR="00B05AFD" w:rsidRPr="0097471D">
        <w:rPr>
          <w:rFonts w:ascii="Arial" w:hAnsi="Arial" w:cs="Arial"/>
          <w:sz w:val="24"/>
          <w:szCs w:val="24"/>
        </w:rPr>
        <w:t>2</w:t>
      </w:r>
      <w:r w:rsidRPr="0097471D">
        <w:rPr>
          <w:rFonts w:ascii="Arial" w:hAnsi="Arial" w:cs="Arial"/>
          <w:sz w:val="24"/>
          <w:szCs w:val="24"/>
        </w:rPr>
        <w:t xml:space="preserve"> r. poz. 1</w:t>
      </w:r>
      <w:r w:rsidR="00B05AFD" w:rsidRPr="0097471D">
        <w:rPr>
          <w:rFonts w:ascii="Arial" w:hAnsi="Arial" w:cs="Arial"/>
          <w:sz w:val="24"/>
          <w:szCs w:val="24"/>
        </w:rPr>
        <w:t>710</w:t>
      </w:r>
      <w:r w:rsidRPr="0097471D">
        <w:rPr>
          <w:rFonts w:ascii="Arial" w:hAnsi="Arial" w:cs="Arial"/>
          <w:sz w:val="24"/>
          <w:szCs w:val="24"/>
        </w:rPr>
        <w:t xml:space="preserve"> ze zmianami – dalej ustawy </w:t>
      </w:r>
      <w:proofErr w:type="spellStart"/>
      <w:r w:rsidRPr="0097471D">
        <w:rPr>
          <w:rFonts w:ascii="Arial" w:hAnsi="Arial" w:cs="Arial"/>
          <w:sz w:val="24"/>
          <w:szCs w:val="24"/>
        </w:rPr>
        <w:t>Pzp</w:t>
      </w:r>
      <w:proofErr w:type="spellEnd"/>
      <w:r w:rsidRPr="0097471D">
        <w:rPr>
          <w:rFonts w:ascii="Arial" w:hAnsi="Arial" w:cs="Arial"/>
          <w:sz w:val="24"/>
          <w:szCs w:val="24"/>
        </w:rPr>
        <w:t>) udziela odpowiedzi na pytania oraz modyfikuje treść SWZ:</w:t>
      </w:r>
    </w:p>
    <w:p w14:paraId="1E4EF3A2" w14:textId="77777777" w:rsidR="003A541E" w:rsidRPr="0097471D" w:rsidRDefault="003A541E" w:rsidP="003B3A06">
      <w:pPr>
        <w:spacing w:after="0" w:line="276" w:lineRule="auto"/>
        <w:jc w:val="both"/>
        <w:rPr>
          <w:rFonts w:ascii="Arial" w:hAnsi="Arial" w:cs="Arial"/>
          <w:sz w:val="24"/>
          <w:szCs w:val="24"/>
        </w:rPr>
      </w:pPr>
    </w:p>
    <w:p w14:paraId="38FA8073" w14:textId="77777777" w:rsidR="004D57DA" w:rsidRPr="0097471D" w:rsidRDefault="00C46B01" w:rsidP="003B3A06">
      <w:pPr>
        <w:spacing w:after="0" w:line="276" w:lineRule="auto"/>
        <w:jc w:val="both"/>
        <w:rPr>
          <w:rFonts w:ascii="Arial" w:hAnsi="Arial" w:cs="Arial"/>
          <w:sz w:val="24"/>
          <w:szCs w:val="24"/>
        </w:rPr>
      </w:pPr>
      <w:r w:rsidRPr="0097471D">
        <w:rPr>
          <w:rFonts w:ascii="Arial" w:hAnsi="Arial" w:cs="Arial"/>
          <w:b/>
          <w:bCs/>
          <w:sz w:val="24"/>
          <w:szCs w:val="24"/>
          <w:u w:val="single"/>
        </w:rPr>
        <w:t>Pytanie nr 1</w:t>
      </w:r>
    </w:p>
    <w:p w14:paraId="1ADFACE0" w14:textId="40A5F025" w:rsidR="004476AE" w:rsidRPr="0097471D" w:rsidRDefault="004476AE" w:rsidP="003B3A06">
      <w:pPr>
        <w:spacing w:after="0" w:line="276" w:lineRule="auto"/>
        <w:rPr>
          <w:rFonts w:ascii="Arial" w:hAnsi="Arial" w:cs="Arial"/>
          <w:sz w:val="24"/>
          <w:szCs w:val="24"/>
        </w:rPr>
      </w:pPr>
      <w:r w:rsidRPr="0097471D">
        <w:rPr>
          <w:rFonts w:ascii="Arial" w:hAnsi="Arial" w:cs="Arial"/>
          <w:sz w:val="24"/>
          <w:szCs w:val="24"/>
        </w:rPr>
        <w:t>Czy Zamawiający dopuści użycie RCD z charakterystyką typy A 30mA?</w:t>
      </w:r>
    </w:p>
    <w:p w14:paraId="30AD7A88" w14:textId="0025C308" w:rsidR="00AF4819" w:rsidRPr="0097471D" w:rsidRDefault="00C46B01"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AF4819" w:rsidRPr="0097471D">
        <w:rPr>
          <w:rFonts w:ascii="Arial" w:hAnsi="Arial" w:cs="Arial"/>
          <w:b/>
          <w:bCs/>
          <w:sz w:val="24"/>
          <w:szCs w:val="24"/>
        </w:rPr>
        <w:br/>
      </w:r>
      <w:r w:rsidR="00AF4819" w:rsidRPr="0097471D">
        <w:rPr>
          <w:rFonts w:ascii="Arial" w:hAnsi="Arial" w:cs="Arial"/>
          <w:sz w:val="24"/>
          <w:szCs w:val="24"/>
        </w:rPr>
        <w:t xml:space="preserve">Zamawiający prosi o zapoznanie się z opisem przedmiotu zamówienia </w:t>
      </w:r>
      <w:r w:rsidR="004A0FC8">
        <w:rPr>
          <w:rFonts w:ascii="Arial" w:hAnsi="Arial" w:cs="Arial"/>
          <w:sz w:val="24"/>
          <w:szCs w:val="24"/>
        </w:rPr>
        <w:br/>
      </w:r>
      <w:r w:rsidR="00AF4819" w:rsidRPr="0097471D">
        <w:rPr>
          <w:rFonts w:ascii="Arial" w:hAnsi="Arial" w:cs="Arial"/>
          <w:sz w:val="24"/>
          <w:szCs w:val="24"/>
        </w:rPr>
        <w:t>a w szczególności z załącznikiem nr 9  do SWZ (PFU).</w:t>
      </w:r>
    </w:p>
    <w:p w14:paraId="3EF13A31" w14:textId="3494A6A7" w:rsidR="002B0649" w:rsidRPr="0097471D" w:rsidRDefault="002B0649" w:rsidP="003B3A06">
      <w:pPr>
        <w:spacing w:after="0" w:line="276" w:lineRule="auto"/>
        <w:jc w:val="both"/>
        <w:rPr>
          <w:rFonts w:ascii="Arial" w:hAnsi="Arial" w:cs="Arial"/>
          <w:sz w:val="24"/>
          <w:szCs w:val="24"/>
        </w:rPr>
      </w:pPr>
    </w:p>
    <w:p w14:paraId="04A88FCF"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2</w:t>
      </w:r>
    </w:p>
    <w:p w14:paraId="75E8DF9B" w14:textId="6C228DD8"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Czy Zamawiający dopuści użycie RCD z charakterystyką typu A 100mA?</w:t>
      </w:r>
    </w:p>
    <w:p w14:paraId="01D73739" w14:textId="43B7C579"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AF4819" w:rsidRPr="0097471D">
        <w:rPr>
          <w:rFonts w:ascii="Arial" w:hAnsi="Arial" w:cs="Arial"/>
          <w:b/>
          <w:bCs/>
          <w:sz w:val="24"/>
          <w:szCs w:val="24"/>
        </w:rPr>
        <w:br/>
      </w:r>
      <w:r w:rsidR="00AF4819" w:rsidRPr="0097471D">
        <w:rPr>
          <w:rFonts w:ascii="Arial" w:hAnsi="Arial" w:cs="Arial"/>
          <w:sz w:val="24"/>
          <w:szCs w:val="24"/>
        </w:rPr>
        <w:t xml:space="preserve">Zamawiający prosi o zapoznanie się z opisem przedmiotu zamówienia </w:t>
      </w:r>
      <w:r w:rsidR="004A0FC8">
        <w:rPr>
          <w:rFonts w:ascii="Arial" w:hAnsi="Arial" w:cs="Arial"/>
          <w:sz w:val="24"/>
          <w:szCs w:val="24"/>
        </w:rPr>
        <w:br/>
      </w:r>
      <w:r w:rsidR="00AF4819" w:rsidRPr="0097471D">
        <w:rPr>
          <w:rFonts w:ascii="Arial" w:hAnsi="Arial" w:cs="Arial"/>
          <w:sz w:val="24"/>
          <w:szCs w:val="24"/>
        </w:rPr>
        <w:t>a w szczególności z załącznikiem nr 9  do SWZ (PFU).</w:t>
      </w:r>
    </w:p>
    <w:p w14:paraId="45CA1DDF" w14:textId="386E2733" w:rsidR="004476AE" w:rsidRPr="0097471D" w:rsidRDefault="004476AE" w:rsidP="003B3A06">
      <w:pPr>
        <w:spacing w:after="0" w:line="276" w:lineRule="auto"/>
        <w:jc w:val="both"/>
        <w:rPr>
          <w:rFonts w:ascii="Arial" w:hAnsi="Arial" w:cs="Arial"/>
          <w:sz w:val="24"/>
          <w:szCs w:val="24"/>
        </w:rPr>
      </w:pPr>
    </w:p>
    <w:p w14:paraId="0D2B4DB7"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3</w:t>
      </w:r>
    </w:p>
    <w:p w14:paraId="37A4F705" w14:textId="1B0AECCE"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Czy zamawiający dopuści użycie RCD z charakterystyką typy A 30mA ze znamionową zdolnością zwarciową 10kA?</w:t>
      </w:r>
    </w:p>
    <w:p w14:paraId="74E2B0C9" w14:textId="1D35538B" w:rsidR="004476AE" w:rsidRPr="0097471D" w:rsidRDefault="004476AE" w:rsidP="003B3A06">
      <w:pPr>
        <w:spacing w:after="0" w:line="276" w:lineRule="auto"/>
        <w:jc w:val="both"/>
        <w:rPr>
          <w:rFonts w:ascii="Arial" w:hAnsi="Arial" w:cs="Arial"/>
          <w:sz w:val="24"/>
          <w:szCs w:val="24"/>
        </w:rPr>
      </w:pPr>
      <w:r w:rsidRPr="0097471D">
        <w:rPr>
          <w:rFonts w:ascii="Arial" w:hAnsi="Arial" w:cs="Arial"/>
          <w:b/>
          <w:bCs/>
          <w:sz w:val="24"/>
          <w:szCs w:val="24"/>
        </w:rPr>
        <w:t>Odpowiedź:</w:t>
      </w:r>
      <w:r w:rsidR="00AF4819" w:rsidRPr="0097471D">
        <w:rPr>
          <w:rFonts w:ascii="Arial" w:hAnsi="Arial" w:cs="Arial"/>
          <w:b/>
          <w:bCs/>
          <w:sz w:val="24"/>
          <w:szCs w:val="24"/>
        </w:rPr>
        <w:br/>
      </w:r>
      <w:r w:rsidR="00AF4819"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AF4819" w:rsidRPr="0097471D">
        <w:rPr>
          <w:rFonts w:ascii="Arial" w:hAnsi="Arial" w:cs="Arial"/>
          <w:sz w:val="24"/>
          <w:szCs w:val="24"/>
        </w:rPr>
        <w:t>z przepisami i normami oraz w oparciu o wytyczne ujęte w załączniku nr 9  do SWZ (PFU).</w:t>
      </w:r>
    </w:p>
    <w:p w14:paraId="3F0AB4C6" w14:textId="77777777" w:rsidR="00ED1463" w:rsidRPr="0097471D" w:rsidRDefault="00ED1463" w:rsidP="003B3A06">
      <w:pPr>
        <w:spacing w:after="0" w:line="276" w:lineRule="auto"/>
        <w:jc w:val="both"/>
        <w:rPr>
          <w:rFonts w:ascii="Arial" w:hAnsi="Arial" w:cs="Arial"/>
          <w:b/>
          <w:bCs/>
          <w:sz w:val="24"/>
          <w:szCs w:val="24"/>
        </w:rPr>
      </w:pPr>
    </w:p>
    <w:p w14:paraId="1EC1C18B"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4</w:t>
      </w:r>
    </w:p>
    <w:p w14:paraId="75E5EF0B" w14:textId="3122CA90"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Czy Zamawiający dopuści użycie RCD z charakterystyką typy A 100mA ze znamionową zdolnością zwarciową 10kA?</w:t>
      </w:r>
    </w:p>
    <w:p w14:paraId="11107DFF" w14:textId="21D2AAB4"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AF4819" w:rsidRPr="0097471D">
        <w:rPr>
          <w:rFonts w:ascii="Arial" w:hAnsi="Arial" w:cs="Arial"/>
          <w:b/>
          <w:bCs/>
          <w:sz w:val="24"/>
          <w:szCs w:val="24"/>
        </w:rPr>
        <w:br/>
      </w:r>
      <w:r w:rsidR="00AF4819" w:rsidRPr="0097471D">
        <w:rPr>
          <w:rFonts w:ascii="Arial" w:hAnsi="Arial" w:cs="Arial"/>
          <w:sz w:val="24"/>
          <w:szCs w:val="24"/>
        </w:rPr>
        <w:t xml:space="preserve">Przedmiot zamówienia obejmuje wykonanie dokumentacji projektowej dla instalacji </w:t>
      </w:r>
      <w:r w:rsidR="00AF4819" w:rsidRPr="0097471D">
        <w:rPr>
          <w:rFonts w:ascii="Arial" w:hAnsi="Arial" w:cs="Arial"/>
          <w:sz w:val="24"/>
          <w:szCs w:val="24"/>
        </w:rPr>
        <w:lastRenderedPageBreak/>
        <w:t xml:space="preserve">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AF4819" w:rsidRPr="0097471D">
        <w:rPr>
          <w:rFonts w:ascii="Arial" w:hAnsi="Arial" w:cs="Arial"/>
          <w:sz w:val="24"/>
          <w:szCs w:val="24"/>
        </w:rPr>
        <w:t>z przepisami i normami oraz w oparciu o wytyczne ujęte w załączniku nr 9  do SWZ (PFU).</w:t>
      </w:r>
    </w:p>
    <w:p w14:paraId="6EFCDE38" w14:textId="40BE62FF" w:rsidR="004476AE" w:rsidRPr="0097471D" w:rsidRDefault="004476AE" w:rsidP="003B3A06">
      <w:pPr>
        <w:spacing w:after="0" w:line="276" w:lineRule="auto"/>
        <w:jc w:val="both"/>
        <w:rPr>
          <w:rFonts w:ascii="Arial" w:hAnsi="Arial" w:cs="Arial"/>
          <w:sz w:val="24"/>
          <w:szCs w:val="24"/>
        </w:rPr>
      </w:pPr>
    </w:p>
    <w:p w14:paraId="3B98ACD3"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5</w:t>
      </w:r>
    </w:p>
    <w:p w14:paraId="1492E878" w14:textId="23241DD1"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Zwracamy się z prośbą o podanie typu, charakterystyki oraz zdolności zwarciowej wyłącznika różnicowo prądowego.</w:t>
      </w:r>
    </w:p>
    <w:p w14:paraId="4F6739BB" w14:textId="29EB7F81" w:rsidR="00AF4819"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AF4819" w:rsidRPr="0097471D">
        <w:rPr>
          <w:rFonts w:ascii="Arial" w:hAnsi="Arial" w:cs="Arial"/>
          <w:b/>
          <w:bCs/>
          <w:sz w:val="24"/>
          <w:szCs w:val="24"/>
        </w:rPr>
        <w:br/>
      </w:r>
      <w:r w:rsidR="00AF4819"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AF4819" w:rsidRPr="0097471D">
        <w:rPr>
          <w:rFonts w:ascii="Arial" w:hAnsi="Arial" w:cs="Arial"/>
          <w:sz w:val="24"/>
          <w:szCs w:val="24"/>
        </w:rPr>
        <w:t>z przepisami i normami oraz w oparciu o wytyczne ujęte w załączniku nr 9  do SWZ (PFU).</w:t>
      </w:r>
    </w:p>
    <w:p w14:paraId="62E8B5CA" w14:textId="36792E9A" w:rsidR="004476AE" w:rsidRPr="0097471D" w:rsidRDefault="004476AE" w:rsidP="003B3A06">
      <w:pPr>
        <w:spacing w:after="0" w:line="276" w:lineRule="auto"/>
        <w:jc w:val="both"/>
        <w:rPr>
          <w:rFonts w:ascii="Arial" w:hAnsi="Arial" w:cs="Arial"/>
          <w:sz w:val="24"/>
          <w:szCs w:val="24"/>
        </w:rPr>
      </w:pPr>
    </w:p>
    <w:p w14:paraId="1D54AE03"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6</w:t>
      </w:r>
    </w:p>
    <w:p w14:paraId="5930D6D2" w14:textId="6743565A"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Czy Zamawiający dopuści użycie ochronników przepięć AC B+C ze zdolnością zwarciową 6kA?</w:t>
      </w:r>
    </w:p>
    <w:p w14:paraId="41AE257C" w14:textId="63BC5365"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AF4819" w:rsidRPr="0097471D">
        <w:rPr>
          <w:rFonts w:ascii="Arial" w:hAnsi="Arial" w:cs="Arial"/>
          <w:b/>
          <w:bCs/>
          <w:sz w:val="24"/>
          <w:szCs w:val="24"/>
        </w:rPr>
        <w:br/>
      </w:r>
      <w:r w:rsidR="00AF4819" w:rsidRPr="0097471D">
        <w:rPr>
          <w:rFonts w:ascii="Arial" w:hAnsi="Arial" w:cs="Arial"/>
          <w:sz w:val="24"/>
          <w:szCs w:val="24"/>
        </w:rPr>
        <w:t xml:space="preserve">Zamawiający prosi o zapoznanie się z opisem przedmiotu zamówienia </w:t>
      </w:r>
      <w:r w:rsidR="004A0FC8">
        <w:rPr>
          <w:rFonts w:ascii="Arial" w:hAnsi="Arial" w:cs="Arial"/>
          <w:sz w:val="24"/>
          <w:szCs w:val="24"/>
        </w:rPr>
        <w:br/>
      </w:r>
      <w:r w:rsidR="00AF4819" w:rsidRPr="0097471D">
        <w:rPr>
          <w:rFonts w:ascii="Arial" w:hAnsi="Arial" w:cs="Arial"/>
          <w:sz w:val="24"/>
          <w:szCs w:val="24"/>
        </w:rPr>
        <w:t>a w szczególności z załącznikiem nr 9  do SWZ (PFU). Ponad to Wykonawca na etapie projektowania jest zobowiązany do wyboru zabezpieczeń o odpowiednich parametrach indywidualnie dla każdej instalacji zgodnie z przepisami i normami oraz w oparciu o wytyczne ujęte w załączniku nr 9  do SWZ (PFU).</w:t>
      </w:r>
    </w:p>
    <w:p w14:paraId="61FD9B04" w14:textId="50E0CECD" w:rsidR="004476AE" w:rsidRPr="0097471D" w:rsidRDefault="004476AE" w:rsidP="003B3A06">
      <w:pPr>
        <w:spacing w:after="0" w:line="276" w:lineRule="auto"/>
        <w:jc w:val="both"/>
        <w:rPr>
          <w:rFonts w:ascii="Arial" w:hAnsi="Arial" w:cs="Arial"/>
          <w:sz w:val="24"/>
          <w:szCs w:val="24"/>
        </w:rPr>
      </w:pPr>
    </w:p>
    <w:p w14:paraId="3724AF38"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7</w:t>
      </w:r>
    </w:p>
    <w:p w14:paraId="1E559E09" w14:textId="43A1F444"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Zwracamy się z prośbą o podanie minimalnych parametrów ochronników przepięć AC.</w:t>
      </w:r>
    </w:p>
    <w:p w14:paraId="559C84CD" w14:textId="3F3A52E8"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8119DF" w:rsidRPr="0097471D">
        <w:rPr>
          <w:rFonts w:ascii="Arial" w:hAnsi="Arial" w:cs="Arial"/>
          <w:sz w:val="24"/>
          <w:szCs w:val="24"/>
        </w:rPr>
        <w:t>z przepisami i normami oraz w oparciu o wytyczne ujęte w załączniku nr 9  do SWZ (PFU).</w:t>
      </w:r>
    </w:p>
    <w:p w14:paraId="5B6A769F" w14:textId="709F9BE3" w:rsidR="004476AE" w:rsidRPr="0097471D" w:rsidRDefault="004476AE" w:rsidP="003B3A06">
      <w:pPr>
        <w:spacing w:after="0" w:line="276" w:lineRule="auto"/>
        <w:jc w:val="both"/>
        <w:rPr>
          <w:rFonts w:ascii="Arial" w:hAnsi="Arial" w:cs="Arial"/>
          <w:sz w:val="24"/>
          <w:szCs w:val="24"/>
        </w:rPr>
      </w:pPr>
    </w:p>
    <w:p w14:paraId="10810E25"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8</w:t>
      </w:r>
    </w:p>
    <w:p w14:paraId="5E253258" w14:textId="07ACF008"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Zwracamy się z prośbą o podanie minimalnych parametrów ochronników przepięć DC, podanie prądu wyładowczego oraz prądu udarowego.</w:t>
      </w:r>
    </w:p>
    <w:p w14:paraId="5409554D" w14:textId="3B8B62F3"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8119DF" w:rsidRPr="0097471D">
        <w:rPr>
          <w:rFonts w:ascii="Arial" w:hAnsi="Arial" w:cs="Arial"/>
          <w:sz w:val="24"/>
          <w:szCs w:val="24"/>
        </w:rPr>
        <w:t>z przepisami i normami oraz w oparciu o wytyczne ujęte w załączniku nr 9 do SWZ (PFU).</w:t>
      </w:r>
    </w:p>
    <w:p w14:paraId="362C577D" w14:textId="051A4411" w:rsidR="004476AE" w:rsidRPr="0097471D" w:rsidRDefault="004476AE" w:rsidP="003B3A06">
      <w:pPr>
        <w:spacing w:after="0" w:line="276" w:lineRule="auto"/>
        <w:jc w:val="both"/>
        <w:rPr>
          <w:rFonts w:ascii="Arial" w:hAnsi="Arial" w:cs="Arial"/>
          <w:sz w:val="24"/>
          <w:szCs w:val="24"/>
        </w:rPr>
      </w:pPr>
    </w:p>
    <w:p w14:paraId="222AC536"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w:t>
      </w:r>
    </w:p>
    <w:p w14:paraId="54B20147" w14:textId="5391F9D8"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Prosimy o podanie znamionowej zdolności zwarciowej ochronników DC.</w:t>
      </w:r>
    </w:p>
    <w:p w14:paraId="4BE7F1A2" w14:textId="0ACD0B74"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8119DF" w:rsidRPr="0097471D">
        <w:rPr>
          <w:rFonts w:ascii="Arial" w:hAnsi="Arial" w:cs="Arial"/>
          <w:sz w:val="24"/>
          <w:szCs w:val="24"/>
        </w:rPr>
        <w:t>z przepisami i normami oraz w oparciu o wytyczne ujęte w załączniku nr 9</w:t>
      </w:r>
      <w:r w:rsidR="004A0FC8">
        <w:rPr>
          <w:rFonts w:ascii="Arial" w:hAnsi="Arial" w:cs="Arial"/>
          <w:sz w:val="24"/>
          <w:szCs w:val="24"/>
        </w:rPr>
        <w:t xml:space="preserve"> </w:t>
      </w:r>
      <w:r w:rsidR="008119DF" w:rsidRPr="0097471D">
        <w:rPr>
          <w:rFonts w:ascii="Arial" w:hAnsi="Arial" w:cs="Arial"/>
          <w:sz w:val="24"/>
          <w:szCs w:val="24"/>
        </w:rPr>
        <w:t>do SWZ (PFU).</w:t>
      </w:r>
    </w:p>
    <w:p w14:paraId="5BB1F287" w14:textId="1C2DC2D3" w:rsidR="004476AE" w:rsidRPr="0097471D" w:rsidRDefault="004476AE" w:rsidP="003B3A06">
      <w:pPr>
        <w:spacing w:after="0" w:line="276" w:lineRule="auto"/>
        <w:jc w:val="both"/>
        <w:rPr>
          <w:rFonts w:ascii="Arial" w:hAnsi="Arial" w:cs="Arial"/>
          <w:sz w:val="24"/>
          <w:szCs w:val="24"/>
        </w:rPr>
      </w:pPr>
    </w:p>
    <w:p w14:paraId="009D46D4"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10</w:t>
      </w:r>
    </w:p>
    <w:p w14:paraId="348D3F04" w14:textId="134EA5C3"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 xml:space="preserve">Czy Zamawiający dopuści użycie ochronników przepięć DC bez użycia rozłączników </w:t>
      </w:r>
      <w:r w:rsidR="000E14EA" w:rsidRPr="0097471D">
        <w:rPr>
          <w:rFonts w:ascii="Arial" w:hAnsi="Arial" w:cs="Arial"/>
          <w:sz w:val="24"/>
          <w:szCs w:val="24"/>
        </w:rPr>
        <w:br/>
      </w:r>
      <w:r w:rsidRPr="0097471D">
        <w:rPr>
          <w:rFonts w:ascii="Arial" w:hAnsi="Arial" w:cs="Arial"/>
          <w:sz w:val="24"/>
          <w:szCs w:val="24"/>
        </w:rPr>
        <w:t xml:space="preserve">z wkładkami </w:t>
      </w:r>
      <w:proofErr w:type="spellStart"/>
      <w:r w:rsidRPr="0097471D">
        <w:rPr>
          <w:rFonts w:ascii="Arial" w:hAnsi="Arial" w:cs="Arial"/>
          <w:sz w:val="24"/>
          <w:szCs w:val="24"/>
        </w:rPr>
        <w:t>gPV</w:t>
      </w:r>
      <w:proofErr w:type="spellEnd"/>
      <w:r w:rsidRPr="0097471D">
        <w:rPr>
          <w:rFonts w:ascii="Arial" w:hAnsi="Arial" w:cs="Arial"/>
          <w:sz w:val="24"/>
          <w:szCs w:val="24"/>
        </w:rPr>
        <w:t>?</w:t>
      </w:r>
    </w:p>
    <w:p w14:paraId="29B7413D" w14:textId="6E29627D"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Zgodnie z rozdziałem 6.1.4.10 załącznika nr 9  do SWZ (PFU).</w:t>
      </w:r>
    </w:p>
    <w:p w14:paraId="2297CC81" w14:textId="764E9141" w:rsidR="004476AE" w:rsidRPr="0097471D" w:rsidRDefault="004476AE" w:rsidP="003B3A06">
      <w:pPr>
        <w:spacing w:after="0" w:line="276" w:lineRule="auto"/>
        <w:jc w:val="both"/>
        <w:rPr>
          <w:rFonts w:ascii="Arial" w:hAnsi="Arial" w:cs="Arial"/>
          <w:sz w:val="24"/>
          <w:szCs w:val="24"/>
        </w:rPr>
      </w:pPr>
    </w:p>
    <w:p w14:paraId="79FB0B9F"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11</w:t>
      </w:r>
    </w:p>
    <w:p w14:paraId="67397A16" w14:textId="6846AA2A"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Czy Zamawiający dopuści użycie rur karbowanych do prowadzenia przewodów DC?</w:t>
      </w:r>
    </w:p>
    <w:p w14:paraId="230D883E" w14:textId="00FF7D2D"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Wykonawca powinien dobrać akcesoria odpowiednie dla przewodów spełniających normę PN-EN 50618.</w:t>
      </w:r>
    </w:p>
    <w:p w14:paraId="3F27717C" w14:textId="59307BBA" w:rsidR="004476AE" w:rsidRPr="0097471D" w:rsidRDefault="004476AE" w:rsidP="003B3A06">
      <w:pPr>
        <w:spacing w:after="0" w:line="276" w:lineRule="auto"/>
        <w:jc w:val="both"/>
        <w:rPr>
          <w:rFonts w:ascii="Arial" w:hAnsi="Arial" w:cs="Arial"/>
          <w:sz w:val="24"/>
          <w:szCs w:val="24"/>
        </w:rPr>
      </w:pPr>
    </w:p>
    <w:p w14:paraId="213036E2"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12</w:t>
      </w:r>
    </w:p>
    <w:p w14:paraId="1DE6972B" w14:textId="40308A23"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Czy Zamawiający wymaga użycie sztywnych rurek do prowadzenia przewodów DC?</w:t>
      </w:r>
    </w:p>
    <w:p w14:paraId="7BB4470D" w14:textId="7EC6772B" w:rsidR="008119DF"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Odpowiedź na pytanie nr 11.</w:t>
      </w:r>
    </w:p>
    <w:p w14:paraId="34077A2B" w14:textId="2C158DB5" w:rsidR="004476AE" w:rsidRPr="0097471D" w:rsidRDefault="004476AE" w:rsidP="003B3A06">
      <w:pPr>
        <w:spacing w:after="0" w:line="276" w:lineRule="auto"/>
        <w:jc w:val="both"/>
        <w:rPr>
          <w:rFonts w:ascii="Arial" w:hAnsi="Arial" w:cs="Arial"/>
          <w:sz w:val="24"/>
          <w:szCs w:val="24"/>
        </w:rPr>
      </w:pPr>
    </w:p>
    <w:p w14:paraId="734BF66F"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13</w:t>
      </w:r>
    </w:p>
    <w:p w14:paraId="1FEEAB0A" w14:textId="5A6517B9" w:rsidR="004476AE"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sz w:val="24"/>
          <w:szCs w:val="24"/>
        </w:rPr>
        <w:t>Czy Zamawiający wymaga użycie sztywnych kolanek do rurek do prowadzenia przewodów DC?</w:t>
      </w:r>
    </w:p>
    <w:p w14:paraId="22246F1C" w14:textId="00A51488" w:rsidR="004476AE" w:rsidRPr="0097471D" w:rsidRDefault="004476AE" w:rsidP="003B3A06">
      <w:pPr>
        <w:spacing w:after="0" w:line="276" w:lineRule="auto"/>
        <w:jc w:val="both"/>
        <w:rPr>
          <w:rFonts w:ascii="Arial" w:hAnsi="Arial" w:cs="Arial"/>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Odpowiedź na pytanie nr 11.</w:t>
      </w:r>
    </w:p>
    <w:p w14:paraId="51EA2DDF" w14:textId="6AC73BCB" w:rsidR="004476AE" w:rsidRPr="0097471D" w:rsidRDefault="004476AE" w:rsidP="003B3A06">
      <w:pPr>
        <w:spacing w:after="0" w:line="276" w:lineRule="auto"/>
        <w:jc w:val="both"/>
        <w:rPr>
          <w:rFonts w:ascii="Arial" w:hAnsi="Arial" w:cs="Arial"/>
          <w:sz w:val="24"/>
          <w:szCs w:val="24"/>
        </w:rPr>
      </w:pPr>
    </w:p>
    <w:p w14:paraId="1DEF184A"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14</w:t>
      </w:r>
    </w:p>
    <w:p w14:paraId="372CCC29" w14:textId="00F3A434" w:rsidR="004476AE" w:rsidRPr="0097471D" w:rsidRDefault="004476AE"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podanie minimalnej grubości ramy modułów PV. </w:t>
      </w:r>
    </w:p>
    <w:p w14:paraId="13AA2F70" w14:textId="7C63ED8B"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Zamawiający nie stawia szczegółowych wymagań odnośnie grubości ramy modułów</w:t>
      </w:r>
      <w:r w:rsidR="004A0FC8">
        <w:rPr>
          <w:rFonts w:ascii="Arial" w:hAnsi="Arial" w:cs="Arial"/>
          <w:sz w:val="24"/>
          <w:szCs w:val="24"/>
        </w:rPr>
        <w:t xml:space="preserve"> </w:t>
      </w:r>
      <w:r w:rsidR="008119DF" w:rsidRPr="0097471D">
        <w:rPr>
          <w:rFonts w:ascii="Arial" w:hAnsi="Arial" w:cs="Arial"/>
          <w:sz w:val="24"/>
          <w:szCs w:val="24"/>
        </w:rPr>
        <w:t>PV.</w:t>
      </w:r>
    </w:p>
    <w:p w14:paraId="2B73C03E" w14:textId="77777777" w:rsidR="008119DF" w:rsidRPr="0097471D" w:rsidRDefault="008119DF" w:rsidP="003B3A06">
      <w:pPr>
        <w:spacing w:after="0" w:line="276" w:lineRule="auto"/>
        <w:jc w:val="both"/>
        <w:rPr>
          <w:rFonts w:ascii="Arial" w:hAnsi="Arial" w:cs="Arial"/>
          <w:b/>
          <w:bCs/>
          <w:sz w:val="24"/>
          <w:szCs w:val="24"/>
        </w:rPr>
      </w:pPr>
    </w:p>
    <w:p w14:paraId="43F203A4"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15</w:t>
      </w:r>
    </w:p>
    <w:p w14:paraId="603E6CF1" w14:textId="68F6178A"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Czy Zamawiający dopuści użycie przewodów DC 4mm2?</w:t>
      </w:r>
    </w:p>
    <w:p w14:paraId="55E6394F" w14:textId="276C63AC"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lastRenderedPageBreak/>
        <w:t>Odpowiedź:</w:t>
      </w:r>
      <w:r w:rsidR="008119DF" w:rsidRPr="0097471D">
        <w:rPr>
          <w:rFonts w:ascii="Arial" w:hAnsi="Arial" w:cs="Arial"/>
          <w:b/>
          <w:bCs/>
          <w:sz w:val="24"/>
          <w:szCs w:val="24"/>
        </w:rPr>
        <w:br/>
      </w:r>
      <w:r w:rsidR="008119DF" w:rsidRPr="0097471D">
        <w:rPr>
          <w:rFonts w:ascii="Arial" w:hAnsi="Arial" w:cs="Arial"/>
          <w:sz w:val="24"/>
          <w:szCs w:val="24"/>
        </w:rPr>
        <w:t>Dobór przewodów DC wymagany zgodnie z rozdziałem 6.1.4.6 załącznika nr 9 do SWZ (PFU).</w:t>
      </w:r>
    </w:p>
    <w:p w14:paraId="0F162963" w14:textId="7C316AC8" w:rsidR="004476AE" w:rsidRPr="0097471D" w:rsidRDefault="004476AE" w:rsidP="003B3A06">
      <w:pPr>
        <w:spacing w:after="0" w:line="276" w:lineRule="auto"/>
        <w:jc w:val="both"/>
        <w:rPr>
          <w:rFonts w:ascii="Arial" w:hAnsi="Arial" w:cs="Arial"/>
          <w:b/>
          <w:bCs/>
          <w:sz w:val="24"/>
          <w:szCs w:val="24"/>
        </w:rPr>
      </w:pPr>
    </w:p>
    <w:p w14:paraId="006CCAE0"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w:t>
      </w:r>
      <w:r w:rsidR="0077741E" w:rsidRPr="0097471D">
        <w:rPr>
          <w:rFonts w:ascii="Arial" w:hAnsi="Arial" w:cs="Arial"/>
          <w:b/>
          <w:bCs/>
          <w:sz w:val="24"/>
          <w:szCs w:val="24"/>
          <w:u w:val="single"/>
        </w:rPr>
        <w:t>6</w:t>
      </w:r>
    </w:p>
    <w:p w14:paraId="6BCB1C92" w14:textId="14A2DA91"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dopuści montaż falowników jednofazowych w instalacjach </w:t>
      </w:r>
      <w:r w:rsidR="004A0FC8">
        <w:rPr>
          <w:rFonts w:ascii="Arial" w:hAnsi="Arial" w:cs="Arial"/>
          <w:sz w:val="24"/>
          <w:szCs w:val="24"/>
        </w:rPr>
        <w:br/>
      </w:r>
      <w:r w:rsidRPr="0097471D">
        <w:rPr>
          <w:rFonts w:ascii="Arial" w:hAnsi="Arial" w:cs="Arial"/>
          <w:sz w:val="24"/>
          <w:szCs w:val="24"/>
        </w:rPr>
        <w:t>z</w:t>
      </w:r>
      <w:r w:rsidR="004A0FC8">
        <w:rPr>
          <w:rFonts w:ascii="Arial" w:hAnsi="Arial" w:cs="Arial"/>
          <w:sz w:val="24"/>
          <w:szCs w:val="24"/>
        </w:rPr>
        <w:t xml:space="preserve"> </w:t>
      </w:r>
      <w:r w:rsidRPr="0097471D">
        <w:rPr>
          <w:rFonts w:ascii="Arial" w:hAnsi="Arial" w:cs="Arial"/>
          <w:sz w:val="24"/>
          <w:szCs w:val="24"/>
        </w:rPr>
        <w:t>inwerterem 3kW, zgodnie z wytycznymi Operatora Sieci Dystrybucyjnej?</w:t>
      </w:r>
    </w:p>
    <w:p w14:paraId="6A13F57D" w14:textId="2ED7E93F" w:rsidR="004476AE" w:rsidRPr="0097471D" w:rsidRDefault="004476AE" w:rsidP="003B3A06">
      <w:pPr>
        <w:spacing w:after="0" w:line="276" w:lineRule="auto"/>
        <w:jc w:val="both"/>
        <w:rPr>
          <w:rFonts w:ascii="Arial" w:hAnsi="Arial" w:cs="Arial"/>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Zgodnie z rozdziałem 6.1.4.4 załącznika nr 9 do SWZ (PFU).</w:t>
      </w:r>
    </w:p>
    <w:p w14:paraId="0EDA67C1" w14:textId="1ABD9E58" w:rsidR="004476AE" w:rsidRPr="0097471D" w:rsidRDefault="004476AE" w:rsidP="003B3A06">
      <w:pPr>
        <w:spacing w:after="0" w:line="276" w:lineRule="auto"/>
        <w:jc w:val="both"/>
        <w:rPr>
          <w:rFonts w:ascii="Arial" w:hAnsi="Arial" w:cs="Arial"/>
          <w:b/>
          <w:bCs/>
          <w:sz w:val="24"/>
          <w:szCs w:val="24"/>
        </w:rPr>
      </w:pPr>
    </w:p>
    <w:p w14:paraId="4D90D15E"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w:t>
      </w:r>
      <w:r w:rsidR="0077741E" w:rsidRPr="0097471D">
        <w:rPr>
          <w:rFonts w:ascii="Arial" w:hAnsi="Arial" w:cs="Arial"/>
          <w:b/>
          <w:bCs/>
          <w:sz w:val="24"/>
          <w:szCs w:val="24"/>
          <w:u w:val="single"/>
        </w:rPr>
        <w:t>7</w:t>
      </w:r>
    </w:p>
    <w:p w14:paraId="2C117151" w14:textId="46A7A1F3"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dopuści montaż falowników jednofazowych w instalacjach </w:t>
      </w:r>
      <w:r w:rsidR="004A0FC8">
        <w:rPr>
          <w:rFonts w:ascii="Arial" w:hAnsi="Arial" w:cs="Arial"/>
          <w:sz w:val="24"/>
          <w:szCs w:val="24"/>
        </w:rPr>
        <w:br/>
      </w:r>
      <w:r w:rsidRPr="0097471D">
        <w:rPr>
          <w:rFonts w:ascii="Arial" w:hAnsi="Arial" w:cs="Arial"/>
          <w:sz w:val="24"/>
          <w:szCs w:val="24"/>
        </w:rPr>
        <w:t>z inwerterem 4kW, zgodnie z wytycznymi Operatora Sieci Dystrybucyjnej?</w:t>
      </w:r>
    </w:p>
    <w:p w14:paraId="343500D3" w14:textId="5FA5E85C" w:rsidR="004476AE" w:rsidRPr="0097471D" w:rsidRDefault="004476AE" w:rsidP="003B3A06">
      <w:pPr>
        <w:spacing w:after="0" w:line="276" w:lineRule="auto"/>
        <w:jc w:val="both"/>
        <w:rPr>
          <w:rFonts w:ascii="Arial" w:hAnsi="Arial" w:cs="Arial"/>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Zgodnie z rozdziałem 6.1.4.4 załącznika nr 9  do SWZ (PFU).</w:t>
      </w:r>
    </w:p>
    <w:p w14:paraId="777058F4" w14:textId="706D74AB" w:rsidR="004476AE" w:rsidRPr="0097471D" w:rsidRDefault="004476AE" w:rsidP="003B3A06">
      <w:pPr>
        <w:spacing w:after="0" w:line="276" w:lineRule="auto"/>
        <w:jc w:val="both"/>
        <w:rPr>
          <w:rFonts w:ascii="Arial" w:hAnsi="Arial" w:cs="Arial"/>
          <w:b/>
          <w:bCs/>
          <w:sz w:val="24"/>
          <w:szCs w:val="24"/>
        </w:rPr>
      </w:pPr>
    </w:p>
    <w:p w14:paraId="71652E8F"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w:t>
      </w:r>
      <w:r w:rsidR="0077741E" w:rsidRPr="0097471D">
        <w:rPr>
          <w:rFonts w:ascii="Arial" w:hAnsi="Arial" w:cs="Arial"/>
          <w:b/>
          <w:bCs/>
          <w:sz w:val="24"/>
          <w:szCs w:val="24"/>
          <w:u w:val="single"/>
        </w:rPr>
        <w:t>8</w:t>
      </w:r>
    </w:p>
    <w:p w14:paraId="51B81574" w14:textId="368A4426"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Czy Zamawiający dopuści zastosowanie ochronników przepięć AC typ II?</w:t>
      </w:r>
    </w:p>
    <w:p w14:paraId="1E1BEB98" w14:textId="2A7CF65F"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Zgodnie z rozdziałem 6.1.4.5. załącznika nr 9 do SWZ (PFU).</w:t>
      </w:r>
    </w:p>
    <w:p w14:paraId="3221B20B" w14:textId="3029E1A3" w:rsidR="004476AE" w:rsidRPr="0097471D" w:rsidRDefault="004476AE" w:rsidP="003B3A06">
      <w:pPr>
        <w:spacing w:after="0" w:line="276" w:lineRule="auto"/>
        <w:jc w:val="both"/>
        <w:rPr>
          <w:rFonts w:ascii="Arial" w:hAnsi="Arial" w:cs="Arial"/>
          <w:b/>
          <w:bCs/>
          <w:sz w:val="24"/>
          <w:szCs w:val="24"/>
        </w:rPr>
      </w:pPr>
    </w:p>
    <w:p w14:paraId="67EDB355"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w:t>
      </w:r>
      <w:r w:rsidR="0077741E" w:rsidRPr="0097471D">
        <w:rPr>
          <w:rFonts w:ascii="Arial" w:hAnsi="Arial" w:cs="Arial"/>
          <w:b/>
          <w:bCs/>
          <w:sz w:val="24"/>
          <w:szCs w:val="24"/>
          <w:u w:val="single"/>
        </w:rPr>
        <w:t>9</w:t>
      </w:r>
    </w:p>
    <w:p w14:paraId="1B5EBC0B" w14:textId="1CB50781"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Zwracam się z uprzejmą prośba do Zamawiającego o udzielenie informacji dotyczącej pokryć dachowych dla wszystkich instalacji fotowoltaicznych, których montaż zamawiający przewiduje na dachach budynków jednorodzinnych, gospodarczych, oraz użyteczności publicznej. Informacja ta jest konieczna dla wyceny konstrukcji montażowej która jest jednym z elementów kompletnej instalacji fotowoltaicznej.</w:t>
      </w:r>
    </w:p>
    <w:p w14:paraId="1C60C193" w14:textId="2685114E"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8119DF" w:rsidRPr="0097471D">
        <w:rPr>
          <w:rFonts w:ascii="Arial" w:hAnsi="Arial" w:cs="Arial"/>
          <w:sz w:val="24"/>
          <w:szCs w:val="24"/>
        </w:rPr>
        <w:t>Montaż instalacji w głównej mierze będzie realizowany na dachach pokrytych blachą lub blachodachówką. Występują też inne pokrycia dachu w mniejszej ilości tj. papa ok 12 lokalizacji, dachówka ceramiczna ok 10 lokalizacji, inne pokrycia ok 6 lokalizacji.</w:t>
      </w:r>
    </w:p>
    <w:p w14:paraId="51C205A0" w14:textId="46EED422" w:rsidR="004476AE" w:rsidRPr="0097471D" w:rsidRDefault="004476AE" w:rsidP="003B3A06">
      <w:pPr>
        <w:spacing w:after="0" w:line="276" w:lineRule="auto"/>
        <w:jc w:val="both"/>
        <w:rPr>
          <w:rFonts w:ascii="Arial" w:hAnsi="Arial" w:cs="Arial"/>
          <w:b/>
          <w:bCs/>
          <w:sz w:val="24"/>
          <w:szCs w:val="24"/>
        </w:rPr>
      </w:pPr>
    </w:p>
    <w:p w14:paraId="7DEBDAE1"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7741E" w:rsidRPr="0097471D">
        <w:rPr>
          <w:rFonts w:ascii="Arial" w:hAnsi="Arial" w:cs="Arial"/>
          <w:b/>
          <w:bCs/>
          <w:sz w:val="24"/>
          <w:szCs w:val="24"/>
          <w:u w:val="single"/>
        </w:rPr>
        <w:t>20</w:t>
      </w:r>
    </w:p>
    <w:p w14:paraId="48DB7B00" w14:textId="6580167E"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Czy Zamawiający dopuści użycie ochronników przepięć AC B+C ze zdolnością zwarciową 6kA?</w:t>
      </w:r>
    </w:p>
    <w:p w14:paraId="270A90DC" w14:textId="367753F4"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8119DF" w:rsidRPr="0097471D">
        <w:rPr>
          <w:rFonts w:ascii="Arial" w:hAnsi="Arial" w:cs="Arial"/>
          <w:b/>
          <w:bCs/>
          <w:sz w:val="24"/>
          <w:szCs w:val="24"/>
        </w:rPr>
        <w:br/>
      </w:r>
      <w:r w:rsidR="00F40C0D" w:rsidRPr="0097471D">
        <w:rPr>
          <w:rFonts w:ascii="Arial" w:hAnsi="Arial" w:cs="Arial"/>
          <w:sz w:val="24"/>
          <w:szCs w:val="24"/>
        </w:rPr>
        <w:t>Przedmiot zamówienia obejmuje wykonanie dokumentacji projektowej dla instalacji fotowoltaicznych. Wykonawca na etapie projektowania jest zobowiązany do wyboru zabezpieczeń o odpowiednich parametrach indywidualnie dla każdej instalacji zgodnie z przepisami i normami oraz w oparciu o wytyczne ujęte w załączniku nr 9 do SWZ (PFU).</w:t>
      </w:r>
    </w:p>
    <w:p w14:paraId="534CEAE0" w14:textId="5B6403F0" w:rsidR="004476AE" w:rsidRPr="0097471D" w:rsidRDefault="004476AE" w:rsidP="003B3A06">
      <w:pPr>
        <w:spacing w:after="0" w:line="276" w:lineRule="auto"/>
        <w:jc w:val="both"/>
        <w:rPr>
          <w:rFonts w:ascii="Arial" w:hAnsi="Arial" w:cs="Arial"/>
          <w:b/>
          <w:bCs/>
          <w:sz w:val="24"/>
          <w:szCs w:val="24"/>
        </w:rPr>
      </w:pPr>
    </w:p>
    <w:p w14:paraId="05925D71"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7741E" w:rsidRPr="0097471D">
        <w:rPr>
          <w:rFonts w:ascii="Arial" w:hAnsi="Arial" w:cs="Arial"/>
          <w:b/>
          <w:bCs/>
          <w:sz w:val="24"/>
          <w:szCs w:val="24"/>
          <w:u w:val="single"/>
        </w:rPr>
        <w:t>21</w:t>
      </w:r>
    </w:p>
    <w:p w14:paraId="12646580" w14:textId="0B34D9C0"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lastRenderedPageBreak/>
        <w:t xml:space="preserve">Czy Zamawiający dopuści użycie ochronników przepięć AC B+C </w:t>
      </w:r>
      <w:proofErr w:type="spellStart"/>
      <w:r w:rsidRPr="0097471D">
        <w:rPr>
          <w:rFonts w:ascii="Arial" w:hAnsi="Arial" w:cs="Arial"/>
          <w:sz w:val="24"/>
          <w:szCs w:val="24"/>
        </w:rPr>
        <w:t>Imax</w:t>
      </w:r>
      <w:proofErr w:type="spellEnd"/>
      <w:r w:rsidRPr="0097471D">
        <w:rPr>
          <w:rFonts w:ascii="Arial" w:hAnsi="Arial" w:cs="Arial"/>
          <w:sz w:val="24"/>
          <w:szCs w:val="24"/>
        </w:rPr>
        <w:t>- 50kA?</w:t>
      </w:r>
    </w:p>
    <w:p w14:paraId="30968BB5" w14:textId="4B39DE37"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F40C0D" w:rsidRPr="0097471D">
        <w:rPr>
          <w:rFonts w:ascii="Arial" w:hAnsi="Arial" w:cs="Arial"/>
          <w:sz w:val="24"/>
          <w:szCs w:val="24"/>
        </w:rPr>
        <w:t>z przepisami i normami oraz w oparciu o wytyczne ujęte w załączniku nr 9 do SWZ (PFU).</w:t>
      </w:r>
    </w:p>
    <w:p w14:paraId="26F7FAFC" w14:textId="1A7A7F0A" w:rsidR="004476AE" w:rsidRPr="0097471D" w:rsidRDefault="004476AE" w:rsidP="003B3A06">
      <w:pPr>
        <w:spacing w:after="0" w:line="276" w:lineRule="auto"/>
        <w:jc w:val="both"/>
        <w:rPr>
          <w:rFonts w:ascii="Arial" w:hAnsi="Arial" w:cs="Arial"/>
          <w:b/>
          <w:bCs/>
          <w:sz w:val="24"/>
          <w:szCs w:val="24"/>
        </w:rPr>
      </w:pPr>
    </w:p>
    <w:p w14:paraId="0E77ABE6"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7741E" w:rsidRPr="0097471D">
        <w:rPr>
          <w:rFonts w:ascii="Arial" w:hAnsi="Arial" w:cs="Arial"/>
          <w:b/>
          <w:bCs/>
          <w:sz w:val="24"/>
          <w:szCs w:val="24"/>
          <w:u w:val="single"/>
        </w:rPr>
        <w:t>22</w:t>
      </w:r>
    </w:p>
    <w:p w14:paraId="081506D1" w14:textId="2A90C238"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dopuści użycie ochronników przepięć DC B+C z prądem udarowym na jeden biegun 10/350 </w:t>
      </w:r>
      <w:proofErr w:type="spellStart"/>
      <w:r w:rsidRPr="0097471D">
        <w:rPr>
          <w:rFonts w:ascii="Arial" w:hAnsi="Arial" w:cs="Arial"/>
          <w:sz w:val="24"/>
          <w:szCs w:val="24"/>
        </w:rPr>
        <w:t>Iimp</w:t>
      </w:r>
      <w:proofErr w:type="spellEnd"/>
      <w:r w:rsidRPr="0097471D">
        <w:rPr>
          <w:rFonts w:ascii="Arial" w:hAnsi="Arial" w:cs="Arial"/>
          <w:sz w:val="24"/>
          <w:szCs w:val="24"/>
        </w:rPr>
        <w:t xml:space="preserve"> 6kA?</w:t>
      </w:r>
    </w:p>
    <w:p w14:paraId="29B34802" w14:textId="060EBC8D"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F40C0D" w:rsidRPr="0097471D">
        <w:rPr>
          <w:rFonts w:ascii="Arial" w:hAnsi="Arial" w:cs="Arial"/>
          <w:sz w:val="24"/>
          <w:szCs w:val="24"/>
        </w:rPr>
        <w:t>z przepisami i normami oraz w oparciu o wytyczne ujęte w załączniku nr 9 do SWZ (PFU).</w:t>
      </w:r>
    </w:p>
    <w:p w14:paraId="686865C4" w14:textId="5DDE4486" w:rsidR="004476AE" w:rsidRPr="0097471D" w:rsidRDefault="004476AE" w:rsidP="003B3A06">
      <w:pPr>
        <w:spacing w:after="0" w:line="276" w:lineRule="auto"/>
        <w:jc w:val="both"/>
        <w:rPr>
          <w:rFonts w:ascii="Arial" w:hAnsi="Arial" w:cs="Arial"/>
          <w:b/>
          <w:bCs/>
          <w:sz w:val="24"/>
          <w:szCs w:val="24"/>
        </w:rPr>
      </w:pPr>
    </w:p>
    <w:p w14:paraId="0C422B45"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7741E" w:rsidRPr="0097471D">
        <w:rPr>
          <w:rFonts w:ascii="Arial" w:hAnsi="Arial" w:cs="Arial"/>
          <w:b/>
          <w:bCs/>
          <w:sz w:val="24"/>
          <w:szCs w:val="24"/>
          <w:u w:val="single"/>
        </w:rPr>
        <w:t>23</w:t>
      </w:r>
    </w:p>
    <w:p w14:paraId="63B4DC5F" w14:textId="45C406B5"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dopuści użycie ochronników przepięć DC B+C z prądem udarowym na jeden biegun 10/350 </w:t>
      </w:r>
      <w:proofErr w:type="spellStart"/>
      <w:r w:rsidRPr="0097471D">
        <w:rPr>
          <w:rFonts w:ascii="Arial" w:hAnsi="Arial" w:cs="Arial"/>
          <w:sz w:val="24"/>
          <w:szCs w:val="24"/>
        </w:rPr>
        <w:t>Iimp</w:t>
      </w:r>
      <w:proofErr w:type="spellEnd"/>
      <w:r w:rsidRPr="0097471D">
        <w:rPr>
          <w:rFonts w:ascii="Arial" w:hAnsi="Arial" w:cs="Arial"/>
          <w:sz w:val="24"/>
          <w:szCs w:val="24"/>
        </w:rPr>
        <w:t xml:space="preserve"> 10 </w:t>
      </w:r>
      <w:proofErr w:type="spellStart"/>
      <w:r w:rsidRPr="0097471D">
        <w:rPr>
          <w:rFonts w:ascii="Arial" w:hAnsi="Arial" w:cs="Arial"/>
          <w:sz w:val="24"/>
          <w:szCs w:val="24"/>
        </w:rPr>
        <w:t>kA</w:t>
      </w:r>
      <w:proofErr w:type="spellEnd"/>
      <w:r w:rsidRPr="0097471D">
        <w:rPr>
          <w:rFonts w:ascii="Arial" w:hAnsi="Arial" w:cs="Arial"/>
          <w:sz w:val="24"/>
          <w:szCs w:val="24"/>
        </w:rPr>
        <w:t>?</w:t>
      </w:r>
    </w:p>
    <w:p w14:paraId="2C771143" w14:textId="7E641528"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F40C0D" w:rsidRPr="0097471D">
        <w:rPr>
          <w:rFonts w:ascii="Arial" w:hAnsi="Arial" w:cs="Arial"/>
          <w:sz w:val="24"/>
          <w:szCs w:val="24"/>
        </w:rPr>
        <w:t>z przepisami i normami oraz w oparciu o wytyczne ujęte w załączniku nr 9 do SWZ (PFU).</w:t>
      </w:r>
    </w:p>
    <w:p w14:paraId="32F7B3AE" w14:textId="6EDE0EA1" w:rsidR="004476AE" w:rsidRPr="0097471D" w:rsidRDefault="004476AE" w:rsidP="003B3A06">
      <w:pPr>
        <w:spacing w:after="0" w:line="276" w:lineRule="auto"/>
        <w:jc w:val="both"/>
        <w:rPr>
          <w:rFonts w:ascii="Arial" w:hAnsi="Arial" w:cs="Arial"/>
          <w:b/>
          <w:bCs/>
          <w:sz w:val="24"/>
          <w:szCs w:val="24"/>
        </w:rPr>
      </w:pPr>
    </w:p>
    <w:p w14:paraId="264A1B82"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7741E" w:rsidRPr="0097471D">
        <w:rPr>
          <w:rFonts w:ascii="Arial" w:hAnsi="Arial" w:cs="Arial"/>
          <w:b/>
          <w:bCs/>
          <w:sz w:val="24"/>
          <w:szCs w:val="24"/>
          <w:u w:val="single"/>
        </w:rPr>
        <w:t>24</w:t>
      </w:r>
    </w:p>
    <w:p w14:paraId="3AF7D823" w14:textId="276103DF" w:rsidR="0077741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Czy Zamawiający dopuści użycie ochronników przepięć DC B+C z</w:t>
      </w:r>
      <w:r w:rsidR="004A0FC8">
        <w:rPr>
          <w:rFonts w:ascii="Arial" w:hAnsi="Arial" w:cs="Arial"/>
          <w:sz w:val="24"/>
          <w:szCs w:val="24"/>
        </w:rPr>
        <w:t xml:space="preserve"> </w:t>
      </w:r>
      <w:r w:rsidRPr="0097471D">
        <w:rPr>
          <w:rFonts w:ascii="Arial" w:hAnsi="Arial" w:cs="Arial"/>
          <w:sz w:val="24"/>
          <w:szCs w:val="24"/>
        </w:rPr>
        <w:t xml:space="preserve">prądem wyładowczym na jeden biegun 8/20 </w:t>
      </w:r>
      <w:proofErr w:type="spellStart"/>
      <w:r w:rsidRPr="0097471D">
        <w:rPr>
          <w:rFonts w:ascii="Arial" w:hAnsi="Arial" w:cs="Arial"/>
          <w:sz w:val="24"/>
          <w:szCs w:val="24"/>
        </w:rPr>
        <w:t>Iimp</w:t>
      </w:r>
      <w:proofErr w:type="spellEnd"/>
      <w:r w:rsidRPr="0097471D">
        <w:rPr>
          <w:rFonts w:ascii="Arial" w:hAnsi="Arial" w:cs="Arial"/>
          <w:sz w:val="24"/>
          <w:szCs w:val="24"/>
        </w:rPr>
        <w:t xml:space="preserve"> 15 </w:t>
      </w:r>
      <w:proofErr w:type="spellStart"/>
      <w:r w:rsidRPr="0097471D">
        <w:rPr>
          <w:rFonts w:ascii="Arial" w:hAnsi="Arial" w:cs="Arial"/>
          <w:sz w:val="24"/>
          <w:szCs w:val="24"/>
        </w:rPr>
        <w:t>kA</w:t>
      </w:r>
      <w:proofErr w:type="spellEnd"/>
      <w:r w:rsidRPr="0097471D">
        <w:rPr>
          <w:rFonts w:ascii="Arial" w:hAnsi="Arial" w:cs="Arial"/>
          <w:sz w:val="24"/>
          <w:szCs w:val="24"/>
        </w:rPr>
        <w:t>?</w:t>
      </w:r>
    </w:p>
    <w:p w14:paraId="5EB6DA9A" w14:textId="608C989D"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F40C0D" w:rsidRPr="0097471D">
        <w:rPr>
          <w:rFonts w:ascii="Arial" w:hAnsi="Arial" w:cs="Arial"/>
          <w:sz w:val="24"/>
          <w:szCs w:val="24"/>
        </w:rPr>
        <w:t>z przepisami i normami oraz w oparciu o wytyczne ujęte w załączniku nr 9 do SWZ (PFU).</w:t>
      </w:r>
    </w:p>
    <w:p w14:paraId="57E427C7" w14:textId="27ED3CB5" w:rsidR="004476AE" w:rsidRPr="0097471D" w:rsidRDefault="004476AE" w:rsidP="003B3A06">
      <w:pPr>
        <w:spacing w:after="0" w:line="276" w:lineRule="auto"/>
        <w:jc w:val="both"/>
        <w:rPr>
          <w:rFonts w:ascii="Arial" w:hAnsi="Arial" w:cs="Arial"/>
          <w:b/>
          <w:bCs/>
          <w:sz w:val="24"/>
          <w:szCs w:val="24"/>
        </w:rPr>
      </w:pPr>
    </w:p>
    <w:p w14:paraId="4DAB978C"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7741E" w:rsidRPr="0097471D">
        <w:rPr>
          <w:rFonts w:ascii="Arial" w:hAnsi="Arial" w:cs="Arial"/>
          <w:b/>
          <w:bCs/>
          <w:sz w:val="24"/>
          <w:szCs w:val="24"/>
          <w:u w:val="single"/>
        </w:rPr>
        <w:t>25</w:t>
      </w:r>
    </w:p>
    <w:p w14:paraId="299C907D" w14:textId="2893EB03"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dopuści użycie ochronników przepięć AC B+C z prądem udarowym na jeden biegun 10/350 </w:t>
      </w:r>
      <w:proofErr w:type="spellStart"/>
      <w:r w:rsidRPr="0097471D">
        <w:rPr>
          <w:rFonts w:ascii="Arial" w:hAnsi="Arial" w:cs="Arial"/>
          <w:sz w:val="24"/>
          <w:szCs w:val="24"/>
        </w:rPr>
        <w:t>Iimp</w:t>
      </w:r>
      <w:proofErr w:type="spellEnd"/>
      <w:r w:rsidRPr="0097471D">
        <w:rPr>
          <w:rFonts w:ascii="Arial" w:hAnsi="Arial" w:cs="Arial"/>
          <w:sz w:val="24"/>
          <w:szCs w:val="24"/>
        </w:rPr>
        <w:t xml:space="preserve"> 6kA?</w:t>
      </w:r>
    </w:p>
    <w:p w14:paraId="765FD0CA" w14:textId="0CC7AD42"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 xml:space="preserve">Przedmiot zamówienia obejmuje wykonanie dokumentacji projektowej dla instalacji </w:t>
      </w:r>
      <w:r w:rsidR="00F40C0D" w:rsidRPr="0097471D">
        <w:rPr>
          <w:rFonts w:ascii="Arial" w:hAnsi="Arial" w:cs="Arial"/>
          <w:sz w:val="24"/>
          <w:szCs w:val="24"/>
        </w:rPr>
        <w:lastRenderedPageBreak/>
        <w:t xml:space="preserve">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F40C0D" w:rsidRPr="0097471D">
        <w:rPr>
          <w:rFonts w:ascii="Arial" w:hAnsi="Arial" w:cs="Arial"/>
          <w:sz w:val="24"/>
          <w:szCs w:val="24"/>
        </w:rPr>
        <w:t>z przepisami i normami oraz w oparciu o wytyczne ujęte w załączniku nr 9 do SWZ (PFU).</w:t>
      </w:r>
    </w:p>
    <w:p w14:paraId="533EC1C5" w14:textId="54D9DD3A" w:rsidR="004476AE" w:rsidRPr="0097471D" w:rsidRDefault="004476AE" w:rsidP="003B3A06">
      <w:pPr>
        <w:spacing w:after="0" w:line="276" w:lineRule="auto"/>
        <w:jc w:val="both"/>
        <w:rPr>
          <w:rFonts w:ascii="Arial" w:hAnsi="Arial" w:cs="Arial"/>
          <w:b/>
          <w:bCs/>
          <w:sz w:val="24"/>
          <w:szCs w:val="24"/>
        </w:rPr>
      </w:pPr>
    </w:p>
    <w:p w14:paraId="54EE5018"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7741E" w:rsidRPr="0097471D">
        <w:rPr>
          <w:rFonts w:ascii="Arial" w:hAnsi="Arial" w:cs="Arial"/>
          <w:b/>
          <w:bCs/>
          <w:sz w:val="24"/>
          <w:szCs w:val="24"/>
          <w:u w:val="single"/>
        </w:rPr>
        <w:t>26</w:t>
      </w:r>
    </w:p>
    <w:p w14:paraId="00880E5F" w14:textId="514EBE7B"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dopuści użycie ochronników przepięć AC B+C z prądem wyładowczym na jeden biegun 8/20 </w:t>
      </w:r>
      <w:proofErr w:type="spellStart"/>
      <w:r w:rsidRPr="0097471D">
        <w:rPr>
          <w:rFonts w:ascii="Arial" w:hAnsi="Arial" w:cs="Arial"/>
          <w:sz w:val="24"/>
          <w:szCs w:val="24"/>
        </w:rPr>
        <w:t>Imax</w:t>
      </w:r>
      <w:proofErr w:type="spellEnd"/>
      <w:r w:rsidRPr="0097471D">
        <w:rPr>
          <w:rFonts w:ascii="Arial" w:hAnsi="Arial" w:cs="Arial"/>
          <w:sz w:val="24"/>
          <w:szCs w:val="24"/>
        </w:rPr>
        <w:t xml:space="preserve"> 50 </w:t>
      </w:r>
      <w:proofErr w:type="spellStart"/>
      <w:r w:rsidRPr="0097471D">
        <w:rPr>
          <w:rFonts w:ascii="Arial" w:hAnsi="Arial" w:cs="Arial"/>
          <w:sz w:val="24"/>
          <w:szCs w:val="24"/>
        </w:rPr>
        <w:t>kA</w:t>
      </w:r>
      <w:proofErr w:type="spellEnd"/>
      <w:r w:rsidRPr="0097471D">
        <w:rPr>
          <w:rFonts w:ascii="Arial" w:hAnsi="Arial" w:cs="Arial"/>
          <w:sz w:val="24"/>
          <w:szCs w:val="24"/>
        </w:rPr>
        <w:t>?</w:t>
      </w:r>
    </w:p>
    <w:p w14:paraId="7E9BF619" w14:textId="64A96EC6"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F40C0D" w:rsidRPr="0097471D">
        <w:rPr>
          <w:rFonts w:ascii="Arial" w:hAnsi="Arial" w:cs="Arial"/>
          <w:sz w:val="24"/>
          <w:szCs w:val="24"/>
        </w:rPr>
        <w:t xml:space="preserve">z przepisami i normami oraz w oparciu o wytyczne ujęte w załączniku nr </w:t>
      </w:r>
      <w:r w:rsidR="00733E8A" w:rsidRPr="0097471D">
        <w:rPr>
          <w:rFonts w:ascii="Arial" w:hAnsi="Arial" w:cs="Arial"/>
          <w:sz w:val="24"/>
          <w:szCs w:val="24"/>
        </w:rPr>
        <w:t>9</w:t>
      </w:r>
      <w:r w:rsidR="00F40C0D" w:rsidRPr="0097471D">
        <w:rPr>
          <w:rFonts w:ascii="Arial" w:hAnsi="Arial" w:cs="Arial"/>
          <w:sz w:val="24"/>
          <w:szCs w:val="24"/>
        </w:rPr>
        <w:t xml:space="preserve"> do SWZ (PFU).</w:t>
      </w:r>
    </w:p>
    <w:p w14:paraId="4508E00C" w14:textId="403D2800" w:rsidR="004476AE" w:rsidRPr="0097471D" w:rsidRDefault="004476AE" w:rsidP="003B3A06">
      <w:pPr>
        <w:spacing w:after="0" w:line="276" w:lineRule="auto"/>
        <w:jc w:val="both"/>
        <w:rPr>
          <w:rFonts w:ascii="Arial" w:hAnsi="Arial" w:cs="Arial"/>
          <w:b/>
          <w:bCs/>
          <w:sz w:val="24"/>
          <w:szCs w:val="24"/>
        </w:rPr>
      </w:pPr>
    </w:p>
    <w:p w14:paraId="71E20879"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7741E" w:rsidRPr="0097471D">
        <w:rPr>
          <w:rFonts w:ascii="Arial" w:hAnsi="Arial" w:cs="Arial"/>
          <w:b/>
          <w:bCs/>
          <w:sz w:val="24"/>
          <w:szCs w:val="24"/>
          <w:u w:val="single"/>
        </w:rPr>
        <w:t>27</w:t>
      </w:r>
    </w:p>
    <w:p w14:paraId="45F642A4" w14:textId="34A9D1CA"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Czy Zamawiający dopuści użycie ochronników przepięć DC B+C z znamionowym prądem wyładowczym 10/350 / 1 bieg mniejszym niż 12,5kA?</w:t>
      </w:r>
      <w:r w:rsidR="004476AE" w:rsidRPr="0097471D">
        <w:rPr>
          <w:rFonts w:ascii="Arial" w:hAnsi="Arial" w:cs="Arial"/>
          <w:sz w:val="24"/>
          <w:szCs w:val="24"/>
        </w:rPr>
        <w:t xml:space="preserve"> </w:t>
      </w:r>
    </w:p>
    <w:p w14:paraId="13675630" w14:textId="7CF0CB35"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F40C0D" w:rsidRPr="0097471D">
        <w:rPr>
          <w:rFonts w:ascii="Arial" w:hAnsi="Arial" w:cs="Arial"/>
          <w:sz w:val="24"/>
          <w:szCs w:val="24"/>
        </w:rPr>
        <w:t xml:space="preserve">z przepisami i normami oraz w oparciu o wytyczne ujęte w załączniku nr </w:t>
      </w:r>
      <w:r w:rsidR="00733E8A" w:rsidRPr="0097471D">
        <w:rPr>
          <w:rFonts w:ascii="Arial" w:hAnsi="Arial" w:cs="Arial"/>
          <w:sz w:val="24"/>
          <w:szCs w:val="24"/>
        </w:rPr>
        <w:t>9</w:t>
      </w:r>
      <w:r w:rsidR="00F40C0D" w:rsidRPr="0097471D">
        <w:rPr>
          <w:rFonts w:ascii="Arial" w:hAnsi="Arial" w:cs="Arial"/>
          <w:sz w:val="24"/>
          <w:szCs w:val="24"/>
        </w:rPr>
        <w:t xml:space="preserve"> do SWZ (PFU).</w:t>
      </w:r>
    </w:p>
    <w:p w14:paraId="0534643E" w14:textId="7E622349" w:rsidR="004476AE" w:rsidRPr="0097471D" w:rsidRDefault="004476AE" w:rsidP="003B3A06">
      <w:pPr>
        <w:spacing w:after="0" w:line="276" w:lineRule="auto"/>
        <w:jc w:val="both"/>
        <w:rPr>
          <w:rFonts w:ascii="Arial" w:hAnsi="Arial" w:cs="Arial"/>
          <w:b/>
          <w:bCs/>
          <w:sz w:val="24"/>
          <w:szCs w:val="24"/>
        </w:rPr>
      </w:pPr>
    </w:p>
    <w:p w14:paraId="43375693" w14:textId="77777777" w:rsidR="004D57DA" w:rsidRPr="0097471D" w:rsidRDefault="004476A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7741E" w:rsidRPr="0097471D">
        <w:rPr>
          <w:rFonts w:ascii="Arial" w:hAnsi="Arial" w:cs="Arial"/>
          <w:b/>
          <w:bCs/>
          <w:sz w:val="24"/>
          <w:szCs w:val="24"/>
          <w:u w:val="single"/>
        </w:rPr>
        <w:t>28</w:t>
      </w:r>
    </w:p>
    <w:p w14:paraId="4A9ECA21" w14:textId="551C8C18" w:rsidR="004476A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Czy Zamawiający dopuści użycie ochronników przepięć AC B+C z parametrem największego prądu wyładowczego lub prądu udarowego 50kA?</w:t>
      </w:r>
    </w:p>
    <w:p w14:paraId="15F09C09" w14:textId="07376F22" w:rsidR="004476AE" w:rsidRPr="0097471D" w:rsidRDefault="004476A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F40C0D" w:rsidRPr="0097471D">
        <w:rPr>
          <w:rFonts w:ascii="Arial" w:hAnsi="Arial" w:cs="Arial"/>
          <w:sz w:val="24"/>
          <w:szCs w:val="24"/>
        </w:rPr>
        <w:t>z przepisami i normami oraz w oparciu o wytyczne ujęte w załączniku nr 9 do SWZ (PFU).</w:t>
      </w:r>
    </w:p>
    <w:p w14:paraId="72BE0953" w14:textId="77777777" w:rsidR="00285820" w:rsidRPr="0097471D" w:rsidRDefault="00285820" w:rsidP="003B3A06">
      <w:pPr>
        <w:spacing w:after="0" w:line="276" w:lineRule="auto"/>
        <w:jc w:val="both"/>
        <w:rPr>
          <w:rFonts w:ascii="Arial" w:hAnsi="Arial" w:cs="Arial"/>
          <w:b/>
          <w:bCs/>
          <w:sz w:val="24"/>
          <w:szCs w:val="24"/>
        </w:rPr>
      </w:pPr>
    </w:p>
    <w:p w14:paraId="504B9EA1" w14:textId="77777777" w:rsidR="004D57DA" w:rsidRPr="0097471D" w:rsidRDefault="0077741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29</w:t>
      </w:r>
    </w:p>
    <w:p w14:paraId="31DCD6F1" w14:textId="2C338A41" w:rsidR="0077741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Czy Zamawiający przewiduje roboty dodatkowe dotyczące poprawienia wadliwej instalacji mieszkańców?</w:t>
      </w:r>
    </w:p>
    <w:p w14:paraId="784DC48B" w14:textId="2892BF9D" w:rsidR="004476AE" w:rsidRPr="0097471D" w:rsidRDefault="0077741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Zamawiający nie przewiduje robót dodatkowych dotyczących poprawienia wadliwej instalacji mieszkańców.</w:t>
      </w:r>
    </w:p>
    <w:p w14:paraId="20CDAC20" w14:textId="77777777" w:rsidR="00285820" w:rsidRPr="0097471D" w:rsidRDefault="00285820" w:rsidP="003B3A06">
      <w:pPr>
        <w:spacing w:after="0" w:line="276" w:lineRule="auto"/>
        <w:jc w:val="both"/>
        <w:rPr>
          <w:rFonts w:ascii="Arial" w:hAnsi="Arial" w:cs="Arial"/>
          <w:b/>
          <w:bCs/>
          <w:sz w:val="24"/>
          <w:szCs w:val="24"/>
        </w:rPr>
      </w:pPr>
    </w:p>
    <w:p w14:paraId="3E6E5247" w14:textId="77777777" w:rsidR="004D57DA" w:rsidRPr="0097471D" w:rsidRDefault="0077741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30</w:t>
      </w:r>
    </w:p>
    <w:p w14:paraId="59A35144" w14:textId="4FDE593A" w:rsidR="0077741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lastRenderedPageBreak/>
        <w:t>Czy Zamawiający będzie wymagał od Wykonawcy oświadczenia producenta inwerterów że w urządzeniu nie będą występowały uszkodzenia na prądy stałe?</w:t>
      </w:r>
    </w:p>
    <w:p w14:paraId="4009F907" w14:textId="6D56E7ED" w:rsidR="0077741E" w:rsidRPr="0097471D" w:rsidRDefault="0077741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Zgodnie z rozdziałem 6.1.4.5. załącznika nr 9 do SWZ (PFU).</w:t>
      </w:r>
    </w:p>
    <w:p w14:paraId="1759BEB3" w14:textId="77777777" w:rsidR="00285820" w:rsidRPr="0097471D" w:rsidRDefault="00285820" w:rsidP="003B3A06">
      <w:pPr>
        <w:spacing w:after="0" w:line="276" w:lineRule="auto"/>
        <w:jc w:val="both"/>
        <w:rPr>
          <w:rFonts w:ascii="Arial" w:hAnsi="Arial" w:cs="Arial"/>
          <w:b/>
          <w:bCs/>
          <w:sz w:val="24"/>
          <w:szCs w:val="24"/>
        </w:rPr>
      </w:pPr>
    </w:p>
    <w:p w14:paraId="1A34F562" w14:textId="77777777" w:rsidR="004D57DA" w:rsidRPr="0097471D" w:rsidRDefault="0077741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31</w:t>
      </w:r>
    </w:p>
    <w:p w14:paraId="56E4C4E4" w14:textId="13896D5B" w:rsidR="0077741E" w:rsidRPr="0097471D" w:rsidRDefault="0077741E" w:rsidP="003B3A06">
      <w:pPr>
        <w:spacing w:after="0" w:line="276" w:lineRule="auto"/>
        <w:jc w:val="both"/>
        <w:rPr>
          <w:rFonts w:ascii="Arial" w:hAnsi="Arial" w:cs="Arial"/>
          <w:sz w:val="24"/>
          <w:szCs w:val="24"/>
        </w:rPr>
      </w:pPr>
      <w:r w:rsidRPr="0097471D">
        <w:rPr>
          <w:rFonts w:ascii="Arial" w:hAnsi="Arial" w:cs="Arial"/>
          <w:sz w:val="24"/>
          <w:szCs w:val="24"/>
        </w:rPr>
        <w:t>Czy, jeśli, dokumentacja przetargowa nie określa szczegółowych parametrów ochronników AC, ochronników DC, wyłączników różnicowo prądowych, Zamawiający będzie polegał na wiedzy i doświadczeniu Wykonawcy?</w:t>
      </w:r>
    </w:p>
    <w:p w14:paraId="624A4924" w14:textId="7B5012EE" w:rsidR="0077741E" w:rsidRPr="0097471D" w:rsidRDefault="0077741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 odpowiednich parametrach indywidualnie dla każdej instalacji zgodnie </w:t>
      </w:r>
      <w:r w:rsidR="000E14EA" w:rsidRPr="0097471D">
        <w:rPr>
          <w:rFonts w:ascii="Arial" w:hAnsi="Arial" w:cs="Arial"/>
          <w:sz w:val="24"/>
          <w:szCs w:val="24"/>
        </w:rPr>
        <w:br/>
      </w:r>
      <w:r w:rsidR="00F40C0D" w:rsidRPr="0097471D">
        <w:rPr>
          <w:rFonts w:ascii="Arial" w:hAnsi="Arial" w:cs="Arial"/>
          <w:sz w:val="24"/>
          <w:szCs w:val="24"/>
        </w:rPr>
        <w:t>z przepisami i normami oraz w oparciu o wytyczne ujęte w załączniku nr 9 do SWZ (PFU).</w:t>
      </w:r>
    </w:p>
    <w:p w14:paraId="5805A20C" w14:textId="77777777" w:rsidR="00285820" w:rsidRPr="0097471D" w:rsidRDefault="00285820" w:rsidP="003B3A06">
      <w:pPr>
        <w:spacing w:after="0" w:line="276" w:lineRule="auto"/>
        <w:jc w:val="both"/>
        <w:rPr>
          <w:rFonts w:ascii="Arial" w:hAnsi="Arial" w:cs="Arial"/>
          <w:b/>
          <w:bCs/>
          <w:sz w:val="24"/>
          <w:szCs w:val="24"/>
        </w:rPr>
      </w:pPr>
    </w:p>
    <w:p w14:paraId="0F84612B" w14:textId="77777777" w:rsidR="004D57DA" w:rsidRPr="0097471D" w:rsidRDefault="0077741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866322" w:rsidRPr="0097471D">
        <w:rPr>
          <w:rFonts w:ascii="Arial" w:hAnsi="Arial" w:cs="Arial"/>
          <w:b/>
          <w:bCs/>
          <w:sz w:val="24"/>
          <w:szCs w:val="24"/>
          <w:u w:val="single"/>
        </w:rPr>
        <w:t>32</w:t>
      </w:r>
    </w:p>
    <w:p w14:paraId="6CF6BE59" w14:textId="2011F065" w:rsidR="0077741E" w:rsidRPr="0097471D" w:rsidRDefault="00866322" w:rsidP="003B3A06">
      <w:pPr>
        <w:spacing w:after="0" w:line="276" w:lineRule="auto"/>
        <w:jc w:val="both"/>
        <w:rPr>
          <w:rFonts w:ascii="Arial" w:hAnsi="Arial" w:cs="Arial"/>
          <w:sz w:val="24"/>
          <w:szCs w:val="24"/>
        </w:rPr>
      </w:pPr>
      <w:r w:rsidRPr="0097471D">
        <w:rPr>
          <w:rFonts w:ascii="Arial" w:hAnsi="Arial" w:cs="Arial"/>
          <w:sz w:val="24"/>
          <w:szCs w:val="24"/>
        </w:rPr>
        <w:t xml:space="preserve">Czy  potwierdza Zamawiający ,że  dostęp do Internetu dotyczący komunikacji </w:t>
      </w:r>
      <w:r w:rsidR="004A0FC8">
        <w:rPr>
          <w:rFonts w:ascii="Arial" w:hAnsi="Arial" w:cs="Arial"/>
          <w:sz w:val="24"/>
          <w:szCs w:val="24"/>
        </w:rPr>
        <w:br/>
      </w:r>
      <w:r w:rsidRPr="0097471D">
        <w:rPr>
          <w:rFonts w:ascii="Arial" w:hAnsi="Arial" w:cs="Arial"/>
          <w:sz w:val="24"/>
          <w:szCs w:val="24"/>
        </w:rPr>
        <w:t>i wizualizacji zapewnia mieszkaniec/ użytkownik?</w:t>
      </w:r>
    </w:p>
    <w:p w14:paraId="5A59B936" w14:textId="77777777" w:rsidR="001E0AAD" w:rsidRPr="0097471D" w:rsidRDefault="0077741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Odpowiedź na pytanie nr 39.</w:t>
      </w:r>
    </w:p>
    <w:p w14:paraId="42BDC5B8" w14:textId="77777777" w:rsidR="001E0AAD" w:rsidRPr="0097471D" w:rsidRDefault="001E0AAD" w:rsidP="003B3A06">
      <w:pPr>
        <w:spacing w:after="0" w:line="276" w:lineRule="auto"/>
        <w:jc w:val="both"/>
        <w:rPr>
          <w:rFonts w:ascii="Arial" w:hAnsi="Arial" w:cs="Arial"/>
          <w:b/>
          <w:bCs/>
          <w:sz w:val="24"/>
          <w:szCs w:val="24"/>
        </w:rPr>
      </w:pPr>
    </w:p>
    <w:p w14:paraId="4DB002C4" w14:textId="3F2327E1" w:rsidR="004D57DA" w:rsidRPr="0097471D" w:rsidRDefault="0077741E" w:rsidP="003B3A06">
      <w:pPr>
        <w:spacing w:after="0" w:line="276" w:lineRule="auto"/>
        <w:jc w:val="both"/>
        <w:rPr>
          <w:rFonts w:ascii="Arial" w:hAnsi="Arial" w:cs="Arial"/>
          <w:sz w:val="24"/>
          <w:szCs w:val="24"/>
        </w:rPr>
      </w:pPr>
      <w:r w:rsidRPr="0097471D">
        <w:rPr>
          <w:rFonts w:ascii="Arial" w:hAnsi="Arial" w:cs="Arial"/>
          <w:b/>
          <w:bCs/>
          <w:sz w:val="24"/>
          <w:szCs w:val="24"/>
          <w:u w:val="single"/>
        </w:rPr>
        <w:t xml:space="preserve">Pytanie nr </w:t>
      </w:r>
      <w:r w:rsidR="00866322" w:rsidRPr="0097471D">
        <w:rPr>
          <w:rFonts w:ascii="Arial" w:hAnsi="Arial" w:cs="Arial"/>
          <w:b/>
          <w:bCs/>
          <w:sz w:val="24"/>
          <w:szCs w:val="24"/>
          <w:u w:val="single"/>
        </w:rPr>
        <w:t>33</w:t>
      </w:r>
    </w:p>
    <w:p w14:paraId="55E9587B" w14:textId="6B4022DD" w:rsidR="0077741E" w:rsidRPr="0097471D" w:rsidRDefault="00866322"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dopuszcza moduły monokrystaliczne spełniające wymogi projektu </w:t>
      </w:r>
      <w:r w:rsidR="004A0FC8">
        <w:rPr>
          <w:rFonts w:ascii="Arial" w:hAnsi="Arial" w:cs="Arial"/>
          <w:sz w:val="24"/>
          <w:szCs w:val="24"/>
        </w:rPr>
        <w:br/>
      </w:r>
      <w:r w:rsidRPr="0097471D">
        <w:rPr>
          <w:rFonts w:ascii="Arial" w:hAnsi="Arial" w:cs="Arial"/>
          <w:sz w:val="24"/>
          <w:szCs w:val="24"/>
        </w:rPr>
        <w:t>i SIWZ?</w:t>
      </w:r>
    </w:p>
    <w:p w14:paraId="7B786C8D" w14:textId="533CE81D" w:rsidR="0077741E" w:rsidRPr="0097471D" w:rsidRDefault="0077741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F40C0D" w:rsidRPr="0097471D">
        <w:rPr>
          <w:rFonts w:ascii="Arial" w:hAnsi="Arial" w:cs="Arial"/>
          <w:sz w:val="24"/>
          <w:szCs w:val="24"/>
        </w:rPr>
        <w:t>Zamawiający wymaga modułów fotowoltaicznych monokrystalicznych.</w:t>
      </w:r>
    </w:p>
    <w:p w14:paraId="62A18D8E" w14:textId="77777777" w:rsidR="00285820" w:rsidRPr="0097471D" w:rsidRDefault="00285820" w:rsidP="003B3A06">
      <w:pPr>
        <w:spacing w:after="0" w:line="276" w:lineRule="auto"/>
        <w:jc w:val="both"/>
        <w:rPr>
          <w:rFonts w:ascii="Arial" w:hAnsi="Arial" w:cs="Arial"/>
          <w:b/>
          <w:bCs/>
          <w:sz w:val="24"/>
          <w:szCs w:val="24"/>
        </w:rPr>
      </w:pPr>
    </w:p>
    <w:p w14:paraId="0B46F2CB" w14:textId="77777777" w:rsidR="004D57DA" w:rsidRPr="0097471D" w:rsidRDefault="0077741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866322" w:rsidRPr="0097471D">
        <w:rPr>
          <w:rFonts w:ascii="Arial" w:hAnsi="Arial" w:cs="Arial"/>
          <w:b/>
          <w:bCs/>
          <w:sz w:val="24"/>
          <w:szCs w:val="24"/>
          <w:u w:val="single"/>
        </w:rPr>
        <w:t>34</w:t>
      </w:r>
    </w:p>
    <w:p w14:paraId="1265399D" w14:textId="2C672018" w:rsidR="0077741E" w:rsidRPr="0097471D" w:rsidRDefault="00866322" w:rsidP="003B3A06">
      <w:pPr>
        <w:spacing w:after="0" w:line="276" w:lineRule="auto"/>
        <w:jc w:val="both"/>
        <w:rPr>
          <w:rFonts w:ascii="Arial" w:hAnsi="Arial" w:cs="Arial"/>
          <w:sz w:val="24"/>
          <w:szCs w:val="24"/>
        </w:rPr>
      </w:pPr>
      <w:r w:rsidRPr="0097471D">
        <w:rPr>
          <w:rFonts w:ascii="Arial" w:hAnsi="Arial" w:cs="Arial"/>
          <w:sz w:val="24"/>
          <w:szCs w:val="24"/>
        </w:rPr>
        <w:t>Czy Zamawiający dopuszcza moduły fotowoltaiczne o obciążalności mechanicznej na śnieg do 5400 Pa oraz na wiatr do 2400 Pa zgodnie z obowiązującymi normami?</w:t>
      </w:r>
    </w:p>
    <w:p w14:paraId="505FF654" w14:textId="1BB056B2" w:rsidR="0077741E" w:rsidRPr="0097471D" w:rsidRDefault="0077741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40C0D" w:rsidRPr="0097471D">
        <w:rPr>
          <w:rFonts w:ascii="Arial" w:hAnsi="Arial" w:cs="Arial"/>
          <w:b/>
          <w:bCs/>
          <w:sz w:val="24"/>
          <w:szCs w:val="24"/>
        </w:rPr>
        <w:br/>
      </w:r>
      <w:r w:rsidR="004749C1" w:rsidRPr="0097471D">
        <w:rPr>
          <w:rFonts w:ascii="Arial" w:hAnsi="Arial" w:cs="Arial"/>
          <w:sz w:val="24"/>
          <w:szCs w:val="24"/>
        </w:rPr>
        <w:t>Zamawiający dopuszcza</w:t>
      </w:r>
    </w:p>
    <w:p w14:paraId="0629F33E" w14:textId="0C79DA7F" w:rsidR="0077741E" w:rsidRPr="0097471D" w:rsidRDefault="0077741E" w:rsidP="003B3A06">
      <w:pPr>
        <w:spacing w:after="0" w:line="276" w:lineRule="auto"/>
        <w:jc w:val="both"/>
        <w:rPr>
          <w:rFonts w:ascii="Arial" w:hAnsi="Arial" w:cs="Arial"/>
          <w:sz w:val="24"/>
          <w:szCs w:val="24"/>
        </w:rPr>
      </w:pPr>
    </w:p>
    <w:p w14:paraId="1E887A6C" w14:textId="77777777" w:rsidR="004D57DA" w:rsidRPr="0097471D" w:rsidRDefault="0077741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866322" w:rsidRPr="0097471D">
        <w:rPr>
          <w:rFonts w:ascii="Arial" w:hAnsi="Arial" w:cs="Arial"/>
          <w:b/>
          <w:bCs/>
          <w:sz w:val="24"/>
          <w:szCs w:val="24"/>
          <w:u w:val="single"/>
        </w:rPr>
        <w:t>35</w:t>
      </w:r>
    </w:p>
    <w:p w14:paraId="1444C39D" w14:textId="28675083" w:rsidR="0077741E" w:rsidRPr="0097471D" w:rsidRDefault="00866322" w:rsidP="003B3A06">
      <w:pPr>
        <w:spacing w:after="0" w:line="276" w:lineRule="auto"/>
        <w:jc w:val="both"/>
        <w:rPr>
          <w:rFonts w:ascii="Arial" w:hAnsi="Arial" w:cs="Arial"/>
          <w:sz w:val="24"/>
          <w:szCs w:val="24"/>
        </w:rPr>
      </w:pPr>
      <w:r w:rsidRPr="0097471D">
        <w:rPr>
          <w:rFonts w:ascii="Arial" w:hAnsi="Arial" w:cs="Arial"/>
          <w:sz w:val="24"/>
          <w:szCs w:val="24"/>
        </w:rPr>
        <w:t>Prosimy o potwierdzenie, że w razie konieczności wykonania instalacji odgromowej koszt wykonania leży po stronie Beneficjenta.</w:t>
      </w:r>
    </w:p>
    <w:p w14:paraId="2D111C3A" w14:textId="0C692C92" w:rsidR="0077741E" w:rsidRPr="0097471D" w:rsidRDefault="0077741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4749C1" w:rsidRPr="0097471D">
        <w:rPr>
          <w:rFonts w:ascii="Arial" w:hAnsi="Arial" w:cs="Arial"/>
          <w:b/>
          <w:bCs/>
          <w:sz w:val="24"/>
          <w:szCs w:val="24"/>
        </w:rPr>
        <w:br/>
      </w:r>
      <w:r w:rsidR="004749C1" w:rsidRPr="0097471D">
        <w:rPr>
          <w:rFonts w:ascii="Arial" w:hAnsi="Arial" w:cs="Arial"/>
          <w:sz w:val="24"/>
          <w:szCs w:val="24"/>
        </w:rPr>
        <w:t>Koszt budowy lub modernizacji instalacji odgromowej jest po stronie Wykonawcy. Wytyczne do postępowania w sprawie instalacji odgromowej zawarto w punkcie 6.14.9 załącznika nr 9 do SWZ (PFU).</w:t>
      </w:r>
    </w:p>
    <w:p w14:paraId="39BFF5C8" w14:textId="0474ADC6" w:rsidR="0077741E" w:rsidRPr="0097471D" w:rsidRDefault="0077741E" w:rsidP="003B3A06">
      <w:pPr>
        <w:spacing w:after="0" w:line="276" w:lineRule="auto"/>
        <w:jc w:val="both"/>
        <w:rPr>
          <w:rFonts w:ascii="Arial" w:hAnsi="Arial" w:cs="Arial"/>
          <w:sz w:val="24"/>
          <w:szCs w:val="24"/>
        </w:rPr>
      </w:pPr>
    </w:p>
    <w:p w14:paraId="42C4C6DF" w14:textId="77777777" w:rsidR="004D57DA" w:rsidRPr="0097471D" w:rsidRDefault="0077741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866322" w:rsidRPr="0097471D">
        <w:rPr>
          <w:rFonts w:ascii="Arial" w:hAnsi="Arial" w:cs="Arial"/>
          <w:b/>
          <w:bCs/>
          <w:sz w:val="24"/>
          <w:szCs w:val="24"/>
          <w:u w:val="single"/>
        </w:rPr>
        <w:t>36</w:t>
      </w:r>
    </w:p>
    <w:p w14:paraId="77CAB827" w14:textId="6B231ABE" w:rsidR="0077741E" w:rsidRPr="0097471D" w:rsidRDefault="00866322" w:rsidP="003B3A06">
      <w:pPr>
        <w:spacing w:after="0" w:line="276" w:lineRule="auto"/>
        <w:jc w:val="both"/>
        <w:rPr>
          <w:rFonts w:ascii="Arial" w:hAnsi="Arial" w:cs="Arial"/>
          <w:sz w:val="24"/>
          <w:szCs w:val="24"/>
        </w:rPr>
      </w:pPr>
      <w:r w:rsidRPr="0097471D">
        <w:rPr>
          <w:rFonts w:ascii="Arial" w:hAnsi="Arial" w:cs="Arial"/>
          <w:sz w:val="24"/>
          <w:szCs w:val="24"/>
        </w:rPr>
        <w:lastRenderedPageBreak/>
        <w:t xml:space="preserve">Co w przypadku, gdy istniejąca już instalacja odgromowa będzie kolidować </w:t>
      </w:r>
      <w:r w:rsidR="009E5051">
        <w:rPr>
          <w:rFonts w:ascii="Arial" w:hAnsi="Arial" w:cs="Arial"/>
          <w:sz w:val="24"/>
          <w:szCs w:val="24"/>
        </w:rPr>
        <w:br/>
      </w:r>
      <w:r w:rsidRPr="0097471D">
        <w:rPr>
          <w:rFonts w:ascii="Arial" w:hAnsi="Arial" w:cs="Arial"/>
          <w:sz w:val="24"/>
          <w:szCs w:val="24"/>
        </w:rPr>
        <w:t>z montażem modułów fotowoltaicznych? Po czyjej wówczas stronie leży ewentualna przebudowa instalacji odgromowej?</w:t>
      </w:r>
    </w:p>
    <w:p w14:paraId="37079D6A" w14:textId="3CC5EE13" w:rsidR="0077741E" w:rsidRPr="0097471D" w:rsidRDefault="0077741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4749C1" w:rsidRPr="0097471D">
        <w:rPr>
          <w:rFonts w:ascii="Arial" w:hAnsi="Arial" w:cs="Arial"/>
          <w:b/>
          <w:bCs/>
          <w:sz w:val="24"/>
          <w:szCs w:val="24"/>
        </w:rPr>
        <w:br/>
      </w:r>
      <w:r w:rsidR="004749C1" w:rsidRPr="0097471D">
        <w:rPr>
          <w:rFonts w:ascii="Arial" w:hAnsi="Arial" w:cs="Arial"/>
          <w:sz w:val="24"/>
          <w:szCs w:val="24"/>
        </w:rPr>
        <w:t>Ewentualna przebudowa instalacji odgromowej będzie spoczywać na Wykonawcy. Natomiast zamawiający przypomina, że przedmiot zamówienia obejmuje również zaprojektowanie instalacji. Po stronie Wykonawcy pozostaje należyte wykonanie przedmiotu umowy zgodnie z wymaganiami PFU, przepisami prawa, zasadami wiedzy technicznej i dobrą praktyką projektową, w tym ocena, czy dana instalacja odgromowa wymaga przebudowy. Ocena stanu istniejącego i wskazania do przebudowy lub dostosowania instalacji odgromowej powinny znaleźć się w dokumentacji projektowej.</w:t>
      </w:r>
    </w:p>
    <w:p w14:paraId="0B3B2A19" w14:textId="3A2EBF0E" w:rsidR="0077741E" w:rsidRPr="0097471D" w:rsidRDefault="0077741E" w:rsidP="003B3A06">
      <w:pPr>
        <w:spacing w:after="0" w:line="276" w:lineRule="auto"/>
        <w:jc w:val="both"/>
        <w:rPr>
          <w:rFonts w:ascii="Arial" w:hAnsi="Arial" w:cs="Arial"/>
          <w:sz w:val="24"/>
          <w:szCs w:val="24"/>
        </w:rPr>
      </w:pPr>
    </w:p>
    <w:p w14:paraId="173CBBA2" w14:textId="77777777" w:rsidR="004D57DA" w:rsidRPr="0097471D" w:rsidRDefault="0077741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866322" w:rsidRPr="0097471D">
        <w:rPr>
          <w:rFonts w:ascii="Arial" w:hAnsi="Arial" w:cs="Arial"/>
          <w:b/>
          <w:bCs/>
          <w:sz w:val="24"/>
          <w:szCs w:val="24"/>
          <w:u w:val="single"/>
        </w:rPr>
        <w:t>37</w:t>
      </w:r>
    </w:p>
    <w:p w14:paraId="578C75F0" w14:textId="44CD68DD" w:rsidR="0077741E" w:rsidRPr="0097471D" w:rsidRDefault="00866322" w:rsidP="003B3A06">
      <w:pPr>
        <w:spacing w:after="0" w:line="276" w:lineRule="auto"/>
        <w:jc w:val="both"/>
        <w:rPr>
          <w:rFonts w:ascii="Arial" w:hAnsi="Arial" w:cs="Arial"/>
          <w:sz w:val="24"/>
          <w:szCs w:val="24"/>
        </w:rPr>
      </w:pPr>
      <w:r w:rsidRPr="0097471D">
        <w:rPr>
          <w:rFonts w:ascii="Arial" w:hAnsi="Arial" w:cs="Arial"/>
          <w:sz w:val="24"/>
          <w:szCs w:val="24"/>
        </w:rPr>
        <w:t>Prosimy o podanie liczby budynków posiadających instalację odgromową oraz wskazanie, gdzie wymagana jest jej przebudowa.</w:t>
      </w:r>
    </w:p>
    <w:p w14:paraId="42954D4E" w14:textId="6108E27C" w:rsidR="0077741E" w:rsidRPr="0097471D" w:rsidRDefault="0077741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4749C1" w:rsidRPr="0097471D">
        <w:rPr>
          <w:rFonts w:ascii="Arial" w:hAnsi="Arial" w:cs="Arial"/>
          <w:b/>
          <w:bCs/>
          <w:sz w:val="24"/>
          <w:szCs w:val="24"/>
        </w:rPr>
        <w:br/>
      </w:r>
      <w:r w:rsidR="004749C1" w:rsidRPr="0097471D">
        <w:rPr>
          <w:rFonts w:ascii="Arial" w:hAnsi="Arial" w:cs="Arial"/>
          <w:sz w:val="24"/>
          <w:szCs w:val="24"/>
        </w:rPr>
        <w:t>Zamawiający nie posiada takiej wiedzy.  Po stronie Wykonawcy pozostaje należyte wykonanie przedmiotu umowy zgodnie z wymaganiami PFU, przepisami prawa, zasadami wiedzy technicznej i dobrą praktyką projektową, w tym ocena, czy dana instalacja wymaga przebudowy. Jednakże wskazane jest, żeby Wykonawca, projektując instalację, w miarę możliwości unikał przebudowy istniejących elementów budynku.</w:t>
      </w:r>
    </w:p>
    <w:p w14:paraId="2E6443DE" w14:textId="74C3905C" w:rsidR="0077741E" w:rsidRPr="0097471D" w:rsidRDefault="0077741E" w:rsidP="003B3A06">
      <w:pPr>
        <w:spacing w:after="0" w:line="276" w:lineRule="auto"/>
        <w:jc w:val="both"/>
        <w:rPr>
          <w:rFonts w:ascii="Arial" w:hAnsi="Arial" w:cs="Arial"/>
          <w:sz w:val="24"/>
          <w:szCs w:val="24"/>
        </w:rPr>
      </w:pPr>
    </w:p>
    <w:p w14:paraId="54F3300F" w14:textId="77777777" w:rsidR="004D57DA" w:rsidRPr="0097471D" w:rsidRDefault="0077741E"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9C5722" w:rsidRPr="0097471D">
        <w:rPr>
          <w:rFonts w:ascii="Arial" w:hAnsi="Arial" w:cs="Arial"/>
          <w:b/>
          <w:bCs/>
          <w:sz w:val="24"/>
          <w:szCs w:val="24"/>
          <w:u w:val="single"/>
        </w:rPr>
        <w:t>38</w:t>
      </w:r>
    </w:p>
    <w:p w14:paraId="6B2A911C" w14:textId="0DBE3490" w:rsidR="0077741E" w:rsidRPr="0097471D" w:rsidRDefault="009C5722" w:rsidP="003B3A06">
      <w:pPr>
        <w:spacing w:after="0" w:line="276" w:lineRule="auto"/>
        <w:jc w:val="both"/>
        <w:rPr>
          <w:rFonts w:ascii="Arial" w:hAnsi="Arial" w:cs="Arial"/>
          <w:sz w:val="24"/>
          <w:szCs w:val="24"/>
        </w:rPr>
      </w:pPr>
      <w:r w:rsidRPr="0097471D">
        <w:rPr>
          <w:rFonts w:ascii="Arial" w:hAnsi="Arial" w:cs="Arial"/>
          <w:sz w:val="24"/>
          <w:szCs w:val="24"/>
        </w:rPr>
        <w:t>Czy zamawiający dopuszcza moduły o wymiarach 1640x992mm+- oraz grubości ramki 35+- 5 mm?</w:t>
      </w:r>
    </w:p>
    <w:p w14:paraId="5B0DD6E8" w14:textId="0B821CD4" w:rsidR="0077741E" w:rsidRPr="0097471D" w:rsidRDefault="0077741E"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4749C1" w:rsidRPr="0097471D">
        <w:rPr>
          <w:rFonts w:ascii="Arial" w:hAnsi="Arial" w:cs="Arial"/>
          <w:b/>
          <w:bCs/>
          <w:sz w:val="24"/>
          <w:szCs w:val="24"/>
        </w:rPr>
        <w:br/>
      </w:r>
      <w:r w:rsidR="004749C1" w:rsidRPr="0097471D">
        <w:rPr>
          <w:rFonts w:ascii="Arial" w:hAnsi="Arial" w:cs="Arial"/>
          <w:sz w:val="24"/>
          <w:szCs w:val="24"/>
        </w:rPr>
        <w:t>Zamawiający nie stawia szczegółowych wymagań odnośnie wymiarów i grubości ramy modułów fotowoltaicznych.</w:t>
      </w:r>
    </w:p>
    <w:p w14:paraId="353332F0" w14:textId="77777777" w:rsidR="004749C1" w:rsidRPr="0097471D" w:rsidRDefault="004749C1" w:rsidP="003B3A06">
      <w:pPr>
        <w:spacing w:after="0" w:line="276" w:lineRule="auto"/>
        <w:jc w:val="both"/>
        <w:rPr>
          <w:rFonts w:ascii="Arial" w:hAnsi="Arial" w:cs="Arial"/>
          <w:b/>
          <w:bCs/>
          <w:sz w:val="24"/>
          <w:szCs w:val="24"/>
        </w:rPr>
      </w:pPr>
    </w:p>
    <w:p w14:paraId="449EC21A" w14:textId="77777777" w:rsidR="004D57DA" w:rsidRPr="0097471D" w:rsidRDefault="009C5722"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39</w:t>
      </w:r>
    </w:p>
    <w:p w14:paraId="358770C9" w14:textId="104B1CE8" w:rsidR="009C5722" w:rsidRPr="0097471D" w:rsidRDefault="009C5722"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wymaga zapewnienia systemu monitoringu zgodnie z opisem </w:t>
      </w:r>
      <w:r w:rsidR="009E5051">
        <w:rPr>
          <w:rFonts w:ascii="Arial" w:hAnsi="Arial" w:cs="Arial"/>
          <w:sz w:val="24"/>
          <w:szCs w:val="24"/>
        </w:rPr>
        <w:br/>
      </w:r>
      <w:r w:rsidRPr="0097471D">
        <w:rPr>
          <w:rFonts w:ascii="Arial" w:hAnsi="Arial" w:cs="Arial"/>
          <w:sz w:val="24"/>
          <w:szCs w:val="24"/>
        </w:rPr>
        <w:t>w każdej lokalizacji czy wyłącznie tam, gdzie istnieje łącze internetowe? W przypadku, gdy Beneficjent nie posiada łącza internetowego po czyjej stronie leży zapewnienie dostępu do sieci?</w:t>
      </w:r>
    </w:p>
    <w:p w14:paraId="27FE9F0B" w14:textId="2CA0A721" w:rsidR="009C5722" w:rsidRPr="0097471D" w:rsidRDefault="009C5722" w:rsidP="003B3A06">
      <w:pPr>
        <w:spacing w:after="0" w:line="276" w:lineRule="auto"/>
        <w:jc w:val="both"/>
        <w:rPr>
          <w:rFonts w:ascii="Arial" w:hAnsi="Arial" w:cs="Arial"/>
          <w:sz w:val="24"/>
          <w:szCs w:val="24"/>
        </w:rPr>
      </w:pPr>
      <w:r w:rsidRPr="0097471D">
        <w:rPr>
          <w:rFonts w:ascii="Arial" w:hAnsi="Arial" w:cs="Arial"/>
          <w:b/>
          <w:bCs/>
          <w:sz w:val="24"/>
          <w:szCs w:val="24"/>
        </w:rPr>
        <w:t>Odpowiedź:</w:t>
      </w:r>
      <w:r w:rsidR="004749C1" w:rsidRPr="0097471D">
        <w:rPr>
          <w:rFonts w:ascii="Arial" w:hAnsi="Arial" w:cs="Arial"/>
          <w:b/>
          <w:bCs/>
          <w:sz w:val="24"/>
          <w:szCs w:val="24"/>
        </w:rPr>
        <w:br/>
      </w:r>
      <w:r w:rsidR="004749C1" w:rsidRPr="0097471D">
        <w:rPr>
          <w:rFonts w:ascii="Arial" w:hAnsi="Arial" w:cs="Arial"/>
          <w:sz w:val="24"/>
          <w:szCs w:val="24"/>
        </w:rPr>
        <w:t xml:space="preserve">Zadaniem Wykonawcy jest montaż i uruchomienie systemu monitoringu na każdej </w:t>
      </w:r>
      <w:r w:rsidR="009E5051">
        <w:rPr>
          <w:rFonts w:ascii="Arial" w:hAnsi="Arial" w:cs="Arial"/>
          <w:sz w:val="24"/>
          <w:szCs w:val="24"/>
        </w:rPr>
        <w:br/>
      </w:r>
      <w:r w:rsidR="004749C1" w:rsidRPr="0097471D">
        <w:rPr>
          <w:rFonts w:ascii="Arial" w:hAnsi="Arial" w:cs="Arial"/>
          <w:sz w:val="24"/>
          <w:szCs w:val="24"/>
        </w:rPr>
        <w:t xml:space="preserve">z instalacji. Zapewnienie dostępu do Internetu w budynku (na potrzeby którego jest budowana instalacja) leży po stronie Użytkownika. W przypadku słabego sygnału, Wykonawca zastosuje np. wzmacniacz </w:t>
      </w:r>
      <w:proofErr w:type="spellStart"/>
      <w:r w:rsidR="004749C1" w:rsidRPr="0097471D">
        <w:rPr>
          <w:rFonts w:ascii="Arial" w:hAnsi="Arial" w:cs="Arial"/>
          <w:sz w:val="24"/>
          <w:szCs w:val="24"/>
        </w:rPr>
        <w:t>WiFi</w:t>
      </w:r>
      <w:proofErr w:type="spellEnd"/>
      <w:r w:rsidR="004749C1" w:rsidRPr="0097471D">
        <w:rPr>
          <w:rFonts w:ascii="Arial" w:hAnsi="Arial" w:cs="Arial"/>
          <w:sz w:val="24"/>
          <w:szCs w:val="24"/>
        </w:rPr>
        <w:t xml:space="preserve"> (tzw. </w:t>
      </w:r>
      <w:proofErr w:type="spellStart"/>
      <w:r w:rsidR="004749C1" w:rsidRPr="0097471D">
        <w:rPr>
          <w:rFonts w:ascii="Arial" w:hAnsi="Arial" w:cs="Arial"/>
          <w:sz w:val="24"/>
          <w:szCs w:val="24"/>
        </w:rPr>
        <w:t>repeater</w:t>
      </w:r>
      <w:proofErr w:type="spellEnd"/>
      <w:r w:rsidR="004749C1" w:rsidRPr="0097471D">
        <w:rPr>
          <w:rFonts w:ascii="Arial" w:hAnsi="Arial" w:cs="Arial"/>
          <w:sz w:val="24"/>
          <w:szCs w:val="24"/>
        </w:rPr>
        <w:t xml:space="preserve">) lub połączenie kablowe lub inne alternatywne rozwiązanie pozwalające na monitoring instalacji. Natomiast nawet w ewentualnym przypadku braku łącza internetowego w chwili wykonywania montażu, każda instalacja musi być przystosowana do współpracy z dedykowanym </w:t>
      </w:r>
      <w:r w:rsidR="004749C1" w:rsidRPr="0097471D">
        <w:rPr>
          <w:rFonts w:ascii="Arial" w:hAnsi="Arial" w:cs="Arial"/>
          <w:sz w:val="24"/>
          <w:szCs w:val="24"/>
        </w:rPr>
        <w:lastRenderedPageBreak/>
        <w:t xml:space="preserve">systemem monitoringu i mieć możliwość podłączenia monitoringu w późniejszym terminie. Wykonawca powinien zamieścić informację o sposobie podłączenia monitoringu w późniejszym terminie w dokumentacji powykonawczej danej instalacji, natomiast podłączenie w późniejszym terminie i zapewnienie dostępu do sieci nie leży po stronie Wykonawcy. Równocześnie zamawiający przypomina, iż wszystkie instalacje mają mieć funkcję zapisu danych w pamięci z możliwością ich późniejszego zdalnego odczytu on-line za pośrednictwem modemu komunikacyjnemu, na dowolnym urządzeniu z dostępem do Internetu, w tym na urządzeniu mobilnym oraz że ze względu na możliwy brak dostępu do </w:t>
      </w:r>
      <w:proofErr w:type="spellStart"/>
      <w:r w:rsidR="004749C1" w:rsidRPr="0097471D">
        <w:rPr>
          <w:rFonts w:ascii="Arial" w:hAnsi="Arial" w:cs="Arial"/>
          <w:sz w:val="24"/>
          <w:szCs w:val="24"/>
        </w:rPr>
        <w:t>internetu</w:t>
      </w:r>
      <w:proofErr w:type="spellEnd"/>
      <w:r w:rsidR="004749C1" w:rsidRPr="0097471D">
        <w:rPr>
          <w:rFonts w:ascii="Arial" w:hAnsi="Arial" w:cs="Arial"/>
          <w:sz w:val="24"/>
          <w:szCs w:val="24"/>
        </w:rPr>
        <w:t>, wszystkie instalacje mają mieć możliwość innego, alternatywnego sposobu odczytu zapisanych danych na innym urządzeniu, na przykład za pomocą karty SD lub podłączenia kablowego lub w inny sposób, przy czym wszystkie niezbędne elementy funkcjonalne zastosowanego rozwiązania, w tym karta SD, są w zakresie dostawy Wykonawcy.</w:t>
      </w:r>
    </w:p>
    <w:p w14:paraId="46B8AB10" w14:textId="6E284288" w:rsidR="009C5722" w:rsidRPr="0097471D" w:rsidRDefault="009C5722" w:rsidP="003B3A06">
      <w:pPr>
        <w:spacing w:after="0" w:line="276" w:lineRule="auto"/>
        <w:jc w:val="both"/>
        <w:rPr>
          <w:rFonts w:ascii="Arial" w:hAnsi="Arial" w:cs="Arial"/>
          <w:b/>
          <w:bCs/>
          <w:sz w:val="24"/>
          <w:szCs w:val="24"/>
        </w:rPr>
      </w:pPr>
    </w:p>
    <w:p w14:paraId="2AB737C7" w14:textId="77777777" w:rsidR="004D57DA" w:rsidRPr="0097471D" w:rsidRDefault="009C5722"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40</w:t>
      </w:r>
    </w:p>
    <w:p w14:paraId="5F595D7C" w14:textId="52F9F746" w:rsidR="009C5722" w:rsidRPr="0097471D" w:rsidRDefault="009C5722" w:rsidP="003B3A06">
      <w:pPr>
        <w:spacing w:after="0" w:line="276" w:lineRule="auto"/>
        <w:jc w:val="both"/>
        <w:rPr>
          <w:rFonts w:ascii="Arial" w:hAnsi="Arial" w:cs="Arial"/>
          <w:sz w:val="24"/>
          <w:szCs w:val="24"/>
        </w:rPr>
      </w:pPr>
      <w:r w:rsidRPr="0097471D">
        <w:rPr>
          <w:rFonts w:ascii="Arial" w:hAnsi="Arial" w:cs="Arial"/>
          <w:sz w:val="24"/>
          <w:szCs w:val="24"/>
        </w:rPr>
        <w:t xml:space="preserve">Czy w przypadku gdy falownik posiada wbudowaną możliwość monitorowania </w:t>
      </w:r>
      <w:r w:rsidR="009E5051">
        <w:rPr>
          <w:rFonts w:ascii="Arial" w:hAnsi="Arial" w:cs="Arial"/>
          <w:sz w:val="24"/>
          <w:szCs w:val="24"/>
        </w:rPr>
        <w:br/>
      </w:r>
      <w:r w:rsidRPr="0097471D">
        <w:rPr>
          <w:rFonts w:ascii="Arial" w:hAnsi="Arial" w:cs="Arial"/>
          <w:sz w:val="24"/>
          <w:szCs w:val="24"/>
        </w:rPr>
        <w:t xml:space="preserve">i gromadzenia informacji dotyczących pracy instalacji wymaganą przez zamawiającego konieczne jest zastosowanie dodatkowego modułu LAN opartego </w:t>
      </w:r>
      <w:r w:rsidR="009E5051">
        <w:rPr>
          <w:rFonts w:ascii="Arial" w:hAnsi="Arial" w:cs="Arial"/>
          <w:sz w:val="24"/>
          <w:szCs w:val="24"/>
        </w:rPr>
        <w:br/>
      </w:r>
      <w:r w:rsidRPr="0097471D">
        <w:rPr>
          <w:rFonts w:ascii="Arial" w:hAnsi="Arial" w:cs="Arial"/>
          <w:sz w:val="24"/>
          <w:szCs w:val="24"/>
        </w:rPr>
        <w:t>o technologię TIK?</w:t>
      </w:r>
    </w:p>
    <w:p w14:paraId="026438B7" w14:textId="7008DB21" w:rsidR="009C5722" w:rsidRPr="0097471D" w:rsidRDefault="009C5722" w:rsidP="003B3A06">
      <w:pPr>
        <w:spacing w:after="0" w:line="276" w:lineRule="auto"/>
        <w:jc w:val="both"/>
        <w:rPr>
          <w:rFonts w:ascii="Arial" w:hAnsi="Arial" w:cs="Arial"/>
          <w:sz w:val="24"/>
          <w:szCs w:val="24"/>
        </w:rPr>
      </w:pPr>
      <w:r w:rsidRPr="0097471D">
        <w:rPr>
          <w:rFonts w:ascii="Arial" w:hAnsi="Arial" w:cs="Arial"/>
          <w:b/>
          <w:bCs/>
          <w:sz w:val="24"/>
          <w:szCs w:val="24"/>
        </w:rPr>
        <w:t>Odpowiedź:</w:t>
      </w:r>
      <w:r w:rsidR="004749C1" w:rsidRPr="0097471D">
        <w:rPr>
          <w:rFonts w:ascii="Arial" w:hAnsi="Arial" w:cs="Arial"/>
          <w:b/>
          <w:bCs/>
          <w:sz w:val="24"/>
          <w:szCs w:val="24"/>
        </w:rPr>
        <w:br/>
      </w:r>
      <w:r w:rsidR="004749C1" w:rsidRPr="0097471D">
        <w:rPr>
          <w:rFonts w:ascii="Arial" w:hAnsi="Arial" w:cs="Arial"/>
          <w:sz w:val="24"/>
          <w:szCs w:val="24"/>
        </w:rPr>
        <w:t>Zamawiający nie będzie wymagał dodatkowych elementów jeśli falownik będzie posiadał wbudowaną możliwość monitorowanie i gromadzenia danych.</w:t>
      </w:r>
    </w:p>
    <w:p w14:paraId="198D5DEF" w14:textId="59E06FB6" w:rsidR="009C5722" w:rsidRPr="0097471D" w:rsidRDefault="009C5722" w:rsidP="003B3A06">
      <w:pPr>
        <w:spacing w:after="0" w:line="276" w:lineRule="auto"/>
        <w:jc w:val="both"/>
        <w:rPr>
          <w:rFonts w:ascii="Arial" w:hAnsi="Arial" w:cs="Arial"/>
          <w:b/>
          <w:bCs/>
          <w:sz w:val="24"/>
          <w:szCs w:val="24"/>
        </w:rPr>
      </w:pPr>
    </w:p>
    <w:p w14:paraId="39F92D68" w14:textId="77777777" w:rsidR="004D57DA" w:rsidRPr="0097471D" w:rsidRDefault="009C5722"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41</w:t>
      </w:r>
    </w:p>
    <w:p w14:paraId="062C3445" w14:textId="23D4E8F1" w:rsidR="009C5722" w:rsidRPr="0097471D" w:rsidRDefault="009C5722" w:rsidP="003B3A06">
      <w:pPr>
        <w:spacing w:after="0" w:line="276" w:lineRule="auto"/>
        <w:jc w:val="both"/>
        <w:rPr>
          <w:rFonts w:ascii="Arial" w:hAnsi="Arial" w:cs="Arial"/>
          <w:sz w:val="24"/>
          <w:szCs w:val="24"/>
        </w:rPr>
      </w:pPr>
      <w:r w:rsidRPr="0097471D">
        <w:rPr>
          <w:rFonts w:ascii="Arial" w:hAnsi="Arial" w:cs="Arial"/>
          <w:sz w:val="24"/>
          <w:szCs w:val="24"/>
        </w:rPr>
        <w:t>Kto będzie ponosił koszty bezzasadnego wezwania serwisu Wykonawcy w trakcie trwania okresu gwarancji? W szczególności w przypadku wystąpienia awarii z winy użytkownika ( nie przestrzegania warunków eksploatacji instalacji) lub w sytuacji zadziałania siły wyższej np. uderzenia pioruna, przepięcia instalacji, wyładowań elektrycznych.</w:t>
      </w:r>
    </w:p>
    <w:p w14:paraId="122A91E8" w14:textId="64E2E9AF" w:rsidR="009C5722" w:rsidRPr="0097471D" w:rsidRDefault="009C5722"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4749C1" w:rsidRPr="0097471D">
        <w:rPr>
          <w:rFonts w:ascii="Arial" w:hAnsi="Arial" w:cs="Arial"/>
          <w:b/>
          <w:bCs/>
          <w:sz w:val="24"/>
          <w:szCs w:val="24"/>
        </w:rPr>
        <w:br/>
      </w:r>
      <w:r w:rsidR="004749C1" w:rsidRPr="0097471D">
        <w:rPr>
          <w:rFonts w:ascii="Arial" w:hAnsi="Arial" w:cs="Arial"/>
          <w:sz w:val="24"/>
          <w:szCs w:val="24"/>
        </w:rPr>
        <w:t xml:space="preserve">Wykonawca (gwarant) nie ponosi odpowiedzialności za wady, które powstały </w:t>
      </w:r>
      <w:r w:rsidR="009E5051">
        <w:rPr>
          <w:rFonts w:ascii="Arial" w:hAnsi="Arial" w:cs="Arial"/>
          <w:sz w:val="24"/>
          <w:szCs w:val="24"/>
        </w:rPr>
        <w:br/>
      </w:r>
      <w:r w:rsidR="004749C1" w:rsidRPr="0097471D">
        <w:rPr>
          <w:rFonts w:ascii="Arial" w:hAnsi="Arial" w:cs="Arial"/>
          <w:sz w:val="24"/>
          <w:szCs w:val="24"/>
        </w:rPr>
        <w:t xml:space="preserve">z przyczyn zewnętrznych i nie pozostają w związku </w:t>
      </w:r>
      <w:proofErr w:type="spellStart"/>
      <w:r w:rsidR="004749C1" w:rsidRPr="0097471D">
        <w:rPr>
          <w:rFonts w:ascii="Arial" w:hAnsi="Arial" w:cs="Arial"/>
          <w:sz w:val="24"/>
          <w:szCs w:val="24"/>
        </w:rPr>
        <w:t>przyczynowo-skutkowym</w:t>
      </w:r>
      <w:proofErr w:type="spellEnd"/>
      <w:r w:rsidR="004749C1" w:rsidRPr="0097471D">
        <w:rPr>
          <w:rFonts w:ascii="Arial" w:hAnsi="Arial" w:cs="Arial"/>
          <w:sz w:val="24"/>
          <w:szCs w:val="24"/>
        </w:rPr>
        <w:t xml:space="preserve"> z jego działaniem lub zaniechaniem przy wykonywaniu przedmiotu umowy tj. wad </w:t>
      </w:r>
      <w:r w:rsidR="009E5051">
        <w:rPr>
          <w:rFonts w:ascii="Arial" w:hAnsi="Arial" w:cs="Arial"/>
          <w:sz w:val="24"/>
          <w:szCs w:val="24"/>
        </w:rPr>
        <w:br/>
      </w:r>
      <w:r w:rsidR="004749C1" w:rsidRPr="0097471D">
        <w:rPr>
          <w:rFonts w:ascii="Arial" w:hAnsi="Arial" w:cs="Arial"/>
          <w:sz w:val="24"/>
          <w:szCs w:val="24"/>
        </w:rPr>
        <w:t>i uszkodzeń spowodowanych siłami wyższymi, niewłaściwym użytkowaniem poprzez nieprzestrzeganie instrukcji ich użytkowania. Tym samym Wykonawca jest uprawniony do obciążenia Użytkownika instalacji kosztami niezasadnego wezwania serwisu.</w:t>
      </w:r>
    </w:p>
    <w:p w14:paraId="3B3D3589" w14:textId="77777777" w:rsidR="00285820" w:rsidRPr="0097471D" w:rsidRDefault="00285820" w:rsidP="003B3A06">
      <w:pPr>
        <w:spacing w:after="0" w:line="276" w:lineRule="auto"/>
        <w:jc w:val="both"/>
        <w:rPr>
          <w:rFonts w:ascii="Arial" w:hAnsi="Arial" w:cs="Arial"/>
          <w:b/>
          <w:bCs/>
          <w:sz w:val="24"/>
          <w:szCs w:val="24"/>
        </w:rPr>
      </w:pPr>
    </w:p>
    <w:p w14:paraId="097267E5" w14:textId="77777777" w:rsidR="004D57DA" w:rsidRPr="0097471D" w:rsidRDefault="009C5722"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42</w:t>
      </w:r>
    </w:p>
    <w:p w14:paraId="72768476" w14:textId="3BECE0A2" w:rsidR="009C5722" w:rsidRPr="0097471D" w:rsidRDefault="009C5722" w:rsidP="003B3A06">
      <w:pPr>
        <w:spacing w:after="0" w:line="276" w:lineRule="auto"/>
        <w:jc w:val="both"/>
        <w:rPr>
          <w:rFonts w:ascii="Arial" w:hAnsi="Arial" w:cs="Arial"/>
          <w:sz w:val="24"/>
          <w:szCs w:val="24"/>
        </w:rPr>
      </w:pPr>
      <w:r w:rsidRPr="0097471D">
        <w:rPr>
          <w:rFonts w:ascii="Arial" w:hAnsi="Arial" w:cs="Arial"/>
          <w:sz w:val="24"/>
          <w:szCs w:val="24"/>
        </w:rPr>
        <w:t>Czy Zamawiający potwierdza użycie optymalizatorów mocy dla instalacji fotowoltaicznych?</w:t>
      </w:r>
    </w:p>
    <w:p w14:paraId="005C5D5E" w14:textId="3A67E003" w:rsidR="009C5722" w:rsidRPr="0097471D" w:rsidRDefault="009C5722"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4749C1" w:rsidRPr="0097471D">
        <w:rPr>
          <w:rFonts w:ascii="Arial" w:hAnsi="Arial" w:cs="Arial"/>
          <w:b/>
          <w:bCs/>
          <w:sz w:val="24"/>
          <w:szCs w:val="24"/>
        </w:rPr>
        <w:br/>
      </w:r>
      <w:r w:rsidR="004749C1" w:rsidRPr="0097471D">
        <w:rPr>
          <w:rFonts w:ascii="Arial" w:hAnsi="Arial" w:cs="Arial"/>
          <w:sz w:val="24"/>
          <w:szCs w:val="24"/>
        </w:rPr>
        <w:t xml:space="preserve">Zamawiający nie stawia wymagań odnośnie zastosowania optymalizatorów mocy. Zamawiający przeprowadzał wstępny dobór instalacji, wybierając z należytą </w:t>
      </w:r>
      <w:r w:rsidR="004749C1" w:rsidRPr="0097471D">
        <w:rPr>
          <w:rFonts w:ascii="Arial" w:hAnsi="Arial" w:cs="Arial"/>
          <w:sz w:val="24"/>
          <w:szCs w:val="24"/>
        </w:rPr>
        <w:lastRenderedPageBreak/>
        <w:t>starannością budynki o optymalnych warunkach do montażu. Nadrzędnym celem inwestycji jest osiągnięcie założonego efektu energetycznego i ekologicznego. Jednakże zamawiający przypomina, że przedmiot zamówienia obejmuje również zaprojektowanie instalacji w wymienionych lokalizacjach. Po stronie wykonawcy</w:t>
      </w:r>
      <w:r w:rsidR="009E5051">
        <w:rPr>
          <w:rFonts w:ascii="Arial" w:hAnsi="Arial" w:cs="Arial"/>
          <w:sz w:val="24"/>
          <w:szCs w:val="24"/>
        </w:rPr>
        <w:t xml:space="preserve"> </w:t>
      </w:r>
      <w:r w:rsidR="004749C1" w:rsidRPr="0097471D">
        <w:rPr>
          <w:rFonts w:ascii="Arial" w:hAnsi="Arial" w:cs="Arial"/>
          <w:sz w:val="24"/>
          <w:szCs w:val="24"/>
        </w:rPr>
        <w:t>pozostaje optymalne zaprojektowanie instalacji i ewentualna ocena, czy w danej lokalizacji wystąpi konieczność zastosowania optymalizatora.</w:t>
      </w:r>
    </w:p>
    <w:p w14:paraId="3D1F870B" w14:textId="77777777" w:rsidR="00285820" w:rsidRPr="0097471D" w:rsidRDefault="00285820" w:rsidP="003B3A06">
      <w:pPr>
        <w:spacing w:after="0" w:line="276" w:lineRule="auto"/>
        <w:jc w:val="both"/>
        <w:rPr>
          <w:rFonts w:ascii="Arial" w:hAnsi="Arial" w:cs="Arial"/>
          <w:b/>
          <w:bCs/>
          <w:sz w:val="24"/>
          <w:szCs w:val="24"/>
        </w:rPr>
      </w:pPr>
    </w:p>
    <w:p w14:paraId="142B53F2" w14:textId="77777777" w:rsidR="004D57DA" w:rsidRPr="0097471D" w:rsidRDefault="009C5722"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43</w:t>
      </w:r>
    </w:p>
    <w:p w14:paraId="481339B9" w14:textId="743C1E98"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 xml:space="preserve">W świetle obowiązujących przepisów (Przepis Prawa Budowlanego - z 2020 poz. 1333 art. 29 ust. 4 pkt 3c wchodzący z dniem 19.10.2020r.) o treści : </w:t>
      </w:r>
    </w:p>
    <w:p w14:paraId="249A4606" w14:textId="3E099614"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 xml:space="preserve">pomp ciepła, wolnostojących kolektorów słonecznych, urządzeń fotowoltaicznych </w:t>
      </w:r>
      <w:r w:rsidR="009E5051">
        <w:rPr>
          <w:rFonts w:ascii="Arial" w:hAnsi="Arial" w:cs="Arial"/>
          <w:sz w:val="24"/>
          <w:szCs w:val="24"/>
        </w:rPr>
        <w:br/>
      </w:r>
      <w:r w:rsidRPr="0097471D">
        <w:rPr>
          <w:rFonts w:ascii="Arial" w:hAnsi="Arial" w:cs="Arial"/>
          <w:sz w:val="24"/>
          <w:szCs w:val="24"/>
        </w:rPr>
        <w:t>o mocy zainstalowanej elektrycznej nie większej niż 50 kW z zastrzeżeniem, że do urządzeń fotowoltaicznych o mocy zainstalowanej elektrycznej większej niż 6,5 kW stosuje się obowiązek uzgodnienia z rzeczoznawcą do spraw zabezpieczeń przeciwpożarowych pod względem zgodności z wymaganiami ochrony przeciwpożarowej, zwany dalej „uzgodnieniem pod względem ochrony przeciwpożarowej”, projektu tych urządzeń oraz zawiadomienia organów Państwowej Straży Pożarnej, o którym mowa w art. 56 ust. 1a,:</w:t>
      </w:r>
    </w:p>
    <w:p w14:paraId="4D7D2986" w14:textId="794005E7"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 xml:space="preserve">a) Czy Dokumentacja przed realizacją  tj. na schemacie  ma być uzgodniona </w:t>
      </w:r>
      <w:r w:rsidR="009E5051">
        <w:rPr>
          <w:rFonts w:ascii="Arial" w:hAnsi="Arial" w:cs="Arial"/>
          <w:sz w:val="24"/>
          <w:szCs w:val="24"/>
        </w:rPr>
        <w:br/>
      </w:r>
      <w:r w:rsidRPr="0097471D">
        <w:rPr>
          <w:rFonts w:ascii="Arial" w:hAnsi="Arial" w:cs="Arial"/>
          <w:sz w:val="24"/>
          <w:szCs w:val="24"/>
        </w:rPr>
        <w:t>z Rzeczoznawcą  P-</w:t>
      </w:r>
      <w:proofErr w:type="spellStart"/>
      <w:r w:rsidRPr="0097471D">
        <w:rPr>
          <w:rFonts w:ascii="Arial" w:hAnsi="Arial" w:cs="Arial"/>
          <w:sz w:val="24"/>
          <w:szCs w:val="24"/>
        </w:rPr>
        <w:t>poż</w:t>
      </w:r>
      <w:proofErr w:type="spellEnd"/>
      <w:r w:rsidRPr="0097471D">
        <w:rPr>
          <w:rFonts w:ascii="Arial" w:hAnsi="Arial" w:cs="Arial"/>
          <w:sz w:val="24"/>
          <w:szCs w:val="24"/>
        </w:rPr>
        <w:t xml:space="preserve"> - proszę o potwierdzenie ,że koszt pokrywa Użytkownik instalacji ?</w:t>
      </w:r>
    </w:p>
    <w:p w14:paraId="55AECF3F" w14:textId="166145A9"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 xml:space="preserve">b) czy Zamawiający potwierdza, że zmienia się funkcja dachu w świetle opinii rzeczoznawcy </w:t>
      </w:r>
      <w:r w:rsidR="000E14EA" w:rsidRPr="0097471D">
        <w:rPr>
          <w:rFonts w:ascii="Arial" w:hAnsi="Arial" w:cs="Arial"/>
          <w:sz w:val="24"/>
          <w:szCs w:val="24"/>
        </w:rPr>
        <w:br/>
      </w:r>
      <w:r w:rsidRPr="0097471D">
        <w:rPr>
          <w:rFonts w:ascii="Arial" w:hAnsi="Arial" w:cs="Arial"/>
          <w:sz w:val="24"/>
          <w:szCs w:val="24"/>
        </w:rPr>
        <w:t xml:space="preserve">i nakazuje wykonanie instalacji odgromowej dla takiej instalacji powyżej 6,5 kW - proszę </w:t>
      </w:r>
      <w:r w:rsidR="000E14EA" w:rsidRPr="0097471D">
        <w:rPr>
          <w:rFonts w:ascii="Arial" w:hAnsi="Arial" w:cs="Arial"/>
          <w:sz w:val="24"/>
          <w:szCs w:val="24"/>
        </w:rPr>
        <w:br/>
      </w:r>
      <w:r w:rsidRPr="0097471D">
        <w:rPr>
          <w:rFonts w:ascii="Arial" w:hAnsi="Arial" w:cs="Arial"/>
          <w:sz w:val="24"/>
          <w:szCs w:val="24"/>
        </w:rPr>
        <w:t>o potwierdzenie, że koszt pokrywa Użytkownik instalacji ?</w:t>
      </w:r>
    </w:p>
    <w:p w14:paraId="2E518E5C" w14:textId="77777777"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c) czy Zamawiający potwierdza, że w opinii Rzeczoznawcy p-</w:t>
      </w:r>
      <w:proofErr w:type="spellStart"/>
      <w:r w:rsidRPr="0097471D">
        <w:rPr>
          <w:rFonts w:ascii="Arial" w:hAnsi="Arial" w:cs="Arial"/>
          <w:sz w:val="24"/>
          <w:szCs w:val="24"/>
        </w:rPr>
        <w:t>poż</w:t>
      </w:r>
      <w:proofErr w:type="spellEnd"/>
      <w:r w:rsidRPr="0097471D">
        <w:rPr>
          <w:rFonts w:ascii="Arial" w:hAnsi="Arial" w:cs="Arial"/>
          <w:sz w:val="24"/>
          <w:szCs w:val="24"/>
        </w:rPr>
        <w:t xml:space="preserve"> dla instalacji powyżej 6,5 kW nakazuje wykonanie jednego z trzech poniżej wymienionych zabezpieczeń p.poż. :</w:t>
      </w:r>
    </w:p>
    <w:p w14:paraId="09CF3D89" w14:textId="77777777"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1- wykonanie instalacji p-</w:t>
      </w:r>
      <w:proofErr w:type="spellStart"/>
      <w:r w:rsidRPr="0097471D">
        <w:rPr>
          <w:rFonts w:ascii="Arial" w:hAnsi="Arial" w:cs="Arial"/>
          <w:sz w:val="24"/>
          <w:szCs w:val="24"/>
        </w:rPr>
        <w:t>poż</w:t>
      </w:r>
      <w:proofErr w:type="spellEnd"/>
      <w:r w:rsidRPr="0097471D">
        <w:rPr>
          <w:rFonts w:ascii="Arial" w:hAnsi="Arial" w:cs="Arial"/>
          <w:sz w:val="24"/>
          <w:szCs w:val="24"/>
        </w:rPr>
        <w:t xml:space="preserve"> z wyłącznikiem WPW [ROP] odcinający Napięcie po stronie DC- prądu stałego - proszę o potwierdzenie ,że koszt pokrywa Użytkownik instalacji ?</w:t>
      </w:r>
    </w:p>
    <w:p w14:paraId="6E7869A3" w14:textId="77777777"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2- wykonanie instalacji p-</w:t>
      </w:r>
      <w:proofErr w:type="spellStart"/>
      <w:r w:rsidRPr="0097471D">
        <w:rPr>
          <w:rFonts w:ascii="Arial" w:hAnsi="Arial" w:cs="Arial"/>
          <w:sz w:val="24"/>
          <w:szCs w:val="24"/>
        </w:rPr>
        <w:t>poż</w:t>
      </w:r>
      <w:proofErr w:type="spellEnd"/>
      <w:r w:rsidRPr="0097471D">
        <w:rPr>
          <w:rFonts w:ascii="Arial" w:hAnsi="Arial" w:cs="Arial"/>
          <w:sz w:val="24"/>
          <w:szCs w:val="24"/>
        </w:rPr>
        <w:t xml:space="preserve"> z wyłącznikiem WPW [ROP] odcinający Napięcie po stronie AC- prądu zmiennego - proszę o potwierdzenie ,że koszt pokrywa Użytkownik instalacji ?</w:t>
      </w:r>
    </w:p>
    <w:p w14:paraId="2A77377B" w14:textId="1C798D40" w:rsidR="009C5722"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3- wykonanie instalacji p-</w:t>
      </w:r>
      <w:proofErr w:type="spellStart"/>
      <w:r w:rsidRPr="0097471D">
        <w:rPr>
          <w:rFonts w:ascii="Arial" w:hAnsi="Arial" w:cs="Arial"/>
          <w:sz w:val="24"/>
          <w:szCs w:val="24"/>
        </w:rPr>
        <w:t>poż</w:t>
      </w:r>
      <w:proofErr w:type="spellEnd"/>
      <w:r w:rsidRPr="0097471D">
        <w:rPr>
          <w:rFonts w:ascii="Arial" w:hAnsi="Arial" w:cs="Arial"/>
          <w:sz w:val="24"/>
          <w:szCs w:val="24"/>
        </w:rPr>
        <w:t xml:space="preserve"> z zastosowaniem optymalizatorów mocy, które w chwili zagrożenia obniżają napięcie na każdym module do napięcia bezpiecznego 1V/moduł po stronie DC- prądu stałego - proszę o potwierdzenie ,że koszt pokrywa Użytkownik instalacji ?</w:t>
      </w:r>
    </w:p>
    <w:p w14:paraId="21BEA972" w14:textId="14609DC9" w:rsidR="009C5722" w:rsidRPr="0097471D" w:rsidRDefault="009C5722"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4749C1" w:rsidRPr="0097471D">
        <w:rPr>
          <w:rFonts w:ascii="Arial" w:hAnsi="Arial" w:cs="Arial"/>
          <w:b/>
          <w:bCs/>
          <w:sz w:val="24"/>
          <w:szCs w:val="24"/>
        </w:rPr>
        <w:br/>
      </w:r>
      <w:r w:rsidR="004749C1" w:rsidRPr="0097471D">
        <w:rPr>
          <w:rFonts w:ascii="Arial" w:hAnsi="Arial" w:cs="Arial"/>
          <w:sz w:val="24"/>
          <w:szCs w:val="24"/>
        </w:rPr>
        <w:t xml:space="preserve">Przedmiot zamówienia obejmuje wykonanie dokumentacji projektowej dla instalacji fotowoltaicznych. Wykonawca na etapie projektowania jest zobowiązany do wyboru zabezpieczeń oraz uzyskania opinii Rzeczoznawcy ds. </w:t>
      </w:r>
      <w:proofErr w:type="spellStart"/>
      <w:r w:rsidR="004749C1" w:rsidRPr="0097471D">
        <w:rPr>
          <w:rFonts w:ascii="Arial" w:hAnsi="Arial" w:cs="Arial"/>
          <w:sz w:val="24"/>
          <w:szCs w:val="24"/>
        </w:rPr>
        <w:t>ppoż</w:t>
      </w:r>
      <w:proofErr w:type="spellEnd"/>
      <w:r w:rsidR="004749C1" w:rsidRPr="0097471D">
        <w:rPr>
          <w:rFonts w:ascii="Arial" w:hAnsi="Arial" w:cs="Arial"/>
          <w:sz w:val="24"/>
          <w:szCs w:val="24"/>
        </w:rPr>
        <w:t xml:space="preserve"> na dokumentacji </w:t>
      </w:r>
      <w:r w:rsidR="004749C1" w:rsidRPr="0097471D">
        <w:rPr>
          <w:rFonts w:ascii="Arial" w:hAnsi="Arial" w:cs="Arial"/>
          <w:sz w:val="24"/>
          <w:szCs w:val="24"/>
        </w:rPr>
        <w:lastRenderedPageBreak/>
        <w:t>projektowej oraz dokonanie zawiadamiania do Państwowej Straży Pożarnej. Koszty wykonania instalacji zgodnie z dokumentacją pokrywa Wykonawca.</w:t>
      </w:r>
    </w:p>
    <w:p w14:paraId="5991F485" w14:textId="77777777" w:rsidR="00285820" w:rsidRPr="0097471D" w:rsidRDefault="00285820" w:rsidP="003B3A06">
      <w:pPr>
        <w:spacing w:after="0" w:line="276" w:lineRule="auto"/>
        <w:jc w:val="both"/>
        <w:rPr>
          <w:rFonts w:ascii="Arial" w:hAnsi="Arial" w:cs="Arial"/>
          <w:b/>
          <w:bCs/>
          <w:sz w:val="24"/>
          <w:szCs w:val="24"/>
        </w:rPr>
      </w:pPr>
    </w:p>
    <w:p w14:paraId="2814AC67" w14:textId="77777777" w:rsidR="004D57DA" w:rsidRPr="0097471D" w:rsidRDefault="009C5722"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503B5" w:rsidRPr="0097471D">
        <w:rPr>
          <w:rFonts w:ascii="Arial" w:hAnsi="Arial" w:cs="Arial"/>
          <w:b/>
          <w:bCs/>
          <w:sz w:val="24"/>
          <w:szCs w:val="24"/>
          <w:u w:val="single"/>
        </w:rPr>
        <w:t>44</w:t>
      </w:r>
    </w:p>
    <w:p w14:paraId="1E033113" w14:textId="1A46C588" w:rsidR="009C5722"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W świetle obowiązujących przepisów kto wysyła zawiadomienie do Państwowej Straży Pożarnej  - proszę o potwierdzenie ,że zawiadamia Zamawiający.</w:t>
      </w:r>
    </w:p>
    <w:p w14:paraId="7B7E552E" w14:textId="2581CA98" w:rsidR="009C5722" w:rsidRPr="0097471D" w:rsidRDefault="009C5722"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4749C1" w:rsidRPr="0097471D">
        <w:rPr>
          <w:rFonts w:ascii="Arial" w:hAnsi="Arial" w:cs="Arial"/>
          <w:b/>
          <w:bCs/>
          <w:sz w:val="24"/>
          <w:szCs w:val="24"/>
        </w:rPr>
        <w:br/>
      </w:r>
      <w:r w:rsidR="004749C1" w:rsidRPr="0097471D">
        <w:rPr>
          <w:rFonts w:ascii="Arial" w:hAnsi="Arial" w:cs="Arial"/>
          <w:sz w:val="24"/>
          <w:szCs w:val="24"/>
        </w:rPr>
        <w:t>Odpowiedź na pytanie nr 43.</w:t>
      </w:r>
    </w:p>
    <w:p w14:paraId="6F6F5B01" w14:textId="3896B727" w:rsidR="009C5722" w:rsidRPr="0097471D" w:rsidRDefault="009C5722" w:rsidP="003B3A06">
      <w:pPr>
        <w:spacing w:after="0" w:line="276" w:lineRule="auto"/>
        <w:jc w:val="both"/>
        <w:rPr>
          <w:rFonts w:ascii="Arial" w:hAnsi="Arial" w:cs="Arial"/>
          <w:b/>
          <w:bCs/>
          <w:sz w:val="24"/>
          <w:szCs w:val="24"/>
        </w:rPr>
      </w:pPr>
    </w:p>
    <w:p w14:paraId="30624AA8" w14:textId="77777777" w:rsidR="004D57DA" w:rsidRPr="0097471D" w:rsidRDefault="009C5722"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503B5" w:rsidRPr="0097471D">
        <w:rPr>
          <w:rFonts w:ascii="Arial" w:hAnsi="Arial" w:cs="Arial"/>
          <w:b/>
          <w:bCs/>
          <w:sz w:val="24"/>
          <w:szCs w:val="24"/>
          <w:u w:val="single"/>
        </w:rPr>
        <w:t>45</w:t>
      </w:r>
    </w:p>
    <w:p w14:paraId="73BFF6E1" w14:textId="282F6708" w:rsidR="009C5722"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 xml:space="preserve">Kto pokrywa koszt połączenia między falownikiem a rozdzielnią główną w sytuacji gdy falownik zostanie umieszczony w budynku gospodarczym, a rozdzielnia główna jest </w:t>
      </w:r>
      <w:r w:rsidR="009E5051">
        <w:rPr>
          <w:rFonts w:ascii="Arial" w:hAnsi="Arial" w:cs="Arial"/>
          <w:sz w:val="24"/>
          <w:szCs w:val="24"/>
        </w:rPr>
        <w:br/>
      </w:r>
      <w:r w:rsidRPr="0097471D">
        <w:rPr>
          <w:rFonts w:ascii="Arial" w:hAnsi="Arial" w:cs="Arial"/>
          <w:sz w:val="24"/>
          <w:szCs w:val="24"/>
        </w:rPr>
        <w:t xml:space="preserve">w budynku mieszkalnym - trzeba wykopać i ułożyć przewód ziemny w rurze </w:t>
      </w:r>
      <w:proofErr w:type="spellStart"/>
      <w:r w:rsidRPr="0097471D">
        <w:rPr>
          <w:rFonts w:ascii="Arial" w:hAnsi="Arial" w:cs="Arial"/>
          <w:sz w:val="24"/>
          <w:szCs w:val="24"/>
        </w:rPr>
        <w:t>arot</w:t>
      </w:r>
      <w:proofErr w:type="spellEnd"/>
      <w:r w:rsidRPr="0097471D">
        <w:rPr>
          <w:rFonts w:ascii="Arial" w:hAnsi="Arial" w:cs="Arial"/>
          <w:sz w:val="24"/>
          <w:szCs w:val="24"/>
        </w:rPr>
        <w:t xml:space="preserve"> wraz z przewodem uziemiającym (bednarka) pomiędzy budynkami na głębokość 50cm ? Proszę o przedstawienie wszystkich takich lokalizacji.</w:t>
      </w:r>
    </w:p>
    <w:p w14:paraId="266F0502" w14:textId="5A47E08C" w:rsidR="009C5722" w:rsidRPr="0097471D" w:rsidRDefault="009C5722"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D56E14" w:rsidRPr="0097471D">
        <w:rPr>
          <w:rFonts w:ascii="Arial" w:hAnsi="Arial" w:cs="Arial"/>
          <w:b/>
          <w:bCs/>
          <w:sz w:val="24"/>
          <w:szCs w:val="24"/>
        </w:rPr>
        <w:br/>
      </w:r>
      <w:r w:rsidR="00D56E14" w:rsidRPr="0097471D">
        <w:rPr>
          <w:rFonts w:ascii="Arial" w:hAnsi="Arial" w:cs="Arial"/>
          <w:sz w:val="24"/>
          <w:szCs w:val="24"/>
        </w:rPr>
        <w:t>Koszt wykonania jest po stronie Wykonawcy. Lokalizacje na budynkach gospodarczych wskazano w tabeli w załączniku nr 9 do SWZ (PFU). Jednocześnie Zamawiający zaznacza, iż wykaz lokalizacji może ulec zmianie.</w:t>
      </w:r>
    </w:p>
    <w:p w14:paraId="08FD2D4F" w14:textId="77777777" w:rsidR="009C5722" w:rsidRPr="0097471D" w:rsidRDefault="009C5722" w:rsidP="003B3A06">
      <w:pPr>
        <w:spacing w:after="0" w:line="276" w:lineRule="auto"/>
        <w:jc w:val="both"/>
        <w:rPr>
          <w:rFonts w:ascii="Arial" w:hAnsi="Arial" w:cs="Arial"/>
          <w:b/>
          <w:bCs/>
          <w:sz w:val="24"/>
          <w:szCs w:val="24"/>
        </w:rPr>
      </w:pPr>
    </w:p>
    <w:p w14:paraId="771628C0"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46</w:t>
      </w:r>
    </w:p>
    <w:p w14:paraId="2EF31175" w14:textId="5EA83C17"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Proszę o potwierdzenie Zamawiającego że jeżeli nie poda ilości lokalizacji budynków gospodarczych z koniecznością układania kabla do tego budynku Wykonawca przyjmuje, że takich lokalizacji nie ma.</w:t>
      </w:r>
    </w:p>
    <w:p w14:paraId="3DF18561" w14:textId="261D8B9B" w:rsidR="007503B5" w:rsidRPr="0097471D" w:rsidRDefault="007503B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D56E14" w:rsidRPr="0097471D">
        <w:rPr>
          <w:rFonts w:ascii="Arial" w:hAnsi="Arial" w:cs="Arial"/>
          <w:b/>
          <w:bCs/>
          <w:sz w:val="24"/>
          <w:szCs w:val="24"/>
        </w:rPr>
        <w:br/>
      </w:r>
      <w:r w:rsidR="00D56E14" w:rsidRPr="0097471D">
        <w:rPr>
          <w:rFonts w:ascii="Arial" w:hAnsi="Arial" w:cs="Arial"/>
          <w:sz w:val="24"/>
          <w:szCs w:val="24"/>
        </w:rPr>
        <w:t>Odpowiedź na pytanie nr 45.</w:t>
      </w:r>
    </w:p>
    <w:p w14:paraId="4B1AAA68" w14:textId="7596A5D7" w:rsidR="00C46B01" w:rsidRPr="0097471D" w:rsidRDefault="00C46B01" w:rsidP="003B3A06">
      <w:pPr>
        <w:spacing w:after="0" w:line="276" w:lineRule="auto"/>
        <w:jc w:val="both"/>
        <w:rPr>
          <w:rFonts w:ascii="Arial" w:hAnsi="Arial" w:cs="Arial"/>
          <w:sz w:val="24"/>
          <w:szCs w:val="24"/>
        </w:rPr>
      </w:pPr>
    </w:p>
    <w:p w14:paraId="0E9CE143"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47</w:t>
      </w:r>
    </w:p>
    <w:p w14:paraId="52C41D5A" w14:textId="6021E00B"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w przypadku kiedy w budynku gospodarczym/mieszkalnym (budynku w którym wpinamy instalację </w:t>
      </w:r>
      <w:proofErr w:type="spellStart"/>
      <w:r w:rsidRPr="0097471D">
        <w:rPr>
          <w:rFonts w:ascii="Arial" w:hAnsi="Arial" w:cs="Arial"/>
          <w:sz w:val="24"/>
          <w:szCs w:val="24"/>
        </w:rPr>
        <w:t>pv</w:t>
      </w:r>
      <w:proofErr w:type="spellEnd"/>
      <w:r w:rsidRPr="0097471D">
        <w:rPr>
          <w:rFonts w:ascii="Arial" w:hAnsi="Arial" w:cs="Arial"/>
          <w:sz w:val="24"/>
          <w:szCs w:val="24"/>
        </w:rPr>
        <w:t>) jest istniejąca instalacja 1 fazowa to Wykonawca montuje falownik 1 fazowy.</w:t>
      </w:r>
    </w:p>
    <w:p w14:paraId="48A6D977" w14:textId="3FC1D34A" w:rsidR="007503B5" w:rsidRPr="0097471D" w:rsidRDefault="007503B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D56E14" w:rsidRPr="0097471D">
        <w:rPr>
          <w:rFonts w:ascii="Arial" w:hAnsi="Arial" w:cs="Arial"/>
          <w:b/>
          <w:bCs/>
          <w:sz w:val="24"/>
          <w:szCs w:val="24"/>
        </w:rPr>
        <w:br/>
      </w:r>
      <w:r w:rsidR="00D56E14" w:rsidRPr="0097471D">
        <w:rPr>
          <w:rFonts w:ascii="Arial" w:hAnsi="Arial" w:cs="Arial"/>
          <w:sz w:val="24"/>
          <w:szCs w:val="24"/>
        </w:rPr>
        <w:t>Zgodnie z rozdziałem 6.1.4.4 załącznika nr 9 do SWZ (PFU) lub Zamawiający wskaże inną lokalizację.</w:t>
      </w:r>
    </w:p>
    <w:p w14:paraId="2F650D83" w14:textId="43F186EB" w:rsidR="007503B5" w:rsidRPr="0097471D" w:rsidRDefault="007503B5" w:rsidP="003B3A06">
      <w:pPr>
        <w:spacing w:after="0" w:line="276" w:lineRule="auto"/>
        <w:jc w:val="both"/>
        <w:rPr>
          <w:rFonts w:ascii="Arial" w:hAnsi="Arial" w:cs="Arial"/>
          <w:sz w:val="24"/>
          <w:szCs w:val="24"/>
        </w:rPr>
      </w:pPr>
    </w:p>
    <w:p w14:paraId="7228BEA1"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48</w:t>
      </w:r>
    </w:p>
    <w:p w14:paraId="3ED840DA" w14:textId="7E2525D1"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Prosimy o informację czy Zamawiający wymaga, aby moduły posiadały certyfikat miejsca produkcji na terenie Unii Europejskiej?</w:t>
      </w:r>
    </w:p>
    <w:p w14:paraId="093CC7A9" w14:textId="155262F9" w:rsidR="007503B5" w:rsidRPr="0097471D" w:rsidRDefault="007503B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D56E14" w:rsidRPr="0097471D">
        <w:rPr>
          <w:rFonts w:ascii="Arial" w:hAnsi="Arial" w:cs="Arial"/>
          <w:b/>
          <w:bCs/>
          <w:sz w:val="24"/>
          <w:szCs w:val="24"/>
        </w:rPr>
        <w:br/>
      </w:r>
      <w:r w:rsidR="00D56E14" w:rsidRPr="0097471D">
        <w:rPr>
          <w:rFonts w:ascii="Arial" w:hAnsi="Arial" w:cs="Arial"/>
          <w:sz w:val="24"/>
          <w:szCs w:val="24"/>
        </w:rPr>
        <w:t>Zamawiający nie wymaga, aby moduły posiadały certyfikat miejsca produkcji na terenie Unii Europejskiej.</w:t>
      </w:r>
    </w:p>
    <w:p w14:paraId="23D1B34C" w14:textId="7BC45769" w:rsidR="007503B5" w:rsidRPr="0097471D" w:rsidRDefault="007503B5" w:rsidP="003B3A06">
      <w:pPr>
        <w:spacing w:after="0" w:line="276" w:lineRule="auto"/>
        <w:jc w:val="both"/>
        <w:rPr>
          <w:rFonts w:ascii="Arial" w:hAnsi="Arial" w:cs="Arial"/>
          <w:sz w:val="24"/>
          <w:szCs w:val="24"/>
        </w:rPr>
      </w:pPr>
    </w:p>
    <w:p w14:paraId="720450D6"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49</w:t>
      </w:r>
    </w:p>
    <w:p w14:paraId="442613DF" w14:textId="2CBA2F53"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lastRenderedPageBreak/>
        <w:t xml:space="preserve">Czy Zamawiający dopuszcza przelew wierzytelności bezpośrednio na rachunek cesji </w:t>
      </w:r>
      <w:r w:rsidR="000E14EA" w:rsidRPr="0097471D">
        <w:rPr>
          <w:rFonts w:ascii="Arial" w:hAnsi="Arial" w:cs="Arial"/>
          <w:sz w:val="24"/>
          <w:szCs w:val="24"/>
        </w:rPr>
        <w:br/>
      </w:r>
      <w:r w:rsidRPr="0097471D">
        <w:rPr>
          <w:rFonts w:ascii="Arial" w:hAnsi="Arial" w:cs="Arial"/>
          <w:sz w:val="24"/>
          <w:szCs w:val="24"/>
        </w:rPr>
        <w:t>w banku?</w:t>
      </w:r>
    </w:p>
    <w:p w14:paraId="03D53BF7" w14:textId="1922CEEE" w:rsidR="007503B5" w:rsidRPr="0097471D" w:rsidRDefault="007503B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D56E14" w:rsidRPr="0097471D">
        <w:rPr>
          <w:rFonts w:ascii="Arial" w:hAnsi="Arial" w:cs="Arial"/>
          <w:b/>
          <w:bCs/>
          <w:sz w:val="24"/>
          <w:szCs w:val="24"/>
        </w:rPr>
        <w:br/>
      </w:r>
      <w:r w:rsidR="00D56E14" w:rsidRPr="0097471D">
        <w:rPr>
          <w:rFonts w:ascii="Arial" w:hAnsi="Arial" w:cs="Arial"/>
          <w:sz w:val="24"/>
          <w:szCs w:val="24"/>
        </w:rPr>
        <w:t>Zamawiający na tym etapie postępowania nie wyraża zgody.</w:t>
      </w:r>
    </w:p>
    <w:p w14:paraId="365A601D" w14:textId="266A2010" w:rsidR="007503B5" w:rsidRPr="0097471D" w:rsidRDefault="007503B5" w:rsidP="003B3A06">
      <w:pPr>
        <w:spacing w:after="0" w:line="276" w:lineRule="auto"/>
        <w:jc w:val="both"/>
        <w:rPr>
          <w:rFonts w:ascii="Arial" w:hAnsi="Arial" w:cs="Arial"/>
          <w:sz w:val="24"/>
          <w:szCs w:val="24"/>
        </w:rPr>
      </w:pPr>
    </w:p>
    <w:p w14:paraId="6F37AB20"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50</w:t>
      </w:r>
    </w:p>
    <w:p w14:paraId="155EC275" w14:textId="0FCE0F8F"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Czy Zamawiający dopuszcza fakturowanie częściowe?</w:t>
      </w:r>
    </w:p>
    <w:p w14:paraId="6F56B202" w14:textId="2C0948E5" w:rsidR="007503B5" w:rsidRPr="0097471D" w:rsidRDefault="007503B5" w:rsidP="003B3A06">
      <w:pPr>
        <w:spacing w:after="0" w:line="276" w:lineRule="auto"/>
        <w:jc w:val="both"/>
        <w:rPr>
          <w:rFonts w:ascii="Arial" w:hAnsi="Arial" w:cs="Arial"/>
          <w:color w:val="000000" w:themeColor="text1"/>
          <w:sz w:val="24"/>
          <w:szCs w:val="24"/>
        </w:rPr>
      </w:pPr>
      <w:r w:rsidRPr="0097471D">
        <w:rPr>
          <w:rFonts w:ascii="Arial" w:hAnsi="Arial" w:cs="Arial"/>
          <w:b/>
          <w:bCs/>
          <w:color w:val="000000" w:themeColor="text1"/>
          <w:sz w:val="24"/>
          <w:szCs w:val="24"/>
        </w:rPr>
        <w:t>Odpowiedź:</w:t>
      </w:r>
      <w:r w:rsidR="00D56E14" w:rsidRPr="0097471D">
        <w:rPr>
          <w:rFonts w:ascii="Arial" w:hAnsi="Arial" w:cs="Arial"/>
          <w:b/>
          <w:bCs/>
          <w:color w:val="000000" w:themeColor="text1"/>
          <w:sz w:val="24"/>
          <w:szCs w:val="24"/>
        </w:rPr>
        <w:br/>
      </w:r>
      <w:r w:rsidR="00D56E14" w:rsidRPr="0097471D">
        <w:rPr>
          <w:rFonts w:ascii="Arial" w:hAnsi="Arial" w:cs="Arial"/>
          <w:color w:val="000000" w:themeColor="text1"/>
          <w:sz w:val="24"/>
          <w:szCs w:val="24"/>
        </w:rPr>
        <w:t xml:space="preserve">Zamawiający informuje, iż zgodnie z zapisami § </w:t>
      </w:r>
      <w:r w:rsidR="00953716" w:rsidRPr="0097471D">
        <w:rPr>
          <w:rFonts w:ascii="Arial" w:hAnsi="Arial" w:cs="Arial"/>
          <w:color w:val="000000" w:themeColor="text1"/>
          <w:sz w:val="24"/>
          <w:szCs w:val="24"/>
        </w:rPr>
        <w:t>6</w:t>
      </w:r>
      <w:r w:rsidR="00D56E14" w:rsidRPr="0097471D">
        <w:rPr>
          <w:rFonts w:ascii="Arial" w:hAnsi="Arial" w:cs="Arial"/>
          <w:color w:val="000000" w:themeColor="text1"/>
          <w:sz w:val="24"/>
          <w:szCs w:val="24"/>
        </w:rPr>
        <w:t xml:space="preserve"> załącznik</w:t>
      </w:r>
      <w:r w:rsidR="00B97411" w:rsidRPr="0097471D">
        <w:rPr>
          <w:rFonts w:ascii="Arial" w:hAnsi="Arial" w:cs="Arial"/>
          <w:color w:val="000000" w:themeColor="text1"/>
          <w:sz w:val="24"/>
          <w:szCs w:val="24"/>
        </w:rPr>
        <w:t>ów</w:t>
      </w:r>
      <w:r w:rsidR="00D56E14" w:rsidRPr="0097471D">
        <w:rPr>
          <w:rFonts w:ascii="Arial" w:hAnsi="Arial" w:cs="Arial"/>
          <w:color w:val="000000" w:themeColor="text1"/>
          <w:sz w:val="24"/>
          <w:szCs w:val="24"/>
        </w:rPr>
        <w:t xml:space="preserve"> nr </w:t>
      </w:r>
      <w:r w:rsidR="00953716" w:rsidRPr="0097471D">
        <w:rPr>
          <w:rFonts w:ascii="Arial" w:hAnsi="Arial" w:cs="Arial"/>
          <w:color w:val="000000" w:themeColor="text1"/>
          <w:sz w:val="24"/>
          <w:szCs w:val="24"/>
        </w:rPr>
        <w:t>8</w:t>
      </w:r>
      <w:r w:rsidR="00B97411" w:rsidRPr="0097471D">
        <w:rPr>
          <w:rFonts w:ascii="Arial" w:hAnsi="Arial" w:cs="Arial"/>
          <w:color w:val="000000" w:themeColor="text1"/>
          <w:sz w:val="24"/>
          <w:szCs w:val="24"/>
        </w:rPr>
        <w:t>a, 8b, 8c</w:t>
      </w:r>
      <w:r w:rsidR="00D56E14" w:rsidRPr="0097471D">
        <w:rPr>
          <w:rFonts w:ascii="Arial" w:hAnsi="Arial" w:cs="Arial"/>
          <w:color w:val="000000" w:themeColor="text1"/>
          <w:sz w:val="24"/>
          <w:szCs w:val="24"/>
        </w:rPr>
        <w:t xml:space="preserve"> do SWZ „</w:t>
      </w:r>
      <w:r w:rsidR="00953716" w:rsidRPr="0097471D">
        <w:rPr>
          <w:rFonts w:ascii="Arial" w:hAnsi="Arial" w:cs="Arial"/>
          <w:color w:val="000000" w:themeColor="text1"/>
          <w:sz w:val="24"/>
          <w:szCs w:val="24"/>
        </w:rPr>
        <w:t>Projekt</w:t>
      </w:r>
      <w:r w:rsidR="00D56E14" w:rsidRPr="0097471D">
        <w:rPr>
          <w:rFonts w:ascii="Arial" w:hAnsi="Arial" w:cs="Arial"/>
          <w:color w:val="000000" w:themeColor="text1"/>
          <w:sz w:val="24"/>
          <w:szCs w:val="24"/>
        </w:rPr>
        <w:t xml:space="preserve"> Umowy” dopuszcza się częściowe fakturowanie robót.</w:t>
      </w:r>
    </w:p>
    <w:p w14:paraId="505CDB88" w14:textId="6BF7D6B5" w:rsidR="007503B5" w:rsidRPr="0097471D" w:rsidRDefault="007503B5" w:rsidP="003B3A06">
      <w:pPr>
        <w:spacing w:after="0" w:line="276" w:lineRule="auto"/>
        <w:jc w:val="both"/>
        <w:rPr>
          <w:rFonts w:ascii="Arial" w:hAnsi="Arial" w:cs="Arial"/>
          <w:sz w:val="24"/>
          <w:szCs w:val="24"/>
        </w:rPr>
      </w:pPr>
    </w:p>
    <w:p w14:paraId="4765170A" w14:textId="77777777" w:rsidR="004D57DA" w:rsidRPr="00D71A57" w:rsidRDefault="007503B5" w:rsidP="003B3A06">
      <w:pPr>
        <w:spacing w:after="0" w:line="276" w:lineRule="auto"/>
        <w:jc w:val="both"/>
        <w:rPr>
          <w:rFonts w:ascii="Arial" w:hAnsi="Arial" w:cs="Arial"/>
          <w:b/>
          <w:bCs/>
          <w:sz w:val="24"/>
          <w:szCs w:val="24"/>
          <w:u w:val="single"/>
        </w:rPr>
      </w:pPr>
      <w:r w:rsidRPr="00D71A57">
        <w:rPr>
          <w:rFonts w:ascii="Arial" w:hAnsi="Arial" w:cs="Arial"/>
          <w:b/>
          <w:bCs/>
          <w:sz w:val="24"/>
          <w:szCs w:val="24"/>
          <w:u w:val="single"/>
        </w:rPr>
        <w:t>Pytanie nr 51</w:t>
      </w:r>
    </w:p>
    <w:p w14:paraId="542226B3" w14:textId="14B6E468" w:rsidR="007503B5" w:rsidRPr="00D71A57" w:rsidRDefault="007503B5" w:rsidP="003B3A06">
      <w:pPr>
        <w:spacing w:after="0" w:line="276" w:lineRule="auto"/>
        <w:jc w:val="both"/>
        <w:rPr>
          <w:rFonts w:ascii="Arial" w:hAnsi="Arial" w:cs="Arial"/>
          <w:sz w:val="24"/>
          <w:szCs w:val="24"/>
        </w:rPr>
      </w:pPr>
      <w:r w:rsidRPr="00D71A57">
        <w:rPr>
          <w:rFonts w:ascii="Arial" w:hAnsi="Arial" w:cs="Arial"/>
          <w:sz w:val="24"/>
          <w:szCs w:val="24"/>
        </w:rPr>
        <w:t>Prosimy o potwierdzenie, że przedstawienie kart technicznych i certyfikatów urządzeń wchodzących w skład systemów nie jest wymagane przy składaniu oferty.</w:t>
      </w:r>
    </w:p>
    <w:p w14:paraId="1DF4D1D2" w14:textId="745B1838" w:rsidR="007503B5" w:rsidRPr="0097471D" w:rsidRDefault="007503B5" w:rsidP="003B3A06">
      <w:pPr>
        <w:autoSpaceDE w:val="0"/>
        <w:autoSpaceDN w:val="0"/>
        <w:adjustRightInd w:val="0"/>
        <w:spacing w:line="276" w:lineRule="auto"/>
        <w:jc w:val="both"/>
        <w:rPr>
          <w:rFonts w:ascii="Arial" w:eastAsia="Calibri" w:hAnsi="Arial" w:cs="Arial"/>
          <w:sz w:val="24"/>
          <w:szCs w:val="24"/>
          <w:lang w:eastAsia="pl-PL"/>
        </w:rPr>
      </w:pPr>
      <w:r w:rsidRPr="00D71A57">
        <w:rPr>
          <w:rFonts w:ascii="Arial" w:hAnsi="Arial" w:cs="Arial"/>
          <w:b/>
          <w:bCs/>
          <w:color w:val="000000" w:themeColor="text1"/>
          <w:sz w:val="24"/>
          <w:szCs w:val="24"/>
        </w:rPr>
        <w:t>Odpowiedź:</w:t>
      </w:r>
      <w:r w:rsidR="00D56E14" w:rsidRPr="00D71A57">
        <w:rPr>
          <w:rFonts w:ascii="Arial" w:hAnsi="Arial" w:cs="Arial"/>
          <w:b/>
          <w:bCs/>
          <w:color w:val="000000" w:themeColor="text1"/>
          <w:sz w:val="24"/>
          <w:szCs w:val="24"/>
        </w:rPr>
        <w:br/>
      </w:r>
      <w:r w:rsidR="003B29BE" w:rsidRPr="00D71A57">
        <w:rPr>
          <w:rFonts w:ascii="Arial" w:eastAsia="Calibri" w:hAnsi="Arial" w:cs="Arial"/>
          <w:bCs/>
          <w:sz w:val="24"/>
          <w:szCs w:val="24"/>
          <w:lang w:eastAsia="pl-PL"/>
        </w:rPr>
        <w:t xml:space="preserve">Zamawiający w Rozdziale 29 ust. 29.7. SWZ podał </w:t>
      </w:r>
      <w:r w:rsidR="003B29BE" w:rsidRPr="00D71A57">
        <w:rPr>
          <w:rFonts w:ascii="Arial" w:eastAsia="Calibri" w:hAnsi="Arial" w:cs="Arial"/>
          <w:sz w:val="24"/>
          <w:szCs w:val="24"/>
          <w:lang w:eastAsia="pl-PL"/>
        </w:rPr>
        <w:t xml:space="preserve">wykaz oświadczeń, dokumentów, które </w:t>
      </w:r>
      <w:r w:rsidR="007B7C41" w:rsidRPr="00D71A57">
        <w:rPr>
          <w:rFonts w:ascii="Arial" w:eastAsia="Calibri" w:hAnsi="Arial" w:cs="Arial"/>
          <w:sz w:val="24"/>
          <w:szCs w:val="24"/>
          <w:lang w:eastAsia="pl-PL"/>
        </w:rPr>
        <w:t>W</w:t>
      </w:r>
      <w:r w:rsidR="003B29BE" w:rsidRPr="00D71A57">
        <w:rPr>
          <w:rFonts w:ascii="Arial" w:eastAsia="Calibri" w:hAnsi="Arial" w:cs="Arial"/>
          <w:sz w:val="24"/>
          <w:szCs w:val="24"/>
          <w:lang w:eastAsia="pl-PL"/>
        </w:rPr>
        <w:t>ykonawca składa wraz z ofertą.</w:t>
      </w:r>
      <w:bookmarkStart w:id="0" w:name="_Hlk125375639"/>
      <w:r w:rsidR="003B29BE" w:rsidRPr="00D71A57">
        <w:rPr>
          <w:rFonts w:ascii="Arial" w:eastAsia="Calibri" w:hAnsi="Arial" w:cs="Arial"/>
          <w:sz w:val="24"/>
          <w:szCs w:val="24"/>
          <w:lang w:eastAsia="pl-PL"/>
        </w:rPr>
        <w:t xml:space="preserve"> </w:t>
      </w:r>
      <w:r w:rsidR="007B7C41" w:rsidRPr="00D71A57">
        <w:rPr>
          <w:rFonts w:ascii="Arial" w:eastAsia="Calibri" w:hAnsi="Arial" w:cs="Arial"/>
          <w:bCs/>
          <w:sz w:val="24"/>
          <w:szCs w:val="24"/>
          <w:lang w:eastAsia="pl-PL"/>
        </w:rPr>
        <w:t>Natomiast</w:t>
      </w:r>
      <w:r w:rsidR="003B29BE" w:rsidRPr="00D71A57">
        <w:rPr>
          <w:rFonts w:ascii="Arial" w:eastAsia="Calibri" w:hAnsi="Arial" w:cs="Arial"/>
          <w:bCs/>
          <w:sz w:val="24"/>
          <w:szCs w:val="24"/>
          <w:lang w:eastAsia="pl-PL"/>
        </w:rPr>
        <w:t xml:space="preserve"> w Rozdziale 29 ust. 29.10. SWZ </w:t>
      </w:r>
      <w:r w:rsidR="007B7C41" w:rsidRPr="00D71A57">
        <w:rPr>
          <w:rFonts w:ascii="Arial" w:eastAsia="Calibri" w:hAnsi="Arial" w:cs="Arial"/>
          <w:bCs/>
          <w:sz w:val="24"/>
          <w:szCs w:val="24"/>
          <w:lang w:eastAsia="pl-PL"/>
        </w:rPr>
        <w:t xml:space="preserve">Zamawiający </w:t>
      </w:r>
      <w:r w:rsidR="003B29BE" w:rsidRPr="00D71A57">
        <w:rPr>
          <w:rFonts w:ascii="Arial" w:eastAsia="Calibri" w:hAnsi="Arial" w:cs="Arial"/>
          <w:bCs/>
          <w:sz w:val="24"/>
          <w:szCs w:val="24"/>
          <w:lang w:eastAsia="pl-PL"/>
        </w:rPr>
        <w:t xml:space="preserve">podał wykaz </w:t>
      </w:r>
      <w:bookmarkEnd w:id="0"/>
      <w:r w:rsidR="003B29BE" w:rsidRPr="00D71A57">
        <w:rPr>
          <w:rFonts w:ascii="Arial" w:eastAsia="Calibri" w:hAnsi="Arial" w:cs="Arial"/>
          <w:bCs/>
          <w:sz w:val="24"/>
          <w:szCs w:val="24"/>
          <w:lang w:eastAsia="pl-PL"/>
        </w:rPr>
        <w:t>przedmiotowych środków dowodowych</w:t>
      </w:r>
      <w:r w:rsidR="000A1BAB" w:rsidRPr="00D71A57">
        <w:rPr>
          <w:rFonts w:ascii="Arial" w:eastAsia="Calibri" w:hAnsi="Arial" w:cs="Arial"/>
          <w:bCs/>
          <w:sz w:val="24"/>
          <w:szCs w:val="24"/>
          <w:lang w:eastAsia="pl-PL"/>
        </w:rPr>
        <w:t xml:space="preserve"> </w:t>
      </w:r>
      <w:r w:rsidR="003B29BE" w:rsidRPr="00D71A57">
        <w:rPr>
          <w:rFonts w:ascii="Arial" w:eastAsia="Calibri" w:hAnsi="Arial" w:cs="Arial"/>
          <w:bCs/>
          <w:sz w:val="24"/>
          <w:szCs w:val="24"/>
          <w:lang w:eastAsia="pl-PL"/>
        </w:rPr>
        <w:t xml:space="preserve">składanych wraz z ofertą na podstawie art. 107 ustawy </w:t>
      </w:r>
      <w:proofErr w:type="spellStart"/>
      <w:r w:rsidR="003B29BE" w:rsidRPr="00D71A57">
        <w:rPr>
          <w:rFonts w:ascii="Arial" w:eastAsia="Calibri" w:hAnsi="Arial" w:cs="Arial"/>
          <w:bCs/>
          <w:sz w:val="24"/>
          <w:szCs w:val="24"/>
          <w:lang w:eastAsia="pl-PL"/>
        </w:rPr>
        <w:t>Pzp</w:t>
      </w:r>
      <w:proofErr w:type="spellEnd"/>
      <w:r w:rsidR="003B29BE" w:rsidRPr="00D71A57">
        <w:rPr>
          <w:rFonts w:ascii="Arial" w:eastAsia="Calibri" w:hAnsi="Arial" w:cs="Arial"/>
          <w:bCs/>
          <w:sz w:val="24"/>
          <w:szCs w:val="24"/>
          <w:lang w:eastAsia="pl-PL"/>
        </w:rPr>
        <w:t>.</w:t>
      </w:r>
    </w:p>
    <w:p w14:paraId="5DAA5D0F"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52</w:t>
      </w:r>
    </w:p>
    <w:p w14:paraId="337DDD7F" w14:textId="683BEAC4" w:rsidR="007503B5" w:rsidRPr="0097471D" w:rsidRDefault="007503B5" w:rsidP="003B3A06">
      <w:pPr>
        <w:spacing w:after="0" w:line="276" w:lineRule="auto"/>
        <w:jc w:val="both"/>
        <w:rPr>
          <w:rFonts w:ascii="Arial" w:hAnsi="Arial" w:cs="Arial"/>
          <w:sz w:val="24"/>
          <w:szCs w:val="24"/>
        </w:rPr>
      </w:pPr>
      <w:r w:rsidRPr="0097471D">
        <w:rPr>
          <w:rFonts w:ascii="Arial" w:hAnsi="Arial" w:cs="Arial"/>
          <w:sz w:val="24"/>
          <w:szCs w:val="24"/>
        </w:rPr>
        <w:t>Proszę o dokładne określenie ilości miejsc montaży instalacji fotowoltaicznych (dachy, grunty...)</w:t>
      </w:r>
    </w:p>
    <w:p w14:paraId="7EA72ECB" w14:textId="6FF47FE1" w:rsidR="007503B5" w:rsidRPr="0097471D" w:rsidRDefault="007503B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D56E14" w:rsidRPr="0097471D">
        <w:rPr>
          <w:rFonts w:ascii="Arial" w:hAnsi="Arial" w:cs="Arial"/>
          <w:b/>
          <w:bCs/>
          <w:sz w:val="24"/>
          <w:szCs w:val="24"/>
        </w:rPr>
        <w:br/>
      </w:r>
      <w:r w:rsidR="00D56E14" w:rsidRPr="0097471D">
        <w:rPr>
          <w:rFonts w:ascii="Arial" w:hAnsi="Arial" w:cs="Arial"/>
          <w:sz w:val="24"/>
          <w:szCs w:val="24"/>
        </w:rPr>
        <w:t>Zgodnie z tabelą z załącznika nr 9 do SWZ (PFU).</w:t>
      </w:r>
    </w:p>
    <w:p w14:paraId="1D2F1D25" w14:textId="6EBB23E5" w:rsidR="007503B5" w:rsidRPr="0097471D" w:rsidRDefault="007503B5" w:rsidP="003B3A06">
      <w:pPr>
        <w:spacing w:after="0" w:line="276" w:lineRule="auto"/>
        <w:jc w:val="both"/>
        <w:rPr>
          <w:rFonts w:ascii="Arial" w:hAnsi="Arial" w:cs="Arial"/>
          <w:sz w:val="24"/>
          <w:szCs w:val="24"/>
        </w:rPr>
      </w:pPr>
    </w:p>
    <w:p w14:paraId="300836F2" w14:textId="77777777" w:rsidR="004D57DA" w:rsidRPr="00E24570" w:rsidRDefault="007503B5" w:rsidP="003B3A06">
      <w:pPr>
        <w:spacing w:after="0" w:line="276" w:lineRule="auto"/>
        <w:jc w:val="both"/>
        <w:rPr>
          <w:rFonts w:ascii="Arial" w:hAnsi="Arial" w:cs="Arial"/>
          <w:b/>
          <w:bCs/>
          <w:sz w:val="24"/>
          <w:szCs w:val="24"/>
          <w:u w:val="single"/>
        </w:rPr>
      </w:pPr>
      <w:r w:rsidRPr="00E24570">
        <w:rPr>
          <w:rFonts w:ascii="Arial" w:hAnsi="Arial" w:cs="Arial"/>
          <w:b/>
          <w:bCs/>
          <w:sz w:val="24"/>
          <w:szCs w:val="24"/>
          <w:u w:val="single"/>
        </w:rPr>
        <w:t>Pytanie nr 53</w:t>
      </w:r>
    </w:p>
    <w:p w14:paraId="5C04D6E2" w14:textId="6328D1DF" w:rsidR="007503B5" w:rsidRPr="00E24570" w:rsidRDefault="007503B5" w:rsidP="003B3A06">
      <w:pPr>
        <w:spacing w:after="0" w:line="276" w:lineRule="auto"/>
        <w:jc w:val="both"/>
        <w:rPr>
          <w:rFonts w:ascii="Arial" w:hAnsi="Arial" w:cs="Arial"/>
          <w:sz w:val="24"/>
          <w:szCs w:val="24"/>
        </w:rPr>
      </w:pPr>
      <w:r w:rsidRPr="00E24570">
        <w:rPr>
          <w:rFonts w:ascii="Arial" w:hAnsi="Arial" w:cs="Arial"/>
          <w:sz w:val="24"/>
          <w:szCs w:val="24"/>
        </w:rPr>
        <w:t>Czy Zamawiający potwierdza:</w:t>
      </w:r>
    </w:p>
    <w:p w14:paraId="35493CC5" w14:textId="6940DC43" w:rsidR="007503B5" w:rsidRPr="00E24570" w:rsidRDefault="007503B5" w:rsidP="003B3A06">
      <w:pPr>
        <w:spacing w:after="0" w:line="276" w:lineRule="auto"/>
        <w:jc w:val="both"/>
        <w:rPr>
          <w:rFonts w:ascii="Arial" w:hAnsi="Arial" w:cs="Arial"/>
          <w:sz w:val="24"/>
          <w:szCs w:val="24"/>
        </w:rPr>
      </w:pPr>
      <w:r w:rsidRPr="00E24570">
        <w:rPr>
          <w:rFonts w:ascii="Arial" w:hAnsi="Arial" w:cs="Arial"/>
          <w:sz w:val="24"/>
          <w:szCs w:val="24"/>
        </w:rPr>
        <w:t xml:space="preserve">- że datą końcowa zakończenia robót jest data Zgłoszenia Końcowego przez Wykonawcę.  </w:t>
      </w:r>
      <w:r w:rsidRPr="00E24570">
        <w:rPr>
          <w:rFonts w:ascii="Arial" w:hAnsi="Arial" w:cs="Arial"/>
          <w:sz w:val="24"/>
          <w:szCs w:val="24"/>
        </w:rPr>
        <w:br/>
        <w:t>- że datą końcowa zakończenia robót jest data podpisania Protokołu Końcowego przez Zamawiającego bez usterek.</w:t>
      </w:r>
    </w:p>
    <w:p w14:paraId="57DF956D" w14:textId="34BD0BBD" w:rsidR="007B7C41" w:rsidRPr="00E24570" w:rsidRDefault="00160C94" w:rsidP="007B7C41">
      <w:pPr>
        <w:spacing w:after="0" w:line="276" w:lineRule="auto"/>
        <w:jc w:val="both"/>
        <w:rPr>
          <w:rFonts w:ascii="Arial" w:hAnsi="Arial" w:cs="Arial"/>
          <w:bCs/>
          <w:color w:val="000000" w:themeColor="text1"/>
          <w:sz w:val="24"/>
          <w:szCs w:val="24"/>
        </w:rPr>
      </w:pPr>
      <w:r w:rsidRPr="00E24570">
        <w:rPr>
          <w:rFonts w:ascii="Arial" w:hAnsi="Arial" w:cs="Arial"/>
          <w:b/>
          <w:bCs/>
          <w:sz w:val="24"/>
          <w:szCs w:val="24"/>
        </w:rPr>
        <w:t>Odpowiedź:</w:t>
      </w:r>
      <w:r w:rsidRPr="00E24570">
        <w:rPr>
          <w:rFonts w:ascii="Arial" w:hAnsi="Arial" w:cs="Arial"/>
          <w:b/>
          <w:bCs/>
          <w:sz w:val="24"/>
          <w:szCs w:val="24"/>
        </w:rPr>
        <w:br/>
      </w:r>
      <w:bookmarkStart w:id="1" w:name="_Hlk125443570"/>
      <w:r w:rsidR="007B7C41" w:rsidRPr="00772F82">
        <w:rPr>
          <w:rFonts w:ascii="Arial" w:hAnsi="Arial" w:cs="Arial"/>
          <w:bCs/>
          <w:color w:val="000000" w:themeColor="text1"/>
          <w:sz w:val="24"/>
          <w:szCs w:val="24"/>
        </w:rPr>
        <w:t>Zamawiający informuje, iż postanowienia dotyczące odbioru przedmiotu zamówienia zostały opisane w § 4 załączników nr 8a, 8b, 8c do SWZ „Projekt umowy”.</w:t>
      </w:r>
    </w:p>
    <w:p w14:paraId="06B3A7ED" w14:textId="52E2365C" w:rsidR="00CF486B" w:rsidRPr="00F65533" w:rsidRDefault="007B7C41" w:rsidP="003B3A06">
      <w:pPr>
        <w:spacing w:after="0" w:line="276" w:lineRule="auto"/>
        <w:jc w:val="both"/>
        <w:rPr>
          <w:rFonts w:ascii="Arial" w:hAnsi="Arial" w:cs="Arial"/>
          <w:bCs/>
          <w:color w:val="000000" w:themeColor="text1"/>
          <w:sz w:val="24"/>
          <w:szCs w:val="24"/>
        </w:rPr>
      </w:pPr>
      <w:r w:rsidRPr="007B7C41">
        <w:rPr>
          <w:rFonts w:ascii="Arial" w:hAnsi="Arial" w:cs="Arial"/>
          <w:bCs/>
          <w:color w:val="000000" w:themeColor="text1"/>
          <w:sz w:val="24"/>
          <w:szCs w:val="24"/>
        </w:rPr>
        <w:t>Jednocześnie Zamawiający informuje, że termin wykonania zamówienia jest opisany w Rozdziale 7 SWZ oraz w § 7 ust. 1 Projektu umowy załącznik nr 8a, 8b, 8c do SWZ, a także w ogłoszeniu o zamówieniu pkt II.2.7.</w:t>
      </w:r>
    </w:p>
    <w:bookmarkEnd w:id="1"/>
    <w:p w14:paraId="116C7323" w14:textId="353DE1E6" w:rsidR="00CF486B" w:rsidRPr="0097471D" w:rsidRDefault="00CF486B" w:rsidP="003B3A06">
      <w:pPr>
        <w:spacing w:after="0" w:line="276" w:lineRule="auto"/>
        <w:jc w:val="both"/>
        <w:rPr>
          <w:rFonts w:ascii="Arial" w:hAnsi="Arial" w:cs="Arial"/>
          <w:color w:val="000000" w:themeColor="text1"/>
          <w:sz w:val="24"/>
          <w:szCs w:val="24"/>
        </w:rPr>
      </w:pPr>
    </w:p>
    <w:p w14:paraId="50E3F976" w14:textId="77777777" w:rsidR="004D57DA" w:rsidRPr="0097471D" w:rsidRDefault="007503B5" w:rsidP="003B3A06">
      <w:pPr>
        <w:spacing w:after="0" w:line="276" w:lineRule="auto"/>
        <w:jc w:val="both"/>
        <w:rPr>
          <w:rFonts w:ascii="Arial" w:hAnsi="Arial" w:cs="Arial"/>
          <w:b/>
          <w:bCs/>
          <w:color w:val="000000" w:themeColor="text1"/>
          <w:sz w:val="24"/>
          <w:szCs w:val="24"/>
          <w:u w:val="single"/>
        </w:rPr>
      </w:pPr>
      <w:r w:rsidRPr="0097471D">
        <w:rPr>
          <w:rFonts w:ascii="Arial" w:hAnsi="Arial" w:cs="Arial"/>
          <w:b/>
          <w:bCs/>
          <w:color w:val="000000" w:themeColor="text1"/>
          <w:sz w:val="24"/>
          <w:szCs w:val="24"/>
          <w:u w:val="single"/>
        </w:rPr>
        <w:t>Pytanie nr 54</w:t>
      </w:r>
    </w:p>
    <w:p w14:paraId="604520D2" w14:textId="3D9057FA" w:rsidR="007503B5" w:rsidRPr="0097471D" w:rsidRDefault="007503B5" w:rsidP="003B3A06">
      <w:pPr>
        <w:spacing w:after="0" w:line="276" w:lineRule="auto"/>
        <w:jc w:val="both"/>
        <w:rPr>
          <w:rFonts w:ascii="Arial" w:hAnsi="Arial" w:cs="Arial"/>
          <w:color w:val="000000" w:themeColor="text1"/>
          <w:sz w:val="24"/>
          <w:szCs w:val="24"/>
        </w:rPr>
      </w:pPr>
      <w:r w:rsidRPr="0097471D">
        <w:rPr>
          <w:rFonts w:ascii="Arial" w:hAnsi="Arial" w:cs="Arial"/>
          <w:color w:val="000000" w:themeColor="text1"/>
          <w:sz w:val="24"/>
          <w:szCs w:val="24"/>
        </w:rPr>
        <w:t xml:space="preserve">Czy Zamawiający wprowadzi zmiany do umowy dotyczące siły wyższej </w:t>
      </w:r>
      <w:r w:rsidR="009E5051">
        <w:rPr>
          <w:rFonts w:ascii="Arial" w:hAnsi="Arial" w:cs="Arial"/>
          <w:color w:val="000000" w:themeColor="text1"/>
          <w:sz w:val="24"/>
          <w:szCs w:val="24"/>
        </w:rPr>
        <w:br/>
      </w:r>
      <w:r w:rsidRPr="0097471D">
        <w:rPr>
          <w:rFonts w:ascii="Arial" w:hAnsi="Arial" w:cs="Arial"/>
          <w:color w:val="000000" w:themeColor="text1"/>
          <w:sz w:val="24"/>
          <w:szCs w:val="24"/>
        </w:rPr>
        <w:t>w szczególności zapisu dotyczącego stanu epidemiologicznego ?</w:t>
      </w:r>
    </w:p>
    <w:p w14:paraId="021482DA" w14:textId="307CC007" w:rsidR="007503B5" w:rsidRPr="0097471D" w:rsidRDefault="007503B5" w:rsidP="003B3A06">
      <w:pPr>
        <w:spacing w:after="0" w:line="276" w:lineRule="auto"/>
        <w:jc w:val="both"/>
        <w:rPr>
          <w:rFonts w:ascii="Arial" w:hAnsi="Arial" w:cs="Arial"/>
          <w:color w:val="000000" w:themeColor="text1"/>
          <w:sz w:val="24"/>
          <w:szCs w:val="24"/>
        </w:rPr>
      </w:pPr>
      <w:r w:rsidRPr="0097471D">
        <w:rPr>
          <w:rFonts w:ascii="Arial" w:hAnsi="Arial" w:cs="Arial"/>
          <w:b/>
          <w:bCs/>
          <w:color w:val="000000" w:themeColor="text1"/>
          <w:sz w:val="24"/>
          <w:szCs w:val="24"/>
        </w:rPr>
        <w:lastRenderedPageBreak/>
        <w:t>Odpowiedź:</w:t>
      </w:r>
      <w:r w:rsidR="00D56E14" w:rsidRPr="0097471D">
        <w:rPr>
          <w:rFonts w:ascii="Arial" w:hAnsi="Arial" w:cs="Arial"/>
          <w:b/>
          <w:bCs/>
          <w:color w:val="000000" w:themeColor="text1"/>
          <w:sz w:val="24"/>
          <w:szCs w:val="24"/>
        </w:rPr>
        <w:br/>
      </w:r>
      <w:bookmarkStart w:id="2" w:name="_Hlk125355335"/>
      <w:r w:rsidR="00D56E14" w:rsidRPr="0097471D">
        <w:rPr>
          <w:rFonts w:ascii="Arial" w:hAnsi="Arial" w:cs="Arial"/>
          <w:color w:val="000000" w:themeColor="text1"/>
          <w:sz w:val="24"/>
          <w:szCs w:val="24"/>
        </w:rPr>
        <w:t>Zamawiający informuje, iż zmian</w:t>
      </w:r>
      <w:r w:rsidR="00973BBB" w:rsidRPr="0097471D">
        <w:rPr>
          <w:rFonts w:ascii="Arial" w:hAnsi="Arial" w:cs="Arial"/>
          <w:color w:val="000000" w:themeColor="text1"/>
          <w:sz w:val="24"/>
          <w:szCs w:val="24"/>
        </w:rPr>
        <w:t>y</w:t>
      </w:r>
      <w:r w:rsidR="00D56E14" w:rsidRPr="0097471D">
        <w:rPr>
          <w:rFonts w:ascii="Arial" w:hAnsi="Arial" w:cs="Arial"/>
          <w:color w:val="000000" w:themeColor="text1"/>
          <w:sz w:val="24"/>
          <w:szCs w:val="24"/>
        </w:rPr>
        <w:t xml:space="preserve"> </w:t>
      </w:r>
      <w:r w:rsidR="00973BBB" w:rsidRPr="0097471D">
        <w:rPr>
          <w:rFonts w:ascii="Arial" w:hAnsi="Arial" w:cs="Arial"/>
          <w:color w:val="000000" w:themeColor="text1"/>
          <w:sz w:val="24"/>
          <w:szCs w:val="24"/>
        </w:rPr>
        <w:t xml:space="preserve">dotyczące siły wyższej zostały </w:t>
      </w:r>
      <w:r w:rsidR="00D56E14" w:rsidRPr="0097471D">
        <w:rPr>
          <w:rFonts w:ascii="Arial" w:hAnsi="Arial" w:cs="Arial"/>
          <w:color w:val="000000" w:themeColor="text1"/>
          <w:sz w:val="24"/>
          <w:szCs w:val="24"/>
        </w:rPr>
        <w:t xml:space="preserve">przewidziana w § </w:t>
      </w:r>
      <w:r w:rsidR="00953716" w:rsidRPr="0097471D">
        <w:rPr>
          <w:rFonts w:ascii="Arial" w:hAnsi="Arial" w:cs="Arial"/>
          <w:color w:val="000000" w:themeColor="text1"/>
          <w:sz w:val="24"/>
          <w:szCs w:val="24"/>
        </w:rPr>
        <w:t>13</w:t>
      </w:r>
      <w:r w:rsidR="00D56E14" w:rsidRPr="0097471D">
        <w:rPr>
          <w:rFonts w:ascii="Arial" w:hAnsi="Arial" w:cs="Arial"/>
          <w:color w:val="000000" w:themeColor="text1"/>
          <w:sz w:val="24"/>
          <w:szCs w:val="24"/>
        </w:rPr>
        <w:t xml:space="preserve"> </w:t>
      </w:r>
      <w:bookmarkStart w:id="3" w:name="_Hlk125373455"/>
      <w:r w:rsidR="00D56E14" w:rsidRPr="0097471D">
        <w:rPr>
          <w:rFonts w:ascii="Arial" w:hAnsi="Arial" w:cs="Arial"/>
          <w:color w:val="000000" w:themeColor="text1"/>
          <w:sz w:val="24"/>
          <w:szCs w:val="24"/>
        </w:rPr>
        <w:t>załącznik</w:t>
      </w:r>
      <w:r w:rsidR="00032C67" w:rsidRPr="0097471D">
        <w:rPr>
          <w:rFonts w:ascii="Arial" w:hAnsi="Arial" w:cs="Arial"/>
          <w:color w:val="000000" w:themeColor="text1"/>
          <w:sz w:val="24"/>
          <w:szCs w:val="24"/>
        </w:rPr>
        <w:t>ów</w:t>
      </w:r>
      <w:r w:rsidR="00D56E14" w:rsidRPr="0097471D">
        <w:rPr>
          <w:rFonts w:ascii="Arial" w:hAnsi="Arial" w:cs="Arial"/>
          <w:color w:val="000000" w:themeColor="text1"/>
          <w:sz w:val="24"/>
          <w:szCs w:val="24"/>
        </w:rPr>
        <w:t xml:space="preserve"> nr </w:t>
      </w:r>
      <w:r w:rsidR="00953716" w:rsidRPr="0097471D">
        <w:rPr>
          <w:rFonts w:ascii="Arial" w:hAnsi="Arial" w:cs="Arial"/>
          <w:color w:val="000000" w:themeColor="text1"/>
          <w:sz w:val="24"/>
          <w:szCs w:val="24"/>
        </w:rPr>
        <w:t>8</w:t>
      </w:r>
      <w:r w:rsidR="00032C67" w:rsidRPr="0097471D">
        <w:rPr>
          <w:rFonts w:ascii="Arial" w:hAnsi="Arial" w:cs="Arial"/>
          <w:color w:val="000000" w:themeColor="text1"/>
          <w:sz w:val="24"/>
          <w:szCs w:val="24"/>
        </w:rPr>
        <w:t>a, 8b, 8c</w:t>
      </w:r>
      <w:r w:rsidR="00D56E14" w:rsidRPr="0097471D">
        <w:rPr>
          <w:rFonts w:ascii="Arial" w:hAnsi="Arial" w:cs="Arial"/>
          <w:color w:val="000000" w:themeColor="text1"/>
          <w:sz w:val="24"/>
          <w:szCs w:val="24"/>
        </w:rPr>
        <w:t xml:space="preserve"> do SWZ „</w:t>
      </w:r>
      <w:r w:rsidR="00032C67" w:rsidRPr="0097471D">
        <w:rPr>
          <w:rFonts w:ascii="Arial" w:hAnsi="Arial" w:cs="Arial"/>
          <w:color w:val="000000" w:themeColor="text1"/>
          <w:sz w:val="24"/>
          <w:szCs w:val="24"/>
        </w:rPr>
        <w:t>Projekt</w:t>
      </w:r>
      <w:r w:rsidR="00D56E14" w:rsidRPr="0097471D">
        <w:rPr>
          <w:rFonts w:ascii="Arial" w:hAnsi="Arial" w:cs="Arial"/>
          <w:color w:val="000000" w:themeColor="text1"/>
          <w:sz w:val="24"/>
          <w:szCs w:val="24"/>
        </w:rPr>
        <w:t xml:space="preserve"> </w:t>
      </w:r>
      <w:r w:rsidR="00032C67" w:rsidRPr="0097471D">
        <w:rPr>
          <w:rFonts w:ascii="Arial" w:hAnsi="Arial" w:cs="Arial"/>
          <w:color w:val="000000" w:themeColor="text1"/>
          <w:sz w:val="24"/>
          <w:szCs w:val="24"/>
        </w:rPr>
        <w:t>u</w:t>
      </w:r>
      <w:r w:rsidR="00D56E14" w:rsidRPr="0097471D">
        <w:rPr>
          <w:rFonts w:ascii="Arial" w:hAnsi="Arial" w:cs="Arial"/>
          <w:color w:val="000000" w:themeColor="text1"/>
          <w:sz w:val="24"/>
          <w:szCs w:val="24"/>
        </w:rPr>
        <w:t>mowy”</w:t>
      </w:r>
      <w:bookmarkEnd w:id="3"/>
      <w:r w:rsidR="00D56E14" w:rsidRPr="0097471D">
        <w:rPr>
          <w:rFonts w:ascii="Arial" w:hAnsi="Arial" w:cs="Arial"/>
          <w:color w:val="000000" w:themeColor="text1"/>
          <w:sz w:val="24"/>
          <w:szCs w:val="24"/>
        </w:rPr>
        <w:t>.</w:t>
      </w:r>
    </w:p>
    <w:bookmarkEnd w:id="2"/>
    <w:p w14:paraId="4CADE44E" w14:textId="67EC876F" w:rsidR="007503B5" w:rsidRPr="0097471D" w:rsidRDefault="007503B5" w:rsidP="003B3A06">
      <w:pPr>
        <w:spacing w:after="0" w:line="276" w:lineRule="auto"/>
        <w:jc w:val="both"/>
        <w:rPr>
          <w:rFonts w:ascii="Arial" w:hAnsi="Arial" w:cs="Arial"/>
          <w:sz w:val="24"/>
          <w:szCs w:val="24"/>
        </w:rPr>
      </w:pPr>
    </w:p>
    <w:p w14:paraId="1D45EC90"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55</w:t>
      </w:r>
    </w:p>
    <w:p w14:paraId="64C9ADA5" w14:textId="192E38CE" w:rsidR="00824CFC" w:rsidRPr="0097471D" w:rsidRDefault="00824CFC"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dopuszcza użycie falowników 1 fazowych o sprawności europejskiej min 97,0%? </w:t>
      </w:r>
    </w:p>
    <w:p w14:paraId="3DEC5AE9" w14:textId="77777777" w:rsidR="007503A0" w:rsidRPr="0097471D" w:rsidRDefault="007503B5" w:rsidP="003B3A06">
      <w:pPr>
        <w:spacing w:after="0" w:line="276" w:lineRule="auto"/>
        <w:jc w:val="both"/>
        <w:rPr>
          <w:rFonts w:ascii="Arial" w:hAnsi="Arial" w:cs="Arial"/>
          <w:sz w:val="24"/>
          <w:szCs w:val="24"/>
        </w:rPr>
      </w:pPr>
      <w:r w:rsidRPr="0097471D">
        <w:rPr>
          <w:rFonts w:ascii="Arial" w:hAnsi="Arial" w:cs="Arial"/>
          <w:b/>
          <w:bCs/>
          <w:sz w:val="24"/>
          <w:szCs w:val="24"/>
        </w:rPr>
        <w:t>Odpowiedź:</w:t>
      </w:r>
      <w:r w:rsidR="00FE1943" w:rsidRPr="0097471D">
        <w:rPr>
          <w:rFonts w:ascii="Arial" w:hAnsi="Arial" w:cs="Arial"/>
          <w:b/>
          <w:bCs/>
          <w:sz w:val="24"/>
          <w:szCs w:val="24"/>
        </w:rPr>
        <w:br/>
      </w:r>
      <w:r w:rsidR="007503A0" w:rsidRPr="0097471D">
        <w:rPr>
          <w:rFonts w:ascii="Arial" w:hAnsi="Arial" w:cs="Arial"/>
          <w:sz w:val="24"/>
          <w:szCs w:val="24"/>
        </w:rPr>
        <w:t>Zamawiający prosi o zapoznanie się z odpowiedzią na pytanie 86.</w:t>
      </w:r>
    </w:p>
    <w:p w14:paraId="7814ADE7" w14:textId="099C81CB" w:rsidR="007503B5" w:rsidRPr="0097471D" w:rsidRDefault="007503B5" w:rsidP="003B3A06">
      <w:pPr>
        <w:spacing w:after="0" w:line="276" w:lineRule="auto"/>
        <w:jc w:val="both"/>
        <w:rPr>
          <w:rFonts w:ascii="Arial" w:hAnsi="Arial" w:cs="Arial"/>
          <w:sz w:val="24"/>
          <w:szCs w:val="24"/>
        </w:rPr>
      </w:pPr>
    </w:p>
    <w:p w14:paraId="17D159AA"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5</w:t>
      </w:r>
      <w:r w:rsidR="00824CFC" w:rsidRPr="0097471D">
        <w:rPr>
          <w:rFonts w:ascii="Arial" w:hAnsi="Arial" w:cs="Arial"/>
          <w:b/>
          <w:bCs/>
          <w:sz w:val="24"/>
          <w:szCs w:val="24"/>
          <w:u w:val="single"/>
        </w:rPr>
        <w:t>6</w:t>
      </w:r>
    </w:p>
    <w:p w14:paraId="624C0441" w14:textId="3E066EB1" w:rsidR="00824CFC" w:rsidRPr="0097471D" w:rsidRDefault="00824CFC" w:rsidP="003B3A06">
      <w:pPr>
        <w:spacing w:after="0" w:line="276" w:lineRule="auto"/>
        <w:jc w:val="both"/>
        <w:rPr>
          <w:rFonts w:ascii="Arial" w:hAnsi="Arial" w:cs="Arial"/>
          <w:sz w:val="24"/>
          <w:szCs w:val="24"/>
        </w:rPr>
      </w:pPr>
      <w:r w:rsidRPr="0097471D">
        <w:rPr>
          <w:rFonts w:ascii="Arial" w:hAnsi="Arial" w:cs="Arial"/>
          <w:sz w:val="24"/>
          <w:szCs w:val="24"/>
        </w:rPr>
        <w:t>Czy Zamawiający potwierdza, że w razie konieczności prowadzenia instalacji w kanale wentylacyjnym uzyskanie i koszt opinii kominiarskiej leży po stronie Użytkownika budynku?</w:t>
      </w:r>
    </w:p>
    <w:p w14:paraId="09777B39" w14:textId="56C04B31" w:rsidR="007503B5" w:rsidRPr="0097471D" w:rsidRDefault="007503B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E1943" w:rsidRPr="0097471D">
        <w:rPr>
          <w:rFonts w:ascii="Arial" w:hAnsi="Arial" w:cs="Arial"/>
          <w:b/>
          <w:bCs/>
          <w:sz w:val="24"/>
          <w:szCs w:val="24"/>
        </w:rPr>
        <w:br/>
      </w:r>
      <w:r w:rsidR="00FE1943" w:rsidRPr="0097471D">
        <w:rPr>
          <w:rFonts w:ascii="Arial" w:hAnsi="Arial" w:cs="Arial"/>
          <w:sz w:val="24"/>
          <w:szCs w:val="24"/>
        </w:rPr>
        <w:t>Przedmiot zamówienia obejmuje wykonanie dokumentacji projektowej w przypadku konieczności uzyskania dodatkowych uzgodnień, dokumentów opinii Wykonawca uzyska te dokumenty we własnym zakresie.</w:t>
      </w:r>
    </w:p>
    <w:p w14:paraId="542BF447" w14:textId="47BEFB1F" w:rsidR="007503B5" w:rsidRPr="0097471D" w:rsidRDefault="007503B5" w:rsidP="003B3A06">
      <w:pPr>
        <w:spacing w:after="0" w:line="276" w:lineRule="auto"/>
        <w:jc w:val="both"/>
        <w:rPr>
          <w:rFonts w:ascii="Arial" w:hAnsi="Arial" w:cs="Arial"/>
          <w:sz w:val="24"/>
          <w:szCs w:val="24"/>
        </w:rPr>
      </w:pPr>
    </w:p>
    <w:p w14:paraId="233EC3D6"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5</w:t>
      </w:r>
      <w:r w:rsidR="00824CFC" w:rsidRPr="0097471D">
        <w:rPr>
          <w:rFonts w:ascii="Arial" w:hAnsi="Arial" w:cs="Arial"/>
          <w:b/>
          <w:bCs/>
          <w:sz w:val="24"/>
          <w:szCs w:val="24"/>
          <w:u w:val="single"/>
        </w:rPr>
        <w:t>7</w:t>
      </w:r>
    </w:p>
    <w:p w14:paraId="42EB4D19" w14:textId="4D933400" w:rsidR="00824CFC" w:rsidRPr="0097471D" w:rsidRDefault="00824CFC" w:rsidP="003B3A06">
      <w:pPr>
        <w:spacing w:after="0" w:line="276" w:lineRule="auto"/>
        <w:jc w:val="both"/>
        <w:rPr>
          <w:rFonts w:ascii="Arial" w:hAnsi="Arial" w:cs="Arial"/>
          <w:sz w:val="24"/>
          <w:szCs w:val="24"/>
        </w:rPr>
      </w:pPr>
      <w:r w:rsidRPr="0097471D">
        <w:rPr>
          <w:rFonts w:ascii="Arial" w:hAnsi="Arial" w:cs="Arial"/>
          <w:sz w:val="24"/>
          <w:szCs w:val="24"/>
        </w:rPr>
        <w:t>Czy Zamawiający potwierdza, że system fotowoltaiczny należy wyposażyć w instalację monitorującą parametry jego pracy po stronie DC. Zakres monitorowanych parametrów uwzględnia pomiar mocy, napięcia modułów fotowoltaicznych oraz ilość produkowanej energii po stronie AC ?</w:t>
      </w:r>
    </w:p>
    <w:p w14:paraId="7ADE55B3" w14:textId="061799FC" w:rsidR="007503B5" w:rsidRPr="0097471D" w:rsidRDefault="007503B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E1943" w:rsidRPr="0097471D">
        <w:rPr>
          <w:rFonts w:ascii="Arial" w:hAnsi="Arial" w:cs="Arial"/>
          <w:b/>
          <w:bCs/>
          <w:sz w:val="24"/>
          <w:szCs w:val="24"/>
        </w:rPr>
        <w:br/>
      </w:r>
      <w:r w:rsidR="00FE1943" w:rsidRPr="0097471D">
        <w:rPr>
          <w:rFonts w:ascii="Arial" w:hAnsi="Arial" w:cs="Arial"/>
          <w:sz w:val="24"/>
          <w:szCs w:val="24"/>
        </w:rPr>
        <w:t>Odpowiedź na pytanie nr 39.</w:t>
      </w:r>
    </w:p>
    <w:p w14:paraId="04B49DB2" w14:textId="3E8AAA31" w:rsidR="007503B5" w:rsidRPr="0097471D" w:rsidRDefault="007503B5" w:rsidP="003B3A06">
      <w:pPr>
        <w:spacing w:after="0" w:line="276" w:lineRule="auto"/>
        <w:jc w:val="both"/>
        <w:rPr>
          <w:rFonts w:ascii="Arial" w:hAnsi="Arial" w:cs="Arial"/>
          <w:sz w:val="24"/>
          <w:szCs w:val="24"/>
        </w:rPr>
      </w:pPr>
    </w:p>
    <w:p w14:paraId="1EC4F906"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5</w:t>
      </w:r>
      <w:r w:rsidR="00824CFC" w:rsidRPr="0097471D">
        <w:rPr>
          <w:rFonts w:ascii="Arial" w:hAnsi="Arial" w:cs="Arial"/>
          <w:b/>
          <w:bCs/>
          <w:sz w:val="24"/>
          <w:szCs w:val="24"/>
          <w:u w:val="single"/>
        </w:rPr>
        <w:t>8</w:t>
      </w:r>
    </w:p>
    <w:p w14:paraId="4EF5CFD0" w14:textId="20A96CF0" w:rsidR="00824CFC" w:rsidRPr="0097471D" w:rsidRDefault="00824CFC"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dopuszcza użycie falowników różnych producentów na jednej inwestycji? </w:t>
      </w:r>
    </w:p>
    <w:p w14:paraId="3610C4A0" w14:textId="77734DF2" w:rsidR="007503B5" w:rsidRPr="0097471D" w:rsidRDefault="007503B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E1943" w:rsidRPr="0097471D">
        <w:rPr>
          <w:rFonts w:ascii="Arial" w:hAnsi="Arial" w:cs="Arial"/>
          <w:b/>
          <w:bCs/>
          <w:sz w:val="24"/>
          <w:szCs w:val="24"/>
        </w:rPr>
        <w:br/>
      </w:r>
      <w:r w:rsidR="00FE1943" w:rsidRPr="0097471D">
        <w:rPr>
          <w:rFonts w:ascii="Arial" w:hAnsi="Arial" w:cs="Arial"/>
          <w:sz w:val="24"/>
          <w:szCs w:val="24"/>
        </w:rPr>
        <w:t>Zamawiający dopuszcza taka możliwość. W przypadku gdy na jednej instalacji będą montowane więcej niż jeden falownik należy stosować urządzenia tego samego producenta.</w:t>
      </w:r>
    </w:p>
    <w:p w14:paraId="68AFDE82" w14:textId="3C53F5AF" w:rsidR="007503B5" w:rsidRPr="0097471D" w:rsidRDefault="007503B5" w:rsidP="003B3A06">
      <w:pPr>
        <w:spacing w:after="0" w:line="276" w:lineRule="auto"/>
        <w:jc w:val="both"/>
        <w:rPr>
          <w:rFonts w:ascii="Arial" w:hAnsi="Arial" w:cs="Arial"/>
          <w:sz w:val="24"/>
          <w:szCs w:val="24"/>
        </w:rPr>
      </w:pPr>
    </w:p>
    <w:p w14:paraId="02614E9A"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5</w:t>
      </w:r>
      <w:r w:rsidR="00824CFC" w:rsidRPr="0097471D">
        <w:rPr>
          <w:rFonts w:ascii="Arial" w:hAnsi="Arial" w:cs="Arial"/>
          <w:b/>
          <w:bCs/>
          <w:sz w:val="24"/>
          <w:szCs w:val="24"/>
          <w:u w:val="single"/>
        </w:rPr>
        <w:t>9</w:t>
      </w:r>
    </w:p>
    <w:p w14:paraId="6D61F827" w14:textId="50F28190" w:rsidR="00824CFC" w:rsidRPr="0097471D" w:rsidRDefault="00824CFC"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dopuści użycie falowników bez wyświetlaczy? Producenci odchodzą od wyświetlaczy na falownikach. W zamian oferują podgląd pracy instalacji fotowoltaicznej na aplikacji oraz przez dedykowaną stronę internetową. </w:t>
      </w:r>
    </w:p>
    <w:p w14:paraId="0138CA31" w14:textId="10920614" w:rsidR="007503B5" w:rsidRPr="0097471D" w:rsidRDefault="007503B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r w:rsidR="00FE1943" w:rsidRPr="0097471D">
        <w:rPr>
          <w:rFonts w:ascii="Arial" w:hAnsi="Arial" w:cs="Arial"/>
          <w:b/>
          <w:bCs/>
          <w:sz w:val="24"/>
          <w:szCs w:val="24"/>
        </w:rPr>
        <w:br/>
      </w:r>
      <w:r w:rsidR="00FE1943" w:rsidRPr="0097471D">
        <w:rPr>
          <w:rFonts w:ascii="Arial" w:hAnsi="Arial" w:cs="Arial"/>
          <w:sz w:val="24"/>
          <w:szCs w:val="24"/>
        </w:rPr>
        <w:t xml:space="preserve">Zamawiający dopuszcza rozwiązanie przy czym falownik powinien mieć sygnalizację wizualną stanu poprawnej pracy i awarii. Zamawiający wymaga aby falowniki miały </w:t>
      </w:r>
      <w:r w:rsidR="00FE1943" w:rsidRPr="0097471D">
        <w:rPr>
          <w:rFonts w:ascii="Arial" w:hAnsi="Arial" w:cs="Arial"/>
          <w:sz w:val="24"/>
          <w:szCs w:val="24"/>
        </w:rPr>
        <w:lastRenderedPageBreak/>
        <w:t>podgląd pracy instalacji fotowoltaicznej dostępne przez aplikację lub stronę internetową.</w:t>
      </w:r>
    </w:p>
    <w:p w14:paraId="7C04FFF4" w14:textId="7AB15D63" w:rsidR="007503B5" w:rsidRPr="0097471D" w:rsidRDefault="007503B5" w:rsidP="003B3A06">
      <w:pPr>
        <w:spacing w:after="0" w:line="276" w:lineRule="auto"/>
        <w:jc w:val="both"/>
        <w:rPr>
          <w:rFonts w:ascii="Arial" w:hAnsi="Arial" w:cs="Arial"/>
          <w:sz w:val="24"/>
          <w:szCs w:val="24"/>
        </w:rPr>
      </w:pPr>
    </w:p>
    <w:p w14:paraId="41A5ABB1" w14:textId="77777777" w:rsidR="004D57DA" w:rsidRPr="0097471D" w:rsidRDefault="007503B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824CFC" w:rsidRPr="0097471D">
        <w:rPr>
          <w:rFonts w:ascii="Arial" w:hAnsi="Arial" w:cs="Arial"/>
          <w:b/>
          <w:bCs/>
          <w:sz w:val="24"/>
          <w:szCs w:val="24"/>
          <w:u w:val="single"/>
        </w:rPr>
        <w:t>60</w:t>
      </w:r>
    </w:p>
    <w:p w14:paraId="022DAB5A" w14:textId="2E746078" w:rsidR="00824CFC" w:rsidRPr="0097471D" w:rsidRDefault="00824CFC"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dopuszcza użycie falowników z menu w języku angielskim? </w:t>
      </w:r>
    </w:p>
    <w:p w14:paraId="7BAF7B0F" w14:textId="5299A483" w:rsidR="007503B5" w:rsidRPr="0097471D" w:rsidRDefault="007503B5" w:rsidP="003B3A06">
      <w:pPr>
        <w:spacing w:after="0" w:line="276" w:lineRule="auto"/>
        <w:jc w:val="both"/>
        <w:rPr>
          <w:rFonts w:ascii="Arial" w:hAnsi="Arial" w:cs="Arial"/>
          <w:sz w:val="24"/>
          <w:szCs w:val="24"/>
        </w:rPr>
      </w:pPr>
      <w:r w:rsidRPr="0097471D">
        <w:rPr>
          <w:rFonts w:ascii="Arial" w:hAnsi="Arial" w:cs="Arial"/>
          <w:b/>
          <w:bCs/>
          <w:sz w:val="24"/>
          <w:szCs w:val="24"/>
        </w:rPr>
        <w:t>Odpowiedź:</w:t>
      </w:r>
      <w:r w:rsidR="00FE1943" w:rsidRPr="0097471D">
        <w:rPr>
          <w:rFonts w:ascii="Arial" w:hAnsi="Arial" w:cs="Arial"/>
          <w:b/>
          <w:bCs/>
          <w:sz w:val="24"/>
          <w:szCs w:val="24"/>
        </w:rPr>
        <w:br/>
      </w:r>
      <w:r w:rsidR="00FE1943" w:rsidRPr="0097471D">
        <w:rPr>
          <w:rFonts w:ascii="Arial" w:hAnsi="Arial" w:cs="Arial"/>
          <w:sz w:val="24"/>
          <w:szCs w:val="24"/>
        </w:rPr>
        <w:t>Zamawiający nie dopuszcza rozwiązania.</w:t>
      </w:r>
    </w:p>
    <w:p w14:paraId="0158A9E3" w14:textId="77777777" w:rsidR="007503B5" w:rsidRPr="0097471D" w:rsidRDefault="007503B5" w:rsidP="003B3A06">
      <w:pPr>
        <w:spacing w:after="0" w:line="276" w:lineRule="auto"/>
        <w:jc w:val="both"/>
        <w:rPr>
          <w:rFonts w:ascii="Arial" w:hAnsi="Arial" w:cs="Arial"/>
          <w:sz w:val="24"/>
          <w:szCs w:val="24"/>
        </w:rPr>
      </w:pPr>
    </w:p>
    <w:p w14:paraId="5DF64DDC" w14:textId="77777777" w:rsidR="004E0F80" w:rsidRPr="0097471D" w:rsidRDefault="004E0F80"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61</w:t>
      </w:r>
    </w:p>
    <w:p w14:paraId="64203BAC" w14:textId="13CC1EDE" w:rsidR="004E0F80" w:rsidRPr="0097471D" w:rsidRDefault="004E0F80" w:rsidP="003B3A06">
      <w:pPr>
        <w:spacing w:after="0" w:line="276" w:lineRule="auto"/>
        <w:jc w:val="both"/>
        <w:rPr>
          <w:rFonts w:ascii="Arial" w:hAnsi="Arial" w:cs="Arial"/>
          <w:sz w:val="24"/>
          <w:szCs w:val="24"/>
        </w:rPr>
      </w:pPr>
      <w:r w:rsidRPr="0097471D">
        <w:rPr>
          <w:rFonts w:ascii="Arial" w:hAnsi="Arial" w:cs="Arial"/>
          <w:sz w:val="24"/>
          <w:szCs w:val="24"/>
        </w:rPr>
        <w:t>Wymagane przez Zamawiającego sprawozdania z badań dla falowników fotowoltaicznych, które należy dołączyć do oferty nie są osiągalne. Producenci nie dysponują sprawozdaniami, nie wykonują takich badań. Dokumenty nie są wymagane w Unii Europejskiej. Ogranicza to konkurencyjność oraz wpływa na nierówne traktowanie oferentów. Prosimy o usunięcie zapisów dotyczących sprawozdań.</w:t>
      </w:r>
    </w:p>
    <w:p w14:paraId="6B719524" w14:textId="77777777" w:rsidR="004E0F80" w:rsidRPr="0097471D" w:rsidRDefault="004E0F80"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28B33447" w14:textId="412F9C8C" w:rsidR="004E0F80" w:rsidRPr="0097471D" w:rsidRDefault="004E0F80" w:rsidP="003B3A06">
      <w:pPr>
        <w:spacing w:after="0" w:line="276" w:lineRule="auto"/>
        <w:jc w:val="both"/>
        <w:rPr>
          <w:rFonts w:ascii="Arial" w:hAnsi="Arial" w:cs="Arial"/>
          <w:sz w:val="24"/>
          <w:szCs w:val="24"/>
        </w:rPr>
      </w:pPr>
      <w:bookmarkStart w:id="4" w:name="_Hlk125372727"/>
      <w:r w:rsidRPr="0097471D">
        <w:rPr>
          <w:rFonts w:ascii="Arial" w:hAnsi="Arial" w:cs="Arial"/>
          <w:sz w:val="24"/>
          <w:szCs w:val="24"/>
        </w:rPr>
        <w:t xml:space="preserve">Zamawiający określił dokumenty jakie należy złożyć wraz z ofertą na potwierdzenie spełnienie przez urządzenia minimalnych parametrów w pkt. 29.10 SWZ. </w:t>
      </w:r>
      <w:bookmarkEnd w:id="4"/>
      <w:r w:rsidRPr="0097471D">
        <w:rPr>
          <w:rFonts w:ascii="Arial" w:hAnsi="Arial" w:cs="Arial"/>
          <w:sz w:val="24"/>
          <w:szCs w:val="24"/>
        </w:rPr>
        <w:t>Zamawiający w zakresie inwerterów wymaga karty katalogowej potwierdzającej parametry minimalne.</w:t>
      </w:r>
    </w:p>
    <w:p w14:paraId="5A957682" w14:textId="77777777" w:rsidR="00571C02" w:rsidRPr="0097471D" w:rsidRDefault="00571C02" w:rsidP="003B3A06">
      <w:pPr>
        <w:spacing w:after="0" w:line="276" w:lineRule="auto"/>
        <w:jc w:val="both"/>
        <w:rPr>
          <w:rFonts w:ascii="Arial" w:hAnsi="Arial" w:cs="Arial"/>
          <w:sz w:val="24"/>
          <w:szCs w:val="24"/>
        </w:rPr>
      </w:pPr>
    </w:p>
    <w:p w14:paraId="6113DB8D" w14:textId="08E1EFFF" w:rsidR="004E0F80" w:rsidRPr="0097471D" w:rsidRDefault="004E0F80"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62</w:t>
      </w:r>
    </w:p>
    <w:p w14:paraId="439E243B" w14:textId="7F737F15" w:rsidR="004E0F80" w:rsidRPr="0097471D" w:rsidRDefault="004E0F80"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dopuści moduły </w:t>
      </w:r>
      <w:proofErr w:type="spellStart"/>
      <w:r w:rsidRPr="0097471D">
        <w:rPr>
          <w:rFonts w:ascii="Arial" w:hAnsi="Arial" w:cs="Arial"/>
          <w:sz w:val="24"/>
          <w:szCs w:val="24"/>
        </w:rPr>
        <w:t>bifacjalne</w:t>
      </w:r>
      <w:proofErr w:type="spellEnd"/>
      <w:r w:rsidRPr="0097471D">
        <w:rPr>
          <w:rFonts w:ascii="Arial" w:hAnsi="Arial" w:cs="Arial"/>
          <w:sz w:val="24"/>
          <w:szCs w:val="24"/>
        </w:rPr>
        <w:t xml:space="preserve"> o mocy 680W i następujących wymiarach: 2384mm*1303mm*35mm?</w:t>
      </w:r>
    </w:p>
    <w:p w14:paraId="6EFF4DD8" w14:textId="77777777" w:rsidR="004E0F80" w:rsidRPr="0097471D" w:rsidRDefault="004E0F80"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05DC2980" w14:textId="444F2FC4" w:rsidR="004E0F80" w:rsidRPr="0097471D" w:rsidRDefault="004E0F80" w:rsidP="003B3A06">
      <w:pPr>
        <w:spacing w:after="0" w:line="276" w:lineRule="auto"/>
        <w:jc w:val="both"/>
        <w:rPr>
          <w:rFonts w:ascii="Arial" w:hAnsi="Arial" w:cs="Arial"/>
          <w:sz w:val="24"/>
          <w:szCs w:val="24"/>
        </w:rPr>
      </w:pPr>
      <w:r w:rsidRPr="0097471D">
        <w:rPr>
          <w:rFonts w:ascii="Arial" w:hAnsi="Arial" w:cs="Arial"/>
          <w:sz w:val="24"/>
          <w:szCs w:val="24"/>
        </w:rPr>
        <w:t xml:space="preserve">Zamawiający określił minimalne parametry modułów fotowoltaicznych w załączniku nr </w:t>
      </w:r>
      <w:r w:rsidR="00916BD5" w:rsidRPr="0097471D">
        <w:rPr>
          <w:rFonts w:ascii="Arial" w:hAnsi="Arial" w:cs="Arial"/>
          <w:sz w:val="24"/>
          <w:szCs w:val="24"/>
        </w:rPr>
        <w:t>9</w:t>
      </w:r>
      <w:r w:rsidRPr="0097471D">
        <w:rPr>
          <w:rFonts w:ascii="Arial" w:hAnsi="Arial" w:cs="Arial"/>
          <w:sz w:val="24"/>
          <w:szCs w:val="24"/>
        </w:rPr>
        <w:t xml:space="preserve"> do SWZ</w:t>
      </w:r>
      <w:r w:rsidR="00916BD5" w:rsidRPr="0097471D">
        <w:rPr>
          <w:rFonts w:ascii="Arial" w:hAnsi="Arial" w:cs="Arial"/>
          <w:sz w:val="24"/>
          <w:szCs w:val="24"/>
        </w:rPr>
        <w:t xml:space="preserve"> (PFU)</w:t>
      </w:r>
    </w:p>
    <w:p w14:paraId="0CDF5652" w14:textId="77777777" w:rsidR="004E0F80" w:rsidRPr="0097471D" w:rsidRDefault="004E0F80" w:rsidP="003B3A06">
      <w:pPr>
        <w:spacing w:after="0" w:line="276" w:lineRule="auto"/>
        <w:jc w:val="both"/>
        <w:rPr>
          <w:rFonts w:ascii="Arial" w:hAnsi="Arial" w:cs="Arial"/>
          <w:sz w:val="24"/>
          <w:szCs w:val="24"/>
        </w:rPr>
      </w:pPr>
    </w:p>
    <w:p w14:paraId="253F5EF7" w14:textId="21E7A16F" w:rsidR="004E0F80" w:rsidRPr="008F221D" w:rsidRDefault="004E0F80" w:rsidP="003B3A06">
      <w:pPr>
        <w:spacing w:after="0" w:line="276" w:lineRule="auto"/>
        <w:jc w:val="both"/>
        <w:rPr>
          <w:rFonts w:ascii="Arial" w:hAnsi="Arial" w:cs="Arial"/>
          <w:b/>
          <w:bCs/>
          <w:color w:val="000000" w:themeColor="text1"/>
          <w:sz w:val="24"/>
          <w:szCs w:val="24"/>
          <w:u w:val="single"/>
        </w:rPr>
      </w:pPr>
      <w:r w:rsidRPr="008F221D">
        <w:rPr>
          <w:rFonts w:ascii="Arial" w:hAnsi="Arial" w:cs="Arial"/>
          <w:b/>
          <w:bCs/>
          <w:color w:val="000000" w:themeColor="text1"/>
          <w:sz w:val="24"/>
          <w:szCs w:val="24"/>
          <w:u w:val="single"/>
        </w:rPr>
        <w:t>Pytanie nr 63</w:t>
      </w:r>
    </w:p>
    <w:p w14:paraId="24E0C7BF" w14:textId="535A514D" w:rsidR="004E0F80" w:rsidRPr="008F221D" w:rsidRDefault="004E0F80" w:rsidP="003B3A06">
      <w:pPr>
        <w:spacing w:after="0" w:line="276" w:lineRule="auto"/>
        <w:jc w:val="both"/>
        <w:rPr>
          <w:rFonts w:ascii="Arial" w:hAnsi="Arial" w:cs="Arial"/>
          <w:color w:val="000000" w:themeColor="text1"/>
          <w:sz w:val="24"/>
          <w:szCs w:val="24"/>
        </w:rPr>
      </w:pPr>
      <w:r w:rsidRPr="008F221D">
        <w:rPr>
          <w:rFonts w:ascii="Arial" w:hAnsi="Arial" w:cs="Arial"/>
          <w:color w:val="000000" w:themeColor="text1"/>
          <w:sz w:val="24"/>
          <w:szCs w:val="24"/>
        </w:rPr>
        <w:t xml:space="preserve">Czy Zamawiający dopuści użycie modułów o wadze 38kg? </w:t>
      </w:r>
    </w:p>
    <w:p w14:paraId="2275F5F5" w14:textId="77777777" w:rsidR="004E0F80" w:rsidRPr="008F221D" w:rsidRDefault="004E0F80" w:rsidP="003B3A06">
      <w:pPr>
        <w:spacing w:after="0" w:line="276" w:lineRule="auto"/>
        <w:jc w:val="both"/>
        <w:rPr>
          <w:rFonts w:ascii="Arial" w:hAnsi="Arial" w:cs="Arial"/>
          <w:b/>
          <w:bCs/>
          <w:color w:val="000000" w:themeColor="text1"/>
          <w:sz w:val="24"/>
          <w:szCs w:val="24"/>
        </w:rPr>
      </w:pPr>
      <w:r w:rsidRPr="008F221D">
        <w:rPr>
          <w:rFonts w:ascii="Arial" w:hAnsi="Arial" w:cs="Arial"/>
          <w:b/>
          <w:bCs/>
          <w:color w:val="000000" w:themeColor="text1"/>
          <w:sz w:val="24"/>
          <w:szCs w:val="24"/>
        </w:rPr>
        <w:t>Odpowiedź:</w:t>
      </w:r>
    </w:p>
    <w:p w14:paraId="659AA099" w14:textId="77777777" w:rsidR="00916BD5" w:rsidRPr="008F221D" w:rsidRDefault="00916BD5" w:rsidP="003B3A06">
      <w:pPr>
        <w:spacing w:after="0" w:line="276" w:lineRule="auto"/>
        <w:jc w:val="both"/>
        <w:rPr>
          <w:rFonts w:ascii="Arial" w:hAnsi="Arial" w:cs="Arial"/>
          <w:color w:val="000000" w:themeColor="text1"/>
          <w:sz w:val="24"/>
          <w:szCs w:val="24"/>
        </w:rPr>
      </w:pPr>
      <w:r w:rsidRPr="008F221D">
        <w:rPr>
          <w:rFonts w:ascii="Arial" w:hAnsi="Arial" w:cs="Arial"/>
          <w:color w:val="000000" w:themeColor="text1"/>
          <w:sz w:val="24"/>
          <w:szCs w:val="24"/>
        </w:rPr>
        <w:t>Zamawiający nie stawia wymagań w zakresie ciężaru modułu fotowoltaicznego.</w:t>
      </w:r>
    </w:p>
    <w:p w14:paraId="4AEDDE4C" w14:textId="1DFBF7E3" w:rsidR="004E0F80" w:rsidRPr="0097471D" w:rsidRDefault="004E0F80" w:rsidP="003B3A06">
      <w:pPr>
        <w:spacing w:after="0" w:line="276" w:lineRule="auto"/>
        <w:jc w:val="both"/>
        <w:rPr>
          <w:rFonts w:ascii="Arial" w:hAnsi="Arial" w:cs="Arial"/>
          <w:sz w:val="24"/>
          <w:szCs w:val="24"/>
        </w:rPr>
      </w:pPr>
    </w:p>
    <w:p w14:paraId="656692CC" w14:textId="32F1E884" w:rsidR="00916BD5" w:rsidRPr="008F221D" w:rsidRDefault="00916BD5" w:rsidP="003B3A06">
      <w:pPr>
        <w:spacing w:after="0" w:line="276" w:lineRule="auto"/>
        <w:jc w:val="both"/>
        <w:rPr>
          <w:rFonts w:ascii="Arial" w:hAnsi="Arial" w:cs="Arial"/>
          <w:b/>
          <w:bCs/>
          <w:color w:val="000000" w:themeColor="text1"/>
          <w:sz w:val="24"/>
          <w:szCs w:val="24"/>
          <w:u w:val="single"/>
        </w:rPr>
      </w:pPr>
      <w:r w:rsidRPr="008F221D">
        <w:rPr>
          <w:rFonts w:ascii="Arial" w:hAnsi="Arial" w:cs="Arial"/>
          <w:b/>
          <w:bCs/>
          <w:color w:val="000000" w:themeColor="text1"/>
          <w:sz w:val="24"/>
          <w:szCs w:val="24"/>
          <w:u w:val="single"/>
        </w:rPr>
        <w:t>Pytanie nr 64</w:t>
      </w:r>
    </w:p>
    <w:p w14:paraId="201713FE" w14:textId="6719F7DE" w:rsidR="00916BD5" w:rsidRPr="008F221D" w:rsidRDefault="00916BD5" w:rsidP="003B3A06">
      <w:pPr>
        <w:spacing w:after="0" w:line="276" w:lineRule="auto"/>
        <w:jc w:val="both"/>
        <w:rPr>
          <w:rFonts w:ascii="Arial" w:hAnsi="Arial" w:cs="Arial"/>
          <w:color w:val="000000" w:themeColor="text1"/>
          <w:sz w:val="24"/>
          <w:szCs w:val="24"/>
        </w:rPr>
      </w:pPr>
      <w:r w:rsidRPr="008F221D">
        <w:rPr>
          <w:rFonts w:ascii="Arial" w:hAnsi="Arial" w:cs="Arial"/>
          <w:color w:val="000000" w:themeColor="text1"/>
          <w:sz w:val="24"/>
          <w:szCs w:val="24"/>
        </w:rPr>
        <w:t xml:space="preserve">W programie </w:t>
      </w:r>
      <w:proofErr w:type="spellStart"/>
      <w:r w:rsidRPr="008F221D">
        <w:rPr>
          <w:rFonts w:ascii="Arial" w:hAnsi="Arial" w:cs="Arial"/>
          <w:color w:val="000000" w:themeColor="text1"/>
          <w:sz w:val="24"/>
          <w:szCs w:val="24"/>
        </w:rPr>
        <w:t>funkcjonalno</w:t>
      </w:r>
      <w:proofErr w:type="spellEnd"/>
      <w:r w:rsidRPr="008F221D">
        <w:rPr>
          <w:rFonts w:ascii="Arial" w:hAnsi="Arial" w:cs="Arial"/>
          <w:color w:val="000000" w:themeColor="text1"/>
          <w:sz w:val="24"/>
          <w:szCs w:val="24"/>
        </w:rPr>
        <w:t xml:space="preserve"> użytkowym </w:t>
      </w:r>
      <w:proofErr w:type="spellStart"/>
      <w:r w:rsidRPr="008F221D">
        <w:rPr>
          <w:rFonts w:ascii="Arial" w:hAnsi="Arial" w:cs="Arial"/>
          <w:color w:val="000000" w:themeColor="text1"/>
          <w:sz w:val="24"/>
          <w:szCs w:val="24"/>
        </w:rPr>
        <w:t>Zamawiający</w:t>
      </w:r>
      <w:proofErr w:type="spellEnd"/>
      <w:r w:rsidRPr="008F221D">
        <w:rPr>
          <w:rFonts w:ascii="Arial" w:hAnsi="Arial" w:cs="Arial"/>
          <w:color w:val="000000" w:themeColor="text1"/>
          <w:sz w:val="24"/>
          <w:szCs w:val="24"/>
        </w:rPr>
        <w:t xml:space="preserve"> wymaga aby kotły </w:t>
      </w:r>
      <w:proofErr w:type="spellStart"/>
      <w:r w:rsidRPr="008F221D">
        <w:rPr>
          <w:rFonts w:ascii="Arial" w:hAnsi="Arial" w:cs="Arial"/>
          <w:color w:val="000000" w:themeColor="text1"/>
          <w:sz w:val="24"/>
          <w:szCs w:val="24"/>
        </w:rPr>
        <w:t>pelletowe</w:t>
      </w:r>
      <w:proofErr w:type="spellEnd"/>
      <w:r w:rsidRPr="008F221D">
        <w:rPr>
          <w:rFonts w:ascii="Arial" w:hAnsi="Arial" w:cs="Arial"/>
          <w:color w:val="000000" w:themeColor="text1"/>
          <w:sz w:val="24"/>
          <w:szCs w:val="24"/>
        </w:rPr>
        <w:t xml:space="preserve"> </w:t>
      </w:r>
      <w:r w:rsidR="00D76E4A" w:rsidRPr="008F221D">
        <w:rPr>
          <w:rFonts w:ascii="Arial" w:hAnsi="Arial" w:cs="Arial"/>
          <w:color w:val="000000" w:themeColor="text1"/>
          <w:sz w:val="24"/>
          <w:szCs w:val="24"/>
        </w:rPr>
        <w:br/>
      </w:r>
      <w:r w:rsidRPr="008F221D">
        <w:rPr>
          <w:rFonts w:ascii="Arial" w:hAnsi="Arial" w:cs="Arial"/>
          <w:color w:val="000000" w:themeColor="text1"/>
          <w:sz w:val="24"/>
          <w:szCs w:val="24"/>
        </w:rPr>
        <w:t xml:space="preserve">o mocy: </w:t>
      </w:r>
    </w:p>
    <w:p w14:paraId="3066C6EC" w14:textId="77777777" w:rsidR="00916BD5" w:rsidRPr="008F221D" w:rsidRDefault="00916BD5" w:rsidP="003B3A06">
      <w:pPr>
        <w:spacing w:after="0" w:line="276" w:lineRule="auto"/>
        <w:jc w:val="both"/>
        <w:rPr>
          <w:rFonts w:ascii="Arial" w:hAnsi="Arial" w:cs="Arial"/>
          <w:color w:val="000000" w:themeColor="text1"/>
          <w:sz w:val="24"/>
          <w:szCs w:val="24"/>
        </w:rPr>
      </w:pPr>
      <w:r w:rsidRPr="008F221D">
        <w:rPr>
          <w:rFonts w:ascii="Arial" w:hAnsi="Arial" w:cs="Arial"/>
          <w:color w:val="000000" w:themeColor="text1"/>
          <w:sz w:val="24"/>
          <w:szCs w:val="24"/>
        </w:rPr>
        <w:t xml:space="preserve">10, 15, 20, 25 kW miały sprawność minimum 95% </w:t>
      </w:r>
    </w:p>
    <w:p w14:paraId="71EA28CB" w14:textId="77777777" w:rsidR="00916BD5" w:rsidRPr="008F221D" w:rsidRDefault="00916BD5" w:rsidP="003B3A06">
      <w:pPr>
        <w:spacing w:after="0" w:line="276" w:lineRule="auto"/>
        <w:jc w:val="both"/>
        <w:rPr>
          <w:rFonts w:ascii="Arial" w:hAnsi="Arial" w:cs="Arial"/>
          <w:color w:val="000000" w:themeColor="text1"/>
          <w:sz w:val="24"/>
          <w:szCs w:val="24"/>
        </w:rPr>
      </w:pPr>
      <w:r w:rsidRPr="008F221D">
        <w:rPr>
          <w:rFonts w:ascii="Arial" w:hAnsi="Arial" w:cs="Arial"/>
          <w:color w:val="000000" w:themeColor="text1"/>
          <w:sz w:val="24"/>
          <w:szCs w:val="24"/>
        </w:rPr>
        <w:t xml:space="preserve">zaś kocioł 30 kW miał sprawność minimum 90% </w:t>
      </w:r>
    </w:p>
    <w:p w14:paraId="3F2BE483" w14:textId="77777777" w:rsidR="00916BD5" w:rsidRPr="008F221D" w:rsidRDefault="00916BD5" w:rsidP="003B3A06">
      <w:pPr>
        <w:spacing w:after="0" w:line="276" w:lineRule="auto"/>
        <w:jc w:val="both"/>
        <w:rPr>
          <w:rFonts w:ascii="Arial" w:hAnsi="Arial" w:cs="Arial"/>
          <w:color w:val="000000" w:themeColor="text1"/>
          <w:sz w:val="24"/>
          <w:szCs w:val="24"/>
        </w:rPr>
      </w:pPr>
      <w:r w:rsidRPr="008F221D">
        <w:rPr>
          <w:rFonts w:ascii="Arial" w:hAnsi="Arial" w:cs="Arial"/>
          <w:color w:val="000000" w:themeColor="text1"/>
          <w:sz w:val="24"/>
          <w:szCs w:val="24"/>
        </w:rPr>
        <w:t xml:space="preserve">Nasze kotły zgodnie z zapisem w programie </w:t>
      </w:r>
      <w:proofErr w:type="spellStart"/>
      <w:r w:rsidRPr="008F221D">
        <w:rPr>
          <w:rFonts w:ascii="Arial" w:hAnsi="Arial" w:cs="Arial"/>
          <w:color w:val="000000" w:themeColor="text1"/>
          <w:sz w:val="24"/>
          <w:szCs w:val="24"/>
        </w:rPr>
        <w:t>funkcjonalno</w:t>
      </w:r>
      <w:proofErr w:type="spellEnd"/>
      <w:r w:rsidRPr="008F221D">
        <w:rPr>
          <w:rFonts w:ascii="Arial" w:hAnsi="Arial" w:cs="Arial"/>
          <w:color w:val="000000" w:themeColor="text1"/>
          <w:sz w:val="24"/>
          <w:szCs w:val="24"/>
        </w:rPr>
        <w:t xml:space="preserve"> użytkowym wykonane są w klasie 5 efektywności energetycznej i emisyjności wg. Normy PN-EN 303-5:2012 oraz posiadają certyfikat ECODESIGN </w:t>
      </w:r>
      <w:proofErr w:type="spellStart"/>
      <w:r w:rsidRPr="008F221D">
        <w:rPr>
          <w:rFonts w:ascii="Arial" w:hAnsi="Arial" w:cs="Arial"/>
          <w:color w:val="000000" w:themeColor="text1"/>
          <w:sz w:val="24"/>
          <w:szCs w:val="24"/>
        </w:rPr>
        <w:t>sa</w:t>
      </w:r>
      <w:proofErr w:type="spellEnd"/>
      <w:r w:rsidRPr="008F221D">
        <w:rPr>
          <w:rFonts w:ascii="Arial" w:hAnsi="Arial" w:cs="Arial"/>
          <w:color w:val="000000" w:themeColor="text1"/>
          <w:sz w:val="24"/>
          <w:szCs w:val="24"/>
        </w:rPr>
        <w:t xml:space="preserve"> też wpisana na listę BAFA. </w:t>
      </w:r>
      <w:proofErr w:type="spellStart"/>
      <w:r w:rsidRPr="008F221D">
        <w:rPr>
          <w:rFonts w:ascii="Arial" w:hAnsi="Arial" w:cs="Arial"/>
          <w:color w:val="000000" w:themeColor="text1"/>
          <w:sz w:val="24"/>
          <w:szCs w:val="24"/>
        </w:rPr>
        <w:t>Posiadaja</w:t>
      </w:r>
      <w:proofErr w:type="spellEnd"/>
      <w:r w:rsidRPr="008F221D">
        <w:rPr>
          <w:rFonts w:ascii="Arial" w:hAnsi="Arial" w:cs="Arial"/>
          <w:color w:val="000000" w:themeColor="text1"/>
          <w:sz w:val="24"/>
          <w:szCs w:val="24"/>
        </w:rPr>
        <w:t xml:space="preserve"> też klasę efektywności energetycznej minimum A+ Posiadają także oznaczenie znakiem CE. </w:t>
      </w:r>
    </w:p>
    <w:p w14:paraId="11EA5DAB" w14:textId="77777777" w:rsidR="00916BD5" w:rsidRPr="008F221D" w:rsidRDefault="00916BD5" w:rsidP="003B3A06">
      <w:pPr>
        <w:spacing w:after="0" w:line="276" w:lineRule="auto"/>
        <w:jc w:val="both"/>
        <w:rPr>
          <w:rFonts w:ascii="Arial" w:hAnsi="Arial" w:cs="Arial"/>
          <w:color w:val="000000" w:themeColor="text1"/>
          <w:sz w:val="24"/>
          <w:szCs w:val="24"/>
        </w:rPr>
      </w:pPr>
      <w:r w:rsidRPr="008F221D">
        <w:rPr>
          <w:rFonts w:ascii="Arial" w:hAnsi="Arial" w:cs="Arial"/>
          <w:color w:val="000000" w:themeColor="text1"/>
          <w:sz w:val="24"/>
          <w:szCs w:val="24"/>
        </w:rPr>
        <w:t xml:space="preserve">Ponadto kotły o sprawności 95% </w:t>
      </w:r>
      <w:proofErr w:type="spellStart"/>
      <w:r w:rsidRPr="008F221D">
        <w:rPr>
          <w:rFonts w:ascii="Arial" w:hAnsi="Arial" w:cs="Arial"/>
          <w:color w:val="000000" w:themeColor="text1"/>
          <w:sz w:val="24"/>
          <w:szCs w:val="24"/>
        </w:rPr>
        <w:t>przewyżaszjące</w:t>
      </w:r>
      <w:proofErr w:type="spellEnd"/>
      <w:r w:rsidRPr="008F221D">
        <w:rPr>
          <w:rFonts w:ascii="Arial" w:hAnsi="Arial" w:cs="Arial"/>
          <w:color w:val="000000" w:themeColor="text1"/>
          <w:sz w:val="24"/>
          <w:szCs w:val="24"/>
        </w:rPr>
        <w:t xml:space="preserve"> wymagania 5 klasy oraz ECODESIGN wymagają obligatoryjnie montażu wkładu kominowego, który </w:t>
      </w:r>
      <w:r w:rsidRPr="008F221D">
        <w:rPr>
          <w:rFonts w:ascii="Arial" w:hAnsi="Arial" w:cs="Arial"/>
          <w:color w:val="000000" w:themeColor="text1"/>
          <w:sz w:val="24"/>
          <w:szCs w:val="24"/>
        </w:rPr>
        <w:lastRenderedPageBreak/>
        <w:t xml:space="preserve">zabezpieczy budynek przed zamoknięciem w skutek skraplana się kondensatu oraz zabezpieczy prawidłowy ciąg kominowy. </w:t>
      </w:r>
    </w:p>
    <w:p w14:paraId="66617EB4" w14:textId="6718280F" w:rsidR="00916BD5" w:rsidRPr="008F221D" w:rsidRDefault="00916BD5" w:rsidP="003B3A06">
      <w:pPr>
        <w:spacing w:after="0" w:line="276" w:lineRule="auto"/>
        <w:jc w:val="both"/>
        <w:rPr>
          <w:rFonts w:ascii="Arial" w:hAnsi="Arial" w:cs="Arial"/>
          <w:color w:val="000000" w:themeColor="text1"/>
          <w:sz w:val="24"/>
          <w:szCs w:val="24"/>
        </w:rPr>
      </w:pPr>
      <w:r w:rsidRPr="008F221D">
        <w:rPr>
          <w:rFonts w:ascii="Arial" w:hAnsi="Arial" w:cs="Arial"/>
          <w:color w:val="000000" w:themeColor="text1"/>
          <w:sz w:val="24"/>
          <w:szCs w:val="24"/>
        </w:rPr>
        <w:t>Czy Zamawiający dopuszcza kotły o sprawności zgodnej z 5 klasy oraz ECODESIGN od 89% – 91% czy zaleci obligatoryjny montaż wkładów kominowych?</w:t>
      </w:r>
    </w:p>
    <w:p w14:paraId="7E39E161" w14:textId="77777777" w:rsidR="00916BD5" w:rsidRPr="008F221D" w:rsidRDefault="00916BD5" w:rsidP="003B3A06">
      <w:pPr>
        <w:spacing w:after="0" w:line="276" w:lineRule="auto"/>
        <w:jc w:val="both"/>
        <w:rPr>
          <w:rFonts w:ascii="Arial" w:hAnsi="Arial" w:cs="Arial"/>
          <w:b/>
          <w:bCs/>
          <w:color w:val="000000" w:themeColor="text1"/>
          <w:sz w:val="24"/>
          <w:szCs w:val="24"/>
        </w:rPr>
      </w:pPr>
      <w:r w:rsidRPr="008F221D">
        <w:rPr>
          <w:rFonts w:ascii="Arial" w:hAnsi="Arial" w:cs="Arial"/>
          <w:b/>
          <w:bCs/>
          <w:color w:val="000000" w:themeColor="text1"/>
          <w:sz w:val="24"/>
          <w:szCs w:val="24"/>
        </w:rPr>
        <w:t>Odpowiedź:</w:t>
      </w:r>
    </w:p>
    <w:p w14:paraId="25E524A1" w14:textId="00071903" w:rsidR="00916BD5" w:rsidRPr="008F221D" w:rsidRDefault="00916BD5" w:rsidP="003B3A06">
      <w:pPr>
        <w:spacing w:after="0" w:line="276" w:lineRule="auto"/>
        <w:jc w:val="both"/>
        <w:rPr>
          <w:rFonts w:ascii="Arial" w:hAnsi="Arial" w:cs="Arial"/>
          <w:color w:val="000000" w:themeColor="text1"/>
          <w:sz w:val="24"/>
          <w:szCs w:val="24"/>
        </w:rPr>
      </w:pPr>
      <w:r w:rsidRPr="008F221D">
        <w:rPr>
          <w:rFonts w:ascii="Arial" w:hAnsi="Arial" w:cs="Arial"/>
          <w:color w:val="000000" w:themeColor="text1"/>
          <w:sz w:val="24"/>
          <w:szCs w:val="24"/>
        </w:rPr>
        <w:t xml:space="preserve">Zamawiający dokonuje modyfikacji i wymaga dla wszystkich mocy kotłów </w:t>
      </w:r>
      <w:r w:rsidR="004D4901" w:rsidRPr="008F221D">
        <w:rPr>
          <w:rFonts w:ascii="Arial" w:hAnsi="Arial" w:cs="Arial"/>
          <w:color w:val="000000" w:themeColor="text1"/>
          <w:sz w:val="24"/>
          <w:szCs w:val="24"/>
        </w:rPr>
        <w:t>sprawności</w:t>
      </w:r>
      <w:r w:rsidRPr="008F221D">
        <w:rPr>
          <w:rFonts w:ascii="Arial" w:hAnsi="Arial" w:cs="Arial"/>
          <w:color w:val="000000" w:themeColor="text1"/>
          <w:sz w:val="24"/>
          <w:szCs w:val="24"/>
        </w:rPr>
        <w:t xml:space="preserve"> na poziomie min 90 %. Ponad to Zamawiający odstępuje (wykreśla z PFU) od wymagania parametrów technicznych dla wszystkich kotłów </w:t>
      </w:r>
      <w:proofErr w:type="spellStart"/>
      <w:r w:rsidRPr="008F221D">
        <w:rPr>
          <w:rFonts w:ascii="Arial" w:hAnsi="Arial" w:cs="Arial"/>
          <w:color w:val="000000" w:themeColor="text1"/>
          <w:sz w:val="24"/>
          <w:szCs w:val="24"/>
        </w:rPr>
        <w:t>pelletowych</w:t>
      </w:r>
      <w:proofErr w:type="spellEnd"/>
      <w:r w:rsidRPr="008F221D">
        <w:rPr>
          <w:rFonts w:ascii="Arial" w:hAnsi="Arial" w:cs="Arial"/>
          <w:color w:val="000000" w:themeColor="text1"/>
          <w:sz w:val="24"/>
          <w:szCs w:val="24"/>
        </w:rPr>
        <w:t xml:space="preserve">: tolerancja mocy oraz maksymalna wysokość kotła. </w:t>
      </w:r>
    </w:p>
    <w:p w14:paraId="3F0E2AB5" w14:textId="77777777" w:rsidR="00A947E5" w:rsidRPr="0097471D" w:rsidRDefault="00A947E5" w:rsidP="003B3A06">
      <w:pPr>
        <w:spacing w:after="0" w:line="276" w:lineRule="auto"/>
        <w:jc w:val="both"/>
        <w:rPr>
          <w:rFonts w:ascii="Arial" w:hAnsi="Arial" w:cs="Arial"/>
          <w:b/>
          <w:bCs/>
          <w:sz w:val="24"/>
          <w:szCs w:val="24"/>
          <w:u w:val="single"/>
        </w:rPr>
      </w:pPr>
    </w:p>
    <w:p w14:paraId="2339212D" w14:textId="237FBA96"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65</w:t>
      </w:r>
    </w:p>
    <w:p w14:paraId="61BA879F"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Prosimy o potwierdzenie, że obiekty nie są zabytkami ani nie leżą pod ochroną konserwatorską.</w:t>
      </w:r>
    </w:p>
    <w:p w14:paraId="4B5099AE" w14:textId="77777777" w:rsidR="00160C94" w:rsidRPr="0097471D" w:rsidRDefault="00160C94"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64FAF0D6" w14:textId="130A1773" w:rsidR="00A947E5" w:rsidRPr="0097471D" w:rsidRDefault="00160C94" w:rsidP="003B3A06">
      <w:pPr>
        <w:spacing w:after="0" w:line="276" w:lineRule="auto"/>
        <w:jc w:val="both"/>
        <w:rPr>
          <w:rFonts w:ascii="Arial" w:hAnsi="Arial" w:cs="Arial"/>
          <w:b/>
          <w:bCs/>
          <w:sz w:val="24"/>
          <w:szCs w:val="24"/>
          <w:u w:val="single"/>
        </w:rPr>
      </w:pPr>
      <w:r w:rsidRPr="0097471D">
        <w:rPr>
          <w:rFonts w:ascii="Arial" w:hAnsi="Arial" w:cs="Arial"/>
          <w:sz w:val="24"/>
          <w:szCs w:val="24"/>
        </w:rPr>
        <w:t>Zamawiający potwierdza, że wśród lokalizacji objętych projektem nie występują obiekty zabytkowe. Zamawiający informuje, że wśród lokalizacji objętych projektem występuje co najmniej 1 obiekt leżący w strefie ochrony konserwatorskiej.</w:t>
      </w:r>
    </w:p>
    <w:p w14:paraId="09F6251A" w14:textId="77777777" w:rsidR="00A947E5" w:rsidRPr="0097471D" w:rsidRDefault="00A947E5" w:rsidP="003B3A06">
      <w:pPr>
        <w:pStyle w:val="Default"/>
        <w:spacing w:line="276" w:lineRule="auto"/>
        <w:jc w:val="both"/>
        <w:rPr>
          <w:rFonts w:ascii="Arial" w:hAnsi="Arial" w:cs="Arial"/>
          <w:color w:val="auto"/>
        </w:rPr>
      </w:pPr>
    </w:p>
    <w:p w14:paraId="42FA0460" w14:textId="1AA084EC"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66</w:t>
      </w:r>
    </w:p>
    <w:p w14:paraId="0C86BDFB"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Czy Zamawiający przewiduje montaż instalacji w budynkach o powierzchni powyżej 300 m2? Jeśli tak prosimy o uwzględnienie odpowiednich stawek VAT w formularzu (VAT dzielony 8 i 23%).</w:t>
      </w:r>
    </w:p>
    <w:p w14:paraId="5143AE1C" w14:textId="77777777" w:rsidR="00160C94" w:rsidRPr="0097471D" w:rsidRDefault="00160C94"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2C7B58CA" w14:textId="77777777" w:rsidR="00160C94" w:rsidRPr="0097471D" w:rsidRDefault="00160C94" w:rsidP="003B3A06">
      <w:pPr>
        <w:spacing w:after="0" w:line="276" w:lineRule="auto"/>
        <w:jc w:val="both"/>
        <w:rPr>
          <w:rFonts w:ascii="Arial" w:hAnsi="Arial" w:cs="Arial"/>
          <w:sz w:val="24"/>
          <w:szCs w:val="24"/>
        </w:rPr>
      </w:pPr>
      <w:r w:rsidRPr="0097471D">
        <w:rPr>
          <w:rFonts w:ascii="Arial" w:hAnsi="Arial" w:cs="Arial"/>
          <w:sz w:val="24"/>
          <w:szCs w:val="24"/>
        </w:rPr>
        <w:t>Zamawiający informuje, że przewiduje montaż instalacji w budynkach o powierzchni powyżej 300 m</w:t>
      </w:r>
      <w:r w:rsidRPr="0097471D">
        <w:rPr>
          <w:rFonts w:ascii="Arial" w:hAnsi="Arial" w:cs="Arial"/>
          <w:sz w:val="24"/>
          <w:szCs w:val="24"/>
          <w:vertAlign w:val="superscript"/>
        </w:rPr>
        <w:t>2</w:t>
      </w:r>
      <w:r w:rsidRPr="0097471D">
        <w:rPr>
          <w:rFonts w:ascii="Arial" w:hAnsi="Arial" w:cs="Arial"/>
          <w:sz w:val="24"/>
          <w:szCs w:val="24"/>
        </w:rPr>
        <w:t>. Odpowiednie stawki VAT zostały uwzględnione w formularzu kalkulacji cenowej stanowiącym załącznik nr 1a do SWZ.</w:t>
      </w:r>
    </w:p>
    <w:p w14:paraId="01B4F971" w14:textId="77777777" w:rsidR="00160C94" w:rsidRPr="0097471D" w:rsidRDefault="00160C94" w:rsidP="003B3A06">
      <w:pPr>
        <w:spacing w:after="0" w:line="276" w:lineRule="auto"/>
        <w:jc w:val="both"/>
        <w:rPr>
          <w:rFonts w:ascii="Arial" w:hAnsi="Arial" w:cs="Arial"/>
          <w:b/>
          <w:bCs/>
          <w:sz w:val="24"/>
          <w:szCs w:val="24"/>
          <w:highlight w:val="green"/>
          <w:u w:val="single"/>
        </w:rPr>
      </w:pPr>
    </w:p>
    <w:p w14:paraId="51761B10" w14:textId="7558E2E6"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67</w:t>
      </w:r>
    </w:p>
    <w:p w14:paraId="3AF91D6A"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Prosimy o potwierdzenie, że zakres harmonogramu zostanie ustalony w uzgodnieniu Zamawiającego i Wykonawcy.</w:t>
      </w:r>
    </w:p>
    <w:p w14:paraId="71642852" w14:textId="77777777" w:rsidR="00160C94" w:rsidRPr="0097471D" w:rsidRDefault="00160C94"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2A6BB96B" w14:textId="0EC29573" w:rsidR="00160C94" w:rsidRPr="0097471D" w:rsidRDefault="00160C94" w:rsidP="003B3A06">
      <w:pPr>
        <w:spacing w:after="0" w:line="276" w:lineRule="auto"/>
        <w:jc w:val="both"/>
        <w:rPr>
          <w:rFonts w:ascii="Arial" w:hAnsi="Arial" w:cs="Arial"/>
          <w:sz w:val="24"/>
          <w:szCs w:val="24"/>
        </w:rPr>
      </w:pPr>
      <w:r w:rsidRPr="0097471D">
        <w:rPr>
          <w:rFonts w:ascii="Arial" w:hAnsi="Arial" w:cs="Arial"/>
          <w:sz w:val="24"/>
          <w:szCs w:val="24"/>
        </w:rPr>
        <w:t xml:space="preserve">Zamawiający informuje, że zgodnie z § 3 ust. 7 </w:t>
      </w:r>
      <w:r w:rsidR="003D3874" w:rsidRPr="0097471D">
        <w:rPr>
          <w:rFonts w:ascii="Arial" w:hAnsi="Arial" w:cs="Arial"/>
          <w:sz w:val="24"/>
          <w:szCs w:val="24"/>
        </w:rPr>
        <w:t xml:space="preserve">załączników nr 8a, 8b, 8c do SWZ - Projekt umowy </w:t>
      </w:r>
      <w:r w:rsidRPr="0097471D">
        <w:rPr>
          <w:rFonts w:ascii="Arial" w:hAnsi="Arial" w:cs="Arial"/>
          <w:sz w:val="24"/>
          <w:szCs w:val="24"/>
        </w:rPr>
        <w:t>„Harmonogram musi uzyskać pisemną akceptację Zamawiającego. Zamawiający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 Uregulowane to zostało szczegółowo w § 3 ust. 7, 8 i 9 projektowanych postanowień umowy, stanowiących załącznik</w:t>
      </w:r>
      <w:r w:rsidR="003D3874" w:rsidRPr="0097471D">
        <w:rPr>
          <w:rFonts w:ascii="Arial" w:hAnsi="Arial" w:cs="Arial"/>
          <w:sz w:val="24"/>
          <w:szCs w:val="24"/>
        </w:rPr>
        <w:t>i</w:t>
      </w:r>
      <w:r w:rsidRPr="0097471D">
        <w:rPr>
          <w:rFonts w:ascii="Arial" w:hAnsi="Arial" w:cs="Arial"/>
          <w:sz w:val="24"/>
          <w:szCs w:val="24"/>
        </w:rPr>
        <w:t xml:space="preserve"> nr 8</w:t>
      </w:r>
      <w:r w:rsidR="003D3874" w:rsidRPr="0097471D">
        <w:rPr>
          <w:rFonts w:ascii="Arial" w:hAnsi="Arial" w:cs="Arial"/>
          <w:sz w:val="24"/>
          <w:szCs w:val="24"/>
        </w:rPr>
        <w:t>a, 8b,</w:t>
      </w:r>
      <w:r w:rsidR="00975C7C" w:rsidRPr="0097471D">
        <w:rPr>
          <w:rFonts w:ascii="Arial" w:hAnsi="Arial" w:cs="Arial"/>
          <w:sz w:val="24"/>
          <w:szCs w:val="24"/>
        </w:rPr>
        <w:t xml:space="preserve"> </w:t>
      </w:r>
      <w:r w:rsidR="003D3874" w:rsidRPr="0097471D">
        <w:rPr>
          <w:rFonts w:ascii="Arial" w:hAnsi="Arial" w:cs="Arial"/>
          <w:sz w:val="24"/>
          <w:szCs w:val="24"/>
        </w:rPr>
        <w:t>8c</w:t>
      </w:r>
      <w:r w:rsidRPr="0097471D">
        <w:rPr>
          <w:rFonts w:ascii="Arial" w:hAnsi="Arial" w:cs="Arial"/>
          <w:sz w:val="24"/>
          <w:szCs w:val="24"/>
        </w:rPr>
        <w:t xml:space="preserve"> do Specyfikacji warunków zamówienia.</w:t>
      </w:r>
    </w:p>
    <w:p w14:paraId="6AE8FC69" w14:textId="77777777" w:rsidR="00A947E5" w:rsidRPr="0097471D" w:rsidRDefault="00A947E5" w:rsidP="003B3A06">
      <w:pPr>
        <w:spacing w:after="0" w:line="276" w:lineRule="auto"/>
        <w:jc w:val="both"/>
        <w:rPr>
          <w:rFonts w:ascii="Arial" w:hAnsi="Arial" w:cs="Arial"/>
          <w:b/>
          <w:bCs/>
          <w:sz w:val="24"/>
          <w:szCs w:val="24"/>
        </w:rPr>
      </w:pPr>
    </w:p>
    <w:p w14:paraId="07284847" w14:textId="5935D13D"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68</w:t>
      </w:r>
    </w:p>
    <w:p w14:paraId="2F697049" w14:textId="6A46F8F5"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potwierdzanie, że w przypadku gdy umowa posiada zapisy nie zgodne </w:t>
      </w:r>
      <w:r w:rsidR="00D76E4A">
        <w:rPr>
          <w:rFonts w:ascii="Arial" w:hAnsi="Arial" w:cs="Arial"/>
          <w:sz w:val="24"/>
          <w:szCs w:val="24"/>
        </w:rPr>
        <w:br/>
      </w:r>
      <w:r w:rsidRPr="0097471D">
        <w:rPr>
          <w:rFonts w:ascii="Arial" w:hAnsi="Arial" w:cs="Arial"/>
          <w:sz w:val="24"/>
          <w:szCs w:val="24"/>
        </w:rPr>
        <w:t xml:space="preserve">z obowiązującym  prawem to wiążące dla stron są zapisy aktualnych przepisów. </w:t>
      </w:r>
    </w:p>
    <w:p w14:paraId="7B05659A"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b/>
          <w:bCs/>
          <w:sz w:val="24"/>
          <w:szCs w:val="24"/>
        </w:rPr>
        <w:lastRenderedPageBreak/>
        <w:t>Odpowiedź:</w:t>
      </w:r>
    </w:p>
    <w:p w14:paraId="3E2715B3" w14:textId="77777777" w:rsidR="00575CA5" w:rsidRPr="0097471D" w:rsidRDefault="00575CA5" w:rsidP="003B3A06">
      <w:pPr>
        <w:spacing w:after="0" w:line="276" w:lineRule="auto"/>
        <w:jc w:val="both"/>
        <w:rPr>
          <w:rFonts w:ascii="Arial" w:hAnsi="Arial" w:cs="Arial"/>
          <w:bCs/>
          <w:sz w:val="24"/>
          <w:szCs w:val="24"/>
        </w:rPr>
      </w:pPr>
      <w:r w:rsidRPr="0097471D">
        <w:rPr>
          <w:rFonts w:ascii="Arial" w:hAnsi="Arial" w:cs="Arial"/>
          <w:bCs/>
          <w:sz w:val="24"/>
          <w:szCs w:val="24"/>
        </w:rPr>
        <w:t xml:space="preserve">Zamawiający informuje, że treść umowy jest sporządzona zgodnie z wymogami ustawy </w:t>
      </w:r>
      <w:proofErr w:type="spellStart"/>
      <w:r w:rsidRPr="0097471D">
        <w:rPr>
          <w:rFonts w:ascii="Arial" w:hAnsi="Arial" w:cs="Arial"/>
          <w:bCs/>
          <w:sz w:val="24"/>
          <w:szCs w:val="24"/>
        </w:rPr>
        <w:t>Pzp</w:t>
      </w:r>
      <w:proofErr w:type="spellEnd"/>
      <w:r w:rsidRPr="0097471D">
        <w:rPr>
          <w:rFonts w:ascii="Arial" w:hAnsi="Arial" w:cs="Arial"/>
          <w:bCs/>
          <w:sz w:val="24"/>
          <w:szCs w:val="24"/>
        </w:rPr>
        <w:t xml:space="preserve">, Kodeksem Cywilnym i zasadą swobody umów określoną w art. 353 </w:t>
      </w:r>
      <w:proofErr w:type="spellStart"/>
      <w:r w:rsidRPr="0097471D">
        <w:rPr>
          <w:rFonts w:ascii="Arial" w:hAnsi="Arial" w:cs="Arial"/>
          <w:bCs/>
          <w:sz w:val="24"/>
          <w:szCs w:val="24"/>
        </w:rPr>
        <w:t>zn</w:t>
      </w:r>
      <w:proofErr w:type="spellEnd"/>
      <w:r w:rsidRPr="0097471D">
        <w:rPr>
          <w:rFonts w:ascii="Arial" w:hAnsi="Arial" w:cs="Arial"/>
          <w:bCs/>
          <w:sz w:val="24"/>
          <w:szCs w:val="24"/>
        </w:rPr>
        <w:t>. 1 k.c.  a o niezgodności zapisów umowy z przepisami obowiązującego prawa rozstrzygać można w konkretnych okolicznościach. Ocena ważności dokonywana jest konkretnie do zapisów umowy. W takich sytuacjach będą miały zastosowanie normy kolizyjne.</w:t>
      </w:r>
    </w:p>
    <w:p w14:paraId="3CEAF778" w14:textId="77777777" w:rsidR="00A947E5" w:rsidRPr="0097471D" w:rsidRDefault="00A947E5" w:rsidP="003B3A06">
      <w:pPr>
        <w:spacing w:after="0" w:line="276" w:lineRule="auto"/>
        <w:jc w:val="both"/>
        <w:rPr>
          <w:rFonts w:ascii="Arial" w:hAnsi="Arial" w:cs="Arial"/>
          <w:b/>
          <w:bCs/>
          <w:sz w:val="24"/>
          <w:szCs w:val="24"/>
        </w:rPr>
      </w:pPr>
    </w:p>
    <w:p w14:paraId="1D24971B" w14:textId="5477936C"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69</w:t>
      </w:r>
    </w:p>
    <w:p w14:paraId="1FC5987D" w14:textId="560965BD"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Wykonawca ma obowiązek wystawić fakturę zgodnie </w:t>
      </w:r>
      <w:r w:rsidR="000E14EA" w:rsidRPr="0097471D">
        <w:rPr>
          <w:rFonts w:ascii="Arial" w:hAnsi="Arial" w:cs="Arial"/>
          <w:sz w:val="24"/>
          <w:szCs w:val="24"/>
        </w:rPr>
        <w:br/>
      </w:r>
      <w:r w:rsidRPr="0097471D">
        <w:rPr>
          <w:rFonts w:ascii="Arial" w:hAnsi="Arial" w:cs="Arial"/>
          <w:sz w:val="24"/>
          <w:szCs w:val="24"/>
        </w:rPr>
        <w:t>z Dziennikiem Urzędowym Ministra Finansów – Interpretacja ogólna nr  PT3.8101.41.2015.AEW.2016.AMT.141 Ministra Finansów z dnia 1 kwietnia 2016r lub jego aktualizacjami.</w:t>
      </w:r>
    </w:p>
    <w:p w14:paraId="7A77B74B" w14:textId="77777777" w:rsidR="00A947E5" w:rsidRPr="0097471D" w:rsidRDefault="00A947E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5DBFA7D0" w14:textId="7DB64F33" w:rsidR="00A947E5" w:rsidRPr="0097471D" w:rsidRDefault="00575CA5" w:rsidP="003B3A06">
      <w:pPr>
        <w:spacing w:after="0" w:line="276" w:lineRule="auto"/>
        <w:jc w:val="both"/>
        <w:rPr>
          <w:rFonts w:ascii="Arial" w:hAnsi="Arial" w:cs="Arial"/>
          <w:bCs/>
          <w:sz w:val="24"/>
          <w:szCs w:val="24"/>
        </w:rPr>
      </w:pPr>
      <w:r w:rsidRPr="0097471D">
        <w:rPr>
          <w:rFonts w:ascii="Arial" w:hAnsi="Arial" w:cs="Arial"/>
          <w:bCs/>
          <w:sz w:val="24"/>
          <w:szCs w:val="24"/>
        </w:rPr>
        <w:t xml:space="preserve">Zamawiający informuje, że Wykonawca ma obowiązek wystawić fakturę zgodnie </w:t>
      </w:r>
      <w:r w:rsidR="000E14EA" w:rsidRPr="0097471D">
        <w:rPr>
          <w:rFonts w:ascii="Arial" w:hAnsi="Arial" w:cs="Arial"/>
          <w:bCs/>
          <w:sz w:val="24"/>
          <w:szCs w:val="24"/>
        </w:rPr>
        <w:br/>
      </w:r>
      <w:r w:rsidRPr="0097471D">
        <w:rPr>
          <w:rFonts w:ascii="Arial" w:hAnsi="Arial" w:cs="Arial"/>
          <w:bCs/>
          <w:sz w:val="24"/>
          <w:szCs w:val="24"/>
        </w:rPr>
        <w:t>z obowiązującymi przepisami.</w:t>
      </w:r>
    </w:p>
    <w:p w14:paraId="1C95C23D" w14:textId="77777777" w:rsidR="00A947E5" w:rsidRPr="0097471D" w:rsidRDefault="00A947E5" w:rsidP="003B3A06">
      <w:pPr>
        <w:spacing w:after="0" w:line="276" w:lineRule="auto"/>
        <w:jc w:val="both"/>
        <w:rPr>
          <w:rFonts w:ascii="Arial" w:hAnsi="Arial" w:cs="Arial"/>
          <w:b/>
          <w:bCs/>
          <w:sz w:val="24"/>
          <w:szCs w:val="24"/>
        </w:rPr>
      </w:pPr>
    </w:p>
    <w:p w14:paraId="38495250" w14:textId="458BDAA5" w:rsidR="00A947E5" w:rsidRPr="00E24570" w:rsidRDefault="00A947E5" w:rsidP="003B3A06">
      <w:pPr>
        <w:spacing w:after="0" w:line="276" w:lineRule="auto"/>
        <w:jc w:val="both"/>
        <w:rPr>
          <w:rFonts w:ascii="Arial" w:hAnsi="Arial" w:cs="Arial"/>
          <w:b/>
          <w:bCs/>
          <w:color w:val="000000" w:themeColor="text1"/>
          <w:sz w:val="24"/>
          <w:szCs w:val="24"/>
          <w:u w:val="single"/>
        </w:rPr>
      </w:pPr>
      <w:r w:rsidRPr="00E24570">
        <w:rPr>
          <w:rFonts w:ascii="Arial" w:hAnsi="Arial" w:cs="Arial"/>
          <w:b/>
          <w:bCs/>
          <w:color w:val="000000" w:themeColor="text1"/>
          <w:sz w:val="24"/>
          <w:szCs w:val="24"/>
          <w:u w:val="single"/>
        </w:rPr>
        <w:t>Pytanie nr 70</w:t>
      </w:r>
    </w:p>
    <w:p w14:paraId="6FE78AB8" w14:textId="77777777" w:rsidR="00A947E5" w:rsidRPr="00E24570" w:rsidRDefault="00A947E5" w:rsidP="003B3A06">
      <w:pPr>
        <w:spacing w:after="0" w:line="276" w:lineRule="auto"/>
        <w:jc w:val="both"/>
        <w:rPr>
          <w:rFonts w:ascii="Arial" w:hAnsi="Arial" w:cs="Arial"/>
          <w:color w:val="000000" w:themeColor="text1"/>
          <w:sz w:val="24"/>
          <w:szCs w:val="24"/>
        </w:rPr>
      </w:pPr>
      <w:r w:rsidRPr="00E24570">
        <w:rPr>
          <w:rFonts w:ascii="Arial" w:hAnsi="Arial" w:cs="Arial"/>
          <w:color w:val="000000" w:themeColor="text1"/>
          <w:sz w:val="24"/>
          <w:szCs w:val="24"/>
        </w:rPr>
        <w:t xml:space="preserve">Prosimy o potwierdzenie, że za datę dostawy/wykonania usługi uznaje się datę zgłoszenia gotowości do odbioru, zgodnie z Dziennikiem Urzędowym Ministra Finansów – Interpretacja ogólna nr  PT3.8101.41.2015.AEW.2016.AMT.141 Ministra Finansów z dnia 1 kwietnia 2016r. </w:t>
      </w:r>
    </w:p>
    <w:p w14:paraId="20C1B5DF" w14:textId="77777777" w:rsidR="00A947E5" w:rsidRPr="00E24570" w:rsidRDefault="00A947E5" w:rsidP="003B3A06">
      <w:pPr>
        <w:spacing w:after="0" w:line="276" w:lineRule="auto"/>
        <w:jc w:val="both"/>
        <w:rPr>
          <w:rFonts w:ascii="Arial" w:hAnsi="Arial" w:cs="Arial"/>
          <w:b/>
          <w:bCs/>
          <w:color w:val="000000" w:themeColor="text1"/>
          <w:sz w:val="24"/>
          <w:szCs w:val="24"/>
        </w:rPr>
      </w:pPr>
      <w:r w:rsidRPr="00E24570">
        <w:rPr>
          <w:rFonts w:ascii="Arial" w:hAnsi="Arial" w:cs="Arial"/>
          <w:b/>
          <w:bCs/>
          <w:color w:val="000000" w:themeColor="text1"/>
          <w:sz w:val="24"/>
          <w:szCs w:val="24"/>
        </w:rPr>
        <w:t>Odpowiedź:</w:t>
      </w:r>
    </w:p>
    <w:p w14:paraId="7E3184FA" w14:textId="22731487" w:rsidR="00772F82" w:rsidRPr="00E24570" w:rsidRDefault="00772F82" w:rsidP="003B3A06">
      <w:pPr>
        <w:spacing w:after="0" w:line="276" w:lineRule="auto"/>
        <w:jc w:val="both"/>
        <w:rPr>
          <w:rFonts w:ascii="Arial" w:hAnsi="Arial" w:cs="Arial"/>
          <w:bCs/>
          <w:color w:val="000000" w:themeColor="text1"/>
          <w:sz w:val="24"/>
          <w:szCs w:val="24"/>
        </w:rPr>
      </w:pPr>
      <w:r w:rsidRPr="00772F82">
        <w:rPr>
          <w:rFonts w:ascii="Arial" w:hAnsi="Arial" w:cs="Arial"/>
          <w:bCs/>
          <w:color w:val="000000" w:themeColor="text1"/>
          <w:sz w:val="24"/>
          <w:szCs w:val="24"/>
        </w:rPr>
        <w:t>Zamawiający informuje, iż postanowienia dotyczące odbioru przedmiotu zamówienia zostały opisane w § 4 załączników nr 8a, 8b, 8c do SWZ „Projekt umowy”.</w:t>
      </w:r>
    </w:p>
    <w:p w14:paraId="426AFDC2" w14:textId="54719072" w:rsidR="00A947E5" w:rsidRPr="0097471D" w:rsidRDefault="00772F82" w:rsidP="003B3A06">
      <w:pPr>
        <w:spacing w:after="0" w:line="276" w:lineRule="auto"/>
        <w:jc w:val="both"/>
        <w:rPr>
          <w:rFonts w:ascii="Arial" w:hAnsi="Arial" w:cs="Arial"/>
          <w:bCs/>
          <w:color w:val="000000" w:themeColor="text1"/>
          <w:sz w:val="24"/>
          <w:szCs w:val="24"/>
        </w:rPr>
      </w:pPr>
      <w:r w:rsidRPr="00E24570">
        <w:rPr>
          <w:rFonts w:ascii="Arial" w:hAnsi="Arial" w:cs="Arial"/>
          <w:bCs/>
          <w:color w:val="000000" w:themeColor="text1"/>
          <w:sz w:val="24"/>
          <w:szCs w:val="24"/>
        </w:rPr>
        <w:t xml:space="preserve">Jednocześnie </w:t>
      </w:r>
      <w:r w:rsidR="00575CA5" w:rsidRPr="00E24570">
        <w:rPr>
          <w:rFonts w:ascii="Arial" w:hAnsi="Arial" w:cs="Arial"/>
          <w:bCs/>
          <w:color w:val="000000" w:themeColor="text1"/>
          <w:sz w:val="24"/>
          <w:szCs w:val="24"/>
        </w:rPr>
        <w:t xml:space="preserve">Zamawiający informuje, że termin wykonania zamówienia jest opisany w Rozdziale 7 SWZ oraz w § 7 ust. 1 </w:t>
      </w:r>
      <w:bookmarkStart w:id="5" w:name="_Hlk114812949"/>
      <w:r w:rsidR="00575CA5" w:rsidRPr="00E24570">
        <w:rPr>
          <w:rFonts w:ascii="Arial" w:hAnsi="Arial" w:cs="Arial"/>
          <w:bCs/>
          <w:color w:val="000000" w:themeColor="text1"/>
          <w:sz w:val="24"/>
          <w:szCs w:val="24"/>
        </w:rPr>
        <w:t>Projektu umowy załącznik nr 8</w:t>
      </w:r>
      <w:r w:rsidR="00975C7C" w:rsidRPr="00E24570">
        <w:rPr>
          <w:rFonts w:ascii="Arial" w:hAnsi="Arial" w:cs="Arial"/>
          <w:bCs/>
          <w:color w:val="000000" w:themeColor="text1"/>
          <w:sz w:val="24"/>
          <w:szCs w:val="24"/>
        </w:rPr>
        <w:t>a, 8b, 8c</w:t>
      </w:r>
      <w:r w:rsidR="00575CA5" w:rsidRPr="00E24570">
        <w:rPr>
          <w:rFonts w:ascii="Arial" w:hAnsi="Arial" w:cs="Arial"/>
          <w:bCs/>
          <w:color w:val="000000" w:themeColor="text1"/>
          <w:sz w:val="24"/>
          <w:szCs w:val="24"/>
        </w:rPr>
        <w:t xml:space="preserve"> do SWZ</w:t>
      </w:r>
      <w:bookmarkEnd w:id="5"/>
      <w:r w:rsidR="00575CA5" w:rsidRPr="00E24570">
        <w:rPr>
          <w:rFonts w:ascii="Arial" w:hAnsi="Arial" w:cs="Arial"/>
          <w:bCs/>
          <w:color w:val="000000" w:themeColor="text1"/>
          <w:sz w:val="24"/>
          <w:szCs w:val="24"/>
        </w:rPr>
        <w:t>, a także w ogłoszeniu o zamówieniu pkt II.2.7.</w:t>
      </w:r>
    </w:p>
    <w:p w14:paraId="1D95DBD6" w14:textId="77777777" w:rsidR="00A947E5" w:rsidRPr="0097471D" w:rsidRDefault="00A947E5" w:rsidP="003B3A06">
      <w:pPr>
        <w:spacing w:after="0" w:line="276" w:lineRule="auto"/>
        <w:jc w:val="both"/>
        <w:rPr>
          <w:rFonts w:ascii="Arial" w:hAnsi="Arial" w:cs="Arial"/>
          <w:b/>
          <w:bCs/>
          <w:sz w:val="24"/>
          <w:szCs w:val="24"/>
        </w:rPr>
      </w:pPr>
    </w:p>
    <w:p w14:paraId="191F6AD9" w14:textId="3F092981"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71</w:t>
      </w:r>
    </w:p>
    <w:p w14:paraId="6552D2F5" w14:textId="045E8C3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w przypadku rezygnacji w udziału w projekcie Beneficjentów </w:t>
      </w:r>
      <w:r w:rsidR="000E14EA" w:rsidRPr="0097471D">
        <w:rPr>
          <w:rFonts w:ascii="Arial" w:hAnsi="Arial" w:cs="Arial"/>
          <w:sz w:val="24"/>
          <w:szCs w:val="24"/>
        </w:rPr>
        <w:br/>
      </w:r>
      <w:r w:rsidRPr="0097471D">
        <w:rPr>
          <w:rFonts w:ascii="Arial" w:hAnsi="Arial" w:cs="Arial"/>
          <w:sz w:val="24"/>
          <w:szCs w:val="24"/>
        </w:rPr>
        <w:t>w końcowym etapie prac rozważanym może być wydłużenie terminu realizacji danego zadania.</w:t>
      </w:r>
    </w:p>
    <w:p w14:paraId="37D0673E" w14:textId="77777777" w:rsidR="00160C94" w:rsidRPr="0097471D" w:rsidRDefault="00160C94" w:rsidP="003B3A06">
      <w:pPr>
        <w:spacing w:after="0" w:line="276" w:lineRule="auto"/>
        <w:jc w:val="both"/>
        <w:rPr>
          <w:rFonts w:ascii="Arial" w:hAnsi="Arial" w:cs="Arial"/>
          <w:b/>
          <w:bCs/>
          <w:color w:val="000000" w:themeColor="text1"/>
          <w:sz w:val="24"/>
          <w:szCs w:val="24"/>
        </w:rPr>
      </w:pPr>
      <w:r w:rsidRPr="0097471D">
        <w:rPr>
          <w:rFonts w:ascii="Arial" w:hAnsi="Arial" w:cs="Arial"/>
          <w:b/>
          <w:bCs/>
          <w:color w:val="000000" w:themeColor="text1"/>
          <w:sz w:val="24"/>
          <w:szCs w:val="24"/>
        </w:rPr>
        <w:t>Odpowiedź:</w:t>
      </w:r>
    </w:p>
    <w:p w14:paraId="51157B81" w14:textId="3FEEA5EA" w:rsidR="00160C94" w:rsidRPr="0097471D" w:rsidRDefault="00160C94" w:rsidP="003B3A06">
      <w:pPr>
        <w:spacing w:after="0" w:line="276" w:lineRule="auto"/>
        <w:jc w:val="both"/>
        <w:rPr>
          <w:rFonts w:ascii="Arial" w:hAnsi="Arial" w:cs="Arial"/>
          <w:b/>
          <w:bCs/>
          <w:color w:val="000000" w:themeColor="text1"/>
          <w:sz w:val="24"/>
          <w:szCs w:val="24"/>
        </w:rPr>
      </w:pPr>
      <w:r w:rsidRPr="0097471D">
        <w:rPr>
          <w:rFonts w:ascii="Arial" w:hAnsi="Arial" w:cs="Arial"/>
          <w:bCs/>
          <w:color w:val="000000" w:themeColor="text1"/>
          <w:sz w:val="24"/>
          <w:szCs w:val="24"/>
        </w:rPr>
        <w:t xml:space="preserve">Zamawiający informuje, że </w:t>
      </w:r>
      <w:r w:rsidRPr="0097471D">
        <w:rPr>
          <w:rFonts w:ascii="Arial" w:hAnsi="Arial" w:cs="Arial"/>
          <w:sz w:val="24"/>
          <w:szCs w:val="24"/>
        </w:rPr>
        <w:t>zmiany terminu realizacji wykonania przedmiotowego zamówienia zostały uregulowane w 14 § ust. 2 projektowanych postanowień umownych, które stanowią załącznik nr 8</w:t>
      </w:r>
      <w:r w:rsidR="00567C3A" w:rsidRPr="0097471D">
        <w:rPr>
          <w:rFonts w:ascii="Arial" w:hAnsi="Arial" w:cs="Arial"/>
          <w:sz w:val="24"/>
          <w:szCs w:val="24"/>
        </w:rPr>
        <w:t>a, 8b, 8c</w:t>
      </w:r>
      <w:r w:rsidRPr="0097471D">
        <w:rPr>
          <w:rFonts w:ascii="Arial" w:hAnsi="Arial" w:cs="Arial"/>
          <w:sz w:val="24"/>
          <w:szCs w:val="24"/>
        </w:rPr>
        <w:t xml:space="preserve"> do SWZ.</w:t>
      </w:r>
    </w:p>
    <w:p w14:paraId="7288A9DA" w14:textId="77777777" w:rsidR="00A947E5" w:rsidRPr="0097471D" w:rsidRDefault="00A947E5" w:rsidP="003B3A06">
      <w:pPr>
        <w:spacing w:after="0" w:line="276" w:lineRule="auto"/>
        <w:jc w:val="both"/>
        <w:rPr>
          <w:rFonts w:ascii="Arial" w:hAnsi="Arial" w:cs="Arial"/>
          <w:sz w:val="24"/>
          <w:szCs w:val="24"/>
        </w:rPr>
      </w:pPr>
    </w:p>
    <w:p w14:paraId="7FE8FA97" w14:textId="7394C2E8" w:rsidR="00A947E5" w:rsidRPr="0097471D" w:rsidRDefault="00A947E5" w:rsidP="003B3A06">
      <w:pPr>
        <w:spacing w:after="0" w:line="276" w:lineRule="auto"/>
        <w:jc w:val="both"/>
        <w:rPr>
          <w:rFonts w:ascii="Arial" w:hAnsi="Arial" w:cs="Arial"/>
          <w:b/>
          <w:bCs/>
          <w:color w:val="000000" w:themeColor="text1"/>
          <w:sz w:val="24"/>
          <w:szCs w:val="24"/>
          <w:u w:val="single"/>
        </w:rPr>
      </w:pPr>
      <w:r w:rsidRPr="0097471D">
        <w:rPr>
          <w:rFonts w:ascii="Arial" w:hAnsi="Arial" w:cs="Arial"/>
          <w:b/>
          <w:bCs/>
          <w:color w:val="000000" w:themeColor="text1"/>
          <w:sz w:val="24"/>
          <w:szCs w:val="24"/>
          <w:u w:val="single"/>
        </w:rPr>
        <w:t>Pytanie nr 72</w:t>
      </w:r>
    </w:p>
    <w:p w14:paraId="27E2705D" w14:textId="4AB3B834" w:rsidR="00A947E5" w:rsidRPr="0097471D" w:rsidRDefault="00A947E5" w:rsidP="003B3A06">
      <w:pPr>
        <w:spacing w:after="0" w:line="276" w:lineRule="auto"/>
        <w:jc w:val="both"/>
        <w:rPr>
          <w:rFonts w:ascii="Arial" w:hAnsi="Arial" w:cs="Arial"/>
          <w:color w:val="000000" w:themeColor="text1"/>
          <w:sz w:val="24"/>
          <w:szCs w:val="24"/>
        </w:rPr>
      </w:pPr>
      <w:r w:rsidRPr="0097471D">
        <w:rPr>
          <w:rFonts w:ascii="Arial" w:hAnsi="Arial" w:cs="Arial"/>
          <w:color w:val="000000" w:themeColor="text1"/>
          <w:sz w:val="24"/>
          <w:szCs w:val="24"/>
        </w:rPr>
        <w:t xml:space="preserve">Czy Zamawiający wymaga przedstawiania potwierdzenie zatrudnienia na umowę </w:t>
      </w:r>
      <w:r w:rsidR="00D76E4A">
        <w:rPr>
          <w:rFonts w:ascii="Arial" w:hAnsi="Arial" w:cs="Arial"/>
          <w:color w:val="000000" w:themeColor="text1"/>
          <w:sz w:val="24"/>
          <w:szCs w:val="24"/>
        </w:rPr>
        <w:br/>
      </w:r>
      <w:r w:rsidRPr="0097471D">
        <w:rPr>
          <w:rFonts w:ascii="Arial" w:hAnsi="Arial" w:cs="Arial"/>
          <w:color w:val="000000" w:themeColor="text1"/>
          <w:sz w:val="24"/>
          <w:szCs w:val="24"/>
        </w:rPr>
        <w:t xml:space="preserve">o pracę? Jeśli tak to na jakim etapie postępowania lub inwestycji Wykonawca powinien </w:t>
      </w:r>
      <w:r w:rsidRPr="0097471D">
        <w:rPr>
          <w:rFonts w:ascii="Arial" w:hAnsi="Arial" w:cs="Arial"/>
          <w:color w:val="000000" w:themeColor="text1"/>
          <w:sz w:val="24"/>
          <w:szCs w:val="24"/>
        </w:rPr>
        <w:lastRenderedPageBreak/>
        <w:t xml:space="preserve">przedstawić Zamawiającemu potwierdzenie dotyczące zatrudnienia osób na umowę </w:t>
      </w:r>
      <w:r w:rsidR="00D76E4A">
        <w:rPr>
          <w:rFonts w:ascii="Arial" w:hAnsi="Arial" w:cs="Arial"/>
          <w:color w:val="000000" w:themeColor="text1"/>
          <w:sz w:val="24"/>
          <w:szCs w:val="24"/>
        </w:rPr>
        <w:br/>
      </w:r>
      <w:r w:rsidRPr="0097471D">
        <w:rPr>
          <w:rFonts w:ascii="Arial" w:hAnsi="Arial" w:cs="Arial"/>
          <w:color w:val="000000" w:themeColor="text1"/>
          <w:sz w:val="24"/>
          <w:szCs w:val="24"/>
        </w:rPr>
        <w:t xml:space="preserve">o pracę oraz jakie dokumenty będą wymagane. </w:t>
      </w:r>
    </w:p>
    <w:p w14:paraId="34FD5CDA" w14:textId="77777777" w:rsidR="00A947E5" w:rsidRPr="0097471D" w:rsidRDefault="00A947E5" w:rsidP="003B3A06">
      <w:pPr>
        <w:spacing w:after="0" w:line="276" w:lineRule="auto"/>
        <w:jc w:val="both"/>
        <w:rPr>
          <w:rFonts w:ascii="Arial" w:hAnsi="Arial" w:cs="Arial"/>
          <w:color w:val="000000" w:themeColor="text1"/>
          <w:sz w:val="24"/>
          <w:szCs w:val="24"/>
        </w:rPr>
      </w:pPr>
      <w:r w:rsidRPr="0097471D">
        <w:rPr>
          <w:rFonts w:ascii="Arial" w:hAnsi="Arial" w:cs="Arial"/>
          <w:b/>
          <w:bCs/>
          <w:color w:val="000000" w:themeColor="text1"/>
          <w:sz w:val="24"/>
          <w:szCs w:val="24"/>
        </w:rPr>
        <w:t>Odpowiedź:</w:t>
      </w:r>
    </w:p>
    <w:p w14:paraId="76DFF274" w14:textId="2066DE6F" w:rsidR="00A947E5" w:rsidRPr="0097471D" w:rsidRDefault="00575CA5" w:rsidP="003B3A06">
      <w:pPr>
        <w:spacing w:after="0" w:line="276" w:lineRule="auto"/>
        <w:jc w:val="both"/>
        <w:rPr>
          <w:rFonts w:ascii="Arial" w:hAnsi="Arial" w:cs="Arial"/>
          <w:bCs/>
          <w:color w:val="000000" w:themeColor="text1"/>
          <w:sz w:val="24"/>
          <w:szCs w:val="24"/>
        </w:rPr>
      </w:pPr>
      <w:r w:rsidRPr="0097471D">
        <w:rPr>
          <w:rFonts w:ascii="Arial" w:hAnsi="Arial" w:cs="Arial"/>
          <w:bCs/>
          <w:color w:val="000000" w:themeColor="text1"/>
          <w:sz w:val="24"/>
          <w:szCs w:val="24"/>
        </w:rPr>
        <w:t xml:space="preserve">Przedmiotem zamówienia są dostawy, w związku z czym wymóg w zakresie zatrudnienia na podstawie stosunku pracy, w okolicznościach, o których mowa w art. 95 ustawy Prawo zamówień publicznych nie znajduje zastosowania. Zamawiający nie określa w ogłoszeniu o zamówienia lub dokumentach zamówienia wymagań związanych z realizacją zamówienia, o których mowa w art. 95 ustawy </w:t>
      </w:r>
      <w:proofErr w:type="spellStart"/>
      <w:r w:rsidRPr="0097471D">
        <w:rPr>
          <w:rFonts w:ascii="Arial" w:hAnsi="Arial" w:cs="Arial"/>
          <w:bCs/>
          <w:color w:val="000000" w:themeColor="text1"/>
          <w:sz w:val="24"/>
          <w:szCs w:val="24"/>
        </w:rPr>
        <w:t>Pzp</w:t>
      </w:r>
      <w:proofErr w:type="spellEnd"/>
      <w:r w:rsidRPr="0097471D">
        <w:rPr>
          <w:rFonts w:ascii="Arial" w:hAnsi="Arial" w:cs="Arial"/>
          <w:bCs/>
          <w:color w:val="000000" w:themeColor="text1"/>
          <w:sz w:val="24"/>
          <w:szCs w:val="24"/>
        </w:rPr>
        <w:t>.</w:t>
      </w:r>
    </w:p>
    <w:p w14:paraId="0865557D" w14:textId="77777777" w:rsidR="00A947E5" w:rsidRPr="0097471D" w:rsidRDefault="00A947E5" w:rsidP="003B3A06">
      <w:pPr>
        <w:spacing w:after="0" w:line="276" w:lineRule="auto"/>
        <w:jc w:val="both"/>
        <w:rPr>
          <w:rFonts w:ascii="Arial" w:hAnsi="Arial" w:cs="Arial"/>
          <w:color w:val="000000" w:themeColor="text1"/>
          <w:sz w:val="24"/>
          <w:szCs w:val="24"/>
        </w:rPr>
      </w:pPr>
    </w:p>
    <w:p w14:paraId="328D4DF0" w14:textId="20BD8385"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73</w:t>
      </w:r>
    </w:p>
    <w:p w14:paraId="71F3CC7F" w14:textId="2085DAE9"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akceptuje fakt obciążenia kosztami niezasadnego wezwania serwisu w sytuacji, w której zgłoszenie serwisowe nie obejmowało elementów instalacji zamontowanej przez Wykonawcę?   Wykonawcy niejednokrotnie spotykają się </w:t>
      </w:r>
      <w:r w:rsidR="00D76E4A">
        <w:rPr>
          <w:rFonts w:ascii="Arial" w:hAnsi="Arial" w:cs="Arial"/>
          <w:sz w:val="24"/>
          <w:szCs w:val="24"/>
        </w:rPr>
        <w:br/>
      </w:r>
      <w:r w:rsidRPr="0097471D">
        <w:rPr>
          <w:rFonts w:ascii="Arial" w:hAnsi="Arial" w:cs="Arial"/>
          <w:sz w:val="24"/>
          <w:szCs w:val="24"/>
        </w:rPr>
        <w:t xml:space="preserve">z sytuacją, w której wezwania serwisowe nie obejmują uszkodzeń związanych </w:t>
      </w:r>
      <w:r w:rsidR="00D76E4A">
        <w:rPr>
          <w:rFonts w:ascii="Arial" w:hAnsi="Arial" w:cs="Arial"/>
          <w:sz w:val="24"/>
          <w:szCs w:val="24"/>
        </w:rPr>
        <w:br/>
      </w:r>
      <w:r w:rsidRPr="0097471D">
        <w:rPr>
          <w:rFonts w:ascii="Arial" w:hAnsi="Arial" w:cs="Arial"/>
          <w:sz w:val="24"/>
          <w:szCs w:val="24"/>
        </w:rPr>
        <w:t>z wykonywaną instalacją, a zgłoszeniu podlegają wady instalacji nieobjętych zamówieniem, należących do beneficjenta. Zwracamy się z prośbą o uwzględnienie we wzorze umowy zapisu o możliwości obciążenia Zamawiającego odpowiedzialnością za niezasadne wykonanie serwisu w przypadku zgłoszenia wady niewykonanej przez Wykonawcę instalacji.</w:t>
      </w:r>
    </w:p>
    <w:p w14:paraId="5F41AAAF" w14:textId="77777777" w:rsidR="00160C94" w:rsidRPr="0097471D" w:rsidRDefault="00160C94" w:rsidP="003B3A06">
      <w:pPr>
        <w:spacing w:after="0" w:line="276" w:lineRule="auto"/>
        <w:jc w:val="both"/>
        <w:rPr>
          <w:rFonts w:ascii="Arial" w:hAnsi="Arial" w:cs="Arial"/>
          <w:b/>
          <w:bCs/>
          <w:color w:val="000000" w:themeColor="text1"/>
          <w:sz w:val="24"/>
          <w:szCs w:val="24"/>
        </w:rPr>
      </w:pPr>
      <w:r w:rsidRPr="0097471D">
        <w:rPr>
          <w:rFonts w:ascii="Arial" w:hAnsi="Arial" w:cs="Arial"/>
          <w:b/>
          <w:bCs/>
          <w:color w:val="000000" w:themeColor="text1"/>
          <w:sz w:val="24"/>
          <w:szCs w:val="24"/>
        </w:rPr>
        <w:t>Odpowiedź:</w:t>
      </w:r>
    </w:p>
    <w:p w14:paraId="4A63DC4C" w14:textId="44AD28CE" w:rsidR="00A947E5" w:rsidRDefault="00160C94" w:rsidP="003B3A06">
      <w:pPr>
        <w:spacing w:after="0" w:line="276" w:lineRule="auto"/>
        <w:jc w:val="both"/>
        <w:rPr>
          <w:rFonts w:ascii="Arial" w:hAnsi="Arial" w:cs="Arial"/>
          <w:bCs/>
          <w:color w:val="000000" w:themeColor="text1"/>
          <w:sz w:val="24"/>
          <w:szCs w:val="24"/>
        </w:rPr>
      </w:pPr>
      <w:r w:rsidRPr="0097471D">
        <w:rPr>
          <w:rFonts w:ascii="Arial" w:hAnsi="Arial" w:cs="Arial"/>
          <w:bCs/>
          <w:color w:val="000000" w:themeColor="text1"/>
          <w:sz w:val="24"/>
          <w:szCs w:val="24"/>
        </w:rPr>
        <w:t>Zamawiający informuje, że nie akceptuje faktu obciążenia kosztami niezasadnego wezwania serwisu.</w:t>
      </w:r>
    </w:p>
    <w:p w14:paraId="4203392F" w14:textId="77777777" w:rsidR="00B07326" w:rsidRPr="0097471D" w:rsidRDefault="00B07326" w:rsidP="003B3A06">
      <w:pPr>
        <w:spacing w:after="0" w:line="276" w:lineRule="auto"/>
        <w:jc w:val="both"/>
        <w:rPr>
          <w:rFonts w:ascii="Arial" w:hAnsi="Arial" w:cs="Arial"/>
          <w:bCs/>
          <w:color w:val="000000" w:themeColor="text1"/>
          <w:sz w:val="24"/>
          <w:szCs w:val="24"/>
        </w:rPr>
      </w:pPr>
    </w:p>
    <w:p w14:paraId="74073C7A" w14:textId="1C2DC7E2"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74</w:t>
      </w:r>
    </w:p>
    <w:p w14:paraId="54A81199"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Zwracamy się z prośbą o dopuszczenie możliwości złożenia ryczałtowej kalkulacji kosztów usunięcia najczęściej występujących usterek lub wad nieobjętych rękojmią lub gwarancją. Przyjęcie takiego rozwiązania w znaczący sposób obniży potencjalne koszty naprawy pozagwarancyjnej, z uwagi na brak konieczności uwzględnienia w kalkulacji kosztów dwukrotnego przejazdu na miejsce usterki, jednocześnie przyspieszając proces naprawy – serwisanci przystępują od razu do analizy uszkodzeń, nie wyceniając usterek.</w:t>
      </w:r>
    </w:p>
    <w:p w14:paraId="6E01EF60" w14:textId="77777777" w:rsidR="00160C94" w:rsidRPr="0097471D" w:rsidRDefault="00160C94" w:rsidP="003B3A06">
      <w:pPr>
        <w:spacing w:after="0" w:line="276" w:lineRule="auto"/>
        <w:jc w:val="both"/>
        <w:rPr>
          <w:rFonts w:ascii="Arial" w:hAnsi="Arial" w:cs="Arial"/>
          <w:b/>
          <w:bCs/>
          <w:color w:val="000000" w:themeColor="text1"/>
          <w:sz w:val="24"/>
          <w:szCs w:val="24"/>
        </w:rPr>
      </w:pPr>
      <w:r w:rsidRPr="0097471D">
        <w:rPr>
          <w:rFonts w:ascii="Arial" w:hAnsi="Arial" w:cs="Arial"/>
          <w:b/>
          <w:bCs/>
          <w:color w:val="000000" w:themeColor="text1"/>
          <w:sz w:val="24"/>
          <w:szCs w:val="24"/>
        </w:rPr>
        <w:t>Odpowiedź:</w:t>
      </w:r>
    </w:p>
    <w:p w14:paraId="5B49334E" w14:textId="77777777" w:rsidR="00160C94" w:rsidRPr="0097471D" w:rsidRDefault="00160C94" w:rsidP="003B3A06">
      <w:pPr>
        <w:spacing w:after="0" w:line="276" w:lineRule="auto"/>
        <w:jc w:val="both"/>
        <w:rPr>
          <w:rFonts w:ascii="Arial" w:hAnsi="Arial" w:cs="Arial"/>
          <w:bCs/>
          <w:color w:val="000000" w:themeColor="text1"/>
          <w:sz w:val="24"/>
          <w:szCs w:val="24"/>
        </w:rPr>
      </w:pPr>
      <w:r w:rsidRPr="0097471D">
        <w:rPr>
          <w:rFonts w:ascii="Arial" w:hAnsi="Arial" w:cs="Arial"/>
          <w:bCs/>
          <w:color w:val="000000" w:themeColor="text1"/>
          <w:sz w:val="24"/>
          <w:szCs w:val="24"/>
        </w:rPr>
        <w:t>Zamawiający informuje, że nie dopuszcza możliwości przedstawionego rozwiązania.</w:t>
      </w:r>
    </w:p>
    <w:p w14:paraId="235E574A" w14:textId="77777777" w:rsidR="00A947E5" w:rsidRPr="0097471D" w:rsidRDefault="00A947E5" w:rsidP="003B3A06">
      <w:pPr>
        <w:spacing w:after="0" w:line="276" w:lineRule="auto"/>
        <w:jc w:val="both"/>
        <w:rPr>
          <w:rFonts w:ascii="Arial" w:hAnsi="Arial" w:cs="Arial"/>
          <w:b/>
          <w:bCs/>
          <w:sz w:val="24"/>
          <w:szCs w:val="24"/>
          <w:u w:val="single"/>
        </w:rPr>
      </w:pPr>
    </w:p>
    <w:p w14:paraId="48AF541A" w14:textId="24D891CE"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75</w:t>
      </w:r>
    </w:p>
    <w:p w14:paraId="55DBF2AA" w14:textId="3383DD59"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dopuszcza wprowadzenie do umowy postanowień zgodnych z art. 439 </w:t>
      </w:r>
      <w:proofErr w:type="spellStart"/>
      <w:r w:rsidRPr="0097471D">
        <w:rPr>
          <w:rFonts w:ascii="Arial" w:hAnsi="Arial" w:cs="Arial"/>
          <w:sz w:val="24"/>
          <w:szCs w:val="24"/>
        </w:rPr>
        <w:t>p.z.p</w:t>
      </w:r>
      <w:proofErr w:type="spellEnd"/>
      <w:r w:rsidRPr="0097471D">
        <w:rPr>
          <w:rFonts w:ascii="Arial" w:hAnsi="Arial" w:cs="Arial"/>
          <w:sz w:val="24"/>
          <w:szCs w:val="24"/>
        </w:rPr>
        <w:t xml:space="preserve">. pozwalających na zmianę wysokości wynagrodzenia należnego wykonawcy </w:t>
      </w:r>
      <w:r w:rsidR="000E14EA" w:rsidRPr="0097471D">
        <w:rPr>
          <w:rFonts w:ascii="Arial" w:hAnsi="Arial" w:cs="Arial"/>
          <w:sz w:val="24"/>
          <w:szCs w:val="24"/>
        </w:rPr>
        <w:br/>
      </w:r>
      <w:r w:rsidRPr="0097471D">
        <w:rPr>
          <w:rFonts w:ascii="Arial" w:hAnsi="Arial" w:cs="Arial"/>
          <w:sz w:val="24"/>
          <w:szCs w:val="24"/>
        </w:rPr>
        <w:t>w przypadku zmiany ceny materiałów lub kosztów związanych z realizacją zamówienia?</w:t>
      </w:r>
    </w:p>
    <w:p w14:paraId="5C4B8C4A" w14:textId="01BD680C" w:rsidR="00A947E5" w:rsidRPr="0097471D" w:rsidRDefault="00A947E5"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5A4D35ED" w14:textId="6AF4D8E0" w:rsidR="00FC1B59" w:rsidRPr="0097471D" w:rsidRDefault="00FC1B59" w:rsidP="003B3A06">
      <w:pPr>
        <w:spacing w:after="0" w:line="276" w:lineRule="auto"/>
        <w:jc w:val="both"/>
        <w:rPr>
          <w:rFonts w:ascii="Arial" w:hAnsi="Arial" w:cs="Arial"/>
          <w:sz w:val="24"/>
          <w:szCs w:val="24"/>
        </w:rPr>
      </w:pPr>
      <w:r w:rsidRPr="0097471D">
        <w:rPr>
          <w:rFonts w:ascii="Arial" w:hAnsi="Arial" w:cs="Arial"/>
          <w:sz w:val="24"/>
          <w:szCs w:val="24"/>
        </w:rPr>
        <w:t xml:space="preserve">Zamawiający informuje, iż </w:t>
      </w:r>
      <w:r w:rsidR="00D57AA1">
        <w:rPr>
          <w:rFonts w:ascii="Arial" w:hAnsi="Arial" w:cs="Arial"/>
          <w:sz w:val="24"/>
          <w:szCs w:val="24"/>
        </w:rPr>
        <w:t xml:space="preserve">postanowienia zgodne z art. 439 </w:t>
      </w:r>
      <w:proofErr w:type="spellStart"/>
      <w:r w:rsidR="00D57AA1">
        <w:rPr>
          <w:rFonts w:ascii="Arial" w:hAnsi="Arial" w:cs="Arial"/>
          <w:sz w:val="24"/>
          <w:szCs w:val="24"/>
        </w:rPr>
        <w:t>Pzp</w:t>
      </w:r>
      <w:proofErr w:type="spellEnd"/>
      <w:r w:rsidRPr="0097471D">
        <w:rPr>
          <w:rFonts w:ascii="Arial" w:hAnsi="Arial" w:cs="Arial"/>
          <w:sz w:val="24"/>
          <w:szCs w:val="24"/>
        </w:rPr>
        <w:t xml:space="preserve"> został</w:t>
      </w:r>
      <w:r w:rsidR="00D57AA1">
        <w:rPr>
          <w:rFonts w:ascii="Arial" w:hAnsi="Arial" w:cs="Arial"/>
          <w:sz w:val="24"/>
          <w:szCs w:val="24"/>
        </w:rPr>
        <w:t>y</w:t>
      </w:r>
      <w:r w:rsidRPr="0097471D">
        <w:rPr>
          <w:rFonts w:ascii="Arial" w:hAnsi="Arial" w:cs="Arial"/>
          <w:sz w:val="24"/>
          <w:szCs w:val="24"/>
        </w:rPr>
        <w:t xml:space="preserve"> przewidzia</w:t>
      </w:r>
      <w:r w:rsidR="00D57AA1">
        <w:rPr>
          <w:rFonts w:ascii="Arial" w:hAnsi="Arial" w:cs="Arial"/>
          <w:sz w:val="24"/>
          <w:szCs w:val="24"/>
        </w:rPr>
        <w:t>ne</w:t>
      </w:r>
      <w:r w:rsidRPr="0097471D">
        <w:rPr>
          <w:rFonts w:ascii="Arial" w:hAnsi="Arial" w:cs="Arial"/>
          <w:sz w:val="24"/>
          <w:szCs w:val="24"/>
        </w:rPr>
        <w:t xml:space="preserve"> w § 15 załączników nr 8a, 8b, 8c do SWZ „Projekt umowy”.</w:t>
      </w:r>
    </w:p>
    <w:p w14:paraId="6F4E99EC" w14:textId="77777777" w:rsidR="004E0F80" w:rsidRPr="0097471D" w:rsidRDefault="004E0F80" w:rsidP="003B3A06">
      <w:pPr>
        <w:spacing w:after="0" w:line="276" w:lineRule="auto"/>
        <w:jc w:val="both"/>
        <w:rPr>
          <w:rFonts w:ascii="Arial" w:hAnsi="Arial" w:cs="Arial"/>
          <w:b/>
          <w:bCs/>
          <w:sz w:val="24"/>
          <w:szCs w:val="24"/>
          <w:u w:val="single"/>
        </w:rPr>
      </w:pPr>
    </w:p>
    <w:p w14:paraId="27139E30" w14:textId="067825D8"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lastRenderedPageBreak/>
        <w:t xml:space="preserve">Pytanie nr </w:t>
      </w:r>
      <w:r w:rsidR="00F805A9" w:rsidRPr="0097471D">
        <w:rPr>
          <w:rFonts w:ascii="Arial" w:hAnsi="Arial" w:cs="Arial"/>
          <w:b/>
          <w:bCs/>
          <w:sz w:val="24"/>
          <w:szCs w:val="24"/>
          <w:u w:val="single"/>
        </w:rPr>
        <w:t>76</w:t>
      </w:r>
    </w:p>
    <w:p w14:paraId="36A84FEF"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dopuści moduł z dodatnią tolerancją mocy 0-3%. </w:t>
      </w:r>
    </w:p>
    <w:p w14:paraId="720F5C03" w14:textId="77777777" w:rsidR="00A947E5" w:rsidRPr="0097471D" w:rsidRDefault="00A947E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5249D746"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Zamawiający dopuszcza</w:t>
      </w:r>
    </w:p>
    <w:p w14:paraId="75D47FC1" w14:textId="77777777" w:rsidR="00A947E5" w:rsidRPr="0097471D" w:rsidRDefault="00A947E5" w:rsidP="003B3A06">
      <w:pPr>
        <w:spacing w:after="0" w:line="276" w:lineRule="auto"/>
        <w:jc w:val="both"/>
        <w:rPr>
          <w:rFonts w:ascii="Arial" w:hAnsi="Arial" w:cs="Arial"/>
          <w:b/>
          <w:bCs/>
          <w:sz w:val="24"/>
          <w:szCs w:val="24"/>
        </w:rPr>
      </w:pPr>
    </w:p>
    <w:p w14:paraId="7435FB75" w14:textId="3E529541"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F805A9" w:rsidRPr="0097471D">
        <w:rPr>
          <w:rFonts w:ascii="Arial" w:hAnsi="Arial" w:cs="Arial"/>
          <w:b/>
          <w:bCs/>
          <w:sz w:val="24"/>
          <w:szCs w:val="24"/>
          <w:u w:val="single"/>
        </w:rPr>
        <w:t>77</w:t>
      </w:r>
    </w:p>
    <w:p w14:paraId="55FCAA85"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Wnioskujemy o zmianę wymaganych parametrów dla modułów fotowoltaicznych. Obecnie Zamawiający wymaga modułów, z odpornością na obciążenie śniegiem – 8000Pa, oraz odporność na napór wiatru – 2400Pa . Dla otrzymania certyfikatu zgodnego z normą IEC 61215 moduły fotowoltaiczne są testowane na odporność na obciążenie śniegiem równe 5400Pa, oraz na obciążalność na napór wiatru równe 2400Pa. Prosimy o zmianę wymaganego parametru, obciążenia śniegiem  na 5400Pa. </w:t>
      </w:r>
    </w:p>
    <w:p w14:paraId="59268343" w14:textId="77777777" w:rsidR="00A947E5" w:rsidRPr="0097471D" w:rsidRDefault="00A947E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35867E1A"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Zgodnie z odpowiedzią na pytanie nr 34</w:t>
      </w:r>
    </w:p>
    <w:p w14:paraId="03A08058" w14:textId="77777777" w:rsidR="00A947E5" w:rsidRPr="0097471D" w:rsidRDefault="00A947E5" w:rsidP="003B3A06">
      <w:pPr>
        <w:spacing w:after="0" w:line="276" w:lineRule="auto"/>
        <w:jc w:val="both"/>
        <w:rPr>
          <w:rFonts w:ascii="Arial" w:hAnsi="Arial" w:cs="Arial"/>
          <w:b/>
          <w:bCs/>
          <w:sz w:val="24"/>
          <w:szCs w:val="24"/>
        </w:rPr>
      </w:pPr>
    </w:p>
    <w:p w14:paraId="3F685BBA" w14:textId="4B2908DB"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F805A9" w:rsidRPr="0097471D">
        <w:rPr>
          <w:rFonts w:ascii="Arial" w:hAnsi="Arial" w:cs="Arial"/>
          <w:b/>
          <w:bCs/>
          <w:sz w:val="24"/>
          <w:szCs w:val="24"/>
          <w:u w:val="single"/>
        </w:rPr>
        <w:t>78</w:t>
      </w:r>
    </w:p>
    <w:p w14:paraId="2193CB69"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Prosimy o zmianę wymagań dla falowników w zakresie sprawności maksymalnej oraz średniej sprawności europejskiej.  Wartość średniej sprawności europejskiej nie może być wyższa niż maksymalna sprawność falownika. </w:t>
      </w:r>
    </w:p>
    <w:p w14:paraId="3DEF30A5" w14:textId="77777777" w:rsidR="00A947E5" w:rsidRPr="0097471D" w:rsidRDefault="00A947E5"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1C29F7F2" w14:textId="1C977EE1"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Zamawiający </w:t>
      </w:r>
      <w:r w:rsidR="007503A0" w:rsidRPr="0097471D">
        <w:rPr>
          <w:rFonts w:ascii="Arial" w:hAnsi="Arial" w:cs="Arial"/>
          <w:sz w:val="24"/>
          <w:szCs w:val="24"/>
        </w:rPr>
        <w:t>prosi o zapoznanie się z odpowiedzią na pytanie 86.</w:t>
      </w:r>
    </w:p>
    <w:p w14:paraId="1119B5C4" w14:textId="77777777" w:rsidR="00A947E5" w:rsidRPr="0097471D" w:rsidRDefault="00A947E5" w:rsidP="003B3A06">
      <w:pPr>
        <w:spacing w:after="0" w:line="276" w:lineRule="auto"/>
        <w:jc w:val="both"/>
        <w:rPr>
          <w:rFonts w:ascii="Arial" w:hAnsi="Arial" w:cs="Arial"/>
          <w:b/>
          <w:bCs/>
          <w:sz w:val="24"/>
          <w:szCs w:val="24"/>
        </w:rPr>
      </w:pPr>
    </w:p>
    <w:p w14:paraId="225ED22F" w14:textId="16501E14"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F805A9" w:rsidRPr="0097471D">
        <w:rPr>
          <w:rFonts w:ascii="Arial" w:hAnsi="Arial" w:cs="Arial"/>
          <w:b/>
          <w:bCs/>
          <w:sz w:val="24"/>
          <w:szCs w:val="24"/>
          <w:u w:val="single"/>
        </w:rPr>
        <w:t>79</w:t>
      </w:r>
    </w:p>
    <w:p w14:paraId="2AB20E79" w14:textId="10B58B75"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Prosimy o informacje kto ponosi koszt doprowadzenia zasilania, w sytuacji kiedy instalacja jest montowana na budynku gospodarczym/gruncie a możliwość wpięcia instalacji występuje w budynku mieszkalnym.</w:t>
      </w:r>
    </w:p>
    <w:p w14:paraId="0BE1F0AE"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75DB09F1" w14:textId="614D9609"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Koszt wykonania i podłączenia instalacji do wewnętrznej instalacji użytkownika pokrywa Wykonawca. Należy doprowadzić przewód z instalacji do uzgodnionego z użytkownikiem i inspektorem nadzoru miejsca włączenia instalacji PV.</w:t>
      </w:r>
    </w:p>
    <w:p w14:paraId="1E88CD46" w14:textId="77777777" w:rsidR="00354269" w:rsidRPr="0097471D" w:rsidRDefault="00354269" w:rsidP="003B3A06">
      <w:pPr>
        <w:spacing w:after="0" w:line="276" w:lineRule="auto"/>
        <w:jc w:val="both"/>
        <w:rPr>
          <w:rFonts w:ascii="Arial" w:hAnsi="Arial" w:cs="Arial"/>
          <w:b/>
          <w:bCs/>
          <w:sz w:val="24"/>
          <w:szCs w:val="24"/>
        </w:rPr>
      </w:pPr>
    </w:p>
    <w:p w14:paraId="6F194E5F" w14:textId="5D1A7D4E"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F805A9" w:rsidRPr="0097471D">
        <w:rPr>
          <w:rFonts w:ascii="Arial" w:hAnsi="Arial" w:cs="Arial"/>
          <w:b/>
          <w:bCs/>
          <w:sz w:val="24"/>
          <w:szCs w:val="24"/>
          <w:u w:val="single"/>
        </w:rPr>
        <w:t>80</w:t>
      </w:r>
    </w:p>
    <w:p w14:paraId="38E07B0A"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Prosimy o dopuszczenie konstrukcji gruntowej z powłoką </w:t>
      </w:r>
      <w:proofErr w:type="spellStart"/>
      <w:r w:rsidRPr="0097471D">
        <w:rPr>
          <w:rFonts w:ascii="Arial" w:hAnsi="Arial" w:cs="Arial"/>
          <w:sz w:val="24"/>
          <w:szCs w:val="24"/>
        </w:rPr>
        <w:t>Magnelis</w:t>
      </w:r>
      <w:proofErr w:type="spellEnd"/>
      <w:r w:rsidRPr="0097471D">
        <w:rPr>
          <w:rFonts w:ascii="Arial" w:hAnsi="Arial" w:cs="Arial"/>
          <w:sz w:val="24"/>
          <w:szCs w:val="24"/>
        </w:rPr>
        <w:t>. Zapewnia ona lepszą ochronę od konstrukcji ocynkowanej oraz staje się coraz bardziej popularna.</w:t>
      </w:r>
    </w:p>
    <w:p w14:paraId="16DCF119"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351A03FB"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Zamawiający nie stawia w tym zakresie wymagań.</w:t>
      </w:r>
    </w:p>
    <w:p w14:paraId="42177AFE" w14:textId="77777777" w:rsidR="00A947E5" w:rsidRPr="0097471D" w:rsidRDefault="00A947E5" w:rsidP="003B3A06">
      <w:pPr>
        <w:spacing w:after="0" w:line="276" w:lineRule="auto"/>
        <w:jc w:val="both"/>
        <w:rPr>
          <w:rFonts w:ascii="Arial" w:hAnsi="Arial" w:cs="Arial"/>
          <w:b/>
          <w:bCs/>
          <w:sz w:val="24"/>
          <w:szCs w:val="24"/>
        </w:rPr>
      </w:pPr>
    </w:p>
    <w:p w14:paraId="19D62EB4" w14:textId="4A0CD38C"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F805A9" w:rsidRPr="0097471D">
        <w:rPr>
          <w:rFonts w:ascii="Arial" w:hAnsi="Arial" w:cs="Arial"/>
          <w:b/>
          <w:bCs/>
          <w:sz w:val="24"/>
          <w:szCs w:val="24"/>
          <w:u w:val="single"/>
        </w:rPr>
        <w:t>81</w:t>
      </w:r>
    </w:p>
    <w:p w14:paraId="48CA6D5B"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Prosimy o informacje czy zamawiający dopuści zastosowanie rozdzielnic bez rozłączników RCD.</w:t>
      </w:r>
    </w:p>
    <w:p w14:paraId="18D21E38"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4FDDFBDF" w14:textId="77777777" w:rsidR="00A947E5" w:rsidRPr="0097471D" w:rsidRDefault="00A947E5" w:rsidP="003B3A06">
      <w:pPr>
        <w:spacing w:after="0" w:line="276" w:lineRule="auto"/>
        <w:jc w:val="both"/>
        <w:rPr>
          <w:rFonts w:ascii="Arial" w:hAnsi="Arial" w:cs="Arial"/>
          <w:b/>
          <w:bCs/>
          <w:sz w:val="24"/>
          <w:szCs w:val="24"/>
        </w:rPr>
      </w:pPr>
      <w:r w:rsidRPr="0097471D">
        <w:rPr>
          <w:rFonts w:ascii="Arial" w:hAnsi="Arial" w:cs="Arial"/>
          <w:sz w:val="24"/>
          <w:szCs w:val="24"/>
        </w:rPr>
        <w:t>Zamawiający nie potwierdza. Zabezpieczenia należy stosować zgodnie z opisem znajdującym się w załączniku nr 9 do SWZ.</w:t>
      </w:r>
    </w:p>
    <w:p w14:paraId="2AE6D107" w14:textId="77777777" w:rsidR="00F805A9" w:rsidRPr="0097471D" w:rsidRDefault="00F805A9" w:rsidP="003B3A06">
      <w:pPr>
        <w:spacing w:after="0" w:line="276" w:lineRule="auto"/>
        <w:jc w:val="both"/>
        <w:rPr>
          <w:rFonts w:ascii="Arial" w:hAnsi="Arial" w:cs="Arial"/>
          <w:b/>
          <w:bCs/>
          <w:sz w:val="24"/>
          <w:szCs w:val="24"/>
          <w:u w:val="single"/>
        </w:rPr>
      </w:pPr>
    </w:p>
    <w:p w14:paraId="1C6393A3" w14:textId="04E9FB03" w:rsidR="00F805A9" w:rsidRPr="0097471D" w:rsidRDefault="00F805A9"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82</w:t>
      </w:r>
    </w:p>
    <w:p w14:paraId="49E29E20" w14:textId="77777777" w:rsidR="00F805A9" w:rsidRPr="0097471D" w:rsidRDefault="00F805A9" w:rsidP="003B3A06">
      <w:pPr>
        <w:spacing w:after="0" w:line="276" w:lineRule="auto"/>
        <w:jc w:val="both"/>
        <w:rPr>
          <w:rFonts w:ascii="Arial" w:hAnsi="Arial" w:cs="Arial"/>
          <w:sz w:val="24"/>
          <w:szCs w:val="24"/>
        </w:rPr>
      </w:pPr>
      <w:r w:rsidRPr="0097471D">
        <w:rPr>
          <w:rFonts w:ascii="Arial" w:hAnsi="Arial" w:cs="Arial"/>
          <w:sz w:val="24"/>
          <w:szCs w:val="24"/>
        </w:rPr>
        <w:t xml:space="preserve">Prosimy o informacje czy Zamawiający dopuści zastosowanie rozdzielnic bez rozłączników bezpiecznikowych. </w:t>
      </w:r>
    </w:p>
    <w:p w14:paraId="757B1E93" w14:textId="77777777" w:rsidR="00F805A9" w:rsidRPr="0097471D" w:rsidRDefault="00F805A9"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5257EC82" w14:textId="7881BE85" w:rsidR="00F805A9" w:rsidRPr="0097471D" w:rsidRDefault="00F805A9" w:rsidP="003B3A06">
      <w:pPr>
        <w:spacing w:after="0" w:line="276" w:lineRule="auto"/>
        <w:jc w:val="both"/>
        <w:rPr>
          <w:rFonts w:ascii="Arial" w:hAnsi="Arial" w:cs="Arial"/>
          <w:sz w:val="24"/>
          <w:szCs w:val="24"/>
        </w:rPr>
      </w:pPr>
      <w:r w:rsidRPr="0097471D">
        <w:rPr>
          <w:rFonts w:ascii="Arial" w:hAnsi="Arial" w:cs="Arial"/>
          <w:sz w:val="24"/>
          <w:szCs w:val="24"/>
        </w:rPr>
        <w:t xml:space="preserve">Zamawiający nie potwierdza. Zabezpieczenia należy stosować zgodnie z opisem </w:t>
      </w:r>
      <w:r w:rsidR="00B07326">
        <w:rPr>
          <w:rFonts w:ascii="Arial" w:hAnsi="Arial" w:cs="Arial"/>
          <w:sz w:val="24"/>
          <w:szCs w:val="24"/>
        </w:rPr>
        <w:br/>
      </w:r>
      <w:r w:rsidRPr="0097471D">
        <w:rPr>
          <w:rFonts w:ascii="Arial" w:hAnsi="Arial" w:cs="Arial"/>
          <w:sz w:val="24"/>
          <w:szCs w:val="24"/>
        </w:rPr>
        <w:t>w załączniku nr 9 do SWZ</w:t>
      </w:r>
    </w:p>
    <w:p w14:paraId="68908640" w14:textId="77777777" w:rsidR="00F805A9" w:rsidRPr="0097471D" w:rsidRDefault="00F805A9" w:rsidP="003B3A06">
      <w:pPr>
        <w:spacing w:after="0" w:line="276" w:lineRule="auto"/>
        <w:jc w:val="both"/>
        <w:rPr>
          <w:rFonts w:ascii="Arial" w:hAnsi="Arial" w:cs="Arial"/>
          <w:b/>
          <w:bCs/>
          <w:sz w:val="24"/>
          <w:szCs w:val="24"/>
          <w:u w:val="single"/>
        </w:rPr>
      </w:pPr>
    </w:p>
    <w:p w14:paraId="12147654" w14:textId="23E439A4"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F805A9" w:rsidRPr="0097471D">
        <w:rPr>
          <w:rFonts w:ascii="Arial" w:hAnsi="Arial" w:cs="Arial"/>
          <w:b/>
          <w:bCs/>
          <w:sz w:val="24"/>
          <w:szCs w:val="24"/>
          <w:u w:val="single"/>
        </w:rPr>
        <w:t>83</w:t>
      </w:r>
    </w:p>
    <w:p w14:paraId="360C1F9A"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Prosimy o potwierdzenie, że w razie konieczności poprowadzenia instalacji w kanale wentylacyjnym uzyskanie opinii kominiarskiej leży po stronie Użytkownika budynku?</w:t>
      </w:r>
    </w:p>
    <w:p w14:paraId="0A251B6F"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4C9A258C" w14:textId="77777777" w:rsidR="00A947E5" w:rsidRPr="0097471D" w:rsidRDefault="00A947E5" w:rsidP="003B3A06">
      <w:pPr>
        <w:spacing w:after="0" w:line="276" w:lineRule="auto"/>
        <w:jc w:val="both"/>
        <w:rPr>
          <w:rFonts w:ascii="Arial" w:hAnsi="Arial" w:cs="Arial"/>
          <w:b/>
          <w:bCs/>
          <w:sz w:val="24"/>
          <w:szCs w:val="24"/>
        </w:rPr>
      </w:pPr>
      <w:r w:rsidRPr="0097471D">
        <w:rPr>
          <w:rFonts w:ascii="Arial" w:hAnsi="Arial" w:cs="Arial"/>
          <w:sz w:val="24"/>
          <w:szCs w:val="24"/>
        </w:rPr>
        <w:t>Zamawiający nie potwierdza. Zaprojektowanie i uzyskanie wszelkich zgód jest po stronie Wykonawcy.</w:t>
      </w:r>
    </w:p>
    <w:p w14:paraId="79CAE03E" w14:textId="77777777" w:rsidR="00F805A9" w:rsidRPr="0097471D" w:rsidRDefault="00F805A9" w:rsidP="003B3A06">
      <w:pPr>
        <w:spacing w:after="0" w:line="276" w:lineRule="auto"/>
        <w:jc w:val="both"/>
        <w:rPr>
          <w:rFonts w:ascii="Arial" w:hAnsi="Arial" w:cs="Arial"/>
          <w:b/>
          <w:bCs/>
          <w:sz w:val="24"/>
          <w:szCs w:val="24"/>
          <w:u w:val="single"/>
        </w:rPr>
      </w:pPr>
    </w:p>
    <w:p w14:paraId="509F5CDA" w14:textId="7A1B063A"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F805A9" w:rsidRPr="0097471D">
        <w:rPr>
          <w:rFonts w:ascii="Arial" w:hAnsi="Arial" w:cs="Arial"/>
          <w:b/>
          <w:bCs/>
          <w:sz w:val="24"/>
          <w:szCs w:val="24"/>
          <w:u w:val="single"/>
        </w:rPr>
        <w:t>84</w:t>
      </w:r>
    </w:p>
    <w:p w14:paraId="0CB9EDBE"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zamawiający nie będzie wymagał zastosowania optymalizatorów do każdego modułu. </w:t>
      </w:r>
    </w:p>
    <w:p w14:paraId="53E23DA1" w14:textId="77777777" w:rsidR="00A947E5" w:rsidRPr="0097471D" w:rsidRDefault="00A947E5"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29633EC1" w14:textId="4AF094D2" w:rsidR="00A947E5" w:rsidRPr="0097471D" w:rsidRDefault="00A947E5" w:rsidP="003B3A06">
      <w:pPr>
        <w:spacing w:after="0" w:line="276" w:lineRule="auto"/>
        <w:jc w:val="both"/>
        <w:rPr>
          <w:rFonts w:ascii="Arial" w:hAnsi="Arial" w:cs="Arial"/>
          <w:sz w:val="24"/>
          <w:szCs w:val="24"/>
        </w:rPr>
      </w:pPr>
      <w:r w:rsidRPr="0097471D">
        <w:rPr>
          <w:rFonts w:ascii="Arial" w:hAnsi="Arial" w:cs="Arial"/>
          <w:sz w:val="24"/>
          <w:szCs w:val="24"/>
        </w:rPr>
        <w:t>Zamawiający potwierdza</w:t>
      </w:r>
    </w:p>
    <w:p w14:paraId="0A8A17DB" w14:textId="77777777" w:rsidR="00354269" w:rsidRPr="0097471D" w:rsidRDefault="00354269" w:rsidP="003B3A06">
      <w:pPr>
        <w:spacing w:after="0" w:line="276" w:lineRule="auto"/>
        <w:jc w:val="both"/>
        <w:rPr>
          <w:rFonts w:ascii="Arial" w:hAnsi="Arial" w:cs="Arial"/>
          <w:b/>
          <w:bCs/>
          <w:sz w:val="24"/>
          <w:szCs w:val="24"/>
        </w:rPr>
      </w:pPr>
    </w:p>
    <w:p w14:paraId="734DA06D" w14:textId="66C3A197" w:rsidR="00F805A9" w:rsidRPr="0097471D" w:rsidRDefault="00F805A9"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85</w:t>
      </w:r>
    </w:p>
    <w:p w14:paraId="07786028" w14:textId="37DBA34E" w:rsidR="00F805A9" w:rsidRPr="0097471D" w:rsidRDefault="00F805A9" w:rsidP="003B3A06">
      <w:pPr>
        <w:autoSpaceDE w:val="0"/>
        <w:autoSpaceDN w:val="0"/>
        <w:adjustRightInd w:val="0"/>
        <w:spacing w:after="0" w:line="276" w:lineRule="auto"/>
        <w:jc w:val="both"/>
        <w:rPr>
          <w:rFonts w:ascii="Arial" w:hAnsi="Arial" w:cs="Arial"/>
          <w:sz w:val="24"/>
          <w:szCs w:val="24"/>
        </w:rPr>
      </w:pPr>
      <w:r w:rsidRPr="0097471D">
        <w:rPr>
          <w:rFonts w:ascii="Arial" w:hAnsi="Arial" w:cs="Arial"/>
          <w:sz w:val="24"/>
          <w:szCs w:val="24"/>
        </w:rPr>
        <w:t xml:space="preserve">Prosimy o udostępnienie w formie edytowalnej aktualnej </w:t>
      </w:r>
      <w:bookmarkStart w:id="6" w:name="_Hlk125442204"/>
      <w:r w:rsidRPr="0097471D">
        <w:rPr>
          <w:rFonts w:ascii="Arial" w:hAnsi="Arial" w:cs="Arial"/>
          <w:sz w:val="24"/>
          <w:szCs w:val="24"/>
        </w:rPr>
        <w:t>listy uczestników projektu</w:t>
      </w:r>
      <w:bookmarkEnd w:id="6"/>
      <w:r w:rsidRPr="0097471D">
        <w:rPr>
          <w:rFonts w:ascii="Arial" w:hAnsi="Arial" w:cs="Arial"/>
          <w:sz w:val="24"/>
          <w:szCs w:val="24"/>
        </w:rPr>
        <w:t>.</w:t>
      </w:r>
    </w:p>
    <w:p w14:paraId="1CB1786E" w14:textId="77777777" w:rsidR="00F805A9" w:rsidRPr="0097471D" w:rsidRDefault="00F805A9"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5F65C6D6" w14:textId="703544A8" w:rsidR="00F805A9" w:rsidRPr="0097471D" w:rsidRDefault="009B084C" w:rsidP="003B3A06">
      <w:pPr>
        <w:spacing w:after="0" w:line="276" w:lineRule="auto"/>
        <w:jc w:val="both"/>
        <w:rPr>
          <w:rFonts w:ascii="Arial" w:hAnsi="Arial" w:cs="Arial"/>
          <w:sz w:val="24"/>
          <w:szCs w:val="24"/>
        </w:rPr>
      </w:pPr>
      <w:r w:rsidRPr="0097471D">
        <w:rPr>
          <w:rFonts w:ascii="Arial" w:hAnsi="Arial" w:cs="Arial"/>
          <w:sz w:val="24"/>
          <w:szCs w:val="24"/>
        </w:rPr>
        <w:t>Zamawiający udostępnia.</w:t>
      </w:r>
    </w:p>
    <w:p w14:paraId="4697DC70" w14:textId="77777777" w:rsidR="00354269" w:rsidRPr="0097471D" w:rsidRDefault="00354269" w:rsidP="003B3A06">
      <w:pPr>
        <w:spacing w:after="0" w:line="276" w:lineRule="auto"/>
        <w:jc w:val="both"/>
        <w:rPr>
          <w:rFonts w:ascii="Arial" w:hAnsi="Arial" w:cs="Arial"/>
          <w:sz w:val="24"/>
          <w:szCs w:val="24"/>
        </w:rPr>
      </w:pPr>
    </w:p>
    <w:p w14:paraId="5F6B2FDA" w14:textId="0E0E2872" w:rsidR="00A947E5" w:rsidRPr="0097471D" w:rsidRDefault="00A947E5"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7503A0" w:rsidRPr="0097471D">
        <w:rPr>
          <w:rFonts w:ascii="Arial" w:hAnsi="Arial" w:cs="Arial"/>
          <w:b/>
          <w:bCs/>
          <w:sz w:val="24"/>
          <w:szCs w:val="24"/>
          <w:u w:val="single"/>
        </w:rPr>
        <w:t>86</w:t>
      </w:r>
    </w:p>
    <w:p w14:paraId="628B7E05" w14:textId="2FDE8285" w:rsidR="00F805A9" w:rsidRPr="0097471D" w:rsidRDefault="00F805A9" w:rsidP="003B3A06">
      <w:pPr>
        <w:spacing w:after="0" w:line="276" w:lineRule="auto"/>
        <w:jc w:val="both"/>
        <w:rPr>
          <w:rFonts w:ascii="Arial" w:hAnsi="Arial" w:cs="Arial"/>
          <w:sz w:val="24"/>
          <w:szCs w:val="24"/>
        </w:rPr>
      </w:pPr>
      <w:r w:rsidRPr="0097471D">
        <w:rPr>
          <w:rFonts w:ascii="Arial" w:hAnsi="Arial" w:cs="Arial"/>
          <w:sz w:val="24"/>
          <w:szCs w:val="24"/>
        </w:rPr>
        <w:t xml:space="preserve">Prosimy o zmianę wymagań sprawności dla falowników jedno oraz trójfazowych. Prosimy </w:t>
      </w:r>
      <w:r w:rsidR="000E14EA" w:rsidRPr="0097471D">
        <w:rPr>
          <w:rFonts w:ascii="Arial" w:hAnsi="Arial" w:cs="Arial"/>
          <w:sz w:val="24"/>
          <w:szCs w:val="24"/>
        </w:rPr>
        <w:br/>
      </w:r>
      <w:r w:rsidRPr="0097471D">
        <w:rPr>
          <w:rFonts w:ascii="Arial" w:hAnsi="Arial" w:cs="Arial"/>
          <w:sz w:val="24"/>
          <w:szCs w:val="24"/>
        </w:rPr>
        <w:t xml:space="preserve">o dopuszczenie falowników ze sprawnościami następująco: sprawność maksymalna 97,5%, sprawność europejska 96,9%,  dla falowników jednofazowych oraz sprawność maksymalna 98,4%, sprawność europejska 97,5% dla falowników trójfazowych. </w:t>
      </w:r>
    </w:p>
    <w:p w14:paraId="55610187" w14:textId="012663C3" w:rsidR="00A947E5" w:rsidRPr="0097471D" w:rsidRDefault="00A947E5"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058473FC" w14:textId="4E294A21" w:rsidR="00A947E5" w:rsidRPr="0097471D" w:rsidRDefault="00A947E5" w:rsidP="003B3A06">
      <w:pPr>
        <w:spacing w:after="0" w:line="276" w:lineRule="auto"/>
        <w:jc w:val="both"/>
        <w:rPr>
          <w:rFonts w:ascii="Arial" w:hAnsi="Arial" w:cs="Arial"/>
          <w:color w:val="FF0000"/>
          <w:sz w:val="24"/>
          <w:szCs w:val="24"/>
        </w:rPr>
      </w:pPr>
      <w:r w:rsidRPr="0097471D">
        <w:rPr>
          <w:rFonts w:ascii="Arial" w:hAnsi="Arial" w:cs="Arial"/>
          <w:sz w:val="24"/>
          <w:szCs w:val="24"/>
        </w:rPr>
        <w:t xml:space="preserve">Zamawiający </w:t>
      </w:r>
      <w:r w:rsidR="007503A0" w:rsidRPr="0097471D">
        <w:rPr>
          <w:rFonts w:ascii="Arial" w:hAnsi="Arial" w:cs="Arial"/>
          <w:sz w:val="24"/>
          <w:szCs w:val="24"/>
        </w:rPr>
        <w:t>dokonuje modyfikacji wymagań dla inwerterów i wymaga następujących:</w:t>
      </w:r>
      <w:r w:rsidRPr="0097471D">
        <w:rPr>
          <w:rFonts w:ascii="Arial" w:hAnsi="Arial" w:cs="Arial"/>
          <w:color w:val="FF0000"/>
          <w:sz w:val="24"/>
          <w:szCs w:val="24"/>
        </w:rPr>
        <w:t xml:space="preserve"> </w:t>
      </w:r>
    </w:p>
    <w:p w14:paraId="45623927" w14:textId="77777777" w:rsidR="00A947E5" w:rsidRPr="0097471D" w:rsidRDefault="00A947E5" w:rsidP="003B3A06">
      <w:pPr>
        <w:spacing w:after="0" w:line="276" w:lineRule="auto"/>
        <w:jc w:val="both"/>
        <w:rPr>
          <w:rFonts w:ascii="Arial" w:hAnsi="Arial" w:cs="Arial"/>
          <w:sz w:val="24"/>
          <w:szCs w:val="24"/>
        </w:rPr>
      </w:pPr>
    </w:p>
    <w:tbl>
      <w:tblPr>
        <w:tblW w:w="5000" w:type="pct"/>
        <w:jc w:val="center"/>
        <w:tblBorders>
          <w:bottom w:val="single" w:sz="4" w:space="0" w:color="D9D9D9" w:themeColor="background1" w:themeShade="D9"/>
          <w:insideH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4388"/>
        <w:gridCol w:w="2342"/>
        <w:gridCol w:w="2342"/>
      </w:tblGrid>
      <w:tr w:rsidR="007503A0" w:rsidRPr="0097471D" w14:paraId="2C0DBC96" w14:textId="77777777" w:rsidTr="00160C94">
        <w:trPr>
          <w:trHeight w:val="340"/>
          <w:jc w:val="center"/>
        </w:trPr>
        <w:tc>
          <w:tcPr>
            <w:tcW w:w="2418" w:type="pct"/>
            <w:tcMar>
              <w:top w:w="0" w:type="dxa"/>
              <w:left w:w="0" w:type="dxa"/>
              <w:bottom w:w="0" w:type="dxa"/>
              <w:right w:w="0" w:type="dxa"/>
            </w:tcMar>
          </w:tcPr>
          <w:p w14:paraId="6E80E2EC" w14:textId="77777777" w:rsidR="007503A0" w:rsidRPr="0097471D" w:rsidRDefault="007503A0" w:rsidP="003B3A06">
            <w:pPr>
              <w:pStyle w:val="NEOtabelka"/>
              <w:spacing w:line="276" w:lineRule="auto"/>
              <w:jc w:val="both"/>
              <w:rPr>
                <w:szCs w:val="24"/>
              </w:rPr>
            </w:pPr>
          </w:p>
        </w:tc>
        <w:tc>
          <w:tcPr>
            <w:tcW w:w="1291" w:type="pct"/>
            <w:tcBorders>
              <w:top w:val="single" w:sz="4" w:space="0" w:color="D9D9D9" w:themeColor="background1" w:themeShade="D9"/>
            </w:tcBorders>
          </w:tcPr>
          <w:p w14:paraId="618E6CB2" w14:textId="77777777" w:rsidR="007503A0" w:rsidRPr="0097471D" w:rsidRDefault="007503A0" w:rsidP="003B3A06">
            <w:pPr>
              <w:pStyle w:val="NEOtabelka"/>
              <w:spacing w:line="276" w:lineRule="auto"/>
              <w:jc w:val="both"/>
              <w:rPr>
                <w:szCs w:val="24"/>
              </w:rPr>
            </w:pPr>
            <w:r w:rsidRPr="0097471D">
              <w:rPr>
                <w:szCs w:val="24"/>
              </w:rPr>
              <w:t>jednofazowe</w:t>
            </w:r>
          </w:p>
        </w:tc>
        <w:tc>
          <w:tcPr>
            <w:tcW w:w="1291" w:type="pct"/>
            <w:tcBorders>
              <w:top w:val="single" w:sz="4" w:space="0" w:color="D9D9D9" w:themeColor="background1" w:themeShade="D9"/>
            </w:tcBorders>
          </w:tcPr>
          <w:p w14:paraId="2FECD756" w14:textId="77777777" w:rsidR="007503A0" w:rsidRPr="0097471D" w:rsidRDefault="007503A0" w:rsidP="003B3A06">
            <w:pPr>
              <w:pStyle w:val="NEOtabelka"/>
              <w:spacing w:line="276" w:lineRule="auto"/>
              <w:jc w:val="both"/>
              <w:rPr>
                <w:szCs w:val="24"/>
              </w:rPr>
            </w:pPr>
            <w:r w:rsidRPr="0097471D">
              <w:rPr>
                <w:szCs w:val="24"/>
              </w:rPr>
              <w:t>trójfazowe</w:t>
            </w:r>
          </w:p>
        </w:tc>
      </w:tr>
      <w:tr w:rsidR="007503A0" w:rsidRPr="0097471D" w14:paraId="2E1D6A6C" w14:textId="77777777" w:rsidTr="00160C94">
        <w:trPr>
          <w:trHeight w:val="340"/>
          <w:jc w:val="center"/>
        </w:trPr>
        <w:tc>
          <w:tcPr>
            <w:tcW w:w="2418" w:type="pct"/>
            <w:tcMar>
              <w:top w:w="0" w:type="dxa"/>
              <w:left w:w="0" w:type="dxa"/>
              <w:bottom w:w="0" w:type="dxa"/>
              <w:right w:w="0" w:type="dxa"/>
            </w:tcMar>
          </w:tcPr>
          <w:p w14:paraId="26087EC4" w14:textId="77777777" w:rsidR="007503A0" w:rsidRPr="0097471D" w:rsidRDefault="007503A0" w:rsidP="003B3A06">
            <w:pPr>
              <w:pStyle w:val="NEOtabelka"/>
              <w:spacing w:line="276" w:lineRule="auto"/>
              <w:jc w:val="both"/>
              <w:rPr>
                <w:szCs w:val="24"/>
              </w:rPr>
            </w:pPr>
            <w:r w:rsidRPr="0097471D">
              <w:rPr>
                <w:szCs w:val="24"/>
              </w:rPr>
              <w:t>Typ</w:t>
            </w:r>
          </w:p>
        </w:tc>
        <w:tc>
          <w:tcPr>
            <w:tcW w:w="1291" w:type="pct"/>
            <w:tcBorders>
              <w:top w:val="single" w:sz="4" w:space="0" w:color="D9D9D9" w:themeColor="background1" w:themeShade="D9"/>
            </w:tcBorders>
          </w:tcPr>
          <w:p w14:paraId="2EF3E87D" w14:textId="77777777" w:rsidR="007503A0" w:rsidRPr="0097471D" w:rsidRDefault="007503A0" w:rsidP="003B3A06">
            <w:pPr>
              <w:pStyle w:val="NEOtabelka"/>
              <w:spacing w:line="276" w:lineRule="auto"/>
              <w:jc w:val="both"/>
              <w:rPr>
                <w:szCs w:val="24"/>
              </w:rPr>
            </w:pPr>
            <w:r w:rsidRPr="0097471D">
              <w:rPr>
                <w:szCs w:val="24"/>
              </w:rPr>
              <w:t>beztransformatorowe</w:t>
            </w:r>
          </w:p>
        </w:tc>
        <w:tc>
          <w:tcPr>
            <w:tcW w:w="1291" w:type="pct"/>
            <w:tcBorders>
              <w:top w:val="single" w:sz="4" w:space="0" w:color="D9D9D9" w:themeColor="background1" w:themeShade="D9"/>
            </w:tcBorders>
          </w:tcPr>
          <w:p w14:paraId="5E2AE198" w14:textId="77777777" w:rsidR="007503A0" w:rsidRPr="0097471D" w:rsidRDefault="007503A0" w:rsidP="003B3A06">
            <w:pPr>
              <w:pStyle w:val="NEOtabelka"/>
              <w:spacing w:line="276" w:lineRule="auto"/>
              <w:jc w:val="both"/>
              <w:rPr>
                <w:szCs w:val="24"/>
              </w:rPr>
            </w:pPr>
            <w:r w:rsidRPr="0097471D">
              <w:rPr>
                <w:szCs w:val="24"/>
              </w:rPr>
              <w:t xml:space="preserve">beztransformatorowe </w:t>
            </w:r>
          </w:p>
        </w:tc>
      </w:tr>
      <w:tr w:rsidR="007503A0" w:rsidRPr="0097471D" w14:paraId="0E30F1D5" w14:textId="77777777" w:rsidTr="00160C94">
        <w:trPr>
          <w:trHeight w:val="340"/>
          <w:jc w:val="center"/>
        </w:trPr>
        <w:tc>
          <w:tcPr>
            <w:tcW w:w="2418" w:type="pct"/>
            <w:tcMar>
              <w:top w:w="0" w:type="dxa"/>
              <w:left w:w="0" w:type="dxa"/>
              <w:bottom w:w="0" w:type="dxa"/>
              <w:right w:w="0" w:type="dxa"/>
            </w:tcMar>
            <w:hideMark/>
          </w:tcPr>
          <w:p w14:paraId="398881C8" w14:textId="77777777" w:rsidR="007503A0" w:rsidRPr="0097471D" w:rsidRDefault="007503A0" w:rsidP="003B3A06">
            <w:pPr>
              <w:pStyle w:val="NEOtabelka"/>
              <w:spacing w:line="276" w:lineRule="auto"/>
              <w:jc w:val="both"/>
              <w:rPr>
                <w:szCs w:val="24"/>
              </w:rPr>
            </w:pPr>
            <w:r w:rsidRPr="0097471D">
              <w:rPr>
                <w:szCs w:val="24"/>
              </w:rPr>
              <w:t>stopień ochrony obudowy</w:t>
            </w:r>
          </w:p>
        </w:tc>
        <w:tc>
          <w:tcPr>
            <w:tcW w:w="1291" w:type="pct"/>
          </w:tcPr>
          <w:p w14:paraId="44E7B99C" w14:textId="77777777" w:rsidR="007503A0" w:rsidRPr="0097471D" w:rsidRDefault="007503A0" w:rsidP="003B3A06">
            <w:pPr>
              <w:pStyle w:val="NEOtabelka"/>
              <w:spacing w:line="276" w:lineRule="auto"/>
              <w:jc w:val="both"/>
              <w:rPr>
                <w:szCs w:val="24"/>
              </w:rPr>
            </w:pPr>
            <w:r w:rsidRPr="0097471D">
              <w:rPr>
                <w:szCs w:val="24"/>
              </w:rPr>
              <w:t>min. IP65</w:t>
            </w:r>
          </w:p>
        </w:tc>
        <w:tc>
          <w:tcPr>
            <w:tcW w:w="1291" w:type="pct"/>
          </w:tcPr>
          <w:p w14:paraId="08C87B5A" w14:textId="77777777" w:rsidR="007503A0" w:rsidRPr="0097471D" w:rsidRDefault="007503A0" w:rsidP="003B3A06">
            <w:pPr>
              <w:pStyle w:val="NEOtabelka"/>
              <w:spacing w:line="276" w:lineRule="auto"/>
              <w:jc w:val="both"/>
              <w:rPr>
                <w:szCs w:val="24"/>
              </w:rPr>
            </w:pPr>
            <w:r w:rsidRPr="0097471D">
              <w:rPr>
                <w:szCs w:val="24"/>
              </w:rPr>
              <w:t>min. IP65</w:t>
            </w:r>
          </w:p>
        </w:tc>
      </w:tr>
      <w:tr w:rsidR="007503A0" w:rsidRPr="0097471D" w14:paraId="6DF6B07F" w14:textId="77777777" w:rsidTr="00160C94">
        <w:trPr>
          <w:trHeight w:val="340"/>
          <w:jc w:val="center"/>
        </w:trPr>
        <w:tc>
          <w:tcPr>
            <w:tcW w:w="2418" w:type="pct"/>
            <w:tcMar>
              <w:top w:w="0" w:type="dxa"/>
              <w:left w:w="0" w:type="dxa"/>
              <w:bottom w:w="0" w:type="dxa"/>
              <w:right w:w="0" w:type="dxa"/>
            </w:tcMar>
            <w:hideMark/>
          </w:tcPr>
          <w:p w14:paraId="06BA2C75" w14:textId="77777777" w:rsidR="007503A0" w:rsidRPr="0097471D" w:rsidRDefault="007503A0" w:rsidP="003B3A06">
            <w:pPr>
              <w:pStyle w:val="NEOtabelka"/>
              <w:spacing w:line="276" w:lineRule="auto"/>
              <w:jc w:val="both"/>
              <w:rPr>
                <w:szCs w:val="24"/>
              </w:rPr>
            </w:pPr>
            <w:r w:rsidRPr="0097471D">
              <w:rPr>
                <w:szCs w:val="24"/>
              </w:rPr>
              <w:t>zakres temperatury pracy</w:t>
            </w:r>
          </w:p>
        </w:tc>
        <w:tc>
          <w:tcPr>
            <w:tcW w:w="1291" w:type="pct"/>
          </w:tcPr>
          <w:p w14:paraId="2F484132" w14:textId="77777777" w:rsidR="007503A0" w:rsidRPr="0097471D" w:rsidRDefault="007503A0" w:rsidP="003B3A06">
            <w:pPr>
              <w:pStyle w:val="NEOtabelka"/>
              <w:spacing w:line="276" w:lineRule="auto"/>
              <w:jc w:val="both"/>
              <w:rPr>
                <w:szCs w:val="24"/>
              </w:rPr>
            </w:pPr>
            <w:r w:rsidRPr="0097471D">
              <w:rPr>
                <w:szCs w:val="24"/>
              </w:rPr>
              <w:t>min. -25…+50</w:t>
            </w:r>
            <w:r w:rsidRPr="0097471D">
              <w:rPr>
                <w:rFonts w:ascii="Calibri" w:hAnsi="Calibri" w:cs="Calibri"/>
                <w:szCs w:val="24"/>
              </w:rPr>
              <w:t>°</w:t>
            </w:r>
            <w:r w:rsidRPr="0097471D">
              <w:rPr>
                <w:szCs w:val="24"/>
              </w:rPr>
              <w:t>C</w:t>
            </w:r>
          </w:p>
        </w:tc>
        <w:tc>
          <w:tcPr>
            <w:tcW w:w="1291" w:type="pct"/>
          </w:tcPr>
          <w:p w14:paraId="01F9F9F4" w14:textId="77777777" w:rsidR="007503A0" w:rsidRPr="0097471D" w:rsidRDefault="007503A0" w:rsidP="003B3A06">
            <w:pPr>
              <w:pStyle w:val="NEOtabelka"/>
              <w:spacing w:line="276" w:lineRule="auto"/>
              <w:jc w:val="both"/>
              <w:rPr>
                <w:szCs w:val="24"/>
              </w:rPr>
            </w:pPr>
            <w:r w:rsidRPr="0097471D">
              <w:rPr>
                <w:szCs w:val="24"/>
              </w:rPr>
              <w:t>min. -25…+50</w:t>
            </w:r>
            <w:r w:rsidRPr="0097471D">
              <w:rPr>
                <w:rFonts w:ascii="Calibri" w:hAnsi="Calibri" w:cs="Calibri"/>
                <w:szCs w:val="24"/>
              </w:rPr>
              <w:t>°</w:t>
            </w:r>
            <w:r w:rsidRPr="0097471D">
              <w:rPr>
                <w:szCs w:val="24"/>
              </w:rPr>
              <w:t>C</w:t>
            </w:r>
          </w:p>
        </w:tc>
      </w:tr>
      <w:tr w:rsidR="007503A0" w:rsidRPr="0097471D" w14:paraId="722CBF30" w14:textId="77777777" w:rsidTr="00160C94">
        <w:trPr>
          <w:trHeight w:val="340"/>
          <w:jc w:val="center"/>
        </w:trPr>
        <w:tc>
          <w:tcPr>
            <w:tcW w:w="2418" w:type="pct"/>
            <w:tcMar>
              <w:top w:w="0" w:type="dxa"/>
              <w:left w:w="0" w:type="dxa"/>
              <w:bottom w:w="0" w:type="dxa"/>
              <w:right w:w="0" w:type="dxa"/>
            </w:tcMar>
          </w:tcPr>
          <w:p w14:paraId="2BDDF472" w14:textId="77777777" w:rsidR="007503A0" w:rsidRPr="0097471D" w:rsidRDefault="007503A0" w:rsidP="003B3A06">
            <w:pPr>
              <w:pStyle w:val="NEOtabelka"/>
              <w:spacing w:line="276" w:lineRule="auto"/>
              <w:jc w:val="both"/>
              <w:rPr>
                <w:szCs w:val="24"/>
              </w:rPr>
            </w:pPr>
            <w:r w:rsidRPr="0097471D">
              <w:rPr>
                <w:szCs w:val="24"/>
              </w:rPr>
              <w:t>napięcie startu</w:t>
            </w:r>
          </w:p>
        </w:tc>
        <w:tc>
          <w:tcPr>
            <w:tcW w:w="1291" w:type="pct"/>
          </w:tcPr>
          <w:p w14:paraId="7CF79100" w14:textId="77777777" w:rsidR="007503A0" w:rsidRPr="0097471D" w:rsidRDefault="007503A0" w:rsidP="003B3A06">
            <w:pPr>
              <w:pStyle w:val="NEOtabelka"/>
              <w:spacing w:line="276" w:lineRule="auto"/>
              <w:jc w:val="both"/>
              <w:rPr>
                <w:szCs w:val="24"/>
              </w:rPr>
            </w:pPr>
            <w:r w:rsidRPr="0097471D">
              <w:rPr>
                <w:szCs w:val="24"/>
              </w:rPr>
              <w:t>max. 120 V</w:t>
            </w:r>
          </w:p>
        </w:tc>
        <w:tc>
          <w:tcPr>
            <w:tcW w:w="1291" w:type="pct"/>
          </w:tcPr>
          <w:p w14:paraId="4082BA2A" w14:textId="77777777" w:rsidR="007503A0" w:rsidRPr="0097471D" w:rsidRDefault="007503A0" w:rsidP="003B3A06">
            <w:pPr>
              <w:pStyle w:val="NEOtabelka"/>
              <w:spacing w:line="276" w:lineRule="auto"/>
              <w:jc w:val="both"/>
              <w:rPr>
                <w:szCs w:val="24"/>
              </w:rPr>
            </w:pPr>
            <w:r w:rsidRPr="0097471D">
              <w:rPr>
                <w:szCs w:val="24"/>
              </w:rPr>
              <w:t>max. 200 V</w:t>
            </w:r>
          </w:p>
        </w:tc>
      </w:tr>
      <w:tr w:rsidR="007503A0" w:rsidRPr="0097471D" w14:paraId="448888BE" w14:textId="77777777" w:rsidTr="00160C94">
        <w:trPr>
          <w:trHeight w:val="340"/>
          <w:jc w:val="center"/>
        </w:trPr>
        <w:tc>
          <w:tcPr>
            <w:tcW w:w="2418" w:type="pct"/>
            <w:tcMar>
              <w:top w:w="0" w:type="dxa"/>
              <w:left w:w="0" w:type="dxa"/>
              <w:bottom w:w="0" w:type="dxa"/>
              <w:right w:w="0" w:type="dxa"/>
            </w:tcMar>
          </w:tcPr>
          <w:p w14:paraId="39AF7DCA" w14:textId="77777777" w:rsidR="007503A0" w:rsidRPr="0097471D" w:rsidRDefault="007503A0" w:rsidP="003B3A06">
            <w:pPr>
              <w:pStyle w:val="NEOtabelka"/>
              <w:spacing w:line="276" w:lineRule="auto"/>
              <w:jc w:val="both"/>
              <w:rPr>
                <w:szCs w:val="24"/>
              </w:rPr>
            </w:pPr>
            <w:r w:rsidRPr="0097471D">
              <w:rPr>
                <w:szCs w:val="24"/>
              </w:rPr>
              <w:t>współczynnik THD</w:t>
            </w:r>
          </w:p>
        </w:tc>
        <w:tc>
          <w:tcPr>
            <w:tcW w:w="1291" w:type="pct"/>
          </w:tcPr>
          <w:p w14:paraId="1C7970D9" w14:textId="77777777" w:rsidR="007503A0" w:rsidRPr="0097471D" w:rsidRDefault="007503A0" w:rsidP="003B3A06">
            <w:pPr>
              <w:pStyle w:val="NEOtabelka"/>
              <w:spacing w:line="276" w:lineRule="auto"/>
              <w:jc w:val="both"/>
              <w:rPr>
                <w:szCs w:val="24"/>
              </w:rPr>
            </w:pPr>
            <w:r w:rsidRPr="0097471D">
              <w:rPr>
                <w:szCs w:val="24"/>
              </w:rPr>
              <w:t>max 3%</w:t>
            </w:r>
          </w:p>
        </w:tc>
        <w:tc>
          <w:tcPr>
            <w:tcW w:w="1291" w:type="pct"/>
          </w:tcPr>
          <w:p w14:paraId="79EAECBA" w14:textId="77777777" w:rsidR="007503A0" w:rsidRPr="0097471D" w:rsidRDefault="007503A0" w:rsidP="003B3A06">
            <w:pPr>
              <w:pStyle w:val="NEOtabelka"/>
              <w:spacing w:line="276" w:lineRule="auto"/>
              <w:jc w:val="both"/>
              <w:rPr>
                <w:szCs w:val="24"/>
              </w:rPr>
            </w:pPr>
            <w:r w:rsidRPr="0097471D">
              <w:rPr>
                <w:szCs w:val="24"/>
              </w:rPr>
              <w:t>max. 3 %</w:t>
            </w:r>
          </w:p>
        </w:tc>
      </w:tr>
      <w:tr w:rsidR="007503A0" w:rsidRPr="0097471D" w14:paraId="65FEC5D2" w14:textId="77777777" w:rsidTr="00160C94">
        <w:trPr>
          <w:trHeight w:val="340"/>
          <w:jc w:val="center"/>
        </w:trPr>
        <w:tc>
          <w:tcPr>
            <w:tcW w:w="2418" w:type="pct"/>
            <w:tcMar>
              <w:top w:w="0" w:type="dxa"/>
              <w:left w:w="0" w:type="dxa"/>
              <w:bottom w:w="0" w:type="dxa"/>
              <w:right w:w="0" w:type="dxa"/>
            </w:tcMar>
          </w:tcPr>
          <w:p w14:paraId="44F2AD86" w14:textId="77777777" w:rsidR="007503A0" w:rsidRPr="0097471D" w:rsidRDefault="007503A0" w:rsidP="003B3A06">
            <w:pPr>
              <w:pStyle w:val="NEOtabelka"/>
              <w:spacing w:line="276" w:lineRule="auto"/>
              <w:jc w:val="both"/>
              <w:rPr>
                <w:szCs w:val="24"/>
              </w:rPr>
            </w:pPr>
            <w:r w:rsidRPr="0097471D">
              <w:rPr>
                <w:szCs w:val="24"/>
              </w:rPr>
              <w:lastRenderedPageBreak/>
              <w:t>sprawność maksymalna</w:t>
            </w:r>
          </w:p>
        </w:tc>
        <w:tc>
          <w:tcPr>
            <w:tcW w:w="1291" w:type="pct"/>
          </w:tcPr>
          <w:p w14:paraId="2CF7D8FA" w14:textId="77777777" w:rsidR="007503A0" w:rsidRPr="0097471D" w:rsidRDefault="007503A0" w:rsidP="003B3A06">
            <w:pPr>
              <w:pStyle w:val="NEOtabelka"/>
              <w:spacing w:line="276" w:lineRule="auto"/>
              <w:jc w:val="both"/>
              <w:rPr>
                <w:szCs w:val="24"/>
              </w:rPr>
            </w:pPr>
            <w:r w:rsidRPr="0097471D">
              <w:rPr>
                <w:szCs w:val="24"/>
              </w:rPr>
              <w:t>min. 97.2 %</w:t>
            </w:r>
          </w:p>
        </w:tc>
        <w:tc>
          <w:tcPr>
            <w:tcW w:w="1291" w:type="pct"/>
          </w:tcPr>
          <w:p w14:paraId="3B4BCCDB" w14:textId="77777777" w:rsidR="007503A0" w:rsidRPr="0097471D" w:rsidRDefault="007503A0" w:rsidP="003B3A06">
            <w:pPr>
              <w:pStyle w:val="NEOtabelka"/>
              <w:spacing w:line="276" w:lineRule="auto"/>
              <w:jc w:val="both"/>
              <w:rPr>
                <w:szCs w:val="24"/>
              </w:rPr>
            </w:pPr>
            <w:r w:rsidRPr="0097471D">
              <w:rPr>
                <w:szCs w:val="24"/>
              </w:rPr>
              <w:t>min. 98.0 %</w:t>
            </w:r>
          </w:p>
        </w:tc>
      </w:tr>
      <w:tr w:rsidR="007503A0" w:rsidRPr="0097471D" w14:paraId="0C1D783A" w14:textId="77777777" w:rsidTr="00160C94">
        <w:trPr>
          <w:trHeight w:val="340"/>
          <w:jc w:val="center"/>
        </w:trPr>
        <w:tc>
          <w:tcPr>
            <w:tcW w:w="2418" w:type="pct"/>
            <w:tcMar>
              <w:top w:w="0" w:type="dxa"/>
              <w:left w:w="0" w:type="dxa"/>
              <w:bottom w:w="0" w:type="dxa"/>
              <w:right w:w="0" w:type="dxa"/>
            </w:tcMar>
          </w:tcPr>
          <w:p w14:paraId="79F80870" w14:textId="77777777" w:rsidR="007503A0" w:rsidRPr="0097471D" w:rsidRDefault="007503A0" w:rsidP="003B3A06">
            <w:pPr>
              <w:pStyle w:val="NEOtabelka"/>
              <w:spacing w:line="276" w:lineRule="auto"/>
              <w:jc w:val="both"/>
              <w:rPr>
                <w:szCs w:val="24"/>
              </w:rPr>
            </w:pPr>
            <w:r w:rsidRPr="0097471D">
              <w:rPr>
                <w:szCs w:val="24"/>
              </w:rPr>
              <w:t>Sprawność europejska</w:t>
            </w:r>
          </w:p>
        </w:tc>
        <w:tc>
          <w:tcPr>
            <w:tcW w:w="1291" w:type="pct"/>
          </w:tcPr>
          <w:p w14:paraId="3B68BA42" w14:textId="0C119EEA" w:rsidR="007503A0" w:rsidRPr="0097471D" w:rsidRDefault="007503A0" w:rsidP="003B3A06">
            <w:pPr>
              <w:pStyle w:val="NEOtabelka"/>
              <w:spacing w:line="276" w:lineRule="auto"/>
              <w:jc w:val="both"/>
              <w:rPr>
                <w:szCs w:val="24"/>
              </w:rPr>
            </w:pPr>
            <w:r w:rsidRPr="0097471D">
              <w:rPr>
                <w:szCs w:val="24"/>
              </w:rPr>
              <w:t>min. 96,9 %</w:t>
            </w:r>
          </w:p>
        </w:tc>
        <w:tc>
          <w:tcPr>
            <w:tcW w:w="1291" w:type="pct"/>
          </w:tcPr>
          <w:p w14:paraId="3BBE3C56" w14:textId="39F76C9E" w:rsidR="007503A0" w:rsidRPr="0097471D" w:rsidRDefault="007503A0" w:rsidP="003B3A06">
            <w:pPr>
              <w:pStyle w:val="NEOtabelka"/>
              <w:spacing w:line="276" w:lineRule="auto"/>
              <w:jc w:val="both"/>
              <w:rPr>
                <w:szCs w:val="24"/>
              </w:rPr>
            </w:pPr>
            <w:r w:rsidRPr="0097471D">
              <w:rPr>
                <w:szCs w:val="24"/>
              </w:rPr>
              <w:t>min. 97,0 %</w:t>
            </w:r>
          </w:p>
        </w:tc>
      </w:tr>
      <w:tr w:rsidR="007503A0" w:rsidRPr="0097471D" w14:paraId="385B61E5" w14:textId="77777777" w:rsidTr="00160C94">
        <w:trPr>
          <w:trHeight w:val="340"/>
          <w:jc w:val="center"/>
        </w:trPr>
        <w:tc>
          <w:tcPr>
            <w:tcW w:w="2418" w:type="pct"/>
            <w:tcMar>
              <w:top w:w="0" w:type="dxa"/>
              <w:left w:w="0" w:type="dxa"/>
              <w:bottom w:w="0" w:type="dxa"/>
              <w:right w:w="0" w:type="dxa"/>
            </w:tcMar>
          </w:tcPr>
          <w:p w14:paraId="6199F966" w14:textId="77777777" w:rsidR="007503A0" w:rsidRPr="0097471D" w:rsidRDefault="007503A0" w:rsidP="003B3A06">
            <w:pPr>
              <w:pStyle w:val="NEOtabelka"/>
              <w:spacing w:line="276" w:lineRule="auto"/>
              <w:jc w:val="both"/>
              <w:rPr>
                <w:szCs w:val="24"/>
              </w:rPr>
            </w:pPr>
          </w:p>
        </w:tc>
        <w:tc>
          <w:tcPr>
            <w:tcW w:w="1291" w:type="pct"/>
          </w:tcPr>
          <w:p w14:paraId="6B019DF6" w14:textId="77777777" w:rsidR="007503A0" w:rsidRPr="0097471D" w:rsidRDefault="007503A0" w:rsidP="003B3A06">
            <w:pPr>
              <w:pStyle w:val="NEOtabelka"/>
              <w:spacing w:line="276" w:lineRule="auto"/>
              <w:jc w:val="both"/>
              <w:rPr>
                <w:szCs w:val="24"/>
              </w:rPr>
            </w:pPr>
          </w:p>
        </w:tc>
        <w:tc>
          <w:tcPr>
            <w:tcW w:w="1291" w:type="pct"/>
          </w:tcPr>
          <w:p w14:paraId="3815D363" w14:textId="77777777" w:rsidR="007503A0" w:rsidRPr="0097471D" w:rsidRDefault="007503A0" w:rsidP="003B3A06">
            <w:pPr>
              <w:pStyle w:val="NEOtabelka"/>
              <w:spacing w:line="276" w:lineRule="auto"/>
              <w:jc w:val="both"/>
              <w:rPr>
                <w:szCs w:val="24"/>
              </w:rPr>
            </w:pPr>
          </w:p>
        </w:tc>
      </w:tr>
    </w:tbl>
    <w:p w14:paraId="38069956" w14:textId="77777777" w:rsidR="00354269" w:rsidRPr="0097471D" w:rsidRDefault="00354269" w:rsidP="003B3A06">
      <w:pPr>
        <w:spacing w:after="0" w:line="276" w:lineRule="auto"/>
        <w:jc w:val="both"/>
        <w:rPr>
          <w:rFonts w:ascii="Arial" w:hAnsi="Arial" w:cs="Arial"/>
          <w:b/>
          <w:bCs/>
          <w:sz w:val="24"/>
          <w:szCs w:val="24"/>
          <w:u w:val="single"/>
        </w:rPr>
      </w:pPr>
    </w:p>
    <w:p w14:paraId="0C2AE3DA" w14:textId="0830179D"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87</w:t>
      </w:r>
    </w:p>
    <w:p w14:paraId="6473E57B" w14:textId="2476D9B2"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do obowiązków mieszkańca w zakresie montażu instalacji kolektorów słonecznych jest doprowadzenie rur ciepłej wody użytkowej, centralnego ogrzewania i zimnej wody do miejsca montażu instalacji oraz zainstalowanie podwójnego gniazda elektrycznego zabezpieczone zgodnie z przepisami oraz </w:t>
      </w:r>
      <w:r w:rsidR="00B07326">
        <w:rPr>
          <w:rFonts w:ascii="Arial" w:hAnsi="Arial" w:cs="Arial"/>
          <w:sz w:val="24"/>
          <w:szCs w:val="24"/>
        </w:rPr>
        <w:br/>
      </w:r>
      <w:r w:rsidRPr="0097471D">
        <w:rPr>
          <w:rFonts w:ascii="Arial" w:hAnsi="Arial" w:cs="Arial"/>
          <w:sz w:val="24"/>
          <w:szCs w:val="24"/>
        </w:rPr>
        <w:t>z poprawnie wykonanym uziemieniem.</w:t>
      </w:r>
    </w:p>
    <w:p w14:paraId="4D377DDE"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64E493D9" w14:textId="135A68D3"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 xml:space="preserve">Zamawiający informuje że obowiązki użytkownika zostały wskazane w pkt. 5.1.3.1. załącznika nr 9 do SWZ (PFU). Pozostałe elementy niezbędne do wykonania </w:t>
      </w:r>
    </w:p>
    <w:p w14:paraId="0E74248C" w14:textId="77777777" w:rsidR="00354269" w:rsidRPr="0097471D" w:rsidRDefault="00354269" w:rsidP="003B3A06">
      <w:pPr>
        <w:spacing w:after="0" w:line="276" w:lineRule="auto"/>
        <w:jc w:val="both"/>
        <w:rPr>
          <w:rFonts w:ascii="Arial" w:hAnsi="Arial" w:cs="Arial"/>
          <w:sz w:val="24"/>
          <w:szCs w:val="24"/>
        </w:rPr>
      </w:pPr>
    </w:p>
    <w:p w14:paraId="3008E2BF" w14:textId="67093F1E"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88</w:t>
      </w:r>
    </w:p>
    <w:p w14:paraId="5FEF76FA" w14:textId="0641E46A"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 xml:space="preserve">Prosimy o doprecyzowanie czy zgodnie ze schematem podpięcie wężownicy wraz </w:t>
      </w:r>
      <w:r w:rsidR="000E14EA" w:rsidRPr="0097471D">
        <w:rPr>
          <w:rFonts w:ascii="Arial" w:hAnsi="Arial" w:cs="Arial"/>
          <w:sz w:val="24"/>
          <w:szCs w:val="24"/>
        </w:rPr>
        <w:br/>
      </w:r>
      <w:r w:rsidRPr="0097471D">
        <w:rPr>
          <w:rFonts w:ascii="Arial" w:hAnsi="Arial" w:cs="Arial"/>
          <w:sz w:val="24"/>
          <w:szCs w:val="24"/>
        </w:rPr>
        <w:t>z pozostałymi elementami jak pompa, armatura, rury, jest dodatkową opcją, czyli prace te nie są objęte przedmiotem zamówienia.</w:t>
      </w:r>
    </w:p>
    <w:p w14:paraId="00B43A81" w14:textId="77777777" w:rsidR="00777136" w:rsidRPr="0097471D" w:rsidRDefault="00777136"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1D3506A3"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Zamawiający nie udostępniał schematu do Załącznika nr 9 do SWZ.</w:t>
      </w:r>
    </w:p>
    <w:p w14:paraId="164C4F4B" w14:textId="71F0832B"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Zamawiający opisał w załączniku nr 9 do SWZ zakres dostaw i montażu do wykonania przez Wykonawcę.</w:t>
      </w:r>
    </w:p>
    <w:p w14:paraId="32E4ECBA" w14:textId="77777777" w:rsidR="00354269" w:rsidRPr="0097471D" w:rsidRDefault="00354269" w:rsidP="003B3A06">
      <w:pPr>
        <w:spacing w:after="0" w:line="276" w:lineRule="auto"/>
        <w:jc w:val="both"/>
        <w:rPr>
          <w:rFonts w:ascii="Arial" w:hAnsi="Arial" w:cs="Arial"/>
          <w:sz w:val="24"/>
          <w:szCs w:val="24"/>
        </w:rPr>
      </w:pPr>
    </w:p>
    <w:p w14:paraId="088AB871" w14:textId="142794D2"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89</w:t>
      </w:r>
    </w:p>
    <w:p w14:paraId="4CD28E1F"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podanie ilości instalacji kolektorów słonecznych wymaganych do podłączenia do monitoringu. </w:t>
      </w:r>
    </w:p>
    <w:p w14:paraId="44A30CE5"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3E32963E" w14:textId="77777777" w:rsidR="00777136" w:rsidRPr="0097471D" w:rsidRDefault="00777136" w:rsidP="003B3A06">
      <w:pPr>
        <w:spacing w:after="0" w:line="276" w:lineRule="auto"/>
        <w:ind w:right="-1"/>
        <w:jc w:val="both"/>
        <w:rPr>
          <w:rFonts w:ascii="Arial" w:hAnsi="Arial" w:cs="Arial"/>
          <w:sz w:val="24"/>
          <w:szCs w:val="24"/>
        </w:rPr>
      </w:pPr>
      <w:r w:rsidRPr="0097471D">
        <w:rPr>
          <w:rFonts w:ascii="Arial" w:hAnsi="Arial" w:cs="Arial"/>
          <w:sz w:val="24"/>
          <w:szCs w:val="24"/>
        </w:rPr>
        <w:t xml:space="preserve">Zamawiający potwierdza. Zgodnie z pkt. 6.1.3.1. załącznika nr 9 do SWZ (PFU) „Regulator grupy solarnej musi współpracować z dedykowanym systemem monitoringu umożliwiającym z poziomu przeglądarki internetowej odczyt i kontrolę parametrów pracy poszczególnych instalacji solarnych, w tym odczyt danych z licznika ciepła.” </w:t>
      </w:r>
    </w:p>
    <w:p w14:paraId="35BA9553" w14:textId="1B868551"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 xml:space="preserve">Zadaniem Wykonawcy jest montaż i uruchomienie systemu monitoringu na każdej </w:t>
      </w:r>
      <w:r w:rsidR="00B07326">
        <w:rPr>
          <w:rFonts w:ascii="Arial" w:hAnsi="Arial" w:cs="Arial"/>
          <w:sz w:val="24"/>
          <w:szCs w:val="24"/>
        </w:rPr>
        <w:br/>
      </w:r>
      <w:r w:rsidRPr="0097471D">
        <w:rPr>
          <w:rFonts w:ascii="Arial" w:hAnsi="Arial" w:cs="Arial"/>
          <w:sz w:val="24"/>
          <w:szCs w:val="24"/>
        </w:rPr>
        <w:t xml:space="preserve">z instalacji OZE, objętej przedmiotem zamówienia. Zapewnienie dostępu do Internetu w budynku (na potrzeby którego jest budowana instalacja) leży po stronie Użytkownika. W przypadku słabego sygnału, Wykonawca zastosuje np. wzmacniacz </w:t>
      </w:r>
      <w:proofErr w:type="spellStart"/>
      <w:r w:rsidRPr="0097471D">
        <w:rPr>
          <w:rFonts w:ascii="Arial" w:hAnsi="Arial" w:cs="Arial"/>
          <w:sz w:val="24"/>
          <w:szCs w:val="24"/>
        </w:rPr>
        <w:t>WiFi</w:t>
      </w:r>
      <w:proofErr w:type="spellEnd"/>
      <w:r w:rsidRPr="0097471D">
        <w:rPr>
          <w:rFonts w:ascii="Arial" w:hAnsi="Arial" w:cs="Arial"/>
          <w:sz w:val="24"/>
          <w:szCs w:val="24"/>
        </w:rPr>
        <w:t xml:space="preserve"> (tzw. </w:t>
      </w:r>
      <w:proofErr w:type="spellStart"/>
      <w:r w:rsidRPr="0097471D">
        <w:rPr>
          <w:rFonts w:ascii="Arial" w:hAnsi="Arial" w:cs="Arial"/>
          <w:sz w:val="24"/>
          <w:szCs w:val="24"/>
        </w:rPr>
        <w:t>repeater</w:t>
      </w:r>
      <w:proofErr w:type="spellEnd"/>
      <w:r w:rsidRPr="0097471D">
        <w:rPr>
          <w:rFonts w:ascii="Arial" w:hAnsi="Arial" w:cs="Arial"/>
          <w:sz w:val="24"/>
          <w:szCs w:val="24"/>
        </w:rPr>
        <w:t xml:space="preserve">) lub połączenie kablowe lub inne alternatywne rozwiązanie pozwalające na monitoring instalacji. Natomiast nawet </w:t>
      </w:r>
      <w:r w:rsidR="000E14EA" w:rsidRPr="0097471D">
        <w:rPr>
          <w:rFonts w:ascii="Arial" w:hAnsi="Arial" w:cs="Arial"/>
          <w:sz w:val="24"/>
          <w:szCs w:val="24"/>
        </w:rPr>
        <w:br/>
      </w:r>
      <w:r w:rsidRPr="0097471D">
        <w:rPr>
          <w:rFonts w:ascii="Arial" w:hAnsi="Arial" w:cs="Arial"/>
          <w:sz w:val="24"/>
          <w:szCs w:val="24"/>
        </w:rPr>
        <w:t xml:space="preserve">w ewentualnym przypadku braku łącza internetowego w chwili wykonywania montażu, każda instalacja musi być przystosowana do współpracy z dedykowanym systemem monitoringu </w:t>
      </w:r>
      <w:r w:rsidR="000E14EA" w:rsidRPr="0097471D">
        <w:rPr>
          <w:rFonts w:ascii="Arial" w:hAnsi="Arial" w:cs="Arial"/>
          <w:sz w:val="24"/>
          <w:szCs w:val="24"/>
        </w:rPr>
        <w:br/>
      </w:r>
      <w:r w:rsidRPr="0097471D">
        <w:rPr>
          <w:rFonts w:ascii="Arial" w:hAnsi="Arial" w:cs="Arial"/>
          <w:sz w:val="24"/>
          <w:szCs w:val="24"/>
        </w:rPr>
        <w:t xml:space="preserve">i mieć możliwość podłączenia monitoringu w późniejszym terminie. Wykonawca </w:t>
      </w:r>
      <w:r w:rsidRPr="0097471D">
        <w:rPr>
          <w:rFonts w:ascii="Arial" w:hAnsi="Arial" w:cs="Arial"/>
          <w:sz w:val="24"/>
          <w:szCs w:val="24"/>
        </w:rPr>
        <w:lastRenderedPageBreak/>
        <w:t xml:space="preserve">powinien zamieścić informację o sposobie podłączenia monitoringu w późniejszym terminie </w:t>
      </w:r>
      <w:r w:rsidR="000E14EA" w:rsidRPr="0097471D">
        <w:rPr>
          <w:rFonts w:ascii="Arial" w:hAnsi="Arial" w:cs="Arial"/>
          <w:sz w:val="24"/>
          <w:szCs w:val="24"/>
        </w:rPr>
        <w:br/>
      </w:r>
      <w:r w:rsidRPr="0097471D">
        <w:rPr>
          <w:rFonts w:ascii="Arial" w:hAnsi="Arial" w:cs="Arial"/>
          <w:sz w:val="24"/>
          <w:szCs w:val="24"/>
        </w:rPr>
        <w:t xml:space="preserve">w dokumentacji powykonawczej danej instalacji, natomiast podłączenie w późniejszym terminie i zapewnienie dostępu do sieci nie leży po stronie Wykonawcy. Równocześnie Zamawiający przypomina, iż wszystkie instalacje mają mieć funkcję zapisu danych </w:t>
      </w:r>
      <w:r w:rsidR="00B07326">
        <w:rPr>
          <w:rFonts w:ascii="Arial" w:hAnsi="Arial" w:cs="Arial"/>
          <w:sz w:val="24"/>
          <w:szCs w:val="24"/>
        </w:rPr>
        <w:br/>
      </w:r>
      <w:r w:rsidRPr="0097471D">
        <w:rPr>
          <w:rFonts w:ascii="Arial" w:hAnsi="Arial" w:cs="Arial"/>
          <w:sz w:val="24"/>
          <w:szCs w:val="24"/>
        </w:rPr>
        <w:t xml:space="preserve">w pamięci z możliwością ich późniejszego zdalnego odczytu on-line za pośrednictwem modemu komunikacyjnemu, na dowolnym urządzeniu z dostępem do Internetu, w tym na urządzeniu mobilnym oraz że ze względu na możliwy brak dostępu do </w:t>
      </w:r>
      <w:proofErr w:type="spellStart"/>
      <w:r w:rsidRPr="0097471D">
        <w:rPr>
          <w:rFonts w:ascii="Arial" w:hAnsi="Arial" w:cs="Arial"/>
          <w:sz w:val="24"/>
          <w:szCs w:val="24"/>
        </w:rPr>
        <w:t>internetu</w:t>
      </w:r>
      <w:proofErr w:type="spellEnd"/>
      <w:r w:rsidRPr="0097471D">
        <w:rPr>
          <w:rFonts w:ascii="Arial" w:hAnsi="Arial" w:cs="Arial"/>
          <w:sz w:val="24"/>
          <w:szCs w:val="24"/>
        </w:rPr>
        <w:t>, wszystkie instalacje mają mieć możliwość innego, alternatywnego sposobu odczytu zapisanych danych na innym urządzeniu, na przykład za pomocą karty SD lub podłączenia kablowego lub w inny sposób, przy czym wszystkie niezbędne elementy funkcjonalne zastosowanego rozwiązania, w tym karta SD, są w zakresie dostawy Wykonawcy.</w:t>
      </w:r>
    </w:p>
    <w:p w14:paraId="51FF71F5" w14:textId="77777777" w:rsidR="00777136" w:rsidRPr="0097471D" w:rsidRDefault="00777136" w:rsidP="003B3A06">
      <w:pPr>
        <w:spacing w:after="0" w:line="276" w:lineRule="auto"/>
        <w:jc w:val="both"/>
        <w:rPr>
          <w:rFonts w:ascii="Arial" w:hAnsi="Arial" w:cs="Arial"/>
          <w:sz w:val="24"/>
          <w:szCs w:val="24"/>
        </w:rPr>
      </w:pPr>
    </w:p>
    <w:p w14:paraId="4FC3B7EB" w14:textId="0108B735"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90</w:t>
      </w:r>
    </w:p>
    <w:p w14:paraId="22738C23"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zapewnienie odpowiedniego dostępu sieci Internetowej dla podłączenia instalacji kolektorów słonecznych do monitoringu, leży po stronie Mieszkańca. </w:t>
      </w:r>
    </w:p>
    <w:p w14:paraId="45D3E56B"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6D151761"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Zgodnie z odpowiedzią na pytanie nr 94</w:t>
      </w:r>
    </w:p>
    <w:p w14:paraId="5D2ED873" w14:textId="77777777" w:rsidR="00777136" w:rsidRPr="0097471D" w:rsidRDefault="00777136" w:rsidP="003B3A06">
      <w:pPr>
        <w:spacing w:after="0" w:line="276" w:lineRule="auto"/>
        <w:jc w:val="both"/>
        <w:rPr>
          <w:rFonts w:ascii="Arial" w:hAnsi="Arial" w:cs="Arial"/>
          <w:sz w:val="24"/>
          <w:szCs w:val="24"/>
        </w:rPr>
      </w:pPr>
    </w:p>
    <w:p w14:paraId="6932A97D" w14:textId="46D9BE4D"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91</w:t>
      </w:r>
    </w:p>
    <w:p w14:paraId="579D07F6"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montaż i dostawa grzałki dla  instalacji solarnych nie jest objęty przedmiotem zamówienia.   </w:t>
      </w:r>
    </w:p>
    <w:p w14:paraId="3E474341"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4EEBFB1D" w14:textId="02EE2804"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Zamawiający nie potwierdza. Należy dostarczyć i zamontować grzałkę dla instalacji solarnych.</w:t>
      </w:r>
    </w:p>
    <w:p w14:paraId="0581DD8D" w14:textId="77777777" w:rsidR="00354269" w:rsidRPr="0097471D" w:rsidRDefault="00354269" w:rsidP="003B3A06">
      <w:pPr>
        <w:spacing w:after="0" w:line="276" w:lineRule="auto"/>
        <w:jc w:val="both"/>
        <w:rPr>
          <w:rFonts w:ascii="Arial" w:hAnsi="Arial" w:cs="Arial"/>
          <w:sz w:val="24"/>
          <w:szCs w:val="24"/>
        </w:rPr>
      </w:pPr>
    </w:p>
    <w:p w14:paraId="4E0D73F5" w14:textId="35974681"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92</w:t>
      </w:r>
    </w:p>
    <w:p w14:paraId="75265179"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Prosimy o potwierdzenie, że Zamawiający wymaga reduktora ciśnienia w każdej instalacji.</w:t>
      </w:r>
    </w:p>
    <w:p w14:paraId="5A107622"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4490D4D6" w14:textId="621D1143"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Zamawiający potwierdza</w:t>
      </w:r>
    </w:p>
    <w:p w14:paraId="102C1A2A" w14:textId="77777777" w:rsidR="00354269" w:rsidRPr="0097471D" w:rsidRDefault="00354269" w:rsidP="003B3A06">
      <w:pPr>
        <w:spacing w:after="0" w:line="276" w:lineRule="auto"/>
        <w:jc w:val="both"/>
        <w:rPr>
          <w:rFonts w:ascii="Arial" w:hAnsi="Arial" w:cs="Arial"/>
          <w:sz w:val="24"/>
          <w:szCs w:val="24"/>
        </w:rPr>
      </w:pPr>
    </w:p>
    <w:p w14:paraId="0341F175" w14:textId="367175F9"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93</w:t>
      </w:r>
    </w:p>
    <w:p w14:paraId="13D8D592"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Prosimy o potwierdzenie, że jeżeli sterownik solarny ma wbudowaną pamięć nie ma obowiązku montowania dodatkowej kastry pamięci SD lub micro SD.</w:t>
      </w:r>
    </w:p>
    <w:p w14:paraId="00860123"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2FE63D95" w14:textId="06F477DB"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Zgodnie z odpowiedzią na pytanie nr 89</w:t>
      </w:r>
    </w:p>
    <w:p w14:paraId="6BA6C1AE" w14:textId="77777777" w:rsidR="00354269" w:rsidRPr="0097471D" w:rsidRDefault="00354269" w:rsidP="003B3A06">
      <w:pPr>
        <w:spacing w:after="0" w:line="276" w:lineRule="auto"/>
        <w:jc w:val="both"/>
        <w:rPr>
          <w:rFonts w:ascii="Arial" w:hAnsi="Arial" w:cs="Arial"/>
          <w:sz w:val="24"/>
          <w:szCs w:val="24"/>
        </w:rPr>
      </w:pPr>
    </w:p>
    <w:p w14:paraId="2ED55ADE" w14:textId="3A120AA8"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94</w:t>
      </w:r>
    </w:p>
    <w:p w14:paraId="4A0BBE8B" w14:textId="1CA82BDE"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lastRenderedPageBreak/>
        <w:t xml:space="preserve">Prosimy o potwierdzenie, że w przypadku montażu instalacji na gruncie to po stronie Beneficjenta leży przygotowanie podłoża, wykopy i obciążenia dla konstrukcji zgodnie </w:t>
      </w:r>
      <w:r w:rsidR="000E14EA" w:rsidRPr="0097471D">
        <w:rPr>
          <w:rFonts w:ascii="Arial" w:hAnsi="Arial" w:cs="Arial"/>
          <w:sz w:val="24"/>
          <w:szCs w:val="24"/>
        </w:rPr>
        <w:br/>
      </w:r>
      <w:r w:rsidRPr="0097471D">
        <w:rPr>
          <w:rFonts w:ascii="Arial" w:hAnsi="Arial" w:cs="Arial"/>
          <w:sz w:val="24"/>
          <w:szCs w:val="24"/>
        </w:rPr>
        <w:t xml:space="preserve">z zaleceniami Wykonawcy. </w:t>
      </w:r>
    </w:p>
    <w:p w14:paraId="3F99AC0E"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056A773F" w14:textId="77612818"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Zamawiający nie potwierdza. Są to koszty Wykonawcy.</w:t>
      </w:r>
    </w:p>
    <w:p w14:paraId="654C1288" w14:textId="77777777" w:rsidR="00354269" w:rsidRPr="0097471D" w:rsidRDefault="00354269" w:rsidP="003B3A06">
      <w:pPr>
        <w:spacing w:after="0" w:line="276" w:lineRule="auto"/>
        <w:jc w:val="both"/>
        <w:rPr>
          <w:rFonts w:ascii="Arial" w:hAnsi="Arial" w:cs="Arial"/>
          <w:b/>
          <w:bCs/>
          <w:sz w:val="24"/>
          <w:szCs w:val="24"/>
        </w:rPr>
      </w:pPr>
    </w:p>
    <w:p w14:paraId="606D5D6A" w14:textId="6CFC67AF"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95</w:t>
      </w:r>
    </w:p>
    <w:p w14:paraId="5EA587D1" w14:textId="12B52B80"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Zamawiający dopuszcza zastosowanie systemowego rurociągu solarnego z rurą przewodową ze stali nierdzewnej DN16 w izolacji PES </w:t>
      </w:r>
      <w:r w:rsidR="00B07326">
        <w:rPr>
          <w:rFonts w:ascii="Arial" w:hAnsi="Arial" w:cs="Arial"/>
          <w:sz w:val="24"/>
          <w:szCs w:val="24"/>
        </w:rPr>
        <w:br/>
      </w:r>
      <w:r w:rsidRPr="0097471D">
        <w:rPr>
          <w:rFonts w:ascii="Arial" w:hAnsi="Arial" w:cs="Arial"/>
          <w:sz w:val="24"/>
          <w:szCs w:val="24"/>
        </w:rPr>
        <w:t>o grubości min. 13 mm oraz parametrem lambda 0,035 W/(</w:t>
      </w:r>
      <w:proofErr w:type="spellStart"/>
      <w:r w:rsidRPr="0097471D">
        <w:rPr>
          <w:rFonts w:ascii="Arial" w:hAnsi="Arial" w:cs="Arial"/>
          <w:sz w:val="24"/>
          <w:szCs w:val="24"/>
        </w:rPr>
        <w:t>mK</w:t>
      </w:r>
      <w:proofErr w:type="spellEnd"/>
      <w:r w:rsidRPr="0097471D">
        <w:rPr>
          <w:rFonts w:ascii="Arial" w:hAnsi="Arial" w:cs="Arial"/>
          <w:sz w:val="24"/>
          <w:szCs w:val="24"/>
        </w:rPr>
        <w:t>) w temp 0°C oraz wytrzymałości temperaturowej 150stC, zabezpieczonej w specjalnym płaczu ochronnym chroniącym przed UV oraz zgrzewanej na każdym końcu termo kurczem zabezpieczającym przed dostawaniem się wilgoci.</w:t>
      </w:r>
    </w:p>
    <w:p w14:paraId="0F5854BD"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b/>
          <w:bCs/>
          <w:sz w:val="24"/>
          <w:szCs w:val="24"/>
        </w:rPr>
        <w:t>Odpowiedź:</w:t>
      </w:r>
    </w:p>
    <w:p w14:paraId="4AB79B25" w14:textId="326FE850"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Zamawiający pozostawia zapisy SWZ bez zmian.</w:t>
      </w:r>
    </w:p>
    <w:p w14:paraId="0A30170A" w14:textId="77777777" w:rsidR="00354269" w:rsidRPr="0097471D" w:rsidRDefault="00354269" w:rsidP="003B3A06">
      <w:pPr>
        <w:spacing w:after="0" w:line="276" w:lineRule="auto"/>
        <w:jc w:val="both"/>
        <w:rPr>
          <w:rFonts w:ascii="Arial" w:hAnsi="Arial" w:cs="Arial"/>
          <w:b/>
          <w:bCs/>
          <w:sz w:val="24"/>
          <w:szCs w:val="24"/>
        </w:rPr>
      </w:pPr>
    </w:p>
    <w:p w14:paraId="00C7B509" w14:textId="4F8A513E"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96</w:t>
      </w:r>
    </w:p>
    <w:p w14:paraId="04EF1D13"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Prosimy o dopuszczenie współczynnika strat kolektora a1 w odniesieniu do powierzchni całkowitej brutto wynoszącej 3,641 W/(m2K). Przychylenie się do prośby umożliwi nam zaoferowanie kolektora spełniającego wszystkie pozostałe wymagania określone w SWZ.</w:t>
      </w:r>
    </w:p>
    <w:p w14:paraId="1B326451" w14:textId="77777777" w:rsidR="00777136" w:rsidRPr="0097471D" w:rsidRDefault="00777136"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773F2E88" w14:textId="3252F303"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 xml:space="preserve">Zamawiający dokonuje zmiany wymagań w zakresie parametru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3685"/>
      </w:tblGrid>
      <w:tr w:rsidR="00777136" w:rsidRPr="0097471D" w14:paraId="19FFCE84" w14:textId="77777777" w:rsidTr="00777136">
        <w:trPr>
          <w:trHeight w:val="70"/>
        </w:trPr>
        <w:tc>
          <w:tcPr>
            <w:tcW w:w="5382" w:type="dxa"/>
            <w:shd w:val="clear" w:color="auto" w:fill="auto"/>
            <w:vAlign w:val="center"/>
            <w:hideMark/>
          </w:tcPr>
          <w:p w14:paraId="75C963A6" w14:textId="77777777" w:rsidR="00777136" w:rsidRPr="0097471D" w:rsidRDefault="00777136" w:rsidP="003B3A06">
            <w:pPr>
              <w:pStyle w:val="NEOtabelka"/>
              <w:spacing w:line="276" w:lineRule="auto"/>
              <w:jc w:val="both"/>
              <w:rPr>
                <w:szCs w:val="24"/>
              </w:rPr>
            </w:pPr>
            <w:r w:rsidRPr="0097471D">
              <w:rPr>
                <w:szCs w:val="24"/>
              </w:rPr>
              <w:t>Współczynnik start kolektora a1 w odniesieniu do powierzchni całkowitej brutto (AG)</w:t>
            </w:r>
          </w:p>
        </w:tc>
        <w:tc>
          <w:tcPr>
            <w:tcW w:w="3685" w:type="dxa"/>
            <w:shd w:val="clear" w:color="auto" w:fill="auto"/>
            <w:vAlign w:val="center"/>
            <w:hideMark/>
          </w:tcPr>
          <w:p w14:paraId="4A00C12E" w14:textId="47AD209D" w:rsidR="00777136" w:rsidRPr="0097471D" w:rsidRDefault="00777136" w:rsidP="003B3A06">
            <w:pPr>
              <w:pStyle w:val="NEOtabelka"/>
              <w:spacing w:line="276" w:lineRule="auto"/>
              <w:jc w:val="both"/>
              <w:rPr>
                <w:szCs w:val="24"/>
              </w:rPr>
            </w:pPr>
            <w:r w:rsidRPr="0097471D">
              <w:rPr>
                <w:szCs w:val="24"/>
              </w:rPr>
              <w:t>maksymalna 3,70 W/(m2K)</w:t>
            </w:r>
          </w:p>
        </w:tc>
      </w:tr>
    </w:tbl>
    <w:p w14:paraId="334193A1" w14:textId="77777777" w:rsidR="00777136" w:rsidRPr="0097471D" w:rsidRDefault="00777136" w:rsidP="003B3A06">
      <w:pPr>
        <w:spacing w:after="0" w:line="276" w:lineRule="auto"/>
        <w:jc w:val="both"/>
        <w:rPr>
          <w:rFonts w:ascii="Arial" w:hAnsi="Arial" w:cs="Arial"/>
          <w:sz w:val="24"/>
          <w:szCs w:val="24"/>
        </w:rPr>
      </w:pPr>
    </w:p>
    <w:p w14:paraId="02AD8EE0" w14:textId="42EEE246" w:rsidR="00777136" w:rsidRPr="0097471D" w:rsidRDefault="00777136"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97</w:t>
      </w:r>
    </w:p>
    <w:p w14:paraId="5055718F" w14:textId="77777777"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Prosimy o dopuszczenie temperatury stagnacji min. 192 st. C. Przychylenie się do prośby umożliwi nam zaoferowanie kolektora spełniającego wszystkie pozostałe wymagania określone w SWZ.</w:t>
      </w:r>
    </w:p>
    <w:p w14:paraId="047FADC8" w14:textId="77777777" w:rsidR="00777136" w:rsidRPr="0097471D" w:rsidRDefault="00777136"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313A8F2C" w14:textId="5B1145B5" w:rsidR="00777136" w:rsidRPr="0097471D" w:rsidRDefault="00777136" w:rsidP="003B3A06">
      <w:pPr>
        <w:spacing w:after="0" w:line="276" w:lineRule="auto"/>
        <w:jc w:val="both"/>
        <w:rPr>
          <w:rFonts w:ascii="Arial" w:hAnsi="Arial" w:cs="Arial"/>
          <w:sz w:val="24"/>
          <w:szCs w:val="24"/>
        </w:rPr>
      </w:pPr>
      <w:r w:rsidRPr="0097471D">
        <w:rPr>
          <w:rFonts w:ascii="Arial" w:hAnsi="Arial" w:cs="Arial"/>
          <w:sz w:val="24"/>
          <w:szCs w:val="24"/>
        </w:rPr>
        <w:t>Rezygnuje z wymagania dotyczącego temperatury stagnacji.</w:t>
      </w:r>
    </w:p>
    <w:p w14:paraId="0F7055B4" w14:textId="639491D6" w:rsidR="00A947E5" w:rsidRPr="0097471D" w:rsidRDefault="00A947E5" w:rsidP="003B3A06">
      <w:pPr>
        <w:spacing w:after="0" w:line="276" w:lineRule="auto"/>
        <w:jc w:val="both"/>
        <w:rPr>
          <w:rFonts w:ascii="Arial" w:hAnsi="Arial" w:cs="Arial"/>
          <w:sz w:val="24"/>
          <w:szCs w:val="24"/>
        </w:rPr>
      </w:pPr>
    </w:p>
    <w:p w14:paraId="35D44B3F" w14:textId="415F81DC" w:rsidR="00BC4888" w:rsidRPr="0097471D" w:rsidRDefault="00BC4888"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w:t>
      </w:r>
      <w:r w:rsidR="00CF2AE5" w:rsidRPr="0097471D">
        <w:rPr>
          <w:rFonts w:ascii="Arial" w:hAnsi="Arial" w:cs="Arial"/>
          <w:b/>
          <w:bCs/>
          <w:sz w:val="24"/>
          <w:szCs w:val="24"/>
          <w:u w:val="single"/>
        </w:rPr>
        <w:t>8</w:t>
      </w:r>
    </w:p>
    <w:p w14:paraId="1BFFE93D" w14:textId="5380C18C"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w przypadku kotłów na biomasę to po stronie Właściciela budynku jest dostosowanie komina do potrzeb montażu kotła. </w:t>
      </w:r>
    </w:p>
    <w:p w14:paraId="43A382DB" w14:textId="77777777" w:rsidR="00BC4888" w:rsidRPr="0097471D" w:rsidRDefault="00BC4888" w:rsidP="003B3A06">
      <w:pPr>
        <w:spacing w:after="0" w:line="276" w:lineRule="auto"/>
        <w:jc w:val="both"/>
        <w:rPr>
          <w:rFonts w:ascii="Arial" w:hAnsi="Arial" w:cs="Arial"/>
          <w:sz w:val="24"/>
          <w:szCs w:val="24"/>
        </w:rPr>
      </w:pPr>
    </w:p>
    <w:p w14:paraId="30895611" w14:textId="77777777" w:rsidR="00BC4888" w:rsidRPr="0097471D" w:rsidRDefault="00BC4888"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1B053F5E" w14:textId="49D3AD7F" w:rsidR="00CF2AE5" w:rsidRPr="0097471D" w:rsidRDefault="00CF2AE5" w:rsidP="003B3A06">
      <w:pPr>
        <w:spacing w:after="0" w:line="276" w:lineRule="auto"/>
        <w:jc w:val="both"/>
        <w:rPr>
          <w:rFonts w:ascii="Arial" w:hAnsi="Arial" w:cs="Arial"/>
          <w:sz w:val="24"/>
          <w:szCs w:val="24"/>
        </w:rPr>
      </w:pPr>
      <w:r w:rsidRPr="0097471D">
        <w:rPr>
          <w:rFonts w:ascii="Arial" w:hAnsi="Arial" w:cs="Arial"/>
          <w:sz w:val="24"/>
          <w:szCs w:val="24"/>
        </w:rPr>
        <w:t>Zamawiający informuje, że wykreśla dwa podpunkty znajdujące się w pkt 5.1.2.1 załącznika nr 9 do SWZ (PFU) o treści:</w:t>
      </w:r>
    </w:p>
    <w:p w14:paraId="085F64E2" w14:textId="77777777" w:rsidR="00CF2AE5" w:rsidRPr="0097471D" w:rsidRDefault="00CF2AE5" w:rsidP="003B3A06">
      <w:pPr>
        <w:spacing w:after="0" w:line="276" w:lineRule="auto"/>
        <w:jc w:val="both"/>
        <w:rPr>
          <w:rFonts w:ascii="Arial" w:hAnsi="Arial" w:cs="Arial"/>
          <w:sz w:val="24"/>
          <w:szCs w:val="24"/>
        </w:rPr>
      </w:pPr>
      <w:r w:rsidRPr="0097471D">
        <w:rPr>
          <w:rFonts w:ascii="Arial" w:hAnsi="Arial" w:cs="Arial"/>
          <w:sz w:val="24"/>
          <w:szCs w:val="24"/>
        </w:rPr>
        <w:t xml:space="preserve">„− podłączenie systemu spalinowego do istniejącej instalacji odgromowej komina – po stronie Wykonawcy (dostosowanie lub wykonanie nowej instalacji po stronie użytkownika) </w:t>
      </w:r>
    </w:p>
    <w:p w14:paraId="4EADE4FA" w14:textId="77777777" w:rsidR="00CF2AE5" w:rsidRPr="0097471D" w:rsidRDefault="00CF2AE5" w:rsidP="003B3A06">
      <w:pPr>
        <w:spacing w:after="0" w:line="276" w:lineRule="auto"/>
        <w:jc w:val="both"/>
        <w:rPr>
          <w:rFonts w:ascii="Arial" w:hAnsi="Arial" w:cs="Arial"/>
          <w:sz w:val="24"/>
          <w:szCs w:val="24"/>
        </w:rPr>
      </w:pPr>
      <w:r w:rsidRPr="0097471D">
        <w:rPr>
          <w:rFonts w:ascii="Arial" w:hAnsi="Arial" w:cs="Arial"/>
          <w:sz w:val="24"/>
          <w:szCs w:val="24"/>
        </w:rPr>
        <w:lastRenderedPageBreak/>
        <w:t>− podłączenie systemu spalinowego do istniejącej instalacji odgromowej komina – po stronie użytkownika , (dostosowanie lub wykonanie nowej instalacji po stronie użytkownika)”</w:t>
      </w:r>
    </w:p>
    <w:p w14:paraId="3A14C2F4" w14:textId="77777777" w:rsidR="00CF2AE5" w:rsidRPr="0097471D" w:rsidRDefault="00CF2AE5" w:rsidP="003B3A06">
      <w:pPr>
        <w:spacing w:after="0" w:line="276" w:lineRule="auto"/>
        <w:jc w:val="both"/>
        <w:rPr>
          <w:rFonts w:ascii="Arial" w:hAnsi="Arial" w:cs="Arial"/>
          <w:sz w:val="24"/>
          <w:szCs w:val="24"/>
        </w:rPr>
      </w:pPr>
      <w:r w:rsidRPr="0097471D">
        <w:rPr>
          <w:rFonts w:ascii="Arial" w:hAnsi="Arial" w:cs="Arial"/>
          <w:sz w:val="24"/>
          <w:szCs w:val="24"/>
        </w:rPr>
        <w:t>i zastępuje je podpunktami o treści:</w:t>
      </w:r>
    </w:p>
    <w:p w14:paraId="7B249BF5" w14:textId="77777777" w:rsidR="00CF2AE5" w:rsidRPr="0097471D" w:rsidRDefault="00CF2AE5" w:rsidP="003B3A06">
      <w:pPr>
        <w:spacing w:after="0" w:line="276" w:lineRule="auto"/>
        <w:jc w:val="both"/>
        <w:rPr>
          <w:rFonts w:ascii="Arial" w:hAnsi="Arial" w:cs="Arial"/>
          <w:sz w:val="24"/>
          <w:szCs w:val="24"/>
        </w:rPr>
      </w:pPr>
      <w:r w:rsidRPr="0097471D">
        <w:rPr>
          <w:rFonts w:ascii="Arial" w:hAnsi="Arial" w:cs="Arial"/>
          <w:sz w:val="24"/>
          <w:szCs w:val="24"/>
        </w:rPr>
        <w:t xml:space="preserve">„− podłączenie systemu spalinowego do istniejącej instalacji komina – po stronie Wykonawcy (dostosowanie lub wykonanie nowej instalacji komina po stronie użytkownika) </w:t>
      </w:r>
    </w:p>
    <w:p w14:paraId="467FFEF0" w14:textId="77777777" w:rsidR="00CF2AE5" w:rsidRPr="0097471D" w:rsidRDefault="00CF2AE5" w:rsidP="003B3A06">
      <w:pPr>
        <w:spacing w:after="0" w:line="276" w:lineRule="auto"/>
        <w:jc w:val="both"/>
        <w:rPr>
          <w:rFonts w:ascii="Arial" w:hAnsi="Arial" w:cs="Arial"/>
          <w:sz w:val="24"/>
          <w:szCs w:val="24"/>
        </w:rPr>
      </w:pPr>
      <w:r w:rsidRPr="0097471D">
        <w:rPr>
          <w:rFonts w:ascii="Arial" w:hAnsi="Arial" w:cs="Arial"/>
          <w:sz w:val="24"/>
          <w:szCs w:val="24"/>
        </w:rPr>
        <w:t>− podłączenie systemu spalinowego do istniejącej instalacji odgromowej komina – po stronie użytkownika (dostosowanie lub wykonanie nowej instalacji odgromowej komina po stronie użytkownika)”</w:t>
      </w:r>
    </w:p>
    <w:p w14:paraId="012D251A" w14:textId="77777777" w:rsidR="00CF2AE5" w:rsidRPr="0097471D" w:rsidRDefault="00CF2AE5" w:rsidP="003B3A06">
      <w:pPr>
        <w:spacing w:after="0" w:line="276" w:lineRule="auto"/>
        <w:jc w:val="both"/>
        <w:rPr>
          <w:rFonts w:ascii="Arial" w:hAnsi="Arial" w:cs="Arial"/>
          <w:b/>
          <w:bCs/>
          <w:sz w:val="24"/>
          <w:szCs w:val="24"/>
          <w:u w:val="single"/>
        </w:rPr>
      </w:pPr>
    </w:p>
    <w:p w14:paraId="2C579019" w14:textId="4A13C31E" w:rsidR="00BC4888" w:rsidRPr="0097471D" w:rsidRDefault="00BC4888"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9</w:t>
      </w:r>
      <w:r w:rsidR="00CF2AE5" w:rsidRPr="0097471D">
        <w:rPr>
          <w:rFonts w:ascii="Arial" w:hAnsi="Arial" w:cs="Arial"/>
          <w:b/>
          <w:bCs/>
          <w:sz w:val="24"/>
          <w:szCs w:val="24"/>
          <w:u w:val="single"/>
        </w:rPr>
        <w:t>9</w:t>
      </w:r>
    </w:p>
    <w:p w14:paraId="1E2FBD25" w14:textId="7FD2C29B"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Prosimy o informacje ile układów centralnego ogrzewania wymaga zamknięcia i oraz że zamknięcie istniejącego układu lub doprowadzenie go do wymogów budowlanych leży po stronie Właściciela budynku.</w:t>
      </w:r>
    </w:p>
    <w:p w14:paraId="1FB7A4B1" w14:textId="77777777" w:rsidR="00BC4888" w:rsidRPr="0097471D" w:rsidRDefault="00BC4888"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4F159A0C" w14:textId="7AA7922D"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 xml:space="preserve">Zamawiający nie ma wiedzy, ile układów centralnego ogrzewania wymaga zamknięcia. </w:t>
      </w:r>
      <w:r w:rsidR="000E14EA" w:rsidRPr="0097471D">
        <w:rPr>
          <w:rFonts w:ascii="Arial" w:hAnsi="Arial" w:cs="Arial"/>
          <w:sz w:val="24"/>
          <w:szCs w:val="24"/>
        </w:rPr>
        <w:br/>
      </w:r>
      <w:r w:rsidRPr="0097471D">
        <w:rPr>
          <w:rFonts w:ascii="Arial" w:hAnsi="Arial" w:cs="Arial"/>
          <w:sz w:val="24"/>
          <w:szCs w:val="24"/>
        </w:rPr>
        <w:t>W przypadku konieczności wykonania kotłowni w układzie zamkniętym montaż dodatkowych elementów (zaworu bezpieczeństwa, PNW, zaworu nadmiarowo-upustowego DBV, złączek) leży po stronie Wykonawcy.</w:t>
      </w:r>
    </w:p>
    <w:p w14:paraId="0AC393EE" w14:textId="77777777" w:rsidR="00BC4888" w:rsidRPr="0097471D" w:rsidRDefault="00BC4888" w:rsidP="003B3A06">
      <w:pPr>
        <w:spacing w:after="0" w:line="276" w:lineRule="auto"/>
        <w:jc w:val="both"/>
        <w:rPr>
          <w:rFonts w:ascii="Arial" w:hAnsi="Arial" w:cs="Arial"/>
          <w:sz w:val="24"/>
          <w:szCs w:val="24"/>
        </w:rPr>
      </w:pPr>
    </w:p>
    <w:p w14:paraId="363FCB40" w14:textId="023FFD90" w:rsidR="00BC4888" w:rsidRPr="0097471D" w:rsidRDefault="00BC4888"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CF2AE5" w:rsidRPr="0097471D">
        <w:rPr>
          <w:rFonts w:ascii="Arial" w:hAnsi="Arial" w:cs="Arial"/>
          <w:b/>
          <w:bCs/>
          <w:sz w:val="24"/>
          <w:szCs w:val="24"/>
          <w:u w:val="single"/>
        </w:rPr>
        <w:t>100</w:t>
      </w:r>
    </w:p>
    <w:p w14:paraId="30242026" w14:textId="272724BF"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Prosimy o potwierdzenie, że po stronie Właściciela budynku jest dostosowanie wejścia czopucha do kotła przy kominie.</w:t>
      </w:r>
    </w:p>
    <w:p w14:paraId="6335DDF6" w14:textId="77777777" w:rsidR="00BC4888" w:rsidRPr="0097471D" w:rsidRDefault="00BC4888"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3F1A6AB4" w14:textId="77777777"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Zamawiający nie potwierdza. Dostosowanie wejścia czopucha do kotła przy kominie jest po stronie Wykonawcy.</w:t>
      </w:r>
    </w:p>
    <w:p w14:paraId="737C4C29" w14:textId="77777777" w:rsidR="00BC4888" w:rsidRPr="0097471D" w:rsidRDefault="00BC4888" w:rsidP="003B3A06">
      <w:pPr>
        <w:spacing w:after="0" w:line="276" w:lineRule="auto"/>
        <w:jc w:val="both"/>
        <w:rPr>
          <w:rFonts w:ascii="Arial" w:hAnsi="Arial" w:cs="Arial"/>
          <w:sz w:val="24"/>
          <w:szCs w:val="24"/>
        </w:rPr>
      </w:pPr>
    </w:p>
    <w:p w14:paraId="2BCF9F38" w14:textId="214C8EAE" w:rsidR="00BC4888" w:rsidRPr="0097471D" w:rsidRDefault="00BC4888"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CF2AE5" w:rsidRPr="0097471D">
        <w:rPr>
          <w:rFonts w:ascii="Arial" w:hAnsi="Arial" w:cs="Arial"/>
          <w:b/>
          <w:bCs/>
          <w:sz w:val="24"/>
          <w:szCs w:val="24"/>
          <w:u w:val="single"/>
        </w:rPr>
        <w:t>101</w:t>
      </w:r>
    </w:p>
    <w:p w14:paraId="2EC2F518" w14:textId="287A9D38"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dostosowanie komina dymowego, przewodu wentylacyjnego </w:t>
      </w:r>
      <w:r w:rsidR="000E14EA" w:rsidRPr="0097471D">
        <w:rPr>
          <w:rFonts w:ascii="Arial" w:hAnsi="Arial" w:cs="Arial"/>
          <w:sz w:val="24"/>
          <w:szCs w:val="24"/>
        </w:rPr>
        <w:br/>
      </w:r>
      <w:r w:rsidRPr="0097471D">
        <w:rPr>
          <w:rFonts w:ascii="Arial" w:hAnsi="Arial" w:cs="Arial"/>
          <w:sz w:val="24"/>
          <w:szCs w:val="24"/>
        </w:rPr>
        <w:t>i</w:t>
      </w:r>
      <w:r w:rsidR="000E14EA" w:rsidRPr="0097471D">
        <w:rPr>
          <w:rFonts w:ascii="Arial" w:hAnsi="Arial" w:cs="Arial"/>
          <w:sz w:val="24"/>
          <w:szCs w:val="24"/>
        </w:rPr>
        <w:t xml:space="preserve"> </w:t>
      </w:r>
      <w:r w:rsidRPr="0097471D">
        <w:rPr>
          <w:rFonts w:ascii="Arial" w:hAnsi="Arial" w:cs="Arial"/>
          <w:sz w:val="24"/>
          <w:szCs w:val="24"/>
        </w:rPr>
        <w:t>napowietrzającego w kotłowni leży po stronie Właściciela budynku.</w:t>
      </w:r>
    </w:p>
    <w:p w14:paraId="24910108" w14:textId="77777777" w:rsidR="00BC4888" w:rsidRPr="0097471D" w:rsidRDefault="00BC4888"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4D943951" w14:textId="349D2744"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 xml:space="preserve">Zamawiający potwierdza. Prosimy też o zapoznanie się z odpowiedzią na Pytanie nr </w:t>
      </w:r>
      <w:r w:rsidR="00CF2AE5" w:rsidRPr="0097471D">
        <w:rPr>
          <w:rFonts w:ascii="Arial" w:hAnsi="Arial" w:cs="Arial"/>
          <w:sz w:val="24"/>
          <w:szCs w:val="24"/>
        </w:rPr>
        <w:t>98</w:t>
      </w:r>
      <w:r w:rsidRPr="0097471D">
        <w:rPr>
          <w:rFonts w:ascii="Arial" w:hAnsi="Arial" w:cs="Arial"/>
          <w:sz w:val="24"/>
          <w:szCs w:val="24"/>
        </w:rPr>
        <w:t>.</w:t>
      </w:r>
    </w:p>
    <w:p w14:paraId="4A67B603" w14:textId="77777777" w:rsidR="00BC4888" w:rsidRPr="0097471D" w:rsidRDefault="00BC4888" w:rsidP="003B3A06">
      <w:pPr>
        <w:spacing w:after="0" w:line="276" w:lineRule="auto"/>
        <w:jc w:val="both"/>
        <w:rPr>
          <w:rFonts w:ascii="Arial" w:hAnsi="Arial" w:cs="Arial"/>
          <w:sz w:val="24"/>
          <w:szCs w:val="24"/>
        </w:rPr>
      </w:pPr>
    </w:p>
    <w:p w14:paraId="571BE8E8" w14:textId="77A08198" w:rsidR="00BC4888" w:rsidRPr="0097471D" w:rsidRDefault="00BC4888"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CF2AE5" w:rsidRPr="0097471D">
        <w:rPr>
          <w:rFonts w:ascii="Arial" w:hAnsi="Arial" w:cs="Arial"/>
          <w:b/>
          <w:bCs/>
          <w:sz w:val="24"/>
          <w:szCs w:val="24"/>
          <w:u w:val="single"/>
        </w:rPr>
        <w:t>102</w:t>
      </w:r>
    </w:p>
    <w:p w14:paraId="2E5866CD" w14:textId="5FEA33CA"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 xml:space="preserve">Prosimy o informację czy Zamawiający wymaga montażu termostatu pokojowego dla każdej lokalizacji dostawy i montażu kotła. </w:t>
      </w:r>
    </w:p>
    <w:p w14:paraId="69E16180" w14:textId="77777777" w:rsidR="00BC4888" w:rsidRPr="0097471D" w:rsidRDefault="00BC4888"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7876FF47" w14:textId="77777777"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Zamawiający wymaga montażu termostatu pokojowego dla każdego kotła.</w:t>
      </w:r>
    </w:p>
    <w:p w14:paraId="082C389D" w14:textId="77777777" w:rsidR="00BC4888" w:rsidRPr="0097471D" w:rsidRDefault="00BC4888" w:rsidP="003B3A06">
      <w:pPr>
        <w:spacing w:after="0" w:line="276" w:lineRule="auto"/>
        <w:jc w:val="both"/>
        <w:rPr>
          <w:rFonts w:ascii="Arial" w:hAnsi="Arial" w:cs="Arial"/>
          <w:sz w:val="24"/>
          <w:szCs w:val="24"/>
        </w:rPr>
      </w:pPr>
    </w:p>
    <w:p w14:paraId="64C2E3A5" w14:textId="7211B924" w:rsidR="00BC4888" w:rsidRPr="0097471D" w:rsidRDefault="00BC4888"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CF2AE5" w:rsidRPr="0097471D">
        <w:rPr>
          <w:rFonts w:ascii="Arial" w:hAnsi="Arial" w:cs="Arial"/>
          <w:b/>
          <w:bCs/>
          <w:sz w:val="24"/>
          <w:szCs w:val="24"/>
          <w:u w:val="single"/>
        </w:rPr>
        <w:t>103</w:t>
      </w:r>
    </w:p>
    <w:p w14:paraId="2F7702F4" w14:textId="479951F6"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lastRenderedPageBreak/>
        <w:t xml:space="preserve">Prosimy o podanie ilości instalacji kotłów wymaganych do podłączenia do monitoringu. </w:t>
      </w:r>
    </w:p>
    <w:p w14:paraId="0666644A" w14:textId="77777777" w:rsidR="00BC4888" w:rsidRPr="0097471D" w:rsidRDefault="00BC4888"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2CBD9C6A" w14:textId="0BF8353F"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Zamawiający wymaga zapewnienia systemu monitoringu w każdej lokalizacji.</w:t>
      </w:r>
    </w:p>
    <w:p w14:paraId="01264C7A" w14:textId="77777777" w:rsidR="00BC4888" w:rsidRPr="0097471D" w:rsidRDefault="00BC4888" w:rsidP="003B3A06">
      <w:pPr>
        <w:spacing w:after="0" w:line="276" w:lineRule="auto"/>
        <w:jc w:val="both"/>
        <w:rPr>
          <w:rFonts w:ascii="Arial" w:hAnsi="Arial" w:cs="Arial"/>
          <w:sz w:val="24"/>
          <w:szCs w:val="24"/>
        </w:rPr>
      </w:pPr>
    </w:p>
    <w:p w14:paraId="23A42934" w14:textId="1C667DFD" w:rsidR="00BC4888" w:rsidRPr="0097471D" w:rsidRDefault="00BC4888"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CF2AE5" w:rsidRPr="0097471D">
        <w:rPr>
          <w:rFonts w:ascii="Arial" w:hAnsi="Arial" w:cs="Arial"/>
          <w:b/>
          <w:bCs/>
          <w:sz w:val="24"/>
          <w:szCs w:val="24"/>
          <w:u w:val="single"/>
        </w:rPr>
        <w:t>104</w:t>
      </w:r>
    </w:p>
    <w:p w14:paraId="711B506D" w14:textId="6E261FA8"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zapewnienie odpowiedniego dostępu sieci Internetowej dla podłączenia instalacji kotłów do monitoringu, leży po stronie Mieszkańca. </w:t>
      </w:r>
    </w:p>
    <w:p w14:paraId="212216DE" w14:textId="77777777" w:rsidR="00BC4888" w:rsidRPr="0097471D" w:rsidRDefault="00BC4888"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12AAA05C" w14:textId="0437E5F1"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Prosimy o zapoznanie się z odpowiedzią na Pytanie nr 3</w:t>
      </w:r>
      <w:r w:rsidR="00CF2AE5" w:rsidRPr="0097471D">
        <w:rPr>
          <w:rFonts w:ascii="Arial" w:hAnsi="Arial" w:cs="Arial"/>
          <w:sz w:val="24"/>
          <w:szCs w:val="24"/>
        </w:rPr>
        <w:t xml:space="preserve">9 </w:t>
      </w:r>
      <w:r w:rsidRPr="0097471D">
        <w:rPr>
          <w:rFonts w:ascii="Arial" w:hAnsi="Arial" w:cs="Arial"/>
          <w:sz w:val="24"/>
          <w:szCs w:val="24"/>
        </w:rPr>
        <w:t>– odpowiedz t</w:t>
      </w:r>
      <w:r w:rsidR="00CF2AE5" w:rsidRPr="0097471D">
        <w:rPr>
          <w:rFonts w:ascii="Arial" w:hAnsi="Arial" w:cs="Arial"/>
          <w:sz w:val="24"/>
          <w:szCs w:val="24"/>
        </w:rPr>
        <w:t>a</w:t>
      </w:r>
      <w:r w:rsidRPr="0097471D">
        <w:rPr>
          <w:rFonts w:ascii="Arial" w:hAnsi="Arial" w:cs="Arial"/>
          <w:sz w:val="24"/>
          <w:szCs w:val="24"/>
        </w:rPr>
        <w:t xml:space="preserve"> dotyczą wszystkich rodzajów instalacji, objętych niniejszym postępowaniem przetargowym.</w:t>
      </w:r>
    </w:p>
    <w:p w14:paraId="36D69BB3" w14:textId="77777777" w:rsidR="00BC4888" w:rsidRPr="0097471D" w:rsidRDefault="00BC4888" w:rsidP="003B3A06">
      <w:pPr>
        <w:spacing w:after="0" w:line="276" w:lineRule="auto"/>
        <w:jc w:val="both"/>
        <w:rPr>
          <w:rFonts w:ascii="Arial" w:hAnsi="Arial" w:cs="Arial"/>
          <w:sz w:val="24"/>
          <w:szCs w:val="24"/>
        </w:rPr>
      </w:pPr>
    </w:p>
    <w:p w14:paraId="6BCD77D2" w14:textId="6CDE9912" w:rsidR="00BC4888" w:rsidRPr="0097471D" w:rsidRDefault="00BC4888"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CF2AE5" w:rsidRPr="0097471D">
        <w:rPr>
          <w:rFonts w:ascii="Arial" w:hAnsi="Arial" w:cs="Arial"/>
          <w:b/>
          <w:bCs/>
          <w:sz w:val="24"/>
          <w:szCs w:val="24"/>
          <w:u w:val="single"/>
        </w:rPr>
        <w:t>105</w:t>
      </w:r>
    </w:p>
    <w:p w14:paraId="7F5EED35" w14:textId="46B37897"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Prosimy o potwierdzenie że doprowadzenie instalacji elektrycznej zakończonej podwójnym uziemionym gniazdem leży po stronie Właściciela budynku.</w:t>
      </w:r>
    </w:p>
    <w:p w14:paraId="33D40E07" w14:textId="77777777" w:rsidR="00BC4888" w:rsidRPr="0097471D" w:rsidRDefault="00BC4888"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4133EF82" w14:textId="77777777"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Przygotowanie instalacji elektrycznej w pomieszczeniu, w którym będzie montowany kocioł, jest po stronie Właściciela/Użytkownika budynku.</w:t>
      </w:r>
    </w:p>
    <w:p w14:paraId="0078182F" w14:textId="77777777" w:rsidR="00BC4888" w:rsidRPr="0097471D" w:rsidRDefault="00BC4888" w:rsidP="003B3A06">
      <w:pPr>
        <w:spacing w:after="0" w:line="276" w:lineRule="auto"/>
        <w:jc w:val="both"/>
        <w:rPr>
          <w:rFonts w:ascii="Arial" w:hAnsi="Arial" w:cs="Arial"/>
          <w:sz w:val="24"/>
          <w:szCs w:val="24"/>
        </w:rPr>
      </w:pPr>
    </w:p>
    <w:p w14:paraId="447A9B84" w14:textId="2F5FBD64" w:rsidR="00BC4888" w:rsidRPr="0097471D" w:rsidRDefault="00BC4888"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CF2AE5" w:rsidRPr="0097471D">
        <w:rPr>
          <w:rFonts w:ascii="Arial" w:hAnsi="Arial" w:cs="Arial"/>
          <w:b/>
          <w:bCs/>
          <w:sz w:val="24"/>
          <w:szCs w:val="24"/>
          <w:u w:val="single"/>
        </w:rPr>
        <w:t>106</w:t>
      </w:r>
    </w:p>
    <w:p w14:paraId="511FDE67" w14:textId="4BCD5CFC"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 xml:space="preserve">Prosimy o potwierdzenie, że poza zakresem dostawy i montażu kotła na </w:t>
      </w:r>
      <w:proofErr w:type="spellStart"/>
      <w:r w:rsidRPr="0097471D">
        <w:rPr>
          <w:rFonts w:ascii="Arial" w:hAnsi="Arial" w:cs="Arial"/>
          <w:sz w:val="24"/>
          <w:szCs w:val="24"/>
        </w:rPr>
        <w:t>pellet</w:t>
      </w:r>
      <w:proofErr w:type="spellEnd"/>
      <w:r w:rsidRPr="0097471D">
        <w:rPr>
          <w:rFonts w:ascii="Arial" w:hAnsi="Arial" w:cs="Arial"/>
          <w:sz w:val="24"/>
          <w:szCs w:val="24"/>
        </w:rPr>
        <w:t xml:space="preserve"> w gestii Wykonawcy jest dodatkowo jedynie odłączenie istniejącego kotła, natomiast jego utylizacja leży w gestii Właściciela budynku..</w:t>
      </w:r>
    </w:p>
    <w:p w14:paraId="692AF20A" w14:textId="77777777" w:rsidR="00BC4888" w:rsidRPr="0097471D" w:rsidRDefault="00BC4888"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411B2EDC" w14:textId="77777777"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Zamawiający potwierdza. Zdemontowany kocioł oraz zasobnik pozostaje w dyspozycji Właściciela obiektu.</w:t>
      </w:r>
    </w:p>
    <w:p w14:paraId="4AE18358" w14:textId="77777777" w:rsidR="00BC4888" w:rsidRPr="0097471D" w:rsidRDefault="00BC4888" w:rsidP="003B3A06">
      <w:pPr>
        <w:spacing w:after="0" w:line="276" w:lineRule="auto"/>
        <w:jc w:val="both"/>
        <w:rPr>
          <w:rFonts w:ascii="Arial" w:hAnsi="Arial" w:cs="Arial"/>
          <w:sz w:val="24"/>
          <w:szCs w:val="24"/>
        </w:rPr>
      </w:pPr>
    </w:p>
    <w:p w14:paraId="2EACE3E8" w14:textId="3D2F91BC" w:rsidR="00BC4888" w:rsidRPr="0097471D" w:rsidRDefault="00BC4888"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 xml:space="preserve">Pytanie nr </w:t>
      </w:r>
      <w:r w:rsidR="00CF2AE5" w:rsidRPr="0097471D">
        <w:rPr>
          <w:rFonts w:ascii="Arial" w:hAnsi="Arial" w:cs="Arial"/>
          <w:b/>
          <w:bCs/>
          <w:sz w:val="24"/>
          <w:szCs w:val="24"/>
          <w:u w:val="single"/>
        </w:rPr>
        <w:t>107</w:t>
      </w:r>
    </w:p>
    <w:p w14:paraId="0438BAE2" w14:textId="7881D94F" w:rsidR="00BC4888" w:rsidRPr="0097471D" w:rsidRDefault="00BC4888" w:rsidP="003B3A06">
      <w:pPr>
        <w:spacing w:after="0" w:line="276" w:lineRule="auto"/>
        <w:jc w:val="both"/>
        <w:rPr>
          <w:rFonts w:ascii="Arial" w:hAnsi="Arial" w:cs="Arial"/>
          <w:sz w:val="24"/>
          <w:szCs w:val="24"/>
        </w:rPr>
      </w:pPr>
      <w:r w:rsidRPr="0097471D">
        <w:rPr>
          <w:rFonts w:ascii="Arial" w:hAnsi="Arial" w:cs="Arial"/>
          <w:sz w:val="24"/>
          <w:szCs w:val="24"/>
        </w:rPr>
        <w:t xml:space="preserve">Czy Zamawiający będzie wymagał obligatoryjnie dla wszystkich lokalizacji dostawy kotłów </w:t>
      </w:r>
      <w:r w:rsidR="000E14EA" w:rsidRPr="0097471D">
        <w:rPr>
          <w:rFonts w:ascii="Arial" w:hAnsi="Arial" w:cs="Arial"/>
          <w:sz w:val="24"/>
          <w:szCs w:val="24"/>
        </w:rPr>
        <w:br/>
      </w:r>
      <w:r w:rsidRPr="0097471D">
        <w:rPr>
          <w:rFonts w:ascii="Arial" w:hAnsi="Arial" w:cs="Arial"/>
          <w:sz w:val="24"/>
          <w:szCs w:val="24"/>
        </w:rPr>
        <w:t xml:space="preserve">z wężownicą schładzającą lub zaworu DBV, jako elementu niezbędnego do montażu kotła </w:t>
      </w:r>
      <w:r w:rsidR="000E14EA" w:rsidRPr="0097471D">
        <w:rPr>
          <w:rFonts w:ascii="Arial" w:hAnsi="Arial" w:cs="Arial"/>
          <w:sz w:val="24"/>
          <w:szCs w:val="24"/>
        </w:rPr>
        <w:br/>
      </w:r>
      <w:r w:rsidRPr="0097471D">
        <w:rPr>
          <w:rFonts w:ascii="Arial" w:hAnsi="Arial" w:cs="Arial"/>
          <w:sz w:val="24"/>
          <w:szCs w:val="24"/>
        </w:rPr>
        <w:t>w układzie zamkniętym? Czy koszty te mają być po stronie mieszkańca oraz że dopuszcza jako oby dwa rozwiązania ochrony kotła jako równoważne.</w:t>
      </w:r>
    </w:p>
    <w:p w14:paraId="2F945F1F" w14:textId="77777777" w:rsidR="00BC4888" w:rsidRPr="0097471D" w:rsidRDefault="00BC4888"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55ABA877" w14:textId="3A1346FF" w:rsidR="00A947E5" w:rsidRPr="0097471D" w:rsidRDefault="00480122" w:rsidP="003B3A06">
      <w:pPr>
        <w:spacing w:after="0" w:line="276" w:lineRule="auto"/>
        <w:jc w:val="both"/>
        <w:rPr>
          <w:rFonts w:ascii="Arial" w:hAnsi="Arial" w:cs="Arial"/>
          <w:sz w:val="24"/>
          <w:szCs w:val="24"/>
        </w:rPr>
      </w:pPr>
      <w:r w:rsidRPr="0097471D">
        <w:rPr>
          <w:rFonts w:ascii="Arial" w:hAnsi="Arial" w:cs="Arial"/>
          <w:sz w:val="24"/>
          <w:szCs w:val="24"/>
        </w:rPr>
        <w:t xml:space="preserve">Zgodnie z zapisami PFU, Zamawiający wymagał będzie dla jednostek pracujących </w:t>
      </w:r>
      <w:r w:rsidR="00B07326">
        <w:rPr>
          <w:rFonts w:ascii="Arial" w:hAnsi="Arial" w:cs="Arial"/>
          <w:sz w:val="24"/>
          <w:szCs w:val="24"/>
        </w:rPr>
        <w:br/>
      </w:r>
      <w:r w:rsidRPr="0097471D">
        <w:rPr>
          <w:rFonts w:ascii="Arial" w:hAnsi="Arial" w:cs="Arial"/>
          <w:sz w:val="24"/>
          <w:szCs w:val="24"/>
        </w:rPr>
        <w:t xml:space="preserve">w układach zamkniętych zabezpieczenia odprowadzającego nadmiar ciepła </w:t>
      </w:r>
      <w:r w:rsidR="00B07326">
        <w:rPr>
          <w:rFonts w:ascii="Arial" w:hAnsi="Arial" w:cs="Arial"/>
          <w:sz w:val="24"/>
          <w:szCs w:val="24"/>
        </w:rPr>
        <w:br/>
      </w:r>
      <w:r w:rsidRPr="0097471D">
        <w:rPr>
          <w:rFonts w:ascii="Arial" w:hAnsi="Arial" w:cs="Arial"/>
          <w:sz w:val="24"/>
          <w:szCs w:val="24"/>
        </w:rPr>
        <w:t>w sytuacjach awaryjnych. Dostawa oraz montaż rozwiązania leży po stronie Wykonawcy. Zamawiający dopuszcza rozwiązania spełniające wymagani SIWZ w tym wężownicę schładzająca oraz zwór schładzający jako równoważne. </w:t>
      </w:r>
    </w:p>
    <w:p w14:paraId="429C1296" w14:textId="77777777" w:rsidR="00354269" w:rsidRPr="0097471D" w:rsidRDefault="00354269" w:rsidP="003B3A06">
      <w:pPr>
        <w:spacing w:after="0" w:line="276" w:lineRule="auto"/>
        <w:jc w:val="both"/>
        <w:rPr>
          <w:rFonts w:ascii="Arial" w:hAnsi="Arial" w:cs="Arial"/>
          <w:sz w:val="24"/>
          <w:szCs w:val="24"/>
        </w:rPr>
      </w:pPr>
    </w:p>
    <w:p w14:paraId="045FF476" w14:textId="4A469BAB" w:rsidR="00D34284" w:rsidRPr="0097471D" w:rsidRDefault="00D34284"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108</w:t>
      </w:r>
    </w:p>
    <w:p w14:paraId="703204B1" w14:textId="109784D9"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 xml:space="preserve">Wymóg minimalnej mocy kolektora słonecznego przy nasłonecznieniu 850 W/m² jest niespójny z aktualnie obowiązującymi normami badań kolektorów słonecznych, </w:t>
      </w:r>
      <w:r w:rsidR="00B07326">
        <w:rPr>
          <w:rFonts w:ascii="Arial" w:hAnsi="Arial" w:cs="Arial"/>
          <w:color w:val="auto"/>
        </w:rPr>
        <w:br/>
      </w:r>
      <w:r w:rsidRPr="0097471D">
        <w:rPr>
          <w:rFonts w:ascii="Arial" w:hAnsi="Arial" w:cs="Arial"/>
          <w:color w:val="auto"/>
        </w:rPr>
        <w:lastRenderedPageBreak/>
        <w:t xml:space="preserve">w związku z czym moc kolektora w takim punkcie nie może być podparta żadnym dokumentem niezależnej jednostki – zapis wprowadzony prawdopodobnie omyłkowo. Zwracała już na to uwagę firma ENSOL, ale Zamawiający pozostawił zapis bez zmian. Żaden z dostępnych kolektorów nie spełnia tak postawionego wymogu. Niezrozumiałe jest dlaczego Zamawiający traw przy tym błędzie. Wzywamy Zamawiającego do prawidłowego określenia wymogu mocy kolektora słonecznego w odniesieniu do obowiązującej normy PN-EN1275 i PN-EN ISO 9806, tj. dla </w:t>
      </w:r>
      <w:proofErr w:type="spellStart"/>
      <w:r w:rsidRPr="0097471D">
        <w:rPr>
          <w:rFonts w:ascii="Arial" w:hAnsi="Arial" w:cs="Arial"/>
          <w:color w:val="auto"/>
        </w:rPr>
        <w:t>Gb</w:t>
      </w:r>
      <w:proofErr w:type="spellEnd"/>
      <w:r w:rsidRPr="0097471D">
        <w:rPr>
          <w:rFonts w:ascii="Arial" w:hAnsi="Arial" w:cs="Arial"/>
          <w:color w:val="auto"/>
        </w:rPr>
        <w:t xml:space="preserve"> = 850 W/m² + Gd = 150 W/m². Poniżej fragment raportu Solar </w:t>
      </w:r>
      <w:proofErr w:type="spellStart"/>
      <w:r w:rsidRPr="0097471D">
        <w:rPr>
          <w:rFonts w:ascii="Arial" w:hAnsi="Arial" w:cs="Arial"/>
          <w:color w:val="auto"/>
        </w:rPr>
        <w:t>Keymark</w:t>
      </w:r>
      <w:proofErr w:type="spellEnd"/>
      <w:r w:rsidRPr="0097471D">
        <w:rPr>
          <w:rFonts w:ascii="Arial" w:hAnsi="Arial" w:cs="Arial"/>
          <w:color w:val="auto"/>
        </w:rPr>
        <w:t xml:space="preserve">, jako powszechny przykład stosowania tego zapisu: </w:t>
      </w:r>
    </w:p>
    <w:p w14:paraId="49EAF27C" w14:textId="77777777" w:rsidR="00D34284" w:rsidRPr="0097471D" w:rsidRDefault="00D34284" w:rsidP="003B3A06">
      <w:pPr>
        <w:spacing w:after="0" w:line="276" w:lineRule="auto"/>
        <w:jc w:val="both"/>
        <w:rPr>
          <w:rFonts w:ascii="Arial" w:hAnsi="Arial" w:cs="Arial"/>
          <w:sz w:val="24"/>
          <w:szCs w:val="24"/>
        </w:rPr>
      </w:pPr>
      <w:r w:rsidRPr="0097471D">
        <w:rPr>
          <w:rFonts w:ascii="Arial" w:hAnsi="Arial" w:cs="Arial"/>
          <w:noProof/>
          <w:sz w:val="24"/>
          <w:szCs w:val="24"/>
          <w:lang w:eastAsia="pl-PL"/>
        </w:rPr>
        <w:drawing>
          <wp:inline distT="0" distB="0" distL="0" distR="0" wp14:anchorId="79CE937D" wp14:editId="04FD1069">
            <wp:extent cx="5760720" cy="15125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12570"/>
                    </a:xfrm>
                    <a:prstGeom prst="rect">
                      <a:avLst/>
                    </a:prstGeom>
                    <a:noFill/>
                    <a:ln>
                      <a:noFill/>
                    </a:ln>
                  </pic:spPr>
                </pic:pic>
              </a:graphicData>
            </a:graphic>
          </wp:inline>
        </w:drawing>
      </w:r>
    </w:p>
    <w:p w14:paraId="5565665F" w14:textId="77777777" w:rsidR="00D34284" w:rsidRPr="0097471D" w:rsidRDefault="00D34284" w:rsidP="003B3A06">
      <w:pPr>
        <w:spacing w:after="0" w:line="276" w:lineRule="auto"/>
        <w:jc w:val="both"/>
        <w:rPr>
          <w:rFonts w:ascii="Arial" w:hAnsi="Arial" w:cs="Arial"/>
          <w:sz w:val="24"/>
          <w:szCs w:val="24"/>
        </w:rPr>
      </w:pPr>
    </w:p>
    <w:p w14:paraId="2E1536DC" w14:textId="77777777" w:rsidR="00D34284" w:rsidRPr="0097471D" w:rsidRDefault="00D34284"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7EE6626C" w14:textId="77777777" w:rsidR="00D34284" w:rsidRPr="0097471D" w:rsidRDefault="00D34284" w:rsidP="003B3A06">
      <w:pPr>
        <w:spacing w:after="0" w:line="276" w:lineRule="auto"/>
        <w:jc w:val="both"/>
        <w:rPr>
          <w:rFonts w:ascii="Arial" w:hAnsi="Arial" w:cs="Arial"/>
          <w:sz w:val="24"/>
          <w:szCs w:val="24"/>
          <w:vertAlign w:val="subscript"/>
        </w:rPr>
      </w:pPr>
      <w:r w:rsidRPr="0097471D">
        <w:rPr>
          <w:rFonts w:ascii="Arial" w:hAnsi="Arial" w:cs="Arial"/>
          <w:sz w:val="24"/>
          <w:szCs w:val="24"/>
        </w:rPr>
        <w:t xml:space="preserve">Zamawiający informuje że zapis w PFU będzie interpretowany zgodnie z zapisem wskazanym powyżej w pytaniu tj. </w:t>
      </w:r>
      <w:proofErr w:type="spellStart"/>
      <w:r w:rsidRPr="0097471D">
        <w:rPr>
          <w:rFonts w:ascii="Arial" w:hAnsi="Arial" w:cs="Arial"/>
          <w:sz w:val="24"/>
          <w:szCs w:val="24"/>
        </w:rPr>
        <w:t>Gb</w:t>
      </w:r>
      <w:proofErr w:type="spellEnd"/>
      <w:r w:rsidRPr="0097471D">
        <w:rPr>
          <w:rFonts w:ascii="Arial" w:hAnsi="Arial" w:cs="Arial"/>
          <w:sz w:val="24"/>
          <w:szCs w:val="24"/>
        </w:rPr>
        <w:t xml:space="preserve"> = 850 W/m²; Gd = 150 W/m² </w:t>
      </w:r>
      <w:proofErr w:type="spellStart"/>
      <w:r w:rsidRPr="0097471D">
        <w:rPr>
          <w:rFonts w:ascii="Arial" w:hAnsi="Arial" w:cs="Arial"/>
          <w:sz w:val="24"/>
          <w:szCs w:val="24"/>
        </w:rPr>
        <w:t>ϑ</w:t>
      </w:r>
      <w:r w:rsidRPr="0097471D">
        <w:rPr>
          <w:rFonts w:ascii="Arial" w:hAnsi="Arial" w:cs="Arial"/>
          <w:sz w:val="24"/>
          <w:szCs w:val="24"/>
          <w:vertAlign w:val="subscript"/>
        </w:rPr>
        <w:t>m</w:t>
      </w:r>
      <w:r w:rsidRPr="0097471D">
        <w:rPr>
          <w:rFonts w:ascii="Arial" w:hAnsi="Arial" w:cs="Arial"/>
          <w:sz w:val="24"/>
          <w:szCs w:val="24"/>
        </w:rPr>
        <w:t>-ϑ</w:t>
      </w:r>
      <w:r w:rsidRPr="0097471D">
        <w:rPr>
          <w:rFonts w:ascii="Arial" w:hAnsi="Arial" w:cs="Arial"/>
          <w:sz w:val="24"/>
          <w:szCs w:val="24"/>
          <w:vertAlign w:val="subscript"/>
        </w:rPr>
        <w:t>a</w:t>
      </w:r>
      <w:proofErr w:type="spellEnd"/>
    </w:p>
    <w:p w14:paraId="675AB488" w14:textId="77777777" w:rsidR="00D34284" w:rsidRPr="0097471D" w:rsidRDefault="00D34284" w:rsidP="003B3A06">
      <w:pPr>
        <w:pStyle w:val="Default"/>
        <w:spacing w:line="276" w:lineRule="auto"/>
        <w:jc w:val="both"/>
      </w:pPr>
    </w:p>
    <w:p w14:paraId="4EA6FE51" w14:textId="5CE4A2CE" w:rsidR="00D34284" w:rsidRPr="0097471D" w:rsidRDefault="00D34284" w:rsidP="003B3A06">
      <w:pPr>
        <w:spacing w:after="0" w:line="276" w:lineRule="auto"/>
        <w:jc w:val="both"/>
        <w:rPr>
          <w:rFonts w:ascii="Arial" w:hAnsi="Arial" w:cs="Arial"/>
          <w:b/>
          <w:bCs/>
          <w:sz w:val="24"/>
          <w:szCs w:val="24"/>
          <w:u w:val="single"/>
        </w:rPr>
      </w:pPr>
      <w:r w:rsidRPr="0097471D">
        <w:rPr>
          <w:sz w:val="24"/>
          <w:szCs w:val="24"/>
        </w:rPr>
        <w:t xml:space="preserve"> </w:t>
      </w:r>
      <w:r w:rsidRPr="0097471D">
        <w:rPr>
          <w:rFonts w:ascii="Arial" w:hAnsi="Arial" w:cs="Arial"/>
          <w:b/>
          <w:bCs/>
          <w:sz w:val="24"/>
          <w:szCs w:val="24"/>
          <w:u w:val="single"/>
        </w:rPr>
        <w:t>Pytanie nr 109</w:t>
      </w:r>
    </w:p>
    <w:p w14:paraId="77774236" w14:textId="118E155F" w:rsidR="00D34284" w:rsidRPr="0097471D" w:rsidRDefault="00D34284" w:rsidP="003B3A06">
      <w:pPr>
        <w:pStyle w:val="Default"/>
        <w:spacing w:line="276" w:lineRule="auto"/>
        <w:jc w:val="both"/>
      </w:pPr>
      <w:r w:rsidRPr="0097471D">
        <w:rPr>
          <w:rFonts w:ascii="Arial" w:hAnsi="Arial" w:cs="Arial"/>
          <w:color w:val="auto"/>
        </w:rPr>
        <w:t xml:space="preserve">Zamawiający w opisie przedmiotu zamówienia określił, że wymaga aby kolektor słoneczny posiadał układy hydrauliczny meander, nie dopuszczając do zastosowania najpowszechniej stosowanego rozwiązania jakim jest układ harfy pojedynczej. Należy zaznaczyć, że układ hydrauliczny kolektora jest parametrem dotyczącym wyłącznie jego wewnętrznej konstrukcji, która wynika z przyjętego przez producenta rozwiązania produkcyjnego. Układ orurowania nie determinuje ani wyższej wydajności, ani też wyższej trwałości niż wykazana została na podstawie przeprowadzonych badań </w:t>
      </w:r>
      <w:r w:rsidR="00B07326">
        <w:rPr>
          <w:rFonts w:ascii="Arial" w:hAnsi="Arial" w:cs="Arial"/>
          <w:color w:val="auto"/>
        </w:rPr>
        <w:br/>
      </w:r>
      <w:r w:rsidRPr="0097471D">
        <w:rPr>
          <w:rFonts w:ascii="Arial" w:hAnsi="Arial" w:cs="Arial"/>
          <w:color w:val="auto"/>
        </w:rPr>
        <w:t xml:space="preserve">w procesie uzyskania certyfikatu jakości, np. certyfikatu  Solar </w:t>
      </w:r>
      <w:proofErr w:type="spellStart"/>
      <w:r w:rsidRPr="0097471D">
        <w:rPr>
          <w:rFonts w:ascii="Arial" w:hAnsi="Arial" w:cs="Arial"/>
          <w:color w:val="auto"/>
        </w:rPr>
        <w:t>Keymark</w:t>
      </w:r>
      <w:proofErr w:type="spellEnd"/>
      <w:r w:rsidRPr="0097471D">
        <w:rPr>
          <w:rFonts w:ascii="Arial" w:hAnsi="Arial" w:cs="Arial"/>
          <w:color w:val="auto"/>
        </w:rPr>
        <w:t>. Zdecydowana większość zrealizowanych dotychczas instalacji kolektorów słonecznych w drodze zamówień publicznych, w tym największe projekty gminne ostatnich lat, w ramach których zainstalowano kilkadziesiąt tysięcy instalacji kolektorów słonecznych, oparta jest o kolektory z układem hydraulicznym w postaci harfy pojedynczej. Ich wieloletnia prawidłowa praca potwierdza, że nie jest to rozwiązanie, które należałoby z jakiegoś powodu eliminować. Ponieważ w kontekście zastosowanego układu hydraulicznego, pomiędzy kolektorami nie ma żadnych różnic związanych z wydajnością, trwałością czy też samą eksploatacją, dopuszczenie w zakresie równoważność tylko jednego układu hydraulicznego, jest wynikiem celowej eliminacji innych producentów. Z uwagi na powyższe, prosimy o potwierdzenie, że Zamawiający dopuszcza również zastosowanie układu harfy pojedynczej, wg technologii danego producenta.</w:t>
      </w:r>
      <w:r w:rsidRPr="0097471D">
        <w:t xml:space="preserve"> </w:t>
      </w:r>
    </w:p>
    <w:p w14:paraId="35341B30" w14:textId="77777777" w:rsidR="00D34284" w:rsidRPr="0097471D" w:rsidRDefault="00D34284" w:rsidP="003B3A06">
      <w:pPr>
        <w:pStyle w:val="Default"/>
        <w:spacing w:line="276" w:lineRule="auto"/>
        <w:jc w:val="both"/>
      </w:pPr>
    </w:p>
    <w:p w14:paraId="2B03C6CC" w14:textId="77777777" w:rsidR="00D34284" w:rsidRPr="0097471D" w:rsidRDefault="00D34284" w:rsidP="003B3A06">
      <w:pPr>
        <w:spacing w:after="0" w:line="276" w:lineRule="auto"/>
        <w:jc w:val="both"/>
        <w:rPr>
          <w:rFonts w:ascii="Arial" w:hAnsi="Arial" w:cs="Arial"/>
          <w:b/>
          <w:bCs/>
          <w:sz w:val="24"/>
          <w:szCs w:val="24"/>
        </w:rPr>
      </w:pPr>
      <w:r w:rsidRPr="0097471D">
        <w:rPr>
          <w:rFonts w:ascii="Arial" w:hAnsi="Arial" w:cs="Arial"/>
          <w:b/>
          <w:bCs/>
          <w:sz w:val="24"/>
          <w:szCs w:val="24"/>
        </w:rPr>
        <w:lastRenderedPageBreak/>
        <w:t>Odpowiedź:</w:t>
      </w:r>
    </w:p>
    <w:p w14:paraId="4AEE4917" w14:textId="12D6A539"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 xml:space="preserve">Zamawiający nie potwierdza że wymaga tylko układu absorbera typu meander. Zgodnie z PFU wymagał absorbera o budowie meander lub podwójna harfa. Ponad </w:t>
      </w:r>
      <w:r w:rsidR="00B07326">
        <w:rPr>
          <w:rFonts w:ascii="Arial" w:hAnsi="Arial" w:cs="Arial"/>
          <w:color w:val="auto"/>
        </w:rPr>
        <w:br/>
      </w:r>
      <w:r w:rsidRPr="0097471D">
        <w:rPr>
          <w:rFonts w:ascii="Arial" w:hAnsi="Arial" w:cs="Arial"/>
          <w:color w:val="auto"/>
        </w:rPr>
        <w:t>o Zamawiający dopuszcza układ budowy absorbera – pojedyncza harfa.</w:t>
      </w:r>
    </w:p>
    <w:p w14:paraId="3276CE0C" w14:textId="77777777" w:rsidR="00D34284" w:rsidRPr="0097471D" w:rsidRDefault="00D34284" w:rsidP="003B3A06">
      <w:pPr>
        <w:pStyle w:val="Default"/>
        <w:spacing w:line="276" w:lineRule="auto"/>
        <w:jc w:val="both"/>
        <w:rPr>
          <w:rFonts w:ascii="Arial" w:hAnsi="Arial" w:cs="Arial"/>
        </w:rPr>
      </w:pPr>
    </w:p>
    <w:p w14:paraId="12CB8245" w14:textId="18AA75BA" w:rsidR="00D34284" w:rsidRPr="0097471D" w:rsidRDefault="00D34284"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110</w:t>
      </w:r>
    </w:p>
    <w:p w14:paraId="245157BA" w14:textId="77777777"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 xml:space="preserve">Prosimy o potwierdzenie, że dostawa i montaż modemów internetowych obejmuje wszystkie instalacje solarne. </w:t>
      </w:r>
    </w:p>
    <w:p w14:paraId="5F9F390F" w14:textId="77777777" w:rsidR="00D34284" w:rsidRPr="0097471D" w:rsidRDefault="00D34284" w:rsidP="003B3A06">
      <w:pPr>
        <w:pStyle w:val="Default"/>
        <w:spacing w:line="276" w:lineRule="auto"/>
        <w:jc w:val="both"/>
        <w:rPr>
          <w:rFonts w:ascii="Arial" w:hAnsi="Arial" w:cs="Arial"/>
          <w:color w:val="auto"/>
        </w:rPr>
      </w:pPr>
    </w:p>
    <w:p w14:paraId="7A5CE104" w14:textId="77777777" w:rsidR="00D34284" w:rsidRPr="0097471D" w:rsidRDefault="00D34284"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58315E39" w14:textId="77777777"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Odpowiedź na pytanie 65</w:t>
      </w:r>
    </w:p>
    <w:p w14:paraId="78F88FA3" w14:textId="77777777" w:rsidR="00D34284" w:rsidRPr="0097471D" w:rsidRDefault="00D34284" w:rsidP="003B3A06">
      <w:pPr>
        <w:pStyle w:val="Default"/>
        <w:spacing w:line="276" w:lineRule="auto"/>
        <w:jc w:val="both"/>
        <w:rPr>
          <w:rFonts w:ascii="Arial" w:hAnsi="Arial" w:cs="Arial"/>
        </w:rPr>
      </w:pPr>
    </w:p>
    <w:p w14:paraId="346AD183" w14:textId="769C1528" w:rsidR="00D34284" w:rsidRPr="0097471D" w:rsidRDefault="00D34284"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111</w:t>
      </w:r>
    </w:p>
    <w:p w14:paraId="00F45DF1" w14:textId="77777777"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 xml:space="preserve">Prosimy o potwierdzenie, że Zamawiający dopuści odchyłkę +/- 10% od pojemności podgrzewaczy 200 l i 300 l podanych w projekcie, rozumianych jako pojemności magazynowe. </w:t>
      </w:r>
    </w:p>
    <w:p w14:paraId="39C4A7BD" w14:textId="77777777" w:rsidR="00D34284" w:rsidRPr="0097471D" w:rsidRDefault="00D34284"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4863D88D" w14:textId="77777777"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 xml:space="preserve">Zamawiający wskazał minimalne wartości podgrzewaczy w punktach 6.1.2.3 i 6.1.3.1. </w:t>
      </w:r>
    </w:p>
    <w:p w14:paraId="397764D3" w14:textId="77777777" w:rsidR="00D34284" w:rsidRPr="0097471D" w:rsidRDefault="00D34284" w:rsidP="003B3A06">
      <w:pPr>
        <w:pStyle w:val="Default"/>
        <w:spacing w:line="276" w:lineRule="auto"/>
        <w:jc w:val="both"/>
        <w:rPr>
          <w:rFonts w:ascii="Arial" w:hAnsi="Arial" w:cs="Arial"/>
        </w:rPr>
      </w:pPr>
    </w:p>
    <w:p w14:paraId="753E1D35" w14:textId="3F2A45D7" w:rsidR="00D34284" w:rsidRPr="0097471D" w:rsidRDefault="00D34284" w:rsidP="003B3A06">
      <w:pPr>
        <w:spacing w:after="0" w:line="276" w:lineRule="auto"/>
        <w:jc w:val="both"/>
        <w:rPr>
          <w:rFonts w:ascii="Arial" w:hAnsi="Arial" w:cs="Arial"/>
          <w:b/>
          <w:bCs/>
          <w:sz w:val="24"/>
          <w:szCs w:val="24"/>
          <w:u w:val="single"/>
        </w:rPr>
      </w:pPr>
      <w:r w:rsidRPr="0097471D">
        <w:rPr>
          <w:rFonts w:ascii="Arial" w:hAnsi="Arial" w:cs="Arial"/>
          <w:b/>
          <w:bCs/>
          <w:sz w:val="24"/>
          <w:szCs w:val="24"/>
          <w:u w:val="single"/>
        </w:rPr>
        <w:t>Pytanie nr 112</w:t>
      </w:r>
    </w:p>
    <w:p w14:paraId="6AF37462" w14:textId="4F8D28AA"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 xml:space="preserve">Zamawiający wymaga zastosowania zasobnika o określonych parametrach, wskazujących na urządzenia marki GALMET serii SGW(S)B, niemniej jednak </w:t>
      </w:r>
      <w:r w:rsidR="00B07326">
        <w:rPr>
          <w:rFonts w:ascii="Arial" w:hAnsi="Arial" w:cs="Arial"/>
          <w:color w:val="auto"/>
        </w:rPr>
        <w:br/>
      </w:r>
      <w:r w:rsidRPr="0097471D">
        <w:rPr>
          <w:rFonts w:ascii="Arial" w:hAnsi="Arial" w:cs="Arial"/>
          <w:color w:val="auto"/>
        </w:rPr>
        <w:t xml:space="preserve">w związku z aktualnie zaistniałą sytuacją rynkową jaką jest brak podaży na rynku surowców wywołany przez pandemię choroby COVID-19, a co za tym idzie podaży produktów, które producenci zmuszeni są reglamentować, w związku z czym prosimy o dopuszczenie zasobników o następujących parametrach: </w:t>
      </w:r>
    </w:p>
    <w:p w14:paraId="18C4D6CE" w14:textId="77777777"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 xml:space="preserve">- powierzchnia wężownicy solarnej podgrzewacza o pojemności 286 l: 1,2 m² </w:t>
      </w:r>
    </w:p>
    <w:p w14:paraId="52715269" w14:textId="77777777"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 xml:space="preserve">- powierzchnia wężownicy c.o. podgrzewacza o pojemności 395l: 1 m² </w:t>
      </w:r>
    </w:p>
    <w:p w14:paraId="60735B1D" w14:textId="77777777"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 klasa efektywności energetycznej zgodnie z UE 812/2013 – klasa C.</w:t>
      </w:r>
    </w:p>
    <w:p w14:paraId="447B40A0" w14:textId="77777777" w:rsidR="00D34284" w:rsidRPr="0097471D" w:rsidRDefault="00D34284" w:rsidP="003B3A06">
      <w:pPr>
        <w:spacing w:after="0" w:line="276" w:lineRule="auto"/>
        <w:jc w:val="both"/>
        <w:rPr>
          <w:rFonts w:ascii="Arial" w:hAnsi="Arial" w:cs="Arial"/>
          <w:b/>
          <w:bCs/>
          <w:sz w:val="24"/>
          <w:szCs w:val="24"/>
        </w:rPr>
      </w:pPr>
    </w:p>
    <w:p w14:paraId="476B12D7" w14:textId="77777777" w:rsidR="00D34284" w:rsidRPr="0097471D" w:rsidRDefault="00D34284" w:rsidP="003B3A06">
      <w:pPr>
        <w:spacing w:after="0" w:line="276" w:lineRule="auto"/>
        <w:jc w:val="both"/>
        <w:rPr>
          <w:rFonts w:ascii="Arial" w:hAnsi="Arial" w:cs="Arial"/>
          <w:b/>
          <w:bCs/>
          <w:sz w:val="24"/>
          <w:szCs w:val="24"/>
        </w:rPr>
      </w:pPr>
      <w:r w:rsidRPr="0097471D">
        <w:rPr>
          <w:rFonts w:ascii="Arial" w:hAnsi="Arial" w:cs="Arial"/>
          <w:b/>
          <w:bCs/>
          <w:sz w:val="24"/>
          <w:szCs w:val="24"/>
        </w:rPr>
        <w:t>Odpowiedź:</w:t>
      </w:r>
    </w:p>
    <w:p w14:paraId="71BE9E57" w14:textId="77777777" w:rsidR="00D34284" w:rsidRPr="0097471D" w:rsidRDefault="00D34284" w:rsidP="003B3A06">
      <w:pPr>
        <w:pStyle w:val="Default"/>
        <w:spacing w:line="276" w:lineRule="auto"/>
        <w:jc w:val="both"/>
        <w:rPr>
          <w:rFonts w:ascii="Arial" w:hAnsi="Arial" w:cs="Arial"/>
          <w:color w:val="auto"/>
        </w:rPr>
      </w:pPr>
      <w:r w:rsidRPr="0097471D">
        <w:rPr>
          <w:rFonts w:ascii="Arial" w:hAnsi="Arial" w:cs="Arial"/>
          <w:color w:val="auto"/>
        </w:rPr>
        <w:t>Zamawiający zmienia parametry</w:t>
      </w: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247"/>
        <w:gridCol w:w="940"/>
        <w:gridCol w:w="905"/>
        <w:gridCol w:w="931"/>
        <w:gridCol w:w="914"/>
      </w:tblGrid>
      <w:tr w:rsidR="00D34284" w:rsidRPr="0097471D" w14:paraId="29350975" w14:textId="77777777" w:rsidTr="00160C94">
        <w:trPr>
          <w:trHeight w:val="284"/>
          <w:jc w:val="center"/>
        </w:trPr>
        <w:tc>
          <w:tcPr>
            <w:tcW w:w="3256" w:type="dxa"/>
            <w:shd w:val="clear" w:color="auto" w:fill="auto"/>
            <w:vAlign w:val="center"/>
            <w:hideMark/>
          </w:tcPr>
          <w:p w14:paraId="38CD6073" w14:textId="77777777" w:rsidR="00D34284" w:rsidRPr="0097471D" w:rsidRDefault="00D34284" w:rsidP="003B3A06">
            <w:pPr>
              <w:pStyle w:val="NEOtabelka"/>
              <w:spacing w:line="276" w:lineRule="auto"/>
              <w:jc w:val="both"/>
              <w:rPr>
                <w:szCs w:val="24"/>
                <w:lang w:eastAsia="pl-PL"/>
              </w:rPr>
            </w:pPr>
            <w:r w:rsidRPr="0097471D">
              <w:rPr>
                <w:szCs w:val="24"/>
                <w:lang w:eastAsia="pl-PL"/>
              </w:rPr>
              <w:t>Parametry techniczne</w:t>
            </w:r>
          </w:p>
        </w:tc>
        <w:tc>
          <w:tcPr>
            <w:tcW w:w="1247" w:type="dxa"/>
            <w:shd w:val="clear" w:color="auto" w:fill="auto"/>
            <w:vAlign w:val="center"/>
            <w:hideMark/>
          </w:tcPr>
          <w:p w14:paraId="39F9E489" w14:textId="77777777" w:rsidR="00D34284" w:rsidRPr="0097471D" w:rsidRDefault="00D34284" w:rsidP="003B3A06">
            <w:pPr>
              <w:pStyle w:val="NEOtabelka"/>
              <w:spacing w:line="276" w:lineRule="auto"/>
              <w:jc w:val="both"/>
              <w:rPr>
                <w:szCs w:val="24"/>
                <w:lang w:eastAsia="pl-PL"/>
              </w:rPr>
            </w:pPr>
            <w:r w:rsidRPr="0097471D">
              <w:rPr>
                <w:szCs w:val="24"/>
                <w:lang w:eastAsia="pl-PL"/>
              </w:rPr>
              <w:t>Oznaczenia</w:t>
            </w:r>
          </w:p>
        </w:tc>
        <w:tc>
          <w:tcPr>
            <w:tcW w:w="1845" w:type="dxa"/>
            <w:gridSpan w:val="2"/>
            <w:shd w:val="clear" w:color="auto" w:fill="auto"/>
            <w:vAlign w:val="center"/>
            <w:hideMark/>
          </w:tcPr>
          <w:p w14:paraId="42C11D8F" w14:textId="77777777" w:rsidR="00D34284" w:rsidRPr="0097471D" w:rsidRDefault="00D34284" w:rsidP="003B3A06">
            <w:pPr>
              <w:pStyle w:val="NEOtabelka"/>
              <w:spacing w:line="276" w:lineRule="auto"/>
              <w:jc w:val="both"/>
              <w:rPr>
                <w:szCs w:val="24"/>
                <w:lang w:eastAsia="pl-PL"/>
              </w:rPr>
            </w:pPr>
            <w:r w:rsidRPr="0097471D">
              <w:rPr>
                <w:szCs w:val="24"/>
                <w:lang w:eastAsia="pl-PL"/>
              </w:rPr>
              <w:t>Min. 286 l</w:t>
            </w:r>
          </w:p>
        </w:tc>
        <w:tc>
          <w:tcPr>
            <w:tcW w:w="1845" w:type="dxa"/>
            <w:gridSpan w:val="2"/>
            <w:shd w:val="clear" w:color="auto" w:fill="auto"/>
            <w:vAlign w:val="center"/>
          </w:tcPr>
          <w:p w14:paraId="0597BCDC" w14:textId="77777777" w:rsidR="00D34284" w:rsidRPr="0097471D" w:rsidRDefault="00D34284" w:rsidP="003B3A06">
            <w:pPr>
              <w:pStyle w:val="NEOtabelka"/>
              <w:spacing w:line="276" w:lineRule="auto"/>
              <w:jc w:val="both"/>
              <w:rPr>
                <w:szCs w:val="24"/>
                <w:lang w:eastAsia="pl-PL"/>
              </w:rPr>
            </w:pPr>
            <w:r w:rsidRPr="0097471D">
              <w:rPr>
                <w:szCs w:val="24"/>
                <w:lang w:eastAsia="pl-PL"/>
              </w:rPr>
              <w:t>Min. 395 l</w:t>
            </w:r>
          </w:p>
        </w:tc>
      </w:tr>
      <w:tr w:rsidR="00D34284" w:rsidRPr="0097471D" w14:paraId="53A47784" w14:textId="77777777" w:rsidTr="00160C94">
        <w:trPr>
          <w:trHeight w:val="118"/>
          <w:jc w:val="center"/>
        </w:trPr>
        <w:tc>
          <w:tcPr>
            <w:tcW w:w="3256" w:type="dxa"/>
            <w:shd w:val="clear" w:color="auto" w:fill="auto"/>
            <w:vAlign w:val="center"/>
            <w:hideMark/>
          </w:tcPr>
          <w:p w14:paraId="72B8968E" w14:textId="77777777" w:rsidR="00D34284" w:rsidRPr="0097471D" w:rsidRDefault="00D34284" w:rsidP="003B3A06">
            <w:pPr>
              <w:pStyle w:val="NEOtabelka"/>
              <w:spacing w:line="276" w:lineRule="auto"/>
              <w:jc w:val="both"/>
              <w:rPr>
                <w:szCs w:val="24"/>
                <w:lang w:eastAsia="pl-PL"/>
              </w:rPr>
            </w:pPr>
            <w:r w:rsidRPr="0097471D">
              <w:rPr>
                <w:szCs w:val="24"/>
                <w:lang w:eastAsia="pl-PL"/>
              </w:rPr>
              <w:t>Wężownice</w:t>
            </w:r>
          </w:p>
        </w:tc>
        <w:tc>
          <w:tcPr>
            <w:tcW w:w="1247" w:type="dxa"/>
            <w:shd w:val="clear" w:color="auto" w:fill="auto"/>
            <w:vAlign w:val="center"/>
            <w:hideMark/>
          </w:tcPr>
          <w:p w14:paraId="2E74C99C" w14:textId="77777777" w:rsidR="00D34284" w:rsidRPr="0097471D" w:rsidRDefault="00D34284" w:rsidP="003B3A06">
            <w:pPr>
              <w:pStyle w:val="NEOtabelka"/>
              <w:spacing w:line="276" w:lineRule="auto"/>
              <w:jc w:val="both"/>
              <w:rPr>
                <w:szCs w:val="24"/>
                <w:lang w:eastAsia="pl-PL"/>
              </w:rPr>
            </w:pPr>
          </w:p>
        </w:tc>
        <w:tc>
          <w:tcPr>
            <w:tcW w:w="940" w:type="dxa"/>
            <w:shd w:val="clear" w:color="auto" w:fill="auto"/>
            <w:vAlign w:val="center"/>
            <w:hideMark/>
          </w:tcPr>
          <w:p w14:paraId="5167419C" w14:textId="77777777" w:rsidR="00D34284" w:rsidRPr="0097471D" w:rsidRDefault="00D34284" w:rsidP="003B3A06">
            <w:pPr>
              <w:pStyle w:val="NEOtabelka"/>
              <w:spacing w:line="276" w:lineRule="auto"/>
              <w:jc w:val="both"/>
              <w:rPr>
                <w:szCs w:val="24"/>
                <w:lang w:eastAsia="pl-PL"/>
              </w:rPr>
            </w:pPr>
            <w:r w:rsidRPr="0097471D">
              <w:rPr>
                <w:szCs w:val="24"/>
                <w:lang w:eastAsia="pl-PL"/>
              </w:rPr>
              <w:t>solarna</w:t>
            </w:r>
          </w:p>
        </w:tc>
        <w:tc>
          <w:tcPr>
            <w:tcW w:w="905" w:type="dxa"/>
            <w:shd w:val="clear" w:color="auto" w:fill="auto"/>
            <w:vAlign w:val="center"/>
            <w:hideMark/>
          </w:tcPr>
          <w:p w14:paraId="014CD2A5" w14:textId="77777777" w:rsidR="00D34284" w:rsidRPr="0097471D" w:rsidRDefault="00D34284" w:rsidP="003B3A06">
            <w:pPr>
              <w:pStyle w:val="NEOtabelka"/>
              <w:spacing w:line="276" w:lineRule="auto"/>
              <w:jc w:val="both"/>
              <w:rPr>
                <w:szCs w:val="24"/>
                <w:lang w:eastAsia="pl-PL"/>
              </w:rPr>
            </w:pPr>
            <w:r w:rsidRPr="0097471D">
              <w:rPr>
                <w:szCs w:val="24"/>
                <w:lang w:eastAsia="pl-PL"/>
              </w:rPr>
              <w:t>c.o.</w:t>
            </w:r>
          </w:p>
        </w:tc>
        <w:tc>
          <w:tcPr>
            <w:tcW w:w="931" w:type="dxa"/>
            <w:shd w:val="clear" w:color="auto" w:fill="auto"/>
            <w:vAlign w:val="center"/>
          </w:tcPr>
          <w:p w14:paraId="7B39B6AA" w14:textId="77777777" w:rsidR="00D34284" w:rsidRPr="0097471D" w:rsidRDefault="00D34284" w:rsidP="003B3A06">
            <w:pPr>
              <w:pStyle w:val="NEOtabelka"/>
              <w:spacing w:line="276" w:lineRule="auto"/>
              <w:jc w:val="both"/>
              <w:rPr>
                <w:szCs w:val="24"/>
                <w:lang w:eastAsia="pl-PL"/>
              </w:rPr>
            </w:pPr>
            <w:r w:rsidRPr="0097471D">
              <w:rPr>
                <w:szCs w:val="24"/>
                <w:lang w:eastAsia="pl-PL"/>
              </w:rPr>
              <w:t>solarna</w:t>
            </w:r>
          </w:p>
        </w:tc>
        <w:tc>
          <w:tcPr>
            <w:tcW w:w="914" w:type="dxa"/>
            <w:shd w:val="clear" w:color="auto" w:fill="auto"/>
            <w:vAlign w:val="center"/>
          </w:tcPr>
          <w:p w14:paraId="702196D6" w14:textId="77777777" w:rsidR="00D34284" w:rsidRPr="0097471D" w:rsidRDefault="00D34284" w:rsidP="003B3A06">
            <w:pPr>
              <w:pStyle w:val="NEOtabelka"/>
              <w:spacing w:line="276" w:lineRule="auto"/>
              <w:jc w:val="both"/>
              <w:rPr>
                <w:szCs w:val="24"/>
                <w:lang w:eastAsia="pl-PL"/>
              </w:rPr>
            </w:pPr>
            <w:r w:rsidRPr="0097471D">
              <w:rPr>
                <w:szCs w:val="24"/>
                <w:lang w:eastAsia="pl-PL"/>
              </w:rPr>
              <w:t>c.o.</w:t>
            </w:r>
          </w:p>
        </w:tc>
      </w:tr>
      <w:tr w:rsidR="00D34284" w:rsidRPr="0097471D" w14:paraId="4067631E" w14:textId="77777777" w:rsidTr="00160C94">
        <w:trPr>
          <w:trHeight w:val="476"/>
          <w:jc w:val="center"/>
        </w:trPr>
        <w:tc>
          <w:tcPr>
            <w:tcW w:w="3256" w:type="dxa"/>
            <w:vMerge w:val="restart"/>
            <w:shd w:val="clear" w:color="auto" w:fill="auto"/>
            <w:vAlign w:val="center"/>
            <w:hideMark/>
          </w:tcPr>
          <w:p w14:paraId="6789F2D2" w14:textId="77777777" w:rsidR="00D34284" w:rsidRPr="0097471D" w:rsidRDefault="00D34284" w:rsidP="003B3A06">
            <w:pPr>
              <w:pStyle w:val="NEOtabelka"/>
              <w:spacing w:line="276" w:lineRule="auto"/>
              <w:jc w:val="both"/>
              <w:rPr>
                <w:szCs w:val="24"/>
                <w:lang w:eastAsia="pl-PL"/>
              </w:rPr>
            </w:pPr>
            <w:r w:rsidRPr="0097471D">
              <w:rPr>
                <w:szCs w:val="24"/>
                <w:lang w:eastAsia="pl-PL"/>
              </w:rPr>
              <w:t>Klasa efektywności energetycznej min.</w:t>
            </w:r>
          </w:p>
        </w:tc>
        <w:tc>
          <w:tcPr>
            <w:tcW w:w="4937" w:type="dxa"/>
            <w:gridSpan w:val="5"/>
            <w:vMerge w:val="restart"/>
            <w:shd w:val="clear" w:color="auto" w:fill="auto"/>
            <w:vAlign w:val="center"/>
            <w:hideMark/>
          </w:tcPr>
          <w:p w14:paraId="32354366" w14:textId="77777777" w:rsidR="00D34284" w:rsidRPr="0097471D" w:rsidRDefault="00D34284" w:rsidP="003B3A06">
            <w:pPr>
              <w:pStyle w:val="NEOtabelka"/>
              <w:spacing w:line="276" w:lineRule="auto"/>
              <w:jc w:val="both"/>
              <w:rPr>
                <w:szCs w:val="24"/>
                <w:lang w:eastAsia="pl-PL"/>
              </w:rPr>
            </w:pPr>
            <w:r w:rsidRPr="0097471D">
              <w:rPr>
                <w:szCs w:val="24"/>
                <w:lang w:eastAsia="pl-PL"/>
              </w:rPr>
              <w:t>C</w:t>
            </w:r>
          </w:p>
        </w:tc>
      </w:tr>
      <w:tr w:rsidR="00D34284" w:rsidRPr="0097471D" w14:paraId="388D476F" w14:textId="77777777" w:rsidTr="00160C94">
        <w:trPr>
          <w:trHeight w:val="476"/>
          <w:jc w:val="center"/>
        </w:trPr>
        <w:tc>
          <w:tcPr>
            <w:tcW w:w="3256" w:type="dxa"/>
            <w:vMerge/>
            <w:shd w:val="clear" w:color="auto" w:fill="auto"/>
            <w:vAlign w:val="center"/>
            <w:hideMark/>
          </w:tcPr>
          <w:p w14:paraId="59523F2D" w14:textId="77777777" w:rsidR="00D34284" w:rsidRPr="0097471D" w:rsidRDefault="00D34284" w:rsidP="003B3A06">
            <w:pPr>
              <w:pStyle w:val="NEOtabelka"/>
              <w:spacing w:line="276" w:lineRule="auto"/>
              <w:jc w:val="both"/>
              <w:rPr>
                <w:szCs w:val="24"/>
                <w:lang w:eastAsia="pl-PL"/>
              </w:rPr>
            </w:pPr>
          </w:p>
        </w:tc>
        <w:tc>
          <w:tcPr>
            <w:tcW w:w="4937" w:type="dxa"/>
            <w:gridSpan w:val="5"/>
            <w:vMerge/>
            <w:shd w:val="clear" w:color="auto" w:fill="auto"/>
            <w:vAlign w:val="center"/>
            <w:hideMark/>
          </w:tcPr>
          <w:p w14:paraId="434E93EA" w14:textId="77777777" w:rsidR="00D34284" w:rsidRPr="0097471D" w:rsidRDefault="00D34284" w:rsidP="003B3A06">
            <w:pPr>
              <w:pStyle w:val="NEOtabelka"/>
              <w:spacing w:line="276" w:lineRule="auto"/>
              <w:jc w:val="both"/>
              <w:rPr>
                <w:szCs w:val="24"/>
                <w:lang w:eastAsia="pl-PL"/>
              </w:rPr>
            </w:pPr>
          </w:p>
        </w:tc>
      </w:tr>
      <w:tr w:rsidR="00D34284" w:rsidRPr="0097471D" w14:paraId="6B46A2C6" w14:textId="77777777" w:rsidTr="00160C94">
        <w:trPr>
          <w:trHeight w:val="161"/>
          <w:jc w:val="center"/>
        </w:trPr>
        <w:tc>
          <w:tcPr>
            <w:tcW w:w="3256" w:type="dxa"/>
            <w:shd w:val="clear" w:color="auto" w:fill="auto"/>
            <w:vAlign w:val="center"/>
            <w:hideMark/>
          </w:tcPr>
          <w:p w14:paraId="1EFA357C" w14:textId="77777777" w:rsidR="00D34284" w:rsidRPr="0097471D" w:rsidRDefault="00D34284" w:rsidP="003B3A06">
            <w:pPr>
              <w:pStyle w:val="NEOtabelka"/>
              <w:spacing w:line="276" w:lineRule="auto"/>
              <w:jc w:val="both"/>
              <w:rPr>
                <w:szCs w:val="24"/>
                <w:lang w:eastAsia="pl-PL"/>
              </w:rPr>
            </w:pPr>
            <w:r w:rsidRPr="0097471D">
              <w:rPr>
                <w:szCs w:val="24"/>
                <w:lang w:eastAsia="pl-PL"/>
              </w:rPr>
              <w:t>Pojemność magazynowa min.</w:t>
            </w:r>
          </w:p>
        </w:tc>
        <w:tc>
          <w:tcPr>
            <w:tcW w:w="1247" w:type="dxa"/>
            <w:shd w:val="clear" w:color="auto" w:fill="auto"/>
            <w:vAlign w:val="center"/>
            <w:hideMark/>
          </w:tcPr>
          <w:p w14:paraId="7FE28672" w14:textId="77777777" w:rsidR="00D34284" w:rsidRPr="0097471D" w:rsidRDefault="00D34284" w:rsidP="003B3A06">
            <w:pPr>
              <w:pStyle w:val="NEOtabelka"/>
              <w:spacing w:line="276" w:lineRule="auto"/>
              <w:jc w:val="both"/>
              <w:rPr>
                <w:szCs w:val="24"/>
                <w:lang w:eastAsia="pl-PL"/>
              </w:rPr>
            </w:pPr>
            <w:r w:rsidRPr="0097471D">
              <w:rPr>
                <w:szCs w:val="24"/>
                <w:lang w:eastAsia="pl-PL"/>
              </w:rPr>
              <w:t>l</w:t>
            </w:r>
          </w:p>
        </w:tc>
        <w:tc>
          <w:tcPr>
            <w:tcW w:w="1845" w:type="dxa"/>
            <w:gridSpan w:val="2"/>
            <w:shd w:val="clear" w:color="auto" w:fill="auto"/>
            <w:vAlign w:val="center"/>
            <w:hideMark/>
          </w:tcPr>
          <w:p w14:paraId="304CD0A8" w14:textId="77777777" w:rsidR="00D34284" w:rsidRPr="0097471D" w:rsidRDefault="00D34284" w:rsidP="003B3A06">
            <w:pPr>
              <w:pStyle w:val="NEOtabelka"/>
              <w:spacing w:line="276" w:lineRule="auto"/>
              <w:jc w:val="both"/>
              <w:rPr>
                <w:szCs w:val="24"/>
                <w:lang w:eastAsia="pl-PL"/>
              </w:rPr>
            </w:pPr>
            <w:r w:rsidRPr="0097471D">
              <w:rPr>
                <w:szCs w:val="24"/>
                <w:lang w:eastAsia="pl-PL"/>
              </w:rPr>
              <w:t>286</w:t>
            </w:r>
          </w:p>
        </w:tc>
        <w:tc>
          <w:tcPr>
            <w:tcW w:w="1845" w:type="dxa"/>
            <w:gridSpan w:val="2"/>
            <w:shd w:val="clear" w:color="auto" w:fill="auto"/>
            <w:vAlign w:val="center"/>
          </w:tcPr>
          <w:p w14:paraId="0DED7FA5" w14:textId="77777777" w:rsidR="00D34284" w:rsidRPr="0097471D" w:rsidRDefault="00D34284" w:rsidP="003B3A06">
            <w:pPr>
              <w:pStyle w:val="NEOtabelka"/>
              <w:spacing w:line="276" w:lineRule="auto"/>
              <w:jc w:val="both"/>
              <w:rPr>
                <w:szCs w:val="24"/>
                <w:lang w:eastAsia="pl-PL"/>
              </w:rPr>
            </w:pPr>
            <w:r w:rsidRPr="0097471D">
              <w:rPr>
                <w:szCs w:val="24"/>
                <w:lang w:eastAsia="pl-PL"/>
              </w:rPr>
              <w:t>395</w:t>
            </w:r>
          </w:p>
        </w:tc>
      </w:tr>
      <w:tr w:rsidR="00D34284" w:rsidRPr="0097471D" w14:paraId="20A29459" w14:textId="77777777" w:rsidTr="00160C94">
        <w:trPr>
          <w:trHeight w:val="293"/>
          <w:jc w:val="center"/>
        </w:trPr>
        <w:tc>
          <w:tcPr>
            <w:tcW w:w="3256" w:type="dxa"/>
            <w:shd w:val="clear" w:color="auto" w:fill="auto"/>
            <w:vAlign w:val="center"/>
            <w:hideMark/>
          </w:tcPr>
          <w:p w14:paraId="0FDF6ADD" w14:textId="77777777" w:rsidR="00D34284" w:rsidRPr="0097471D" w:rsidRDefault="00D34284" w:rsidP="003B3A06">
            <w:pPr>
              <w:pStyle w:val="NEOtabelka"/>
              <w:spacing w:line="276" w:lineRule="auto"/>
              <w:jc w:val="both"/>
              <w:rPr>
                <w:szCs w:val="24"/>
                <w:lang w:eastAsia="pl-PL"/>
              </w:rPr>
            </w:pPr>
            <w:r w:rsidRPr="0097471D">
              <w:rPr>
                <w:szCs w:val="24"/>
                <w:lang w:eastAsia="pl-PL"/>
              </w:rPr>
              <w:t>Maksymalna temperatura pracy zbiornika min.</w:t>
            </w:r>
          </w:p>
        </w:tc>
        <w:tc>
          <w:tcPr>
            <w:tcW w:w="1247" w:type="dxa"/>
            <w:shd w:val="clear" w:color="auto" w:fill="auto"/>
            <w:vAlign w:val="center"/>
            <w:hideMark/>
          </w:tcPr>
          <w:p w14:paraId="0913472D" w14:textId="77777777" w:rsidR="00D34284" w:rsidRPr="0097471D" w:rsidRDefault="00D34284" w:rsidP="003B3A06">
            <w:pPr>
              <w:pStyle w:val="NEOtabelka"/>
              <w:spacing w:line="276" w:lineRule="auto"/>
              <w:jc w:val="both"/>
              <w:rPr>
                <w:szCs w:val="24"/>
                <w:lang w:eastAsia="pl-PL"/>
              </w:rPr>
            </w:pPr>
            <w:proofErr w:type="spellStart"/>
            <w:r w:rsidRPr="0097471D">
              <w:rPr>
                <w:szCs w:val="24"/>
                <w:vertAlign w:val="superscript"/>
                <w:lang w:eastAsia="pl-PL"/>
              </w:rPr>
              <w:t>o</w:t>
            </w:r>
            <w:r w:rsidRPr="0097471D">
              <w:rPr>
                <w:szCs w:val="24"/>
                <w:lang w:eastAsia="pl-PL"/>
              </w:rPr>
              <w:t>C</w:t>
            </w:r>
            <w:proofErr w:type="spellEnd"/>
          </w:p>
        </w:tc>
        <w:tc>
          <w:tcPr>
            <w:tcW w:w="1845" w:type="dxa"/>
            <w:gridSpan w:val="2"/>
            <w:shd w:val="clear" w:color="auto" w:fill="auto"/>
            <w:vAlign w:val="center"/>
            <w:hideMark/>
          </w:tcPr>
          <w:p w14:paraId="439E473D" w14:textId="77777777" w:rsidR="00D34284" w:rsidRPr="0097471D" w:rsidRDefault="00D34284" w:rsidP="003B3A06">
            <w:pPr>
              <w:pStyle w:val="NEOtabelka"/>
              <w:spacing w:line="276" w:lineRule="auto"/>
              <w:jc w:val="both"/>
              <w:rPr>
                <w:szCs w:val="24"/>
                <w:lang w:eastAsia="pl-PL"/>
              </w:rPr>
            </w:pPr>
            <w:r w:rsidRPr="0097471D">
              <w:rPr>
                <w:szCs w:val="24"/>
                <w:lang w:eastAsia="pl-PL"/>
              </w:rPr>
              <w:t>95</w:t>
            </w:r>
          </w:p>
        </w:tc>
        <w:tc>
          <w:tcPr>
            <w:tcW w:w="1845" w:type="dxa"/>
            <w:gridSpan w:val="2"/>
            <w:shd w:val="clear" w:color="auto" w:fill="auto"/>
            <w:vAlign w:val="center"/>
          </w:tcPr>
          <w:p w14:paraId="2A1FCA59" w14:textId="77777777" w:rsidR="00D34284" w:rsidRPr="0097471D" w:rsidRDefault="00D34284" w:rsidP="003B3A06">
            <w:pPr>
              <w:pStyle w:val="NEOtabelka"/>
              <w:spacing w:line="276" w:lineRule="auto"/>
              <w:jc w:val="both"/>
              <w:rPr>
                <w:szCs w:val="24"/>
                <w:lang w:eastAsia="pl-PL"/>
              </w:rPr>
            </w:pPr>
            <w:r w:rsidRPr="0097471D">
              <w:rPr>
                <w:szCs w:val="24"/>
                <w:lang w:eastAsia="pl-PL"/>
              </w:rPr>
              <w:t>95</w:t>
            </w:r>
          </w:p>
        </w:tc>
      </w:tr>
      <w:tr w:rsidR="00D34284" w:rsidRPr="0097471D" w14:paraId="30B32C07" w14:textId="77777777" w:rsidTr="00160C94">
        <w:trPr>
          <w:trHeight w:val="70"/>
          <w:jc w:val="center"/>
        </w:trPr>
        <w:tc>
          <w:tcPr>
            <w:tcW w:w="3256" w:type="dxa"/>
            <w:shd w:val="clear" w:color="auto" w:fill="auto"/>
            <w:vAlign w:val="center"/>
            <w:hideMark/>
          </w:tcPr>
          <w:p w14:paraId="1821CFE9" w14:textId="77777777" w:rsidR="00D34284" w:rsidRPr="0097471D" w:rsidRDefault="00D34284" w:rsidP="003B3A06">
            <w:pPr>
              <w:pStyle w:val="NEOtabelka"/>
              <w:spacing w:line="276" w:lineRule="auto"/>
              <w:jc w:val="both"/>
              <w:rPr>
                <w:szCs w:val="24"/>
                <w:lang w:eastAsia="pl-PL"/>
              </w:rPr>
            </w:pPr>
            <w:r w:rsidRPr="0097471D">
              <w:rPr>
                <w:szCs w:val="24"/>
                <w:lang w:eastAsia="pl-PL"/>
              </w:rPr>
              <w:t>Maksymalna temperatura pracy wym. solarnego/c.o. min.</w:t>
            </w:r>
          </w:p>
        </w:tc>
        <w:tc>
          <w:tcPr>
            <w:tcW w:w="1247" w:type="dxa"/>
            <w:shd w:val="clear" w:color="auto" w:fill="auto"/>
            <w:vAlign w:val="center"/>
            <w:hideMark/>
          </w:tcPr>
          <w:p w14:paraId="6431CC40" w14:textId="77777777" w:rsidR="00D34284" w:rsidRPr="0097471D" w:rsidRDefault="00D34284" w:rsidP="003B3A06">
            <w:pPr>
              <w:pStyle w:val="NEOtabelka"/>
              <w:spacing w:line="276" w:lineRule="auto"/>
              <w:jc w:val="both"/>
              <w:rPr>
                <w:szCs w:val="24"/>
                <w:lang w:eastAsia="pl-PL"/>
              </w:rPr>
            </w:pPr>
            <w:proofErr w:type="spellStart"/>
            <w:r w:rsidRPr="0097471D">
              <w:rPr>
                <w:szCs w:val="24"/>
                <w:vertAlign w:val="superscript"/>
                <w:lang w:eastAsia="pl-PL"/>
              </w:rPr>
              <w:t>o</w:t>
            </w:r>
            <w:r w:rsidRPr="0097471D">
              <w:rPr>
                <w:szCs w:val="24"/>
                <w:lang w:eastAsia="pl-PL"/>
              </w:rPr>
              <w:t>C</w:t>
            </w:r>
            <w:proofErr w:type="spellEnd"/>
          </w:p>
        </w:tc>
        <w:tc>
          <w:tcPr>
            <w:tcW w:w="1845" w:type="dxa"/>
            <w:gridSpan w:val="2"/>
            <w:shd w:val="clear" w:color="auto" w:fill="auto"/>
            <w:vAlign w:val="center"/>
            <w:hideMark/>
          </w:tcPr>
          <w:p w14:paraId="65758C56" w14:textId="77777777" w:rsidR="00D34284" w:rsidRPr="0097471D" w:rsidRDefault="00D34284" w:rsidP="003B3A06">
            <w:pPr>
              <w:pStyle w:val="NEOtabelka"/>
              <w:spacing w:line="276" w:lineRule="auto"/>
              <w:jc w:val="both"/>
              <w:rPr>
                <w:szCs w:val="24"/>
                <w:lang w:eastAsia="pl-PL"/>
              </w:rPr>
            </w:pPr>
            <w:r w:rsidRPr="0097471D">
              <w:rPr>
                <w:szCs w:val="24"/>
                <w:lang w:eastAsia="pl-PL"/>
              </w:rPr>
              <w:t>110/110</w:t>
            </w:r>
          </w:p>
        </w:tc>
        <w:tc>
          <w:tcPr>
            <w:tcW w:w="1845" w:type="dxa"/>
            <w:gridSpan w:val="2"/>
            <w:shd w:val="clear" w:color="auto" w:fill="auto"/>
            <w:vAlign w:val="center"/>
          </w:tcPr>
          <w:p w14:paraId="6995BE51" w14:textId="77777777" w:rsidR="00D34284" w:rsidRPr="0097471D" w:rsidRDefault="00D34284" w:rsidP="003B3A06">
            <w:pPr>
              <w:pStyle w:val="NEOtabelka"/>
              <w:spacing w:line="276" w:lineRule="auto"/>
              <w:jc w:val="both"/>
              <w:rPr>
                <w:szCs w:val="24"/>
                <w:lang w:eastAsia="pl-PL"/>
              </w:rPr>
            </w:pPr>
            <w:r w:rsidRPr="0097471D">
              <w:rPr>
                <w:szCs w:val="24"/>
                <w:lang w:eastAsia="pl-PL"/>
              </w:rPr>
              <w:t>110/110</w:t>
            </w:r>
          </w:p>
        </w:tc>
      </w:tr>
      <w:tr w:rsidR="00D34284" w:rsidRPr="0097471D" w14:paraId="3F021810" w14:textId="77777777" w:rsidTr="00160C94">
        <w:trPr>
          <w:trHeight w:val="70"/>
          <w:jc w:val="center"/>
        </w:trPr>
        <w:tc>
          <w:tcPr>
            <w:tcW w:w="3256" w:type="dxa"/>
            <w:shd w:val="clear" w:color="auto" w:fill="auto"/>
            <w:vAlign w:val="center"/>
            <w:hideMark/>
          </w:tcPr>
          <w:p w14:paraId="64ACD305" w14:textId="77777777" w:rsidR="00D34284" w:rsidRPr="0097471D" w:rsidRDefault="00D34284" w:rsidP="003B3A06">
            <w:pPr>
              <w:pStyle w:val="NEOtabelka"/>
              <w:spacing w:line="276" w:lineRule="auto"/>
              <w:jc w:val="both"/>
              <w:rPr>
                <w:szCs w:val="24"/>
                <w:lang w:eastAsia="pl-PL"/>
              </w:rPr>
            </w:pPr>
            <w:r w:rsidRPr="0097471D">
              <w:rPr>
                <w:szCs w:val="24"/>
                <w:lang w:eastAsia="pl-PL"/>
              </w:rPr>
              <w:lastRenderedPageBreak/>
              <w:t>Maksymalne ciśnienie pracy zbiornika min.</w:t>
            </w:r>
          </w:p>
        </w:tc>
        <w:tc>
          <w:tcPr>
            <w:tcW w:w="1247" w:type="dxa"/>
            <w:shd w:val="clear" w:color="auto" w:fill="auto"/>
            <w:vAlign w:val="center"/>
            <w:hideMark/>
          </w:tcPr>
          <w:p w14:paraId="552855C9" w14:textId="77777777" w:rsidR="00D34284" w:rsidRPr="0097471D" w:rsidRDefault="00D34284" w:rsidP="003B3A06">
            <w:pPr>
              <w:pStyle w:val="NEOtabelka"/>
              <w:spacing w:line="276" w:lineRule="auto"/>
              <w:jc w:val="both"/>
              <w:rPr>
                <w:szCs w:val="24"/>
                <w:lang w:eastAsia="pl-PL"/>
              </w:rPr>
            </w:pPr>
            <w:proofErr w:type="spellStart"/>
            <w:r w:rsidRPr="0097471D">
              <w:rPr>
                <w:szCs w:val="24"/>
                <w:lang w:eastAsia="pl-PL"/>
              </w:rPr>
              <w:t>MPa</w:t>
            </w:r>
            <w:proofErr w:type="spellEnd"/>
          </w:p>
        </w:tc>
        <w:tc>
          <w:tcPr>
            <w:tcW w:w="1845" w:type="dxa"/>
            <w:gridSpan w:val="2"/>
            <w:shd w:val="clear" w:color="auto" w:fill="auto"/>
            <w:vAlign w:val="center"/>
            <w:hideMark/>
          </w:tcPr>
          <w:p w14:paraId="076FDA3D" w14:textId="77777777" w:rsidR="00D34284" w:rsidRPr="0097471D" w:rsidRDefault="00D34284" w:rsidP="003B3A06">
            <w:pPr>
              <w:pStyle w:val="NEOtabelka"/>
              <w:spacing w:line="276" w:lineRule="auto"/>
              <w:jc w:val="both"/>
              <w:rPr>
                <w:szCs w:val="24"/>
                <w:lang w:eastAsia="pl-PL"/>
              </w:rPr>
            </w:pPr>
            <w:r w:rsidRPr="0097471D">
              <w:rPr>
                <w:szCs w:val="24"/>
                <w:lang w:eastAsia="pl-PL"/>
              </w:rPr>
              <w:t>1</w:t>
            </w:r>
          </w:p>
        </w:tc>
        <w:tc>
          <w:tcPr>
            <w:tcW w:w="1845" w:type="dxa"/>
            <w:gridSpan w:val="2"/>
            <w:shd w:val="clear" w:color="auto" w:fill="auto"/>
            <w:vAlign w:val="center"/>
          </w:tcPr>
          <w:p w14:paraId="6913FDF2" w14:textId="77777777" w:rsidR="00D34284" w:rsidRPr="0097471D" w:rsidRDefault="00D34284" w:rsidP="003B3A06">
            <w:pPr>
              <w:pStyle w:val="NEOtabelka"/>
              <w:spacing w:line="276" w:lineRule="auto"/>
              <w:jc w:val="both"/>
              <w:rPr>
                <w:szCs w:val="24"/>
                <w:lang w:eastAsia="pl-PL"/>
              </w:rPr>
            </w:pPr>
            <w:r w:rsidRPr="0097471D">
              <w:rPr>
                <w:szCs w:val="24"/>
                <w:lang w:eastAsia="pl-PL"/>
              </w:rPr>
              <w:t>1</w:t>
            </w:r>
          </w:p>
        </w:tc>
      </w:tr>
      <w:tr w:rsidR="00D34284" w:rsidRPr="0097471D" w14:paraId="29D5537A" w14:textId="77777777" w:rsidTr="00160C94">
        <w:trPr>
          <w:trHeight w:val="151"/>
          <w:jc w:val="center"/>
        </w:trPr>
        <w:tc>
          <w:tcPr>
            <w:tcW w:w="3256" w:type="dxa"/>
            <w:shd w:val="clear" w:color="auto" w:fill="auto"/>
            <w:vAlign w:val="center"/>
            <w:hideMark/>
          </w:tcPr>
          <w:p w14:paraId="4E61EDE9" w14:textId="77777777" w:rsidR="00D34284" w:rsidRPr="0097471D" w:rsidRDefault="00D34284" w:rsidP="003B3A06">
            <w:pPr>
              <w:pStyle w:val="NEOtabelka"/>
              <w:spacing w:line="276" w:lineRule="auto"/>
              <w:jc w:val="both"/>
              <w:rPr>
                <w:szCs w:val="24"/>
                <w:lang w:eastAsia="pl-PL"/>
              </w:rPr>
            </w:pPr>
            <w:r w:rsidRPr="0097471D">
              <w:rPr>
                <w:szCs w:val="24"/>
                <w:lang w:eastAsia="pl-PL"/>
              </w:rPr>
              <w:t>Powierzchnia wymiennika min.</w:t>
            </w:r>
          </w:p>
        </w:tc>
        <w:tc>
          <w:tcPr>
            <w:tcW w:w="1247" w:type="dxa"/>
            <w:shd w:val="clear" w:color="auto" w:fill="auto"/>
            <w:vAlign w:val="center"/>
            <w:hideMark/>
          </w:tcPr>
          <w:p w14:paraId="1DF0E428" w14:textId="77777777" w:rsidR="00D34284" w:rsidRPr="0097471D" w:rsidRDefault="00D34284" w:rsidP="003B3A06">
            <w:pPr>
              <w:pStyle w:val="NEOtabelka"/>
              <w:spacing w:line="276" w:lineRule="auto"/>
              <w:jc w:val="both"/>
              <w:rPr>
                <w:szCs w:val="24"/>
                <w:lang w:eastAsia="pl-PL"/>
              </w:rPr>
            </w:pPr>
            <w:r w:rsidRPr="0097471D">
              <w:rPr>
                <w:szCs w:val="24"/>
                <w:lang w:eastAsia="pl-PL"/>
              </w:rPr>
              <w:t>m</w:t>
            </w:r>
            <w:r w:rsidRPr="0097471D">
              <w:rPr>
                <w:szCs w:val="24"/>
                <w:vertAlign w:val="superscript"/>
                <w:lang w:eastAsia="pl-PL"/>
              </w:rPr>
              <w:t>2</w:t>
            </w:r>
          </w:p>
        </w:tc>
        <w:tc>
          <w:tcPr>
            <w:tcW w:w="940" w:type="dxa"/>
            <w:shd w:val="clear" w:color="auto" w:fill="auto"/>
            <w:vAlign w:val="center"/>
            <w:hideMark/>
          </w:tcPr>
          <w:p w14:paraId="3D6D8436" w14:textId="77777777" w:rsidR="00D34284" w:rsidRPr="0097471D" w:rsidRDefault="00D34284" w:rsidP="003B3A06">
            <w:pPr>
              <w:pStyle w:val="NEOtabelka"/>
              <w:spacing w:line="276" w:lineRule="auto"/>
              <w:jc w:val="both"/>
              <w:rPr>
                <w:szCs w:val="24"/>
                <w:lang w:eastAsia="pl-PL"/>
              </w:rPr>
            </w:pPr>
            <w:r w:rsidRPr="0097471D">
              <w:rPr>
                <w:szCs w:val="24"/>
                <w:lang w:eastAsia="pl-PL"/>
              </w:rPr>
              <w:t>1,2</w:t>
            </w:r>
          </w:p>
        </w:tc>
        <w:tc>
          <w:tcPr>
            <w:tcW w:w="905" w:type="dxa"/>
            <w:shd w:val="clear" w:color="auto" w:fill="auto"/>
            <w:vAlign w:val="center"/>
            <w:hideMark/>
          </w:tcPr>
          <w:p w14:paraId="2D75CF81" w14:textId="77777777" w:rsidR="00D34284" w:rsidRPr="0097471D" w:rsidRDefault="00D34284" w:rsidP="003B3A06">
            <w:pPr>
              <w:pStyle w:val="NEOtabelka"/>
              <w:spacing w:line="276" w:lineRule="auto"/>
              <w:jc w:val="both"/>
              <w:rPr>
                <w:szCs w:val="24"/>
                <w:lang w:eastAsia="pl-PL"/>
              </w:rPr>
            </w:pPr>
            <w:r w:rsidRPr="0097471D">
              <w:rPr>
                <w:szCs w:val="24"/>
                <w:lang w:eastAsia="pl-PL"/>
              </w:rPr>
              <w:t>0,8</w:t>
            </w:r>
          </w:p>
        </w:tc>
        <w:tc>
          <w:tcPr>
            <w:tcW w:w="931" w:type="dxa"/>
            <w:shd w:val="clear" w:color="auto" w:fill="auto"/>
            <w:vAlign w:val="center"/>
          </w:tcPr>
          <w:p w14:paraId="1BA65112" w14:textId="77777777" w:rsidR="00D34284" w:rsidRPr="0097471D" w:rsidRDefault="00D34284" w:rsidP="003B3A06">
            <w:pPr>
              <w:pStyle w:val="NEOtabelka"/>
              <w:spacing w:line="276" w:lineRule="auto"/>
              <w:jc w:val="both"/>
              <w:rPr>
                <w:szCs w:val="24"/>
                <w:lang w:eastAsia="pl-PL"/>
              </w:rPr>
            </w:pPr>
            <w:r w:rsidRPr="0097471D">
              <w:rPr>
                <w:szCs w:val="24"/>
                <w:lang w:eastAsia="pl-PL"/>
              </w:rPr>
              <w:t>1,6</w:t>
            </w:r>
          </w:p>
        </w:tc>
        <w:tc>
          <w:tcPr>
            <w:tcW w:w="914" w:type="dxa"/>
            <w:shd w:val="clear" w:color="auto" w:fill="auto"/>
            <w:vAlign w:val="center"/>
          </w:tcPr>
          <w:p w14:paraId="5680E4C6" w14:textId="77777777" w:rsidR="00D34284" w:rsidRPr="0097471D" w:rsidRDefault="00D34284" w:rsidP="003B3A06">
            <w:pPr>
              <w:pStyle w:val="NEOtabelka"/>
              <w:spacing w:line="276" w:lineRule="auto"/>
              <w:jc w:val="both"/>
              <w:rPr>
                <w:szCs w:val="24"/>
                <w:lang w:eastAsia="pl-PL"/>
              </w:rPr>
            </w:pPr>
            <w:r w:rsidRPr="0097471D">
              <w:rPr>
                <w:szCs w:val="24"/>
                <w:lang w:eastAsia="pl-PL"/>
              </w:rPr>
              <w:t>1,0</w:t>
            </w:r>
          </w:p>
        </w:tc>
      </w:tr>
    </w:tbl>
    <w:p w14:paraId="77F03719" w14:textId="77777777" w:rsidR="00D34284" w:rsidRPr="0097471D" w:rsidRDefault="00D34284" w:rsidP="003B3A06">
      <w:pPr>
        <w:pStyle w:val="Default"/>
        <w:spacing w:line="276" w:lineRule="auto"/>
        <w:jc w:val="both"/>
        <w:rPr>
          <w:rFonts w:ascii="Arial" w:hAnsi="Arial" w:cs="Arial"/>
          <w:color w:val="auto"/>
        </w:rPr>
      </w:pPr>
    </w:p>
    <w:p w14:paraId="6BE49480" w14:textId="3B21D8A1" w:rsidR="003B3A06" w:rsidRPr="0097471D" w:rsidRDefault="003B3A06" w:rsidP="003B3A06">
      <w:pPr>
        <w:pStyle w:val="Default"/>
        <w:spacing w:line="276" w:lineRule="auto"/>
        <w:jc w:val="both"/>
        <w:rPr>
          <w:rFonts w:ascii="Arial" w:hAnsi="Arial" w:cs="Arial"/>
          <w:color w:val="auto"/>
        </w:rPr>
      </w:pPr>
    </w:p>
    <w:p w14:paraId="526E3093" w14:textId="65D8BD4F" w:rsidR="003B3A06" w:rsidRPr="0097471D" w:rsidRDefault="003B3A06" w:rsidP="00975845">
      <w:pPr>
        <w:autoSpaceDE w:val="0"/>
        <w:autoSpaceDN w:val="0"/>
        <w:adjustRightInd w:val="0"/>
        <w:spacing w:after="120" w:line="276" w:lineRule="auto"/>
        <w:contextualSpacing/>
        <w:jc w:val="both"/>
        <w:rPr>
          <w:rFonts w:ascii="Arial" w:eastAsia="TimesNewRoman" w:hAnsi="Arial" w:cs="Arial"/>
          <w:sz w:val="24"/>
          <w:szCs w:val="24"/>
          <w:lang w:eastAsia="pl-PL"/>
        </w:rPr>
      </w:pPr>
      <w:r w:rsidRPr="0097471D">
        <w:rPr>
          <w:rFonts w:ascii="Arial" w:eastAsia="Calibri" w:hAnsi="Arial" w:cs="Arial"/>
          <w:b/>
          <w:bCs/>
          <w:sz w:val="24"/>
          <w:szCs w:val="24"/>
          <w:lang w:eastAsia="pl-PL"/>
        </w:rPr>
        <w:t>II.</w:t>
      </w:r>
      <w:r w:rsidRPr="0097471D">
        <w:rPr>
          <w:rFonts w:ascii="Arial" w:eastAsia="Calibri" w:hAnsi="Arial" w:cs="Arial"/>
          <w:sz w:val="24"/>
          <w:szCs w:val="24"/>
          <w:lang w:eastAsia="pl-PL"/>
        </w:rPr>
        <w:t xml:space="preserve"> </w:t>
      </w:r>
      <w:r w:rsidRPr="0097471D">
        <w:rPr>
          <w:rFonts w:ascii="Arial" w:eastAsia="TimesNewRoman" w:hAnsi="Arial" w:cs="Arial"/>
          <w:bCs/>
          <w:sz w:val="24"/>
          <w:szCs w:val="24"/>
          <w:lang w:eastAsia="pl-PL"/>
        </w:rPr>
        <w:t>Działając na podstawie</w:t>
      </w:r>
      <w:r w:rsidRPr="0097471D">
        <w:rPr>
          <w:rFonts w:ascii="Arial" w:eastAsia="TimesNewRoman" w:hAnsi="Arial" w:cs="Arial"/>
          <w:sz w:val="24"/>
          <w:szCs w:val="24"/>
          <w:lang w:eastAsia="pl-PL"/>
        </w:rPr>
        <w:t xml:space="preserve"> art. 137 ust. 6 </w:t>
      </w:r>
      <w:bookmarkStart w:id="7" w:name="_Hlk125443081"/>
      <w:r w:rsidRPr="0097471D">
        <w:rPr>
          <w:rFonts w:ascii="Arial" w:eastAsia="TimesNewRoman" w:hAnsi="Arial" w:cs="Arial"/>
          <w:bCs/>
          <w:sz w:val="24"/>
          <w:szCs w:val="24"/>
          <w:lang w:eastAsia="pl-PL"/>
        </w:rPr>
        <w:t xml:space="preserve">ustawy z dnia 11 września 2019 r. Prawo zamówień publicznych (Dz. U. z 2022 r. poz. 1710 z </w:t>
      </w:r>
      <w:proofErr w:type="spellStart"/>
      <w:r w:rsidRPr="0097471D">
        <w:rPr>
          <w:rFonts w:ascii="Arial" w:eastAsia="TimesNewRoman" w:hAnsi="Arial" w:cs="Arial"/>
          <w:bCs/>
          <w:sz w:val="24"/>
          <w:szCs w:val="24"/>
          <w:lang w:eastAsia="pl-PL"/>
        </w:rPr>
        <w:t>późn</w:t>
      </w:r>
      <w:proofErr w:type="spellEnd"/>
      <w:r w:rsidRPr="0097471D">
        <w:rPr>
          <w:rFonts w:ascii="Arial" w:eastAsia="TimesNewRoman" w:hAnsi="Arial" w:cs="Arial"/>
          <w:bCs/>
          <w:sz w:val="24"/>
          <w:szCs w:val="24"/>
          <w:lang w:eastAsia="pl-PL"/>
        </w:rPr>
        <w:t>. zm.) Zamawiający Gmina Wieluń</w:t>
      </w:r>
      <w:bookmarkEnd w:id="7"/>
      <w:r w:rsidRPr="0097471D">
        <w:rPr>
          <w:rFonts w:ascii="Arial" w:eastAsia="TimesNewRoman" w:hAnsi="Arial" w:cs="Arial"/>
          <w:bCs/>
          <w:sz w:val="24"/>
          <w:szCs w:val="24"/>
          <w:lang w:eastAsia="pl-PL"/>
        </w:rPr>
        <w:t xml:space="preserve"> </w:t>
      </w:r>
      <w:r w:rsidRPr="0097471D">
        <w:rPr>
          <w:rFonts w:ascii="Arial" w:eastAsia="TimesNewRoman" w:hAnsi="Arial" w:cs="Arial"/>
          <w:sz w:val="24"/>
          <w:szCs w:val="24"/>
          <w:lang w:eastAsia="pl-PL"/>
        </w:rPr>
        <w:t>przedłuża termin składania ofert o czas niezbędny na zapoznanie się ze zmianą SWZ i przygotowanie oferty i dokonuje zmiany SWZ w zakresie zapisów dotyczących terminów zgodnie z poniższym:</w:t>
      </w:r>
    </w:p>
    <w:p w14:paraId="46E36E25" w14:textId="77777777" w:rsidR="00975845" w:rsidRPr="0097471D" w:rsidRDefault="00975845" w:rsidP="00975845">
      <w:pPr>
        <w:autoSpaceDE w:val="0"/>
        <w:autoSpaceDN w:val="0"/>
        <w:adjustRightInd w:val="0"/>
        <w:spacing w:after="120" w:line="276" w:lineRule="auto"/>
        <w:contextualSpacing/>
        <w:jc w:val="both"/>
        <w:rPr>
          <w:rFonts w:ascii="Arial" w:eastAsia="TimesNewRoman" w:hAnsi="Arial" w:cs="Arial"/>
          <w:sz w:val="24"/>
          <w:szCs w:val="24"/>
          <w:lang w:eastAsia="pl-PL"/>
        </w:rPr>
      </w:pPr>
    </w:p>
    <w:p w14:paraId="684A6685" w14:textId="77777777" w:rsidR="003B3A06" w:rsidRPr="0097471D" w:rsidRDefault="003B3A06" w:rsidP="003B3A06">
      <w:pPr>
        <w:autoSpaceDE w:val="0"/>
        <w:autoSpaceDN w:val="0"/>
        <w:adjustRightInd w:val="0"/>
        <w:spacing w:after="0" w:line="276" w:lineRule="auto"/>
        <w:jc w:val="both"/>
        <w:rPr>
          <w:rFonts w:ascii="Arial" w:eastAsia="Times New Roman" w:hAnsi="Arial" w:cs="Arial"/>
          <w:b/>
          <w:bCs/>
          <w:color w:val="000000"/>
          <w:sz w:val="24"/>
          <w:szCs w:val="24"/>
          <w:lang w:eastAsia="pl-PL"/>
        </w:rPr>
      </w:pPr>
      <w:r w:rsidRPr="0097471D">
        <w:rPr>
          <w:rFonts w:ascii="Arial" w:eastAsia="Times New Roman" w:hAnsi="Arial" w:cs="Arial"/>
          <w:b/>
          <w:bCs/>
          <w:color w:val="000000"/>
          <w:sz w:val="24"/>
          <w:szCs w:val="24"/>
          <w:lang w:eastAsia="pl-PL"/>
        </w:rPr>
        <w:t>1. ROZDZIAŁ 21 ust. 21.2. SWZ</w:t>
      </w:r>
    </w:p>
    <w:p w14:paraId="094BE478" w14:textId="77777777" w:rsidR="003B3A06" w:rsidRPr="0097471D" w:rsidRDefault="003B3A06" w:rsidP="003B3A06">
      <w:pPr>
        <w:spacing w:after="0" w:line="276" w:lineRule="auto"/>
        <w:rPr>
          <w:rFonts w:ascii="Arial" w:eastAsia="Times New Roman" w:hAnsi="Arial" w:cs="Arial"/>
          <w:b/>
          <w:sz w:val="24"/>
          <w:szCs w:val="24"/>
          <w:u w:val="single"/>
          <w:lang w:eastAsia="pl-PL"/>
        </w:rPr>
      </w:pPr>
      <w:r w:rsidRPr="0097471D">
        <w:rPr>
          <w:rFonts w:ascii="Arial" w:eastAsia="Times New Roman" w:hAnsi="Arial" w:cs="Arial"/>
          <w:b/>
          <w:sz w:val="24"/>
          <w:szCs w:val="24"/>
          <w:u w:val="single"/>
          <w:lang w:eastAsia="pl-PL"/>
        </w:rPr>
        <w:t>Dotychczasowy zapis:</w:t>
      </w:r>
    </w:p>
    <w:p w14:paraId="3F889581" w14:textId="77777777" w:rsidR="003B3A06" w:rsidRPr="0097471D" w:rsidRDefault="003B3A06" w:rsidP="003B3A06">
      <w:pPr>
        <w:widowControl w:val="0"/>
        <w:suppressAutoHyphens/>
        <w:overflowPunct w:val="0"/>
        <w:autoSpaceDE w:val="0"/>
        <w:spacing w:after="0" w:line="276" w:lineRule="auto"/>
        <w:jc w:val="both"/>
        <w:textAlignment w:val="baseline"/>
        <w:rPr>
          <w:rFonts w:ascii="Arial" w:eastAsia="Times New Roman" w:hAnsi="Arial" w:cs="Arial"/>
          <w:b/>
          <w:color w:val="000000"/>
          <w:kern w:val="2"/>
          <w:sz w:val="24"/>
          <w:szCs w:val="24"/>
          <w:lang w:eastAsia="zh-CN"/>
        </w:rPr>
      </w:pPr>
      <w:r w:rsidRPr="0097471D">
        <w:rPr>
          <w:rFonts w:ascii="Arial" w:eastAsia="Times New Roman" w:hAnsi="Arial" w:cs="Arial"/>
          <w:color w:val="000000"/>
          <w:kern w:val="2"/>
          <w:sz w:val="24"/>
          <w:szCs w:val="24"/>
          <w:lang w:eastAsia="zh-CN"/>
        </w:rPr>
        <w:t xml:space="preserve">Wykonawca pozostaje związany ofertą przez okres </w:t>
      </w:r>
      <w:r w:rsidRPr="0097471D">
        <w:rPr>
          <w:rFonts w:ascii="Arial" w:eastAsia="Times New Roman" w:hAnsi="Arial" w:cs="Arial"/>
          <w:b/>
          <w:bCs/>
          <w:color w:val="000000"/>
          <w:kern w:val="2"/>
          <w:sz w:val="24"/>
          <w:szCs w:val="24"/>
          <w:lang w:eastAsia="zh-CN"/>
        </w:rPr>
        <w:t>90 dni,</w:t>
      </w:r>
      <w:r w:rsidRPr="0097471D">
        <w:rPr>
          <w:rFonts w:ascii="Arial" w:eastAsia="Times New Roman" w:hAnsi="Arial" w:cs="Arial"/>
          <w:color w:val="000000"/>
          <w:kern w:val="2"/>
          <w:sz w:val="24"/>
          <w:szCs w:val="24"/>
          <w:lang w:eastAsia="zh-CN"/>
        </w:rPr>
        <w:t xml:space="preserve"> tj. do dnia </w:t>
      </w:r>
      <w:r w:rsidRPr="0097471D">
        <w:rPr>
          <w:rFonts w:ascii="Arial" w:eastAsia="Times New Roman" w:hAnsi="Arial" w:cs="Arial"/>
          <w:b/>
          <w:color w:val="000000"/>
          <w:kern w:val="2"/>
          <w:sz w:val="24"/>
          <w:szCs w:val="24"/>
          <w:lang w:eastAsia="zh-CN"/>
        </w:rPr>
        <w:t>30.04.2023 r.</w:t>
      </w:r>
    </w:p>
    <w:p w14:paraId="75DC3B65" w14:textId="77777777" w:rsidR="003B3A06" w:rsidRPr="0097471D" w:rsidRDefault="003B3A06" w:rsidP="003B3A06">
      <w:pPr>
        <w:spacing w:after="0" w:line="276" w:lineRule="auto"/>
        <w:rPr>
          <w:rFonts w:ascii="Arial" w:eastAsia="Times New Roman" w:hAnsi="Arial" w:cs="Arial"/>
          <w:b/>
          <w:sz w:val="24"/>
          <w:szCs w:val="24"/>
          <w:u w:val="single"/>
          <w:lang w:eastAsia="pl-PL"/>
        </w:rPr>
      </w:pPr>
      <w:r w:rsidRPr="0097471D">
        <w:rPr>
          <w:rFonts w:ascii="Arial" w:eastAsia="Times New Roman" w:hAnsi="Arial" w:cs="Arial"/>
          <w:b/>
          <w:sz w:val="24"/>
          <w:szCs w:val="24"/>
          <w:u w:val="single"/>
          <w:lang w:eastAsia="pl-PL"/>
        </w:rPr>
        <w:t xml:space="preserve">Otrzymuje brzmienie </w:t>
      </w:r>
    </w:p>
    <w:p w14:paraId="3BC7EF39" w14:textId="6DF8D039" w:rsidR="00467C4F" w:rsidRDefault="003B3A06" w:rsidP="00467C4F">
      <w:pPr>
        <w:widowControl w:val="0"/>
        <w:suppressAutoHyphens/>
        <w:overflowPunct w:val="0"/>
        <w:autoSpaceDE w:val="0"/>
        <w:spacing w:after="0" w:line="276" w:lineRule="auto"/>
        <w:jc w:val="both"/>
        <w:textAlignment w:val="baseline"/>
        <w:rPr>
          <w:rFonts w:ascii="Arial" w:eastAsia="Times New Roman" w:hAnsi="Arial" w:cs="Arial"/>
          <w:b/>
          <w:color w:val="000000"/>
          <w:kern w:val="2"/>
          <w:sz w:val="24"/>
          <w:szCs w:val="24"/>
          <w:lang w:eastAsia="zh-CN"/>
        </w:rPr>
      </w:pPr>
      <w:r w:rsidRPr="0097471D">
        <w:rPr>
          <w:rFonts w:ascii="Arial" w:eastAsia="Times New Roman" w:hAnsi="Arial" w:cs="Arial"/>
          <w:color w:val="000000"/>
          <w:kern w:val="2"/>
          <w:sz w:val="24"/>
          <w:szCs w:val="24"/>
          <w:lang w:eastAsia="zh-CN"/>
        </w:rPr>
        <w:t xml:space="preserve">Wykonawca pozostaje związany ofertą przez okres </w:t>
      </w:r>
      <w:r w:rsidRPr="0097471D">
        <w:rPr>
          <w:rFonts w:ascii="Arial" w:eastAsia="Times New Roman" w:hAnsi="Arial" w:cs="Arial"/>
          <w:b/>
          <w:bCs/>
          <w:color w:val="000000"/>
          <w:kern w:val="2"/>
          <w:sz w:val="24"/>
          <w:szCs w:val="24"/>
          <w:lang w:eastAsia="zh-CN"/>
        </w:rPr>
        <w:t>90 dni,</w:t>
      </w:r>
      <w:r w:rsidRPr="0097471D">
        <w:rPr>
          <w:rFonts w:ascii="Arial" w:eastAsia="Times New Roman" w:hAnsi="Arial" w:cs="Arial"/>
          <w:color w:val="000000"/>
          <w:kern w:val="2"/>
          <w:sz w:val="24"/>
          <w:szCs w:val="24"/>
          <w:lang w:eastAsia="zh-CN"/>
        </w:rPr>
        <w:t xml:space="preserve"> tj. do dnia </w:t>
      </w:r>
      <w:r w:rsidRPr="0097471D">
        <w:rPr>
          <w:rFonts w:ascii="Arial" w:eastAsia="Times New Roman" w:hAnsi="Arial" w:cs="Arial"/>
          <w:b/>
          <w:color w:val="000000"/>
          <w:kern w:val="2"/>
          <w:sz w:val="24"/>
          <w:szCs w:val="24"/>
          <w:lang w:eastAsia="zh-CN"/>
        </w:rPr>
        <w:t>03.05.2023 r.</w:t>
      </w:r>
    </w:p>
    <w:p w14:paraId="7D591F8D" w14:textId="77777777" w:rsidR="00467C4F" w:rsidRPr="00467C4F" w:rsidRDefault="00467C4F" w:rsidP="00467C4F">
      <w:pPr>
        <w:widowControl w:val="0"/>
        <w:suppressAutoHyphens/>
        <w:overflowPunct w:val="0"/>
        <w:autoSpaceDE w:val="0"/>
        <w:spacing w:after="0" w:line="276" w:lineRule="auto"/>
        <w:jc w:val="both"/>
        <w:textAlignment w:val="baseline"/>
        <w:rPr>
          <w:rFonts w:ascii="Arial" w:eastAsia="Times New Roman" w:hAnsi="Arial" w:cs="Arial"/>
          <w:b/>
          <w:color w:val="000000"/>
          <w:kern w:val="2"/>
          <w:sz w:val="24"/>
          <w:szCs w:val="24"/>
          <w:lang w:eastAsia="zh-CN"/>
        </w:rPr>
      </w:pPr>
    </w:p>
    <w:p w14:paraId="65556309" w14:textId="645F6C3B" w:rsidR="003B3A06" w:rsidRPr="0097471D" w:rsidRDefault="003B3A06" w:rsidP="003B3A06">
      <w:pPr>
        <w:spacing w:after="0" w:line="276" w:lineRule="auto"/>
        <w:jc w:val="both"/>
        <w:rPr>
          <w:rFonts w:ascii="Arial" w:eastAsia="Times New Roman" w:hAnsi="Arial" w:cs="Arial"/>
          <w:b/>
          <w:bCs/>
          <w:color w:val="000000"/>
          <w:sz w:val="24"/>
          <w:szCs w:val="24"/>
          <w:lang w:eastAsia="pl-PL"/>
        </w:rPr>
      </w:pPr>
      <w:r w:rsidRPr="0097471D">
        <w:rPr>
          <w:rFonts w:ascii="Arial" w:eastAsia="Times New Roman" w:hAnsi="Arial" w:cs="Arial"/>
          <w:b/>
          <w:bCs/>
          <w:color w:val="000000"/>
          <w:sz w:val="24"/>
          <w:szCs w:val="24"/>
          <w:lang w:eastAsia="pl-PL"/>
        </w:rPr>
        <w:t>2. ROZDZIAŁ 23 ust. 23.1. pkt 2 SWZ</w:t>
      </w:r>
    </w:p>
    <w:p w14:paraId="17C5398C" w14:textId="77777777" w:rsidR="003B3A06" w:rsidRPr="0097471D" w:rsidRDefault="003B3A06" w:rsidP="003B3A06">
      <w:pPr>
        <w:spacing w:after="0" w:line="276" w:lineRule="auto"/>
        <w:rPr>
          <w:rFonts w:ascii="Arial" w:eastAsia="Times New Roman" w:hAnsi="Arial" w:cs="Arial"/>
          <w:b/>
          <w:sz w:val="24"/>
          <w:szCs w:val="24"/>
          <w:u w:val="single"/>
          <w:lang w:eastAsia="pl-PL"/>
        </w:rPr>
      </w:pPr>
      <w:bookmarkStart w:id="8" w:name="_Hlk57014753"/>
      <w:r w:rsidRPr="0097471D">
        <w:rPr>
          <w:rFonts w:ascii="Arial" w:eastAsia="Times New Roman" w:hAnsi="Arial" w:cs="Arial"/>
          <w:b/>
          <w:sz w:val="24"/>
          <w:szCs w:val="24"/>
          <w:u w:val="single"/>
          <w:lang w:eastAsia="pl-PL"/>
        </w:rPr>
        <w:t>Dotychczasowy zapis:</w:t>
      </w:r>
    </w:p>
    <w:p w14:paraId="043D6B35" w14:textId="77777777" w:rsidR="003B3A06" w:rsidRPr="0097471D" w:rsidRDefault="003B3A06" w:rsidP="003B3A06">
      <w:pPr>
        <w:spacing w:after="0" w:line="276" w:lineRule="auto"/>
        <w:jc w:val="both"/>
        <w:rPr>
          <w:rFonts w:ascii="Arial" w:eastAsia="Times New Roman" w:hAnsi="Arial" w:cs="Arial"/>
          <w:bCs/>
          <w:iCs/>
          <w:color w:val="000000"/>
          <w:sz w:val="24"/>
          <w:szCs w:val="24"/>
          <w:lang w:eastAsia="pl-PL"/>
        </w:rPr>
      </w:pPr>
      <w:r w:rsidRPr="0097471D">
        <w:rPr>
          <w:rFonts w:ascii="Arial" w:eastAsia="Calibri" w:hAnsi="Arial" w:cs="Arial"/>
          <w:b/>
          <w:bCs/>
          <w:iCs/>
          <w:color w:val="000000"/>
          <w:sz w:val="24"/>
          <w:szCs w:val="24"/>
        </w:rPr>
        <w:t>Ofertę należy złożyć do dnia 31.01.2023 r. do godz. 13:00.</w:t>
      </w:r>
    </w:p>
    <w:bookmarkEnd w:id="8"/>
    <w:p w14:paraId="43467E56" w14:textId="77777777" w:rsidR="003B3A06" w:rsidRPr="0097471D" w:rsidRDefault="003B3A06" w:rsidP="003B3A06">
      <w:pPr>
        <w:spacing w:after="0" w:line="276" w:lineRule="auto"/>
        <w:rPr>
          <w:rFonts w:ascii="Arial" w:eastAsia="Times New Roman" w:hAnsi="Arial" w:cs="Arial"/>
          <w:b/>
          <w:sz w:val="24"/>
          <w:szCs w:val="24"/>
          <w:u w:val="single"/>
          <w:lang w:eastAsia="pl-PL"/>
        </w:rPr>
      </w:pPr>
      <w:r w:rsidRPr="0097471D">
        <w:rPr>
          <w:rFonts w:ascii="Arial" w:eastAsia="Times New Roman" w:hAnsi="Arial" w:cs="Arial"/>
          <w:b/>
          <w:sz w:val="24"/>
          <w:szCs w:val="24"/>
          <w:u w:val="single"/>
          <w:lang w:eastAsia="pl-PL"/>
        </w:rPr>
        <w:t xml:space="preserve">Otrzymuje brzmienie </w:t>
      </w:r>
    </w:p>
    <w:p w14:paraId="5DCCC332" w14:textId="5F1C665F" w:rsidR="00467C4F" w:rsidRDefault="003B3A06" w:rsidP="00467C4F">
      <w:pPr>
        <w:spacing w:after="0" w:line="276" w:lineRule="auto"/>
        <w:jc w:val="both"/>
        <w:rPr>
          <w:rFonts w:ascii="Arial" w:eastAsia="Calibri" w:hAnsi="Arial" w:cs="Arial"/>
          <w:b/>
          <w:bCs/>
          <w:iCs/>
          <w:color w:val="000000"/>
          <w:sz w:val="24"/>
          <w:szCs w:val="24"/>
        </w:rPr>
      </w:pPr>
      <w:r w:rsidRPr="0097471D">
        <w:rPr>
          <w:rFonts w:ascii="Arial" w:eastAsia="Calibri" w:hAnsi="Arial" w:cs="Arial"/>
          <w:b/>
          <w:bCs/>
          <w:iCs/>
          <w:color w:val="000000"/>
          <w:sz w:val="24"/>
          <w:szCs w:val="24"/>
        </w:rPr>
        <w:t>Ofertę należy złożyć do dnia 03.02.202</w:t>
      </w:r>
      <w:r w:rsidR="00901620" w:rsidRPr="0097471D">
        <w:rPr>
          <w:rFonts w:ascii="Arial" w:eastAsia="Calibri" w:hAnsi="Arial" w:cs="Arial"/>
          <w:b/>
          <w:bCs/>
          <w:iCs/>
          <w:color w:val="000000"/>
          <w:sz w:val="24"/>
          <w:szCs w:val="24"/>
        </w:rPr>
        <w:t>3</w:t>
      </w:r>
      <w:r w:rsidRPr="0097471D">
        <w:rPr>
          <w:rFonts w:ascii="Arial" w:eastAsia="Calibri" w:hAnsi="Arial" w:cs="Arial"/>
          <w:b/>
          <w:bCs/>
          <w:iCs/>
          <w:color w:val="000000"/>
          <w:sz w:val="24"/>
          <w:szCs w:val="24"/>
        </w:rPr>
        <w:t xml:space="preserve"> r. do godz. 13:00.</w:t>
      </w:r>
    </w:p>
    <w:p w14:paraId="5F9037FB" w14:textId="77777777" w:rsidR="00467C4F" w:rsidRPr="00467C4F" w:rsidRDefault="00467C4F" w:rsidP="00467C4F">
      <w:pPr>
        <w:spacing w:after="0" w:line="276" w:lineRule="auto"/>
        <w:jc w:val="both"/>
        <w:rPr>
          <w:rFonts w:ascii="Arial" w:eastAsia="Calibri" w:hAnsi="Arial" w:cs="Arial"/>
          <w:b/>
          <w:bCs/>
          <w:iCs/>
          <w:color w:val="000000"/>
          <w:sz w:val="24"/>
          <w:szCs w:val="24"/>
        </w:rPr>
      </w:pPr>
    </w:p>
    <w:p w14:paraId="232A4193" w14:textId="77777777" w:rsidR="003B3A06" w:rsidRPr="0097471D" w:rsidRDefault="003B3A06" w:rsidP="003B3A06">
      <w:pPr>
        <w:spacing w:after="0" w:line="276" w:lineRule="auto"/>
        <w:jc w:val="both"/>
        <w:rPr>
          <w:rFonts w:ascii="Arial" w:eastAsia="Times New Roman" w:hAnsi="Arial" w:cs="Arial"/>
          <w:b/>
          <w:bCs/>
          <w:color w:val="000000"/>
          <w:sz w:val="24"/>
          <w:szCs w:val="24"/>
          <w:lang w:eastAsia="pl-PL"/>
        </w:rPr>
      </w:pPr>
      <w:r w:rsidRPr="0097471D">
        <w:rPr>
          <w:rFonts w:ascii="Arial" w:eastAsia="Times New Roman" w:hAnsi="Arial" w:cs="Arial"/>
          <w:b/>
          <w:bCs/>
          <w:color w:val="000000"/>
          <w:sz w:val="24"/>
          <w:szCs w:val="24"/>
          <w:lang w:eastAsia="pl-PL"/>
        </w:rPr>
        <w:t>3. ROZDZIAŁ 25 ust. 25.1. SWZ</w:t>
      </w:r>
    </w:p>
    <w:p w14:paraId="272257A8" w14:textId="77777777" w:rsidR="003B3A06" w:rsidRPr="0097471D" w:rsidRDefault="003B3A06" w:rsidP="003B3A06">
      <w:pPr>
        <w:spacing w:after="0" w:line="276" w:lineRule="auto"/>
        <w:rPr>
          <w:rFonts w:ascii="Arial" w:eastAsia="Times New Roman" w:hAnsi="Arial" w:cs="Arial"/>
          <w:b/>
          <w:sz w:val="24"/>
          <w:szCs w:val="24"/>
          <w:u w:val="single"/>
          <w:lang w:eastAsia="pl-PL"/>
        </w:rPr>
      </w:pPr>
      <w:r w:rsidRPr="0097471D">
        <w:rPr>
          <w:rFonts w:ascii="Arial" w:eastAsia="Times New Roman" w:hAnsi="Arial" w:cs="Arial"/>
          <w:b/>
          <w:bCs/>
          <w:color w:val="000000"/>
          <w:sz w:val="24"/>
          <w:szCs w:val="24"/>
          <w:lang w:eastAsia="pl-PL"/>
        </w:rPr>
        <w:t> </w:t>
      </w:r>
      <w:r w:rsidRPr="0097471D">
        <w:rPr>
          <w:rFonts w:ascii="Arial" w:eastAsia="Times New Roman" w:hAnsi="Arial" w:cs="Arial"/>
          <w:b/>
          <w:sz w:val="24"/>
          <w:szCs w:val="24"/>
          <w:u w:val="single"/>
          <w:lang w:eastAsia="pl-PL"/>
        </w:rPr>
        <w:t>Dotychczasowy zapis:</w:t>
      </w:r>
    </w:p>
    <w:p w14:paraId="6B899BCC" w14:textId="77777777" w:rsidR="003B3A06" w:rsidRPr="0097471D" w:rsidRDefault="003B3A06" w:rsidP="003B3A06">
      <w:pPr>
        <w:suppressAutoHyphens/>
        <w:spacing w:after="0" w:line="276" w:lineRule="auto"/>
        <w:jc w:val="both"/>
        <w:rPr>
          <w:rFonts w:ascii="Arial" w:eastAsia="Times New Roman" w:hAnsi="Arial" w:cs="Arial"/>
          <w:color w:val="000000"/>
          <w:sz w:val="24"/>
          <w:szCs w:val="24"/>
          <w:lang w:eastAsia="ar-SA"/>
        </w:rPr>
      </w:pPr>
      <w:r w:rsidRPr="0097471D">
        <w:rPr>
          <w:rFonts w:ascii="Arial" w:eastAsia="Times New Roman" w:hAnsi="Arial" w:cs="Arial"/>
          <w:color w:val="000000"/>
          <w:kern w:val="2"/>
          <w:sz w:val="24"/>
          <w:szCs w:val="24"/>
          <w:lang w:eastAsia="zh-CN"/>
        </w:rPr>
        <w:t xml:space="preserve">Zamawiający wyznacza termin otwarcia ofert na dzień </w:t>
      </w:r>
      <w:r w:rsidRPr="0097471D">
        <w:rPr>
          <w:rFonts w:ascii="Arial" w:eastAsia="Times New Roman" w:hAnsi="Arial" w:cs="Arial"/>
          <w:b/>
          <w:color w:val="000000"/>
          <w:kern w:val="2"/>
          <w:sz w:val="24"/>
          <w:szCs w:val="24"/>
          <w:lang w:eastAsia="zh-CN"/>
        </w:rPr>
        <w:t>31.01.2023 r. godz.</w:t>
      </w:r>
      <w:r w:rsidRPr="0097471D">
        <w:rPr>
          <w:rFonts w:ascii="Arial" w:eastAsia="Times New Roman" w:hAnsi="Arial" w:cs="Arial"/>
          <w:color w:val="000000"/>
          <w:kern w:val="2"/>
          <w:sz w:val="24"/>
          <w:szCs w:val="24"/>
          <w:lang w:eastAsia="zh-CN"/>
        </w:rPr>
        <w:t xml:space="preserve"> </w:t>
      </w:r>
      <w:r w:rsidRPr="0097471D">
        <w:rPr>
          <w:rFonts w:ascii="Arial" w:eastAsia="Times New Roman" w:hAnsi="Arial" w:cs="Arial"/>
          <w:b/>
          <w:bCs/>
          <w:color w:val="000000"/>
          <w:kern w:val="2"/>
          <w:sz w:val="24"/>
          <w:szCs w:val="24"/>
          <w:lang w:eastAsia="zh-CN"/>
        </w:rPr>
        <w:t>13.30.</w:t>
      </w:r>
      <w:r w:rsidRPr="0097471D">
        <w:rPr>
          <w:rFonts w:ascii="Arial" w:eastAsia="Times New Roman" w:hAnsi="Arial" w:cs="Arial"/>
          <w:b/>
          <w:color w:val="000000"/>
          <w:kern w:val="2"/>
          <w:sz w:val="24"/>
          <w:szCs w:val="24"/>
          <w:lang w:eastAsia="zh-CN"/>
        </w:rPr>
        <w:t xml:space="preserve"> </w:t>
      </w:r>
      <w:r w:rsidRPr="0097471D">
        <w:rPr>
          <w:rFonts w:ascii="Arial" w:eastAsia="Times New Roman" w:hAnsi="Arial" w:cs="Arial"/>
          <w:color w:val="000000"/>
          <w:sz w:val="24"/>
          <w:szCs w:val="24"/>
          <w:lang w:eastAsia="ar-SA"/>
        </w:rPr>
        <w:t xml:space="preserve">Otwarcie złożonych ofert nastąpi poprzez użycie mechanizmu do odszyfrowania ofert dostępnego po zalogowaniu w zakładce Deszyfrowanie na </w:t>
      </w:r>
      <w:proofErr w:type="spellStart"/>
      <w:r w:rsidRPr="0097471D">
        <w:rPr>
          <w:rFonts w:ascii="Arial" w:eastAsia="Times New Roman" w:hAnsi="Arial" w:cs="Arial"/>
          <w:color w:val="000000"/>
          <w:sz w:val="24"/>
          <w:szCs w:val="24"/>
          <w:lang w:eastAsia="ar-SA"/>
        </w:rPr>
        <w:t>miniPortalu</w:t>
      </w:r>
      <w:proofErr w:type="spellEnd"/>
      <w:r w:rsidRPr="0097471D">
        <w:rPr>
          <w:rFonts w:ascii="Arial" w:eastAsia="Times New Roman" w:hAnsi="Arial" w:cs="Arial"/>
          <w:color w:val="000000"/>
          <w:sz w:val="24"/>
          <w:szCs w:val="24"/>
          <w:lang w:eastAsia="ar-SA"/>
        </w:rPr>
        <w:t xml:space="preserve"> i następuje poprzez wskazanie pliku do odszyfrowania.</w:t>
      </w:r>
    </w:p>
    <w:p w14:paraId="192AE429" w14:textId="77777777" w:rsidR="003B3A06" w:rsidRPr="0097471D" w:rsidRDefault="003B3A06" w:rsidP="003B3A06">
      <w:pPr>
        <w:spacing w:after="0" w:line="276" w:lineRule="auto"/>
        <w:rPr>
          <w:rFonts w:ascii="Arial" w:eastAsia="Times New Roman" w:hAnsi="Arial" w:cs="Arial"/>
          <w:b/>
          <w:sz w:val="24"/>
          <w:szCs w:val="24"/>
          <w:u w:val="single"/>
          <w:lang w:eastAsia="pl-PL"/>
        </w:rPr>
      </w:pPr>
      <w:r w:rsidRPr="0097471D">
        <w:rPr>
          <w:rFonts w:ascii="Arial" w:eastAsia="Times New Roman" w:hAnsi="Arial" w:cs="Arial"/>
          <w:b/>
          <w:sz w:val="24"/>
          <w:szCs w:val="24"/>
          <w:u w:val="single"/>
          <w:lang w:eastAsia="pl-PL"/>
        </w:rPr>
        <w:t xml:space="preserve">Otrzymuje brzmienie </w:t>
      </w:r>
    </w:p>
    <w:p w14:paraId="1D7FC6E6" w14:textId="3AC0807C" w:rsidR="003B3A06" w:rsidRDefault="003B3A06" w:rsidP="00467C4F">
      <w:pPr>
        <w:suppressAutoHyphens/>
        <w:spacing w:after="0" w:line="276" w:lineRule="auto"/>
        <w:jc w:val="both"/>
        <w:rPr>
          <w:rFonts w:ascii="Arial" w:eastAsia="Times New Roman" w:hAnsi="Arial" w:cs="Arial"/>
          <w:color w:val="000000"/>
          <w:sz w:val="24"/>
          <w:szCs w:val="24"/>
          <w:lang w:eastAsia="ar-SA"/>
        </w:rPr>
      </w:pPr>
      <w:r w:rsidRPr="0097471D">
        <w:rPr>
          <w:rFonts w:ascii="Arial" w:eastAsia="Times New Roman" w:hAnsi="Arial" w:cs="Arial"/>
          <w:color w:val="000000"/>
          <w:kern w:val="2"/>
          <w:sz w:val="24"/>
          <w:szCs w:val="24"/>
          <w:lang w:eastAsia="zh-CN"/>
        </w:rPr>
        <w:t xml:space="preserve">Zamawiający wyznacza termin otwarcia ofert na dzień </w:t>
      </w:r>
      <w:r w:rsidRPr="0097471D">
        <w:rPr>
          <w:rFonts w:ascii="Arial" w:eastAsia="Times New Roman" w:hAnsi="Arial" w:cs="Arial"/>
          <w:b/>
          <w:color w:val="000000"/>
          <w:kern w:val="2"/>
          <w:sz w:val="24"/>
          <w:szCs w:val="24"/>
          <w:lang w:eastAsia="zh-CN"/>
        </w:rPr>
        <w:t>03.02.2023 r. godz.</w:t>
      </w:r>
      <w:r w:rsidRPr="0097471D">
        <w:rPr>
          <w:rFonts w:ascii="Arial" w:eastAsia="Times New Roman" w:hAnsi="Arial" w:cs="Arial"/>
          <w:color w:val="000000"/>
          <w:kern w:val="2"/>
          <w:sz w:val="24"/>
          <w:szCs w:val="24"/>
          <w:lang w:eastAsia="zh-CN"/>
        </w:rPr>
        <w:t xml:space="preserve"> </w:t>
      </w:r>
      <w:r w:rsidRPr="0097471D">
        <w:rPr>
          <w:rFonts w:ascii="Arial" w:eastAsia="Times New Roman" w:hAnsi="Arial" w:cs="Arial"/>
          <w:b/>
          <w:bCs/>
          <w:color w:val="000000"/>
          <w:kern w:val="2"/>
          <w:sz w:val="24"/>
          <w:szCs w:val="24"/>
          <w:lang w:eastAsia="zh-CN"/>
        </w:rPr>
        <w:t>13.30.</w:t>
      </w:r>
      <w:r w:rsidRPr="0097471D">
        <w:rPr>
          <w:rFonts w:ascii="Arial" w:eastAsia="Times New Roman" w:hAnsi="Arial" w:cs="Arial"/>
          <w:b/>
          <w:color w:val="000000"/>
          <w:kern w:val="2"/>
          <w:sz w:val="24"/>
          <w:szCs w:val="24"/>
          <w:lang w:eastAsia="zh-CN"/>
        </w:rPr>
        <w:t xml:space="preserve"> </w:t>
      </w:r>
      <w:r w:rsidRPr="0097471D">
        <w:rPr>
          <w:rFonts w:ascii="Arial" w:eastAsia="Times New Roman" w:hAnsi="Arial" w:cs="Arial"/>
          <w:color w:val="000000"/>
          <w:sz w:val="24"/>
          <w:szCs w:val="24"/>
          <w:lang w:eastAsia="ar-SA"/>
        </w:rPr>
        <w:t xml:space="preserve">Otwarcie złożonych ofert nastąpi poprzez użycie mechanizmu do odszyfrowania ofert dostępnego po zalogowaniu w zakładce Deszyfrowanie na </w:t>
      </w:r>
      <w:proofErr w:type="spellStart"/>
      <w:r w:rsidRPr="0097471D">
        <w:rPr>
          <w:rFonts w:ascii="Arial" w:eastAsia="Times New Roman" w:hAnsi="Arial" w:cs="Arial"/>
          <w:color w:val="000000"/>
          <w:sz w:val="24"/>
          <w:szCs w:val="24"/>
          <w:lang w:eastAsia="ar-SA"/>
        </w:rPr>
        <w:t>miniPortalu</w:t>
      </w:r>
      <w:proofErr w:type="spellEnd"/>
      <w:r w:rsidRPr="0097471D">
        <w:rPr>
          <w:rFonts w:ascii="Arial" w:eastAsia="Times New Roman" w:hAnsi="Arial" w:cs="Arial"/>
          <w:color w:val="000000"/>
          <w:sz w:val="24"/>
          <w:szCs w:val="24"/>
          <w:lang w:eastAsia="ar-SA"/>
        </w:rPr>
        <w:t xml:space="preserve"> i następuje poprzez wskazanie pliku do odszyfrowania.</w:t>
      </w:r>
    </w:p>
    <w:p w14:paraId="060DE8E5" w14:textId="77777777" w:rsidR="00467C4F" w:rsidRPr="0097471D" w:rsidRDefault="00467C4F" w:rsidP="00467C4F">
      <w:pPr>
        <w:suppressAutoHyphens/>
        <w:spacing w:after="0" w:line="276" w:lineRule="auto"/>
        <w:jc w:val="both"/>
        <w:rPr>
          <w:rFonts w:ascii="Arial" w:eastAsia="Times New Roman" w:hAnsi="Arial" w:cs="Arial"/>
          <w:color w:val="000000"/>
          <w:sz w:val="24"/>
          <w:szCs w:val="24"/>
          <w:lang w:eastAsia="ar-SA"/>
        </w:rPr>
      </w:pPr>
    </w:p>
    <w:p w14:paraId="49FE1C67" w14:textId="77777777" w:rsidR="003B3A06" w:rsidRPr="0097471D" w:rsidRDefault="003B3A06" w:rsidP="003B3A06">
      <w:pPr>
        <w:spacing w:after="0" w:line="276" w:lineRule="auto"/>
        <w:jc w:val="both"/>
        <w:rPr>
          <w:rFonts w:ascii="Arial" w:eastAsia="Times New Roman" w:hAnsi="Arial" w:cs="Arial"/>
          <w:b/>
          <w:bCs/>
          <w:color w:val="000000"/>
          <w:sz w:val="24"/>
          <w:szCs w:val="24"/>
          <w:lang w:eastAsia="pl-PL"/>
        </w:rPr>
      </w:pPr>
      <w:r w:rsidRPr="0097471D">
        <w:rPr>
          <w:rFonts w:ascii="Arial" w:eastAsia="Times New Roman" w:hAnsi="Arial" w:cs="Arial"/>
          <w:b/>
          <w:bCs/>
          <w:color w:val="000000"/>
          <w:sz w:val="24"/>
          <w:szCs w:val="24"/>
          <w:lang w:eastAsia="pl-PL"/>
        </w:rPr>
        <w:t>4. ROZDZIAŁ 32 ust. 32.1. SWZ</w:t>
      </w:r>
    </w:p>
    <w:p w14:paraId="349473C2" w14:textId="77777777" w:rsidR="003B3A06" w:rsidRPr="0097471D" w:rsidRDefault="003B3A06" w:rsidP="003B3A06">
      <w:pPr>
        <w:spacing w:after="0" w:line="276" w:lineRule="auto"/>
        <w:rPr>
          <w:rFonts w:ascii="Arial" w:eastAsia="Times New Roman" w:hAnsi="Arial" w:cs="Arial"/>
          <w:b/>
          <w:sz w:val="24"/>
          <w:szCs w:val="24"/>
          <w:u w:val="single"/>
          <w:lang w:eastAsia="pl-PL"/>
        </w:rPr>
      </w:pPr>
      <w:r w:rsidRPr="0097471D">
        <w:rPr>
          <w:rFonts w:ascii="Arial" w:eastAsia="Times New Roman" w:hAnsi="Arial" w:cs="Arial"/>
          <w:b/>
          <w:sz w:val="24"/>
          <w:szCs w:val="24"/>
          <w:u w:val="single"/>
          <w:lang w:eastAsia="pl-PL"/>
        </w:rPr>
        <w:t>Dotychczasowy zapis:</w:t>
      </w:r>
    </w:p>
    <w:p w14:paraId="3E29B93C" w14:textId="77777777" w:rsidR="003B3A06" w:rsidRPr="0097471D" w:rsidRDefault="003B3A06" w:rsidP="003B3A06">
      <w:pPr>
        <w:widowControl w:val="0"/>
        <w:suppressAutoHyphens/>
        <w:overflowPunct w:val="0"/>
        <w:autoSpaceDE w:val="0"/>
        <w:spacing w:after="0" w:line="276" w:lineRule="auto"/>
        <w:jc w:val="both"/>
        <w:rPr>
          <w:rFonts w:ascii="Arial" w:eastAsia="Times New Roman" w:hAnsi="Arial" w:cs="Arial"/>
          <w:color w:val="000000"/>
          <w:kern w:val="2"/>
          <w:sz w:val="24"/>
          <w:szCs w:val="24"/>
          <w:lang w:eastAsia="zh-CN"/>
        </w:rPr>
      </w:pPr>
      <w:r w:rsidRPr="0097471D">
        <w:rPr>
          <w:rFonts w:ascii="Arial" w:eastAsia="Times New Roman" w:hAnsi="Arial" w:cs="Arial"/>
          <w:color w:val="000000"/>
          <w:kern w:val="2"/>
          <w:sz w:val="24"/>
          <w:szCs w:val="24"/>
          <w:lang w:eastAsia="zh-CN"/>
        </w:rPr>
        <w:t xml:space="preserve">Zamawiający wymaga wniesienia wadium do dnia </w:t>
      </w:r>
      <w:r w:rsidRPr="0097471D">
        <w:rPr>
          <w:rFonts w:ascii="Arial" w:eastAsia="Times New Roman" w:hAnsi="Arial" w:cs="Arial"/>
          <w:b/>
          <w:color w:val="000000"/>
          <w:kern w:val="2"/>
          <w:sz w:val="24"/>
          <w:szCs w:val="24"/>
          <w:lang w:eastAsia="zh-CN"/>
        </w:rPr>
        <w:t>31.01.2023 r.</w:t>
      </w:r>
      <w:r w:rsidRPr="0097471D">
        <w:rPr>
          <w:rFonts w:ascii="Arial" w:eastAsia="Times New Roman" w:hAnsi="Arial" w:cs="Arial"/>
          <w:color w:val="000000"/>
          <w:kern w:val="2"/>
          <w:sz w:val="24"/>
          <w:szCs w:val="24"/>
          <w:lang w:eastAsia="zh-CN"/>
        </w:rPr>
        <w:t xml:space="preserve"> do godz. </w:t>
      </w:r>
      <w:r w:rsidRPr="0097471D">
        <w:rPr>
          <w:rFonts w:ascii="Arial" w:eastAsia="Times New Roman" w:hAnsi="Arial" w:cs="Arial"/>
          <w:b/>
          <w:color w:val="000000"/>
          <w:kern w:val="2"/>
          <w:sz w:val="24"/>
          <w:szCs w:val="24"/>
          <w:lang w:eastAsia="zh-CN"/>
        </w:rPr>
        <w:t>13:00</w:t>
      </w:r>
      <w:r w:rsidRPr="0097471D">
        <w:rPr>
          <w:rFonts w:ascii="Arial" w:eastAsia="Times New Roman" w:hAnsi="Arial" w:cs="Arial"/>
          <w:color w:val="000000"/>
          <w:kern w:val="2"/>
          <w:sz w:val="24"/>
          <w:szCs w:val="24"/>
          <w:lang w:eastAsia="zh-CN"/>
        </w:rPr>
        <w:t xml:space="preserve"> w wysokości: </w:t>
      </w:r>
    </w:p>
    <w:p w14:paraId="61B411E1" w14:textId="77777777" w:rsidR="003B3A06" w:rsidRPr="0097471D" w:rsidRDefault="003B3A06" w:rsidP="003B3A06">
      <w:pPr>
        <w:widowControl w:val="0"/>
        <w:suppressAutoHyphens/>
        <w:overflowPunct w:val="0"/>
        <w:autoSpaceDE w:val="0"/>
        <w:spacing w:after="0" w:line="276" w:lineRule="auto"/>
        <w:jc w:val="both"/>
        <w:rPr>
          <w:rFonts w:ascii="Arial" w:eastAsia="Times New Roman" w:hAnsi="Arial" w:cs="Arial"/>
          <w:bCs/>
          <w:color w:val="000000"/>
          <w:kern w:val="2"/>
          <w:sz w:val="24"/>
          <w:szCs w:val="24"/>
          <w:lang w:eastAsia="zh-CN"/>
        </w:rPr>
      </w:pPr>
      <w:r w:rsidRPr="0097471D">
        <w:rPr>
          <w:rFonts w:ascii="Arial" w:eastAsia="Times New Roman" w:hAnsi="Arial" w:cs="Arial"/>
          <w:b/>
          <w:color w:val="000000"/>
          <w:kern w:val="2"/>
          <w:sz w:val="24"/>
          <w:szCs w:val="24"/>
          <w:lang w:eastAsia="zh-CN"/>
        </w:rPr>
        <w:t xml:space="preserve">Część I – 75 413,00 zł </w:t>
      </w:r>
      <w:r w:rsidRPr="0097471D">
        <w:rPr>
          <w:rFonts w:ascii="Arial" w:eastAsia="Times New Roman" w:hAnsi="Arial" w:cs="Arial"/>
          <w:bCs/>
          <w:color w:val="000000"/>
          <w:kern w:val="2"/>
          <w:sz w:val="24"/>
          <w:szCs w:val="24"/>
          <w:lang w:val="x-none" w:eastAsia="zh-CN"/>
        </w:rPr>
        <w:t xml:space="preserve">(słownie: </w:t>
      </w:r>
      <w:r w:rsidRPr="0097471D">
        <w:rPr>
          <w:rFonts w:ascii="Arial" w:eastAsia="Times New Roman" w:hAnsi="Arial" w:cs="Arial"/>
          <w:bCs/>
          <w:color w:val="000000"/>
          <w:kern w:val="2"/>
          <w:sz w:val="24"/>
          <w:szCs w:val="24"/>
          <w:lang w:eastAsia="zh-CN"/>
        </w:rPr>
        <w:t>siedemdziesiąt pięć tysięcy czterysta trzynaście złotych 00/100</w:t>
      </w:r>
      <w:r w:rsidRPr="0097471D">
        <w:rPr>
          <w:rFonts w:ascii="Arial" w:eastAsia="Times New Roman" w:hAnsi="Arial" w:cs="Arial"/>
          <w:bCs/>
          <w:color w:val="000000"/>
          <w:kern w:val="2"/>
          <w:sz w:val="24"/>
          <w:szCs w:val="24"/>
          <w:lang w:val="x-none" w:eastAsia="zh-CN"/>
        </w:rPr>
        <w:t>)</w:t>
      </w:r>
    </w:p>
    <w:p w14:paraId="541ED1D5" w14:textId="77777777" w:rsidR="003B3A06" w:rsidRPr="0097471D" w:rsidRDefault="003B3A06" w:rsidP="003B3A06">
      <w:pPr>
        <w:widowControl w:val="0"/>
        <w:suppressAutoHyphens/>
        <w:overflowPunct w:val="0"/>
        <w:autoSpaceDE w:val="0"/>
        <w:spacing w:after="0" w:line="276" w:lineRule="auto"/>
        <w:jc w:val="both"/>
        <w:rPr>
          <w:rFonts w:ascii="Arial" w:eastAsia="Times New Roman" w:hAnsi="Arial" w:cs="Arial"/>
          <w:bCs/>
          <w:color w:val="000000"/>
          <w:kern w:val="2"/>
          <w:sz w:val="24"/>
          <w:szCs w:val="24"/>
          <w:lang w:eastAsia="zh-CN"/>
        </w:rPr>
      </w:pPr>
      <w:r w:rsidRPr="0097471D">
        <w:rPr>
          <w:rFonts w:ascii="Arial" w:eastAsia="Times New Roman" w:hAnsi="Arial" w:cs="Arial"/>
          <w:b/>
          <w:color w:val="000000"/>
          <w:kern w:val="2"/>
          <w:sz w:val="24"/>
          <w:szCs w:val="24"/>
          <w:lang w:eastAsia="zh-CN"/>
        </w:rPr>
        <w:t xml:space="preserve">Część II – 11 631,00 zł </w:t>
      </w:r>
      <w:r w:rsidRPr="0097471D">
        <w:rPr>
          <w:rFonts w:ascii="Arial" w:eastAsia="Times New Roman" w:hAnsi="Arial" w:cs="Arial"/>
          <w:bCs/>
          <w:color w:val="000000"/>
          <w:kern w:val="2"/>
          <w:sz w:val="24"/>
          <w:szCs w:val="24"/>
          <w:lang w:val="x-none" w:eastAsia="zh-CN"/>
        </w:rPr>
        <w:t>(słownie:</w:t>
      </w:r>
      <w:r w:rsidRPr="0097471D">
        <w:rPr>
          <w:rFonts w:ascii="Arial" w:eastAsia="Times New Roman" w:hAnsi="Arial" w:cs="Arial"/>
          <w:bCs/>
          <w:color w:val="000000"/>
          <w:kern w:val="2"/>
          <w:sz w:val="24"/>
          <w:szCs w:val="24"/>
          <w:lang w:eastAsia="zh-CN"/>
        </w:rPr>
        <w:t xml:space="preserve"> jedenaście tysięcy sześćset trzydzieści jeden złotych </w:t>
      </w:r>
      <w:r w:rsidRPr="0097471D">
        <w:rPr>
          <w:rFonts w:ascii="Arial" w:eastAsia="Times New Roman" w:hAnsi="Arial" w:cs="Arial"/>
          <w:bCs/>
          <w:color w:val="000000"/>
          <w:kern w:val="2"/>
          <w:sz w:val="24"/>
          <w:szCs w:val="24"/>
          <w:lang w:eastAsia="zh-CN"/>
        </w:rPr>
        <w:lastRenderedPageBreak/>
        <w:t>00/100</w:t>
      </w:r>
      <w:r w:rsidRPr="0097471D">
        <w:rPr>
          <w:rFonts w:ascii="Arial" w:eastAsia="Times New Roman" w:hAnsi="Arial" w:cs="Arial"/>
          <w:bCs/>
          <w:color w:val="000000"/>
          <w:kern w:val="2"/>
          <w:sz w:val="24"/>
          <w:szCs w:val="24"/>
          <w:lang w:val="x-none" w:eastAsia="zh-CN"/>
        </w:rPr>
        <w:t>)</w:t>
      </w:r>
    </w:p>
    <w:p w14:paraId="3D64C434" w14:textId="77777777" w:rsidR="003B3A06" w:rsidRPr="0097471D" w:rsidRDefault="003B3A06" w:rsidP="003B3A06">
      <w:pPr>
        <w:widowControl w:val="0"/>
        <w:suppressAutoHyphens/>
        <w:overflowPunct w:val="0"/>
        <w:autoSpaceDE w:val="0"/>
        <w:spacing w:after="0" w:line="276" w:lineRule="auto"/>
        <w:jc w:val="both"/>
        <w:rPr>
          <w:rFonts w:ascii="Arial" w:eastAsia="Times New Roman" w:hAnsi="Arial" w:cs="Arial"/>
          <w:bCs/>
          <w:color w:val="000000"/>
          <w:kern w:val="2"/>
          <w:sz w:val="24"/>
          <w:szCs w:val="24"/>
          <w:lang w:eastAsia="zh-CN"/>
        </w:rPr>
      </w:pPr>
      <w:r w:rsidRPr="0097471D">
        <w:rPr>
          <w:rFonts w:ascii="Arial" w:eastAsia="Times New Roman" w:hAnsi="Arial" w:cs="Arial"/>
          <w:b/>
          <w:color w:val="000000"/>
          <w:kern w:val="2"/>
          <w:sz w:val="24"/>
          <w:szCs w:val="24"/>
          <w:lang w:eastAsia="zh-CN"/>
        </w:rPr>
        <w:t xml:space="preserve">Część III – 6 862,00 zł </w:t>
      </w:r>
      <w:r w:rsidRPr="0097471D">
        <w:rPr>
          <w:rFonts w:ascii="Arial" w:eastAsia="Times New Roman" w:hAnsi="Arial" w:cs="Arial"/>
          <w:bCs/>
          <w:color w:val="000000"/>
          <w:kern w:val="2"/>
          <w:sz w:val="24"/>
          <w:szCs w:val="24"/>
          <w:lang w:val="x-none" w:eastAsia="zh-CN"/>
        </w:rPr>
        <w:t xml:space="preserve">(słownie: </w:t>
      </w:r>
      <w:r w:rsidRPr="0097471D">
        <w:rPr>
          <w:rFonts w:ascii="Arial" w:eastAsia="Times New Roman" w:hAnsi="Arial" w:cs="Arial"/>
          <w:bCs/>
          <w:color w:val="000000"/>
          <w:kern w:val="2"/>
          <w:sz w:val="24"/>
          <w:szCs w:val="24"/>
          <w:lang w:eastAsia="zh-CN"/>
        </w:rPr>
        <w:t>sześć tysięcy osiemset sześćdziesiąt dwa złote 00/100</w:t>
      </w:r>
      <w:r w:rsidRPr="0097471D">
        <w:rPr>
          <w:rFonts w:ascii="Arial" w:eastAsia="Times New Roman" w:hAnsi="Arial" w:cs="Arial"/>
          <w:bCs/>
          <w:color w:val="000000"/>
          <w:kern w:val="2"/>
          <w:sz w:val="24"/>
          <w:szCs w:val="24"/>
          <w:lang w:val="x-none" w:eastAsia="zh-CN"/>
        </w:rPr>
        <w:t>)</w:t>
      </w:r>
    </w:p>
    <w:p w14:paraId="5DC7C0FA" w14:textId="77777777" w:rsidR="003B3A06" w:rsidRPr="0097471D" w:rsidRDefault="003B3A06" w:rsidP="003B3A06">
      <w:pPr>
        <w:spacing w:after="0" w:line="276" w:lineRule="auto"/>
        <w:rPr>
          <w:rFonts w:ascii="Arial" w:eastAsia="Times New Roman" w:hAnsi="Arial" w:cs="Arial"/>
          <w:b/>
          <w:sz w:val="24"/>
          <w:szCs w:val="24"/>
          <w:u w:val="single"/>
          <w:lang w:eastAsia="pl-PL"/>
        </w:rPr>
      </w:pPr>
      <w:r w:rsidRPr="0097471D">
        <w:rPr>
          <w:rFonts w:ascii="Arial" w:eastAsia="Times New Roman" w:hAnsi="Arial" w:cs="Arial"/>
          <w:b/>
          <w:sz w:val="24"/>
          <w:szCs w:val="24"/>
          <w:u w:val="single"/>
          <w:lang w:eastAsia="pl-PL"/>
        </w:rPr>
        <w:t xml:space="preserve">Otrzymuje brzmienie </w:t>
      </w:r>
    </w:p>
    <w:p w14:paraId="5343189A" w14:textId="77777777" w:rsidR="003B3A06" w:rsidRPr="0097471D" w:rsidRDefault="003B3A06" w:rsidP="003B3A06">
      <w:pPr>
        <w:widowControl w:val="0"/>
        <w:suppressAutoHyphens/>
        <w:overflowPunct w:val="0"/>
        <w:autoSpaceDE w:val="0"/>
        <w:spacing w:after="0" w:line="276" w:lineRule="auto"/>
        <w:jc w:val="both"/>
        <w:rPr>
          <w:rFonts w:ascii="Arial" w:eastAsia="Times New Roman" w:hAnsi="Arial" w:cs="Arial"/>
          <w:color w:val="000000"/>
          <w:kern w:val="2"/>
          <w:sz w:val="24"/>
          <w:szCs w:val="24"/>
          <w:lang w:eastAsia="zh-CN"/>
        </w:rPr>
      </w:pPr>
      <w:r w:rsidRPr="0097471D">
        <w:rPr>
          <w:rFonts w:ascii="Arial" w:eastAsia="Times New Roman" w:hAnsi="Arial" w:cs="Arial"/>
          <w:color w:val="000000"/>
          <w:kern w:val="2"/>
          <w:sz w:val="24"/>
          <w:szCs w:val="24"/>
          <w:lang w:eastAsia="zh-CN"/>
        </w:rPr>
        <w:t xml:space="preserve">Zamawiający wymaga wniesienia wadium do dnia </w:t>
      </w:r>
      <w:r w:rsidRPr="0097471D">
        <w:rPr>
          <w:rFonts w:ascii="Arial" w:eastAsia="Times New Roman" w:hAnsi="Arial" w:cs="Arial"/>
          <w:b/>
          <w:color w:val="000000"/>
          <w:kern w:val="2"/>
          <w:sz w:val="24"/>
          <w:szCs w:val="24"/>
          <w:lang w:eastAsia="zh-CN"/>
        </w:rPr>
        <w:t>03.02.2023 r.</w:t>
      </w:r>
      <w:r w:rsidRPr="0097471D">
        <w:rPr>
          <w:rFonts w:ascii="Arial" w:eastAsia="Times New Roman" w:hAnsi="Arial" w:cs="Arial"/>
          <w:color w:val="000000"/>
          <w:kern w:val="2"/>
          <w:sz w:val="24"/>
          <w:szCs w:val="24"/>
          <w:lang w:eastAsia="zh-CN"/>
        </w:rPr>
        <w:t xml:space="preserve"> do godz. </w:t>
      </w:r>
      <w:r w:rsidRPr="0097471D">
        <w:rPr>
          <w:rFonts w:ascii="Arial" w:eastAsia="Times New Roman" w:hAnsi="Arial" w:cs="Arial"/>
          <w:b/>
          <w:color w:val="000000"/>
          <w:kern w:val="2"/>
          <w:sz w:val="24"/>
          <w:szCs w:val="24"/>
          <w:lang w:eastAsia="zh-CN"/>
        </w:rPr>
        <w:t>13:00</w:t>
      </w:r>
      <w:r w:rsidRPr="0097471D">
        <w:rPr>
          <w:rFonts w:ascii="Arial" w:eastAsia="Times New Roman" w:hAnsi="Arial" w:cs="Arial"/>
          <w:color w:val="000000"/>
          <w:kern w:val="2"/>
          <w:sz w:val="24"/>
          <w:szCs w:val="24"/>
          <w:lang w:eastAsia="zh-CN"/>
        </w:rPr>
        <w:t xml:space="preserve"> w wysokości: </w:t>
      </w:r>
    </w:p>
    <w:p w14:paraId="5013A75B" w14:textId="77777777" w:rsidR="003B3A06" w:rsidRPr="0097471D" w:rsidRDefault="003B3A06" w:rsidP="003B3A06">
      <w:pPr>
        <w:widowControl w:val="0"/>
        <w:suppressAutoHyphens/>
        <w:overflowPunct w:val="0"/>
        <w:autoSpaceDE w:val="0"/>
        <w:spacing w:after="0" w:line="276" w:lineRule="auto"/>
        <w:jc w:val="both"/>
        <w:rPr>
          <w:rFonts w:ascii="Arial" w:eastAsia="Times New Roman" w:hAnsi="Arial" w:cs="Arial"/>
          <w:bCs/>
          <w:color w:val="000000"/>
          <w:kern w:val="2"/>
          <w:sz w:val="24"/>
          <w:szCs w:val="24"/>
          <w:lang w:eastAsia="zh-CN"/>
        </w:rPr>
      </w:pPr>
      <w:r w:rsidRPr="0097471D">
        <w:rPr>
          <w:rFonts w:ascii="Arial" w:eastAsia="Times New Roman" w:hAnsi="Arial" w:cs="Arial"/>
          <w:b/>
          <w:color w:val="000000"/>
          <w:kern w:val="2"/>
          <w:sz w:val="24"/>
          <w:szCs w:val="24"/>
          <w:lang w:eastAsia="zh-CN"/>
        </w:rPr>
        <w:t xml:space="preserve">Część I – 75 413,00 zł </w:t>
      </w:r>
      <w:r w:rsidRPr="0097471D">
        <w:rPr>
          <w:rFonts w:ascii="Arial" w:eastAsia="Times New Roman" w:hAnsi="Arial" w:cs="Arial"/>
          <w:bCs/>
          <w:color w:val="000000"/>
          <w:kern w:val="2"/>
          <w:sz w:val="24"/>
          <w:szCs w:val="24"/>
          <w:lang w:val="x-none" w:eastAsia="zh-CN"/>
        </w:rPr>
        <w:t xml:space="preserve">(słownie: </w:t>
      </w:r>
      <w:r w:rsidRPr="0097471D">
        <w:rPr>
          <w:rFonts w:ascii="Arial" w:eastAsia="Times New Roman" w:hAnsi="Arial" w:cs="Arial"/>
          <w:bCs/>
          <w:color w:val="000000"/>
          <w:kern w:val="2"/>
          <w:sz w:val="24"/>
          <w:szCs w:val="24"/>
          <w:lang w:eastAsia="zh-CN"/>
        </w:rPr>
        <w:t>siedemdziesiąt pięć tysięcy czterysta trzynaście złotych 00/100</w:t>
      </w:r>
      <w:r w:rsidRPr="0097471D">
        <w:rPr>
          <w:rFonts w:ascii="Arial" w:eastAsia="Times New Roman" w:hAnsi="Arial" w:cs="Arial"/>
          <w:bCs/>
          <w:color w:val="000000"/>
          <w:kern w:val="2"/>
          <w:sz w:val="24"/>
          <w:szCs w:val="24"/>
          <w:lang w:val="x-none" w:eastAsia="zh-CN"/>
        </w:rPr>
        <w:t>)</w:t>
      </w:r>
    </w:p>
    <w:p w14:paraId="1D083EFA" w14:textId="77777777" w:rsidR="003B3A06" w:rsidRPr="0097471D" w:rsidRDefault="003B3A06" w:rsidP="003B3A06">
      <w:pPr>
        <w:widowControl w:val="0"/>
        <w:suppressAutoHyphens/>
        <w:overflowPunct w:val="0"/>
        <w:autoSpaceDE w:val="0"/>
        <w:spacing w:after="0" w:line="276" w:lineRule="auto"/>
        <w:jc w:val="both"/>
        <w:rPr>
          <w:rFonts w:ascii="Arial" w:eastAsia="Times New Roman" w:hAnsi="Arial" w:cs="Arial"/>
          <w:bCs/>
          <w:color w:val="000000"/>
          <w:kern w:val="2"/>
          <w:sz w:val="24"/>
          <w:szCs w:val="24"/>
          <w:lang w:eastAsia="zh-CN"/>
        </w:rPr>
      </w:pPr>
      <w:r w:rsidRPr="0097471D">
        <w:rPr>
          <w:rFonts w:ascii="Arial" w:eastAsia="Times New Roman" w:hAnsi="Arial" w:cs="Arial"/>
          <w:b/>
          <w:color w:val="000000"/>
          <w:kern w:val="2"/>
          <w:sz w:val="24"/>
          <w:szCs w:val="24"/>
          <w:lang w:eastAsia="zh-CN"/>
        </w:rPr>
        <w:t xml:space="preserve">Część II – 11 631,00 zł </w:t>
      </w:r>
      <w:r w:rsidRPr="0097471D">
        <w:rPr>
          <w:rFonts w:ascii="Arial" w:eastAsia="Times New Roman" w:hAnsi="Arial" w:cs="Arial"/>
          <w:bCs/>
          <w:color w:val="000000"/>
          <w:kern w:val="2"/>
          <w:sz w:val="24"/>
          <w:szCs w:val="24"/>
          <w:lang w:val="x-none" w:eastAsia="zh-CN"/>
        </w:rPr>
        <w:t>(słownie:</w:t>
      </w:r>
      <w:r w:rsidRPr="0097471D">
        <w:rPr>
          <w:rFonts w:ascii="Arial" w:eastAsia="Times New Roman" w:hAnsi="Arial" w:cs="Arial"/>
          <w:bCs/>
          <w:color w:val="000000"/>
          <w:kern w:val="2"/>
          <w:sz w:val="24"/>
          <w:szCs w:val="24"/>
          <w:lang w:eastAsia="zh-CN"/>
        </w:rPr>
        <w:t xml:space="preserve"> jedenaście tysięcy sześćset trzydzieści jeden złotych 00/100</w:t>
      </w:r>
      <w:r w:rsidRPr="0097471D">
        <w:rPr>
          <w:rFonts w:ascii="Arial" w:eastAsia="Times New Roman" w:hAnsi="Arial" w:cs="Arial"/>
          <w:bCs/>
          <w:color w:val="000000"/>
          <w:kern w:val="2"/>
          <w:sz w:val="24"/>
          <w:szCs w:val="24"/>
          <w:lang w:val="x-none" w:eastAsia="zh-CN"/>
        </w:rPr>
        <w:t>)</w:t>
      </w:r>
    </w:p>
    <w:p w14:paraId="6064CC64" w14:textId="7D29E429" w:rsidR="003B3A06" w:rsidRDefault="003B3A06" w:rsidP="003B3A06">
      <w:pPr>
        <w:widowControl w:val="0"/>
        <w:suppressAutoHyphens/>
        <w:overflowPunct w:val="0"/>
        <w:autoSpaceDE w:val="0"/>
        <w:spacing w:after="0" w:line="276" w:lineRule="auto"/>
        <w:jc w:val="both"/>
        <w:rPr>
          <w:rFonts w:ascii="Arial" w:eastAsia="Times New Roman" w:hAnsi="Arial" w:cs="Arial"/>
          <w:bCs/>
          <w:color w:val="000000"/>
          <w:kern w:val="2"/>
          <w:sz w:val="24"/>
          <w:szCs w:val="24"/>
          <w:lang w:val="x-none" w:eastAsia="zh-CN"/>
        </w:rPr>
      </w:pPr>
      <w:r w:rsidRPr="0097471D">
        <w:rPr>
          <w:rFonts w:ascii="Arial" w:eastAsia="Times New Roman" w:hAnsi="Arial" w:cs="Arial"/>
          <w:b/>
          <w:color w:val="000000"/>
          <w:kern w:val="2"/>
          <w:sz w:val="24"/>
          <w:szCs w:val="24"/>
          <w:lang w:eastAsia="zh-CN"/>
        </w:rPr>
        <w:t xml:space="preserve">Część III – 6 862,00 zł </w:t>
      </w:r>
      <w:r w:rsidRPr="0097471D">
        <w:rPr>
          <w:rFonts w:ascii="Arial" w:eastAsia="Times New Roman" w:hAnsi="Arial" w:cs="Arial"/>
          <w:bCs/>
          <w:color w:val="000000"/>
          <w:kern w:val="2"/>
          <w:sz w:val="24"/>
          <w:szCs w:val="24"/>
          <w:lang w:val="x-none" w:eastAsia="zh-CN"/>
        </w:rPr>
        <w:t xml:space="preserve">(słownie: </w:t>
      </w:r>
      <w:r w:rsidRPr="0097471D">
        <w:rPr>
          <w:rFonts w:ascii="Arial" w:eastAsia="Times New Roman" w:hAnsi="Arial" w:cs="Arial"/>
          <w:bCs/>
          <w:color w:val="000000"/>
          <w:kern w:val="2"/>
          <w:sz w:val="24"/>
          <w:szCs w:val="24"/>
          <w:lang w:eastAsia="zh-CN"/>
        </w:rPr>
        <w:t>sześć tysięcy osiemset sześćdziesiąt dwa złote 00/100</w:t>
      </w:r>
      <w:r w:rsidRPr="0097471D">
        <w:rPr>
          <w:rFonts w:ascii="Arial" w:eastAsia="Times New Roman" w:hAnsi="Arial" w:cs="Arial"/>
          <w:bCs/>
          <w:color w:val="000000"/>
          <w:kern w:val="2"/>
          <w:sz w:val="24"/>
          <w:szCs w:val="24"/>
          <w:lang w:val="x-none" w:eastAsia="zh-CN"/>
        </w:rPr>
        <w:t>)</w:t>
      </w:r>
    </w:p>
    <w:p w14:paraId="4B22F7AC" w14:textId="77777777" w:rsidR="0027247E" w:rsidRPr="0097471D" w:rsidRDefault="0027247E" w:rsidP="003B3A06">
      <w:pPr>
        <w:widowControl w:val="0"/>
        <w:suppressAutoHyphens/>
        <w:overflowPunct w:val="0"/>
        <w:autoSpaceDE w:val="0"/>
        <w:spacing w:after="0" w:line="276" w:lineRule="auto"/>
        <w:jc w:val="both"/>
        <w:rPr>
          <w:rFonts w:ascii="Arial" w:eastAsia="Times New Roman" w:hAnsi="Arial" w:cs="Arial"/>
          <w:bCs/>
          <w:color w:val="000000"/>
          <w:kern w:val="2"/>
          <w:sz w:val="24"/>
          <w:szCs w:val="24"/>
          <w:lang w:eastAsia="zh-CN"/>
        </w:rPr>
      </w:pPr>
    </w:p>
    <w:p w14:paraId="160214C9" w14:textId="5EAC567B" w:rsidR="003B3A06" w:rsidRDefault="0027247E" w:rsidP="003B3A06">
      <w:pPr>
        <w:autoSpaceDE w:val="0"/>
        <w:autoSpaceDN w:val="0"/>
        <w:adjustRightInd w:val="0"/>
        <w:spacing w:after="200" w:line="276" w:lineRule="auto"/>
        <w:jc w:val="both"/>
        <w:rPr>
          <w:rFonts w:ascii="Arial" w:eastAsia="Times New Roman" w:hAnsi="Arial" w:cs="Arial"/>
          <w:bCs/>
          <w:kern w:val="2"/>
          <w:sz w:val="24"/>
          <w:szCs w:val="24"/>
          <w:lang w:eastAsia="zh-CN"/>
        </w:rPr>
      </w:pPr>
      <w:r w:rsidRPr="0027247E">
        <w:rPr>
          <w:rFonts w:ascii="Arial" w:eastAsia="Times New Roman" w:hAnsi="Arial" w:cs="Arial"/>
          <w:b/>
          <w:bCs/>
          <w:kern w:val="2"/>
          <w:sz w:val="24"/>
          <w:szCs w:val="24"/>
          <w:lang w:eastAsia="zh-CN"/>
        </w:rPr>
        <w:t>III.</w:t>
      </w:r>
      <w:r>
        <w:rPr>
          <w:rFonts w:ascii="Arial" w:eastAsia="Times New Roman" w:hAnsi="Arial" w:cs="Arial"/>
          <w:kern w:val="2"/>
          <w:sz w:val="24"/>
          <w:szCs w:val="24"/>
          <w:lang w:eastAsia="zh-CN"/>
        </w:rPr>
        <w:t xml:space="preserve"> Dokonane zmiany treści specyfikacji warunków zamówienia prowadzą do zmiany treści ogłoszenia o zamówieniu. Działając na podstawie art. 137 ust. 4 </w:t>
      </w:r>
      <w:r w:rsidRPr="0027247E">
        <w:rPr>
          <w:rFonts w:ascii="Arial" w:eastAsia="Times New Roman" w:hAnsi="Arial" w:cs="Arial"/>
          <w:bCs/>
          <w:kern w:val="2"/>
          <w:sz w:val="24"/>
          <w:szCs w:val="24"/>
          <w:lang w:eastAsia="zh-CN"/>
        </w:rPr>
        <w:t xml:space="preserve">ustawy z dnia 11 września 2019 r. Prawo zamówień publicznych (Dz. U. z 2022 r. poz. 1710 z </w:t>
      </w:r>
      <w:proofErr w:type="spellStart"/>
      <w:r w:rsidRPr="0027247E">
        <w:rPr>
          <w:rFonts w:ascii="Arial" w:eastAsia="Times New Roman" w:hAnsi="Arial" w:cs="Arial"/>
          <w:bCs/>
          <w:kern w:val="2"/>
          <w:sz w:val="24"/>
          <w:szCs w:val="24"/>
          <w:lang w:eastAsia="zh-CN"/>
        </w:rPr>
        <w:t>późn</w:t>
      </w:r>
      <w:proofErr w:type="spellEnd"/>
      <w:r w:rsidRPr="0027247E">
        <w:rPr>
          <w:rFonts w:ascii="Arial" w:eastAsia="Times New Roman" w:hAnsi="Arial" w:cs="Arial"/>
          <w:bCs/>
          <w:kern w:val="2"/>
          <w:sz w:val="24"/>
          <w:szCs w:val="24"/>
          <w:lang w:eastAsia="zh-CN"/>
        </w:rPr>
        <w:t>. zm.) Zamawiający Gmina Wieluń</w:t>
      </w:r>
      <w:r>
        <w:rPr>
          <w:rFonts w:ascii="Arial" w:eastAsia="Times New Roman" w:hAnsi="Arial" w:cs="Arial"/>
          <w:bCs/>
          <w:kern w:val="2"/>
          <w:sz w:val="24"/>
          <w:szCs w:val="24"/>
          <w:lang w:eastAsia="zh-CN"/>
        </w:rPr>
        <w:t xml:space="preserve"> przekazuje </w:t>
      </w:r>
      <w:bookmarkStart w:id="9" w:name="_Hlk125443284"/>
      <w:r>
        <w:rPr>
          <w:rFonts w:ascii="Arial" w:eastAsia="Times New Roman" w:hAnsi="Arial" w:cs="Arial"/>
          <w:bCs/>
          <w:kern w:val="2"/>
          <w:sz w:val="24"/>
          <w:szCs w:val="24"/>
          <w:lang w:eastAsia="zh-CN"/>
        </w:rPr>
        <w:t xml:space="preserve">Urzędowi Publikacji Unii Europejskiej </w:t>
      </w:r>
      <w:bookmarkEnd w:id="9"/>
      <w:r>
        <w:rPr>
          <w:rFonts w:ascii="Arial" w:eastAsia="Times New Roman" w:hAnsi="Arial" w:cs="Arial"/>
          <w:bCs/>
          <w:kern w:val="2"/>
          <w:sz w:val="24"/>
          <w:szCs w:val="24"/>
          <w:lang w:eastAsia="zh-CN"/>
        </w:rPr>
        <w:t>ogłoszenia zmian  lub dodatkowych informacji.</w:t>
      </w:r>
    </w:p>
    <w:p w14:paraId="124062E7" w14:textId="1B3D68B8" w:rsidR="0027247E" w:rsidRPr="0097471D" w:rsidRDefault="0027247E" w:rsidP="003B3A06">
      <w:pPr>
        <w:autoSpaceDE w:val="0"/>
        <w:autoSpaceDN w:val="0"/>
        <w:adjustRightInd w:val="0"/>
        <w:spacing w:after="200" w:line="276" w:lineRule="auto"/>
        <w:jc w:val="both"/>
        <w:rPr>
          <w:rFonts w:ascii="Arial" w:eastAsia="Times New Roman" w:hAnsi="Arial" w:cs="Arial"/>
          <w:kern w:val="2"/>
          <w:sz w:val="24"/>
          <w:szCs w:val="24"/>
          <w:lang w:eastAsia="zh-CN"/>
        </w:rPr>
      </w:pPr>
      <w:r>
        <w:rPr>
          <w:rFonts w:ascii="Arial" w:eastAsia="Times New Roman" w:hAnsi="Arial" w:cs="Arial"/>
          <w:bCs/>
          <w:kern w:val="2"/>
          <w:sz w:val="24"/>
          <w:szCs w:val="24"/>
          <w:lang w:eastAsia="zh-CN"/>
        </w:rPr>
        <w:t xml:space="preserve">Ogłoszenia zmian lub dodatkowych lub dodatkowych informacji zostało opublikowane w Dzienniku </w:t>
      </w:r>
      <w:r w:rsidRPr="0027247E">
        <w:rPr>
          <w:rFonts w:ascii="Arial" w:eastAsia="Times New Roman" w:hAnsi="Arial" w:cs="Arial"/>
          <w:bCs/>
          <w:kern w:val="2"/>
          <w:sz w:val="24"/>
          <w:szCs w:val="24"/>
          <w:lang w:eastAsia="zh-CN"/>
        </w:rPr>
        <w:t>Urzędow</w:t>
      </w:r>
      <w:r>
        <w:rPr>
          <w:rFonts w:ascii="Arial" w:eastAsia="Times New Roman" w:hAnsi="Arial" w:cs="Arial"/>
          <w:bCs/>
          <w:kern w:val="2"/>
          <w:sz w:val="24"/>
          <w:szCs w:val="24"/>
          <w:lang w:eastAsia="zh-CN"/>
        </w:rPr>
        <w:t>ym</w:t>
      </w:r>
      <w:r w:rsidRPr="0027247E">
        <w:rPr>
          <w:rFonts w:ascii="Arial" w:eastAsia="Times New Roman" w:hAnsi="Arial" w:cs="Arial"/>
          <w:bCs/>
          <w:kern w:val="2"/>
          <w:sz w:val="24"/>
          <w:szCs w:val="24"/>
          <w:lang w:eastAsia="zh-CN"/>
        </w:rPr>
        <w:t xml:space="preserve"> Publikacji Unii Europejskiej</w:t>
      </w:r>
      <w:r>
        <w:rPr>
          <w:rFonts w:ascii="Arial" w:eastAsia="Times New Roman" w:hAnsi="Arial" w:cs="Arial"/>
          <w:bCs/>
          <w:kern w:val="2"/>
          <w:sz w:val="24"/>
          <w:szCs w:val="24"/>
          <w:lang w:eastAsia="zh-CN"/>
        </w:rPr>
        <w:t xml:space="preserve"> w dniu 24.01.2023 r. pod numerem </w:t>
      </w:r>
      <w:r w:rsidRPr="0027247E">
        <w:rPr>
          <w:rFonts w:ascii="Arial" w:eastAsia="Times New Roman" w:hAnsi="Arial" w:cs="Arial"/>
          <w:bCs/>
          <w:kern w:val="2"/>
          <w:sz w:val="24"/>
          <w:szCs w:val="24"/>
          <w:lang w:eastAsia="zh-CN"/>
        </w:rPr>
        <w:t>2023/S 017-048077</w:t>
      </w:r>
      <w:r>
        <w:rPr>
          <w:rFonts w:ascii="Arial" w:eastAsia="Times New Roman" w:hAnsi="Arial" w:cs="Arial"/>
          <w:bCs/>
          <w:kern w:val="2"/>
          <w:sz w:val="24"/>
          <w:szCs w:val="24"/>
          <w:lang w:eastAsia="zh-CN"/>
        </w:rPr>
        <w:t xml:space="preserve"> oraz na stronie internetowej prowadzonego postepowania.</w:t>
      </w:r>
    </w:p>
    <w:p w14:paraId="68E4318B" w14:textId="77777777" w:rsidR="003B3A06" w:rsidRPr="0097471D" w:rsidRDefault="003B3A06" w:rsidP="003B3A06">
      <w:pPr>
        <w:autoSpaceDE w:val="0"/>
        <w:autoSpaceDN w:val="0"/>
        <w:adjustRightInd w:val="0"/>
        <w:spacing w:after="200" w:line="276" w:lineRule="auto"/>
        <w:jc w:val="both"/>
        <w:rPr>
          <w:rFonts w:ascii="Arial" w:eastAsia="TimesNewRoman" w:hAnsi="Arial" w:cs="Arial"/>
          <w:sz w:val="24"/>
          <w:szCs w:val="24"/>
          <w:lang w:eastAsia="pl-PL"/>
        </w:rPr>
      </w:pPr>
      <w:r w:rsidRPr="0097471D">
        <w:rPr>
          <w:rFonts w:ascii="Arial" w:eastAsia="TimesNewRoman" w:hAnsi="Arial" w:cs="Arial"/>
          <w:sz w:val="24"/>
          <w:szCs w:val="24"/>
          <w:lang w:eastAsia="pl-PL"/>
        </w:rPr>
        <w:t xml:space="preserve">Powyższe pytania i odpowiedzi oraz </w:t>
      </w:r>
      <w:r w:rsidRPr="0097471D">
        <w:rPr>
          <w:rFonts w:ascii="Arial" w:eastAsia="TimesNewRoman" w:hAnsi="Arial" w:cs="Arial"/>
          <w:bCs/>
          <w:sz w:val="24"/>
          <w:szCs w:val="24"/>
          <w:lang w:eastAsia="pl-PL"/>
        </w:rPr>
        <w:t>zmiany zapisów SWZ</w:t>
      </w:r>
      <w:r w:rsidRPr="0097471D">
        <w:rPr>
          <w:rFonts w:ascii="Arial" w:eastAsia="TimesNewRoman" w:hAnsi="Arial" w:cs="Arial"/>
          <w:sz w:val="24"/>
          <w:szCs w:val="24"/>
          <w:lang w:eastAsia="pl-PL"/>
        </w:rPr>
        <w:t xml:space="preserve"> stanowią integralną część SWZ.</w:t>
      </w:r>
    </w:p>
    <w:p w14:paraId="154D8920" w14:textId="77777777" w:rsidR="003B3A06" w:rsidRPr="0097471D" w:rsidRDefault="003B3A06" w:rsidP="003B3A06">
      <w:pPr>
        <w:autoSpaceDE w:val="0"/>
        <w:autoSpaceDN w:val="0"/>
        <w:adjustRightInd w:val="0"/>
        <w:spacing w:after="200" w:line="276" w:lineRule="auto"/>
        <w:jc w:val="both"/>
        <w:rPr>
          <w:rFonts w:ascii="Arial" w:eastAsia="TimesNewRoman" w:hAnsi="Arial" w:cs="Arial"/>
          <w:sz w:val="24"/>
          <w:szCs w:val="24"/>
          <w:lang w:eastAsia="pl-PL"/>
        </w:rPr>
      </w:pPr>
    </w:p>
    <w:p w14:paraId="5A924C1E" w14:textId="77777777" w:rsidR="003B3A06" w:rsidRPr="0097471D" w:rsidRDefault="003B3A06" w:rsidP="003B3A06">
      <w:pPr>
        <w:widowControl w:val="0"/>
        <w:suppressAutoHyphens/>
        <w:overflowPunct w:val="0"/>
        <w:autoSpaceDE w:val="0"/>
        <w:spacing w:after="0" w:line="276" w:lineRule="auto"/>
        <w:ind w:left="3540" w:firstLine="708"/>
        <w:jc w:val="center"/>
        <w:textAlignment w:val="baseline"/>
        <w:rPr>
          <w:rFonts w:ascii="Arial" w:eastAsia="Times New Roman" w:hAnsi="Arial" w:cs="Arial"/>
          <w:b/>
          <w:color w:val="000000"/>
          <w:kern w:val="2"/>
          <w:sz w:val="24"/>
          <w:szCs w:val="24"/>
          <w:lang w:eastAsia="ar-SA"/>
        </w:rPr>
      </w:pPr>
      <w:r w:rsidRPr="0097471D">
        <w:rPr>
          <w:rFonts w:ascii="Arial" w:eastAsia="Times New Roman" w:hAnsi="Arial" w:cs="Arial"/>
          <w:b/>
          <w:color w:val="000000"/>
          <w:kern w:val="2"/>
          <w:sz w:val="24"/>
          <w:szCs w:val="24"/>
          <w:lang w:eastAsia="ar-SA"/>
        </w:rPr>
        <w:t>BURMISTRZ WIELUNIA</w:t>
      </w:r>
    </w:p>
    <w:p w14:paraId="397EFD48" w14:textId="77777777" w:rsidR="003B3A06" w:rsidRPr="0097471D" w:rsidRDefault="003B3A06" w:rsidP="003B3A06">
      <w:pPr>
        <w:widowControl w:val="0"/>
        <w:suppressAutoHyphens/>
        <w:overflowPunct w:val="0"/>
        <w:autoSpaceDE w:val="0"/>
        <w:spacing w:after="0" w:line="276" w:lineRule="auto"/>
        <w:ind w:left="3540" w:firstLine="708"/>
        <w:jc w:val="center"/>
        <w:textAlignment w:val="baseline"/>
        <w:rPr>
          <w:rFonts w:ascii="Arial" w:eastAsia="Times New Roman" w:hAnsi="Arial" w:cs="Arial"/>
          <w:b/>
          <w:color w:val="000000"/>
          <w:kern w:val="2"/>
          <w:sz w:val="24"/>
          <w:szCs w:val="24"/>
          <w:lang w:eastAsia="ar-SA"/>
        </w:rPr>
      </w:pPr>
      <w:r w:rsidRPr="0097471D">
        <w:rPr>
          <w:rFonts w:ascii="Arial" w:eastAsia="Times New Roman" w:hAnsi="Arial" w:cs="Arial"/>
          <w:b/>
          <w:color w:val="000000"/>
          <w:kern w:val="2"/>
          <w:sz w:val="24"/>
          <w:szCs w:val="24"/>
          <w:lang w:eastAsia="ar-SA"/>
        </w:rPr>
        <w:t>Paweł Okrasa</w:t>
      </w:r>
    </w:p>
    <w:p w14:paraId="57C77996" w14:textId="77777777" w:rsidR="003B3A06" w:rsidRPr="0097471D" w:rsidRDefault="003B3A06" w:rsidP="003B3A06">
      <w:pPr>
        <w:spacing w:after="0" w:line="276" w:lineRule="auto"/>
        <w:ind w:left="3402" w:firstLine="567"/>
        <w:jc w:val="center"/>
        <w:rPr>
          <w:rFonts w:ascii="Arial" w:eastAsia="Arial" w:hAnsi="Arial" w:cs="Arial"/>
          <w:sz w:val="24"/>
          <w:szCs w:val="24"/>
          <w:lang w:eastAsia="pl-PL"/>
        </w:rPr>
      </w:pPr>
      <w:r w:rsidRPr="0097471D">
        <w:rPr>
          <w:rFonts w:ascii="Arial" w:eastAsia="Arial" w:hAnsi="Arial" w:cs="Arial"/>
          <w:sz w:val="24"/>
          <w:szCs w:val="24"/>
          <w:lang w:eastAsia="pl-PL"/>
        </w:rPr>
        <w:t>..........................................................................</w:t>
      </w:r>
    </w:p>
    <w:p w14:paraId="1A9065CE" w14:textId="77777777" w:rsidR="003B3A06" w:rsidRPr="0097471D" w:rsidRDefault="003B3A06" w:rsidP="003B3A06">
      <w:pPr>
        <w:spacing w:after="0" w:line="276" w:lineRule="auto"/>
        <w:ind w:left="3969" w:firstLine="567"/>
        <w:jc w:val="center"/>
        <w:rPr>
          <w:rFonts w:ascii="Arial" w:eastAsia="Arial" w:hAnsi="Arial" w:cs="Arial"/>
          <w:color w:val="000000"/>
          <w:sz w:val="24"/>
          <w:szCs w:val="24"/>
          <w:lang w:eastAsia="pl-PL"/>
        </w:rPr>
      </w:pPr>
      <w:r w:rsidRPr="0097471D">
        <w:rPr>
          <w:rFonts w:ascii="Arial" w:eastAsia="Arial" w:hAnsi="Arial" w:cs="Arial"/>
          <w:color w:val="000000"/>
          <w:sz w:val="24"/>
          <w:szCs w:val="24"/>
          <w:lang w:eastAsia="pl-PL"/>
        </w:rPr>
        <w:t>(imię i nazwisko)</w:t>
      </w:r>
    </w:p>
    <w:p w14:paraId="309E6268" w14:textId="77777777" w:rsidR="003B3A06" w:rsidRPr="0097471D" w:rsidRDefault="003B3A06" w:rsidP="003B3A06">
      <w:pPr>
        <w:spacing w:after="0" w:line="276" w:lineRule="auto"/>
        <w:ind w:left="3969" w:firstLine="567"/>
        <w:jc w:val="center"/>
        <w:rPr>
          <w:rFonts w:ascii="Arial" w:eastAsia="Arial" w:hAnsi="Arial" w:cs="Arial"/>
          <w:color w:val="000000"/>
          <w:sz w:val="24"/>
          <w:szCs w:val="24"/>
          <w:lang w:eastAsia="pl-PL"/>
        </w:rPr>
      </w:pPr>
      <w:r w:rsidRPr="0097471D">
        <w:rPr>
          <w:rFonts w:ascii="Arial" w:eastAsia="Arial" w:hAnsi="Arial" w:cs="Arial"/>
          <w:color w:val="000000"/>
          <w:sz w:val="24"/>
          <w:szCs w:val="24"/>
          <w:lang w:eastAsia="pl-PL"/>
        </w:rPr>
        <w:t>podpis przedstawiciela Zamawiającego</w:t>
      </w:r>
    </w:p>
    <w:p w14:paraId="47321010" w14:textId="77777777" w:rsidR="003B3A06" w:rsidRPr="0097471D" w:rsidRDefault="003B3A06" w:rsidP="003B3A06">
      <w:pPr>
        <w:spacing w:after="0" w:line="276" w:lineRule="auto"/>
        <w:jc w:val="both"/>
        <w:rPr>
          <w:rFonts w:ascii="Arial" w:eastAsia="Arial" w:hAnsi="Arial" w:cs="Arial"/>
          <w:color w:val="000000"/>
          <w:sz w:val="24"/>
          <w:szCs w:val="24"/>
          <w:lang w:eastAsia="pl-PL"/>
        </w:rPr>
      </w:pPr>
    </w:p>
    <w:p w14:paraId="1C806225" w14:textId="77777777" w:rsidR="003B3A06" w:rsidRPr="0097471D" w:rsidRDefault="003B3A06" w:rsidP="003B3A06">
      <w:pPr>
        <w:pStyle w:val="Default"/>
        <w:spacing w:line="276" w:lineRule="auto"/>
        <w:jc w:val="both"/>
        <w:rPr>
          <w:rFonts w:ascii="Arial" w:hAnsi="Arial" w:cs="Arial"/>
          <w:color w:val="auto"/>
        </w:rPr>
      </w:pPr>
    </w:p>
    <w:p w14:paraId="7A2CC5B9" w14:textId="22AA39A1" w:rsidR="00A947E5" w:rsidRPr="0097471D" w:rsidRDefault="00A947E5" w:rsidP="003B3A06">
      <w:pPr>
        <w:spacing w:after="0" w:line="276" w:lineRule="auto"/>
        <w:jc w:val="both"/>
        <w:rPr>
          <w:rFonts w:ascii="Arial" w:hAnsi="Arial" w:cs="Arial"/>
          <w:b/>
          <w:bCs/>
          <w:sz w:val="24"/>
          <w:szCs w:val="24"/>
          <w:u w:val="single"/>
        </w:rPr>
      </w:pPr>
    </w:p>
    <w:p w14:paraId="77718CDB" w14:textId="5A35B6AD" w:rsidR="00A947E5" w:rsidRPr="0097471D" w:rsidRDefault="00A947E5" w:rsidP="003B3A06">
      <w:pPr>
        <w:spacing w:after="0" w:line="276" w:lineRule="auto"/>
        <w:jc w:val="both"/>
        <w:rPr>
          <w:rFonts w:ascii="Arial" w:hAnsi="Arial" w:cs="Arial"/>
          <w:b/>
          <w:bCs/>
          <w:sz w:val="24"/>
          <w:szCs w:val="24"/>
          <w:u w:val="single"/>
        </w:rPr>
      </w:pPr>
    </w:p>
    <w:p w14:paraId="38BE8F97" w14:textId="717FF33A" w:rsidR="00684CD9" w:rsidRPr="00684CD9" w:rsidRDefault="00684CD9" w:rsidP="00684CD9">
      <w:pPr>
        <w:spacing w:after="0" w:line="276" w:lineRule="auto"/>
        <w:jc w:val="both"/>
        <w:rPr>
          <w:rFonts w:ascii="Arial" w:hAnsi="Arial" w:cs="Arial"/>
          <w:sz w:val="24"/>
          <w:szCs w:val="24"/>
        </w:rPr>
      </w:pPr>
      <w:r w:rsidRPr="00684CD9">
        <w:rPr>
          <w:rFonts w:ascii="Arial" w:hAnsi="Arial" w:cs="Arial"/>
          <w:sz w:val="24"/>
          <w:szCs w:val="24"/>
        </w:rPr>
        <w:t>W załączeniu</w:t>
      </w:r>
      <w:r>
        <w:rPr>
          <w:rFonts w:ascii="Arial" w:hAnsi="Arial" w:cs="Arial"/>
          <w:sz w:val="24"/>
          <w:szCs w:val="24"/>
        </w:rPr>
        <w:t>:</w:t>
      </w:r>
      <w:r w:rsidRPr="00684CD9">
        <w:rPr>
          <w:rFonts w:ascii="Arial" w:hAnsi="Arial" w:cs="Arial"/>
          <w:sz w:val="24"/>
          <w:szCs w:val="24"/>
        </w:rPr>
        <w:t xml:space="preserve"> </w:t>
      </w:r>
    </w:p>
    <w:p w14:paraId="0197647C" w14:textId="7BECA947" w:rsidR="00684CD9" w:rsidRPr="00684CD9" w:rsidRDefault="00684CD9" w:rsidP="00684CD9">
      <w:pPr>
        <w:spacing w:after="0" w:line="276" w:lineRule="auto"/>
        <w:jc w:val="both"/>
        <w:rPr>
          <w:rFonts w:ascii="Arial" w:hAnsi="Arial" w:cs="Arial"/>
          <w:sz w:val="24"/>
          <w:szCs w:val="24"/>
        </w:rPr>
      </w:pPr>
      <w:r w:rsidRPr="00684CD9">
        <w:rPr>
          <w:rFonts w:ascii="Arial" w:hAnsi="Arial" w:cs="Arial"/>
          <w:sz w:val="24"/>
          <w:szCs w:val="24"/>
        </w:rPr>
        <w:t xml:space="preserve">Załącznik do SWZ – </w:t>
      </w:r>
      <w:r>
        <w:rPr>
          <w:rFonts w:ascii="Arial" w:hAnsi="Arial" w:cs="Arial"/>
          <w:sz w:val="24"/>
          <w:szCs w:val="24"/>
        </w:rPr>
        <w:t>L</w:t>
      </w:r>
      <w:r w:rsidRPr="00684CD9">
        <w:rPr>
          <w:rFonts w:ascii="Arial" w:hAnsi="Arial" w:cs="Arial"/>
          <w:sz w:val="24"/>
          <w:szCs w:val="24"/>
        </w:rPr>
        <w:t>isty uczestników projektu</w:t>
      </w:r>
    </w:p>
    <w:p w14:paraId="59ADF445" w14:textId="0180EAB7" w:rsidR="00A947E5" w:rsidRPr="00684CD9" w:rsidRDefault="00A947E5" w:rsidP="003B3A06">
      <w:pPr>
        <w:spacing w:after="0" w:line="276" w:lineRule="auto"/>
        <w:jc w:val="both"/>
        <w:rPr>
          <w:rFonts w:ascii="Arial" w:hAnsi="Arial" w:cs="Arial"/>
          <w:sz w:val="24"/>
          <w:szCs w:val="24"/>
        </w:rPr>
      </w:pPr>
    </w:p>
    <w:p w14:paraId="2FFEC6D5" w14:textId="5C1EAEDF" w:rsidR="00A947E5" w:rsidRPr="0097471D" w:rsidRDefault="00A947E5" w:rsidP="003B3A06">
      <w:pPr>
        <w:spacing w:after="0" w:line="276" w:lineRule="auto"/>
        <w:jc w:val="both"/>
        <w:rPr>
          <w:rFonts w:ascii="Arial" w:hAnsi="Arial" w:cs="Arial"/>
          <w:b/>
          <w:bCs/>
          <w:sz w:val="24"/>
          <w:szCs w:val="24"/>
          <w:u w:val="single"/>
        </w:rPr>
      </w:pPr>
    </w:p>
    <w:p w14:paraId="20278485" w14:textId="77777777" w:rsidR="00A947E5" w:rsidRPr="0097471D" w:rsidRDefault="00A947E5" w:rsidP="003B3A06">
      <w:pPr>
        <w:spacing w:after="0" w:line="276" w:lineRule="auto"/>
        <w:jc w:val="both"/>
        <w:rPr>
          <w:rFonts w:ascii="Arial" w:hAnsi="Arial" w:cs="Arial"/>
          <w:b/>
          <w:bCs/>
          <w:sz w:val="24"/>
          <w:szCs w:val="24"/>
          <w:u w:val="single"/>
        </w:rPr>
      </w:pPr>
    </w:p>
    <w:p w14:paraId="6CEAEAA7" w14:textId="77777777" w:rsidR="004E0F80" w:rsidRPr="0097471D" w:rsidRDefault="004E0F80" w:rsidP="003B3A06">
      <w:pPr>
        <w:spacing w:after="0" w:line="276" w:lineRule="auto"/>
        <w:jc w:val="both"/>
        <w:rPr>
          <w:rFonts w:ascii="Arial" w:hAnsi="Arial" w:cs="Arial"/>
          <w:b/>
          <w:bCs/>
          <w:sz w:val="24"/>
          <w:szCs w:val="24"/>
          <w:u w:val="single"/>
        </w:rPr>
      </w:pPr>
    </w:p>
    <w:sectPr w:rsidR="004E0F80" w:rsidRPr="009747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FC19" w14:textId="77777777" w:rsidR="008F4665" w:rsidRDefault="008F4665" w:rsidP="004D57DA">
      <w:pPr>
        <w:spacing w:after="0" w:line="240" w:lineRule="auto"/>
      </w:pPr>
      <w:r>
        <w:separator/>
      </w:r>
    </w:p>
  </w:endnote>
  <w:endnote w:type="continuationSeparator" w:id="0">
    <w:p w14:paraId="0F0069FE" w14:textId="77777777" w:rsidR="008F4665" w:rsidRDefault="008F4665" w:rsidP="004D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664549"/>
      <w:docPartObj>
        <w:docPartGallery w:val="Page Numbers (Bottom of Page)"/>
        <w:docPartUnique/>
      </w:docPartObj>
    </w:sdtPr>
    <w:sdtContent>
      <w:p w14:paraId="00FB9336" w14:textId="7143539D" w:rsidR="004D57DA" w:rsidRDefault="004D57DA">
        <w:pPr>
          <w:pStyle w:val="Stopka"/>
          <w:jc w:val="right"/>
        </w:pPr>
        <w:r>
          <w:fldChar w:fldCharType="begin"/>
        </w:r>
        <w:r>
          <w:instrText>PAGE   \* MERGEFORMAT</w:instrText>
        </w:r>
        <w:r>
          <w:fldChar w:fldCharType="separate"/>
        </w:r>
        <w:r>
          <w:t>2</w:t>
        </w:r>
        <w:r>
          <w:fldChar w:fldCharType="end"/>
        </w:r>
      </w:p>
    </w:sdtContent>
  </w:sdt>
  <w:p w14:paraId="386FE17C" w14:textId="77777777" w:rsidR="004D57DA" w:rsidRDefault="004D57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236F" w14:textId="77777777" w:rsidR="008F4665" w:rsidRDefault="008F4665" w:rsidP="004D57DA">
      <w:pPr>
        <w:spacing w:after="0" w:line="240" w:lineRule="auto"/>
      </w:pPr>
      <w:r>
        <w:separator/>
      </w:r>
    </w:p>
  </w:footnote>
  <w:footnote w:type="continuationSeparator" w:id="0">
    <w:p w14:paraId="0B529AAE" w14:textId="77777777" w:rsidR="008F4665" w:rsidRDefault="008F4665" w:rsidP="004D5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3DBF" w14:textId="48B9332B" w:rsidR="004D57DA" w:rsidRDefault="004D57DA">
    <w:pPr>
      <w:pStyle w:val="Nagwek"/>
    </w:pPr>
    <w:r>
      <w:rPr>
        <w:noProof/>
        <w:lang w:eastAsia="pl-PL"/>
      </w:rPr>
      <w:drawing>
        <wp:inline distT="0" distB="0" distL="0" distR="0" wp14:anchorId="03ECD709" wp14:editId="03DCA19E">
          <wp:extent cx="5760720" cy="645008"/>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50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F98"/>
    <w:multiLevelType w:val="hybridMultilevel"/>
    <w:tmpl w:val="80AA9A82"/>
    <w:lvl w:ilvl="0" w:tplc="4D68E2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860415"/>
    <w:multiLevelType w:val="hybridMultilevel"/>
    <w:tmpl w:val="BE960B24"/>
    <w:lvl w:ilvl="0" w:tplc="881E4F4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41D07F71"/>
    <w:multiLevelType w:val="multilevel"/>
    <w:tmpl w:val="E5AA6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BA1C93"/>
    <w:multiLevelType w:val="hybridMultilevel"/>
    <w:tmpl w:val="412ED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62935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122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8821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3537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5E"/>
    <w:rsid w:val="00032C67"/>
    <w:rsid w:val="000A1BAB"/>
    <w:rsid w:val="000C27DA"/>
    <w:rsid w:val="000D08B3"/>
    <w:rsid w:val="000E14EA"/>
    <w:rsid w:val="00100252"/>
    <w:rsid w:val="00160C94"/>
    <w:rsid w:val="00167F60"/>
    <w:rsid w:val="00170623"/>
    <w:rsid w:val="00180CE9"/>
    <w:rsid w:val="00194619"/>
    <w:rsid w:val="001A656C"/>
    <w:rsid w:val="001C61D7"/>
    <w:rsid w:val="001E0AAD"/>
    <w:rsid w:val="002621A1"/>
    <w:rsid w:val="002630C7"/>
    <w:rsid w:val="002653FA"/>
    <w:rsid w:val="0027247E"/>
    <w:rsid w:val="00285820"/>
    <w:rsid w:val="0029169D"/>
    <w:rsid w:val="002B0649"/>
    <w:rsid w:val="003255A7"/>
    <w:rsid w:val="00354269"/>
    <w:rsid w:val="00364802"/>
    <w:rsid w:val="003A0AE6"/>
    <w:rsid w:val="003A541E"/>
    <w:rsid w:val="003B29BE"/>
    <w:rsid w:val="003B3A06"/>
    <w:rsid w:val="003B5D2F"/>
    <w:rsid w:val="003D2D65"/>
    <w:rsid w:val="003D3874"/>
    <w:rsid w:val="00415C00"/>
    <w:rsid w:val="00415DF2"/>
    <w:rsid w:val="004476AE"/>
    <w:rsid w:val="00467C4F"/>
    <w:rsid w:val="004749C1"/>
    <w:rsid w:val="00480122"/>
    <w:rsid w:val="004A029F"/>
    <w:rsid w:val="004A0FC8"/>
    <w:rsid w:val="004A5F4D"/>
    <w:rsid w:val="004A6FA4"/>
    <w:rsid w:val="004D4127"/>
    <w:rsid w:val="004D4901"/>
    <w:rsid w:val="004D57DA"/>
    <w:rsid w:val="004E04C5"/>
    <w:rsid w:val="004E0C98"/>
    <w:rsid w:val="004E0F80"/>
    <w:rsid w:val="004E56A3"/>
    <w:rsid w:val="00504955"/>
    <w:rsid w:val="005323AC"/>
    <w:rsid w:val="00560C0A"/>
    <w:rsid w:val="00567C3A"/>
    <w:rsid w:val="00571C02"/>
    <w:rsid w:val="00575CA5"/>
    <w:rsid w:val="00582FC4"/>
    <w:rsid w:val="005A7690"/>
    <w:rsid w:val="005B6BFD"/>
    <w:rsid w:val="006222E5"/>
    <w:rsid w:val="006612E5"/>
    <w:rsid w:val="006765B2"/>
    <w:rsid w:val="00684CD9"/>
    <w:rsid w:val="00703647"/>
    <w:rsid w:val="00733E8A"/>
    <w:rsid w:val="007503A0"/>
    <w:rsid w:val="007503B5"/>
    <w:rsid w:val="007508C8"/>
    <w:rsid w:val="00772F82"/>
    <w:rsid w:val="00777136"/>
    <w:rsid w:val="0077741E"/>
    <w:rsid w:val="007B7C41"/>
    <w:rsid w:val="008055D3"/>
    <w:rsid w:val="008119DF"/>
    <w:rsid w:val="00820DA2"/>
    <w:rsid w:val="00824CFC"/>
    <w:rsid w:val="00837458"/>
    <w:rsid w:val="00860093"/>
    <w:rsid w:val="00866322"/>
    <w:rsid w:val="00875E50"/>
    <w:rsid w:val="008C3539"/>
    <w:rsid w:val="008C71D7"/>
    <w:rsid w:val="008E1D60"/>
    <w:rsid w:val="008F221D"/>
    <w:rsid w:val="008F4665"/>
    <w:rsid w:val="00901620"/>
    <w:rsid w:val="00916BD5"/>
    <w:rsid w:val="00953716"/>
    <w:rsid w:val="00973BBB"/>
    <w:rsid w:val="0097471D"/>
    <w:rsid w:val="00975845"/>
    <w:rsid w:val="00975C7C"/>
    <w:rsid w:val="009A580C"/>
    <w:rsid w:val="009A73CF"/>
    <w:rsid w:val="009B0078"/>
    <w:rsid w:val="009B084C"/>
    <w:rsid w:val="009C5722"/>
    <w:rsid w:val="009C58E0"/>
    <w:rsid w:val="009E5051"/>
    <w:rsid w:val="00A26CD6"/>
    <w:rsid w:val="00A41971"/>
    <w:rsid w:val="00A63FA2"/>
    <w:rsid w:val="00A947E5"/>
    <w:rsid w:val="00AB402B"/>
    <w:rsid w:val="00AE3FE3"/>
    <w:rsid w:val="00AE4C68"/>
    <w:rsid w:val="00AF4819"/>
    <w:rsid w:val="00B05AFD"/>
    <w:rsid w:val="00B07326"/>
    <w:rsid w:val="00B34DFA"/>
    <w:rsid w:val="00B622C3"/>
    <w:rsid w:val="00B97411"/>
    <w:rsid w:val="00BA3A96"/>
    <w:rsid w:val="00BC4888"/>
    <w:rsid w:val="00BE63CA"/>
    <w:rsid w:val="00C44501"/>
    <w:rsid w:val="00C46B01"/>
    <w:rsid w:val="00C57244"/>
    <w:rsid w:val="00CA13C2"/>
    <w:rsid w:val="00CC50FF"/>
    <w:rsid w:val="00CE5EB4"/>
    <w:rsid w:val="00CF2AE5"/>
    <w:rsid w:val="00CF486B"/>
    <w:rsid w:val="00D34284"/>
    <w:rsid w:val="00D47CD4"/>
    <w:rsid w:val="00D53914"/>
    <w:rsid w:val="00D56E14"/>
    <w:rsid w:val="00D57AA1"/>
    <w:rsid w:val="00D71A57"/>
    <w:rsid w:val="00D76E4A"/>
    <w:rsid w:val="00DD412F"/>
    <w:rsid w:val="00E24570"/>
    <w:rsid w:val="00E71F15"/>
    <w:rsid w:val="00E756D4"/>
    <w:rsid w:val="00E7655E"/>
    <w:rsid w:val="00ED1463"/>
    <w:rsid w:val="00ED1C6C"/>
    <w:rsid w:val="00F40C0D"/>
    <w:rsid w:val="00F40CB8"/>
    <w:rsid w:val="00F65533"/>
    <w:rsid w:val="00F757AE"/>
    <w:rsid w:val="00F805A9"/>
    <w:rsid w:val="00FA26BF"/>
    <w:rsid w:val="00FC1B59"/>
    <w:rsid w:val="00FD6951"/>
    <w:rsid w:val="00FE1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4F26"/>
  <w15:docId w15:val="{DAC6A1C0-AF23-4044-ABFF-3F30405E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58E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E04C5"/>
    <w:pPr>
      <w:autoSpaceDE w:val="0"/>
      <w:autoSpaceDN w:val="0"/>
      <w:adjustRightInd w:val="0"/>
      <w:spacing w:after="0" w:line="240" w:lineRule="auto"/>
    </w:pPr>
    <w:rPr>
      <w:rFonts w:ascii="Calibri" w:hAnsi="Calibri" w:cs="Calibri"/>
      <w:color w:val="000000"/>
      <w:sz w:val="24"/>
      <w:szCs w:val="24"/>
    </w:rPr>
  </w:style>
  <w:style w:type="paragraph" w:customStyle="1" w:styleId="NEOtabelka">
    <w:name w:val="NEO tabelka"/>
    <w:basedOn w:val="Bezodstpw"/>
    <w:link w:val="NEOtabelkaZnak"/>
    <w:qFormat/>
    <w:rsid w:val="009A73CF"/>
    <w:pPr>
      <w:jc w:val="center"/>
    </w:pPr>
    <w:rPr>
      <w:rFonts w:eastAsia="Times New Roman" w:cs="Times New Roman"/>
      <w:sz w:val="24"/>
      <w:szCs w:val="20"/>
    </w:rPr>
  </w:style>
  <w:style w:type="character" w:customStyle="1" w:styleId="NEOtabelkaZnak">
    <w:name w:val="NEO tabelka Znak"/>
    <w:basedOn w:val="Domylnaczcionkaakapitu"/>
    <w:link w:val="NEOtabelka"/>
    <w:rsid w:val="009A73CF"/>
    <w:rPr>
      <w:rFonts w:eastAsia="Times New Roman" w:cs="Times New Roman"/>
      <w:sz w:val="24"/>
      <w:szCs w:val="20"/>
    </w:rPr>
  </w:style>
  <w:style w:type="paragraph" w:styleId="Bezodstpw">
    <w:name w:val="No Spacing"/>
    <w:uiPriority w:val="1"/>
    <w:qFormat/>
    <w:rsid w:val="009A73CF"/>
    <w:pPr>
      <w:spacing w:after="0" w:line="240" w:lineRule="auto"/>
    </w:pPr>
  </w:style>
  <w:style w:type="table" w:styleId="Tabela-Siatka">
    <w:name w:val="Table Grid"/>
    <w:basedOn w:val="Standardowy"/>
    <w:uiPriority w:val="39"/>
    <w:rsid w:val="001A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Akapit z listą BS Znak,Kolorowa lista — akcent 11 Znak,Wypunktowanie Znak,List Paragraph Znak,Punktor Znak,Punktator Znak,maz_wyliczenie Znak"/>
    <w:basedOn w:val="Domylnaczcionkaakapitu"/>
    <w:link w:val="Akapitzlist"/>
    <w:uiPriority w:val="99"/>
    <w:locked/>
    <w:rsid w:val="00A947E5"/>
    <w:rPr>
      <w:rFonts w:ascii="Calibri" w:hAnsi="Calibri" w:cs="Calibri"/>
    </w:rPr>
  </w:style>
  <w:style w:type="paragraph" w:styleId="Akapitzlist">
    <w:name w:val="List Paragraph"/>
    <w:aliases w:val="L1,Numerowanie,Akapit z listą5,T_SZ_List Paragraph,normalny tekst,Akapit z listą BS,Kolorowa lista — akcent 11,Wypunktowanie,List Paragraph,Punktor,Punktator,Akapit z listą32,maz_wyliczenie,opis dzialania,K-P_odwolanie,A_wyliczenie,Normal"/>
    <w:basedOn w:val="Normalny"/>
    <w:link w:val="AkapitzlistZnak"/>
    <w:uiPriority w:val="99"/>
    <w:qFormat/>
    <w:rsid w:val="00A947E5"/>
    <w:pPr>
      <w:spacing w:line="252" w:lineRule="auto"/>
      <w:ind w:left="720"/>
      <w:contextualSpacing/>
    </w:pPr>
    <w:rPr>
      <w:rFonts w:ascii="Calibri" w:hAnsi="Calibri" w:cs="Calibri"/>
    </w:rPr>
  </w:style>
  <w:style w:type="character" w:styleId="Odwoaniedokomentarza">
    <w:name w:val="annotation reference"/>
    <w:basedOn w:val="Domylnaczcionkaakapitu"/>
    <w:uiPriority w:val="99"/>
    <w:semiHidden/>
    <w:unhideWhenUsed/>
    <w:rsid w:val="00D34284"/>
    <w:rPr>
      <w:sz w:val="16"/>
      <w:szCs w:val="16"/>
    </w:rPr>
  </w:style>
  <w:style w:type="paragraph" w:styleId="Tekstkomentarza">
    <w:name w:val="annotation text"/>
    <w:basedOn w:val="Normalny"/>
    <w:link w:val="TekstkomentarzaZnak"/>
    <w:uiPriority w:val="99"/>
    <w:unhideWhenUsed/>
    <w:rsid w:val="00D34284"/>
    <w:pPr>
      <w:spacing w:line="240" w:lineRule="auto"/>
    </w:pPr>
    <w:rPr>
      <w:sz w:val="20"/>
      <w:szCs w:val="20"/>
    </w:rPr>
  </w:style>
  <w:style w:type="character" w:customStyle="1" w:styleId="TekstkomentarzaZnak">
    <w:name w:val="Tekst komentarza Znak"/>
    <w:basedOn w:val="Domylnaczcionkaakapitu"/>
    <w:link w:val="Tekstkomentarza"/>
    <w:uiPriority w:val="99"/>
    <w:rsid w:val="00D34284"/>
    <w:rPr>
      <w:sz w:val="20"/>
      <w:szCs w:val="20"/>
    </w:rPr>
  </w:style>
  <w:style w:type="paragraph" w:styleId="Tematkomentarza">
    <w:name w:val="annotation subject"/>
    <w:basedOn w:val="Tekstkomentarza"/>
    <w:next w:val="Tekstkomentarza"/>
    <w:link w:val="TematkomentarzaZnak"/>
    <w:uiPriority w:val="99"/>
    <w:semiHidden/>
    <w:unhideWhenUsed/>
    <w:rsid w:val="00D34284"/>
    <w:rPr>
      <w:b/>
      <w:bCs/>
    </w:rPr>
  </w:style>
  <w:style w:type="character" w:customStyle="1" w:styleId="TematkomentarzaZnak">
    <w:name w:val="Temat komentarza Znak"/>
    <w:basedOn w:val="TekstkomentarzaZnak"/>
    <w:link w:val="Tematkomentarza"/>
    <w:uiPriority w:val="99"/>
    <w:semiHidden/>
    <w:rsid w:val="00D34284"/>
    <w:rPr>
      <w:b/>
      <w:bCs/>
      <w:sz w:val="20"/>
      <w:szCs w:val="20"/>
    </w:rPr>
  </w:style>
  <w:style w:type="character" w:customStyle="1" w:styleId="ui-provider">
    <w:name w:val="ui-provider"/>
    <w:basedOn w:val="Domylnaczcionkaakapitu"/>
    <w:rsid w:val="00480122"/>
  </w:style>
  <w:style w:type="paragraph" w:styleId="Tekstdymka">
    <w:name w:val="Balloon Text"/>
    <w:basedOn w:val="Normalny"/>
    <w:link w:val="TekstdymkaZnak"/>
    <w:uiPriority w:val="99"/>
    <w:semiHidden/>
    <w:unhideWhenUsed/>
    <w:rsid w:val="00160C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0C94"/>
    <w:rPr>
      <w:rFonts w:ascii="Tahoma" w:hAnsi="Tahoma" w:cs="Tahoma"/>
      <w:sz w:val="16"/>
      <w:szCs w:val="16"/>
    </w:rPr>
  </w:style>
  <w:style w:type="paragraph" w:styleId="Nagwek">
    <w:name w:val="header"/>
    <w:basedOn w:val="Normalny"/>
    <w:link w:val="NagwekZnak"/>
    <w:uiPriority w:val="99"/>
    <w:unhideWhenUsed/>
    <w:rsid w:val="004D57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7DA"/>
  </w:style>
  <w:style w:type="paragraph" w:styleId="Stopka">
    <w:name w:val="footer"/>
    <w:basedOn w:val="Normalny"/>
    <w:link w:val="StopkaZnak"/>
    <w:uiPriority w:val="99"/>
    <w:unhideWhenUsed/>
    <w:rsid w:val="004D57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918">
      <w:bodyDiv w:val="1"/>
      <w:marLeft w:val="0"/>
      <w:marRight w:val="0"/>
      <w:marTop w:val="0"/>
      <w:marBottom w:val="0"/>
      <w:divBdr>
        <w:top w:val="none" w:sz="0" w:space="0" w:color="auto"/>
        <w:left w:val="none" w:sz="0" w:space="0" w:color="auto"/>
        <w:bottom w:val="none" w:sz="0" w:space="0" w:color="auto"/>
        <w:right w:val="none" w:sz="0" w:space="0" w:color="auto"/>
      </w:divBdr>
    </w:div>
    <w:div w:id="405997849">
      <w:bodyDiv w:val="1"/>
      <w:marLeft w:val="0"/>
      <w:marRight w:val="0"/>
      <w:marTop w:val="0"/>
      <w:marBottom w:val="0"/>
      <w:divBdr>
        <w:top w:val="none" w:sz="0" w:space="0" w:color="auto"/>
        <w:left w:val="none" w:sz="0" w:space="0" w:color="auto"/>
        <w:bottom w:val="none" w:sz="0" w:space="0" w:color="auto"/>
        <w:right w:val="none" w:sz="0" w:space="0" w:color="auto"/>
      </w:divBdr>
    </w:div>
    <w:div w:id="537161159">
      <w:bodyDiv w:val="1"/>
      <w:marLeft w:val="0"/>
      <w:marRight w:val="0"/>
      <w:marTop w:val="0"/>
      <w:marBottom w:val="0"/>
      <w:divBdr>
        <w:top w:val="none" w:sz="0" w:space="0" w:color="auto"/>
        <w:left w:val="none" w:sz="0" w:space="0" w:color="auto"/>
        <w:bottom w:val="none" w:sz="0" w:space="0" w:color="auto"/>
        <w:right w:val="none" w:sz="0" w:space="0" w:color="auto"/>
      </w:divBdr>
    </w:div>
    <w:div w:id="627320079">
      <w:bodyDiv w:val="1"/>
      <w:marLeft w:val="0"/>
      <w:marRight w:val="0"/>
      <w:marTop w:val="0"/>
      <w:marBottom w:val="0"/>
      <w:divBdr>
        <w:top w:val="none" w:sz="0" w:space="0" w:color="auto"/>
        <w:left w:val="none" w:sz="0" w:space="0" w:color="auto"/>
        <w:bottom w:val="none" w:sz="0" w:space="0" w:color="auto"/>
        <w:right w:val="none" w:sz="0" w:space="0" w:color="auto"/>
      </w:divBdr>
    </w:div>
    <w:div w:id="729354015">
      <w:bodyDiv w:val="1"/>
      <w:marLeft w:val="0"/>
      <w:marRight w:val="0"/>
      <w:marTop w:val="0"/>
      <w:marBottom w:val="0"/>
      <w:divBdr>
        <w:top w:val="none" w:sz="0" w:space="0" w:color="auto"/>
        <w:left w:val="none" w:sz="0" w:space="0" w:color="auto"/>
        <w:bottom w:val="none" w:sz="0" w:space="0" w:color="auto"/>
        <w:right w:val="none" w:sz="0" w:space="0" w:color="auto"/>
      </w:divBdr>
    </w:div>
    <w:div w:id="739327675">
      <w:bodyDiv w:val="1"/>
      <w:marLeft w:val="0"/>
      <w:marRight w:val="0"/>
      <w:marTop w:val="0"/>
      <w:marBottom w:val="0"/>
      <w:divBdr>
        <w:top w:val="none" w:sz="0" w:space="0" w:color="auto"/>
        <w:left w:val="none" w:sz="0" w:space="0" w:color="auto"/>
        <w:bottom w:val="none" w:sz="0" w:space="0" w:color="auto"/>
        <w:right w:val="none" w:sz="0" w:space="0" w:color="auto"/>
      </w:divBdr>
    </w:div>
    <w:div w:id="1127312637">
      <w:bodyDiv w:val="1"/>
      <w:marLeft w:val="0"/>
      <w:marRight w:val="0"/>
      <w:marTop w:val="0"/>
      <w:marBottom w:val="0"/>
      <w:divBdr>
        <w:top w:val="none" w:sz="0" w:space="0" w:color="auto"/>
        <w:left w:val="none" w:sz="0" w:space="0" w:color="auto"/>
        <w:bottom w:val="none" w:sz="0" w:space="0" w:color="auto"/>
        <w:right w:val="none" w:sz="0" w:space="0" w:color="auto"/>
      </w:divBdr>
    </w:div>
    <w:div w:id="1415930773">
      <w:bodyDiv w:val="1"/>
      <w:marLeft w:val="0"/>
      <w:marRight w:val="0"/>
      <w:marTop w:val="0"/>
      <w:marBottom w:val="0"/>
      <w:divBdr>
        <w:top w:val="none" w:sz="0" w:space="0" w:color="auto"/>
        <w:left w:val="none" w:sz="0" w:space="0" w:color="auto"/>
        <w:bottom w:val="none" w:sz="0" w:space="0" w:color="auto"/>
        <w:right w:val="none" w:sz="0" w:space="0" w:color="auto"/>
      </w:divBdr>
    </w:div>
    <w:div w:id="1555504061">
      <w:bodyDiv w:val="1"/>
      <w:marLeft w:val="0"/>
      <w:marRight w:val="0"/>
      <w:marTop w:val="0"/>
      <w:marBottom w:val="0"/>
      <w:divBdr>
        <w:top w:val="none" w:sz="0" w:space="0" w:color="auto"/>
        <w:left w:val="none" w:sz="0" w:space="0" w:color="auto"/>
        <w:bottom w:val="none" w:sz="0" w:space="0" w:color="auto"/>
        <w:right w:val="none" w:sz="0" w:space="0" w:color="auto"/>
      </w:divBdr>
    </w:div>
    <w:div w:id="1699432946">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835760580">
      <w:bodyDiv w:val="1"/>
      <w:marLeft w:val="0"/>
      <w:marRight w:val="0"/>
      <w:marTop w:val="0"/>
      <w:marBottom w:val="0"/>
      <w:divBdr>
        <w:top w:val="none" w:sz="0" w:space="0" w:color="auto"/>
        <w:left w:val="none" w:sz="0" w:space="0" w:color="auto"/>
        <w:bottom w:val="none" w:sz="0" w:space="0" w:color="auto"/>
        <w:right w:val="none" w:sz="0" w:space="0" w:color="auto"/>
      </w:divBdr>
    </w:div>
    <w:div w:id="1929272437">
      <w:bodyDiv w:val="1"/>
      <w:marLeft w:val="0"/>
      <w:marRight w:val="0"/>
      <w:marTop w:val="0"/>
      <w:marBottom w:val="0"/>
      <w:divBdr>
        <w:top w:val="none" w:sz="0" w:space="0" w:color="auto"/>
        <w:left w:val="none" w:sz="0" w:space="0" w:color="auto"/>
        <w:bottom w:val="none" w:sz="0" w:space="0" w:color="auto"/>
        <w:right w:val="none" w:sz="0" w:space="0" w:color="auto"/>
      </w:divBdr>
    </w:div>
    <w:div w:id="2029982933">
      <w:bodyDiv w:val="1"/>
      <w:marLeft w:val="0"/>
      <w:marRight w:val="0"/>
      <w:marTop w:val="0"/>
      <w:marBottom w:val="0"/>
      <w:divBdr>
        <w:top w:val="none" w:sz="0" w:space="0" w:color="auto"/>
        <w:left w:val="none" w:sz="0" w:space="0" w:color="auto"/>
        <w:bottom w:val="none" w:sz="0" w:space="0" w:color="auto"/>
        <w:right w:val="none" w:sz="0" w:space="0" w:color="auto"/>
      </w:divBdr>
    </w:div>
    <w:div w:id="2032995193">
      <w:bodyDiv w:val="1"/>
      <w:marLeft w:val="0"/>
      <w:marRight w:val="0"/>
      <w:marTop w:val="0"/>
      <w:marBottom w:val="0"/>
      <w:divBdr>
        <w:top w:val="none" w:sz="0" w:space="0" w:color="auto"/>
        <w:left w:val="none" w:sz="0" w:space="0" w:color="auto"/>
        <w:bottom w:val="none" w:sz="0" w:space="0" w:color="auto"/>
        <w:right w:val="none" w:sz="0" w:space="0" w:color="auto"/>
      </w:divBdr>
    </w:div>
    <w:div w:id="21380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B29A-0ECE-4E0E-8057-B9D6082E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28</Pages>
  <Words>7713</Words>
  <Characters>46278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Orżanowska</dc:creator>
  <cp:lastModifiedBy>Justyna Orżanowska</cp:lastModifiedBy>
  <cp:revision>62</cp:revision>
  <cp:lastPrinted>2023-01-24T08:23:00Z</cp:lastPrinted>
  <dcterms:created xsi:type="dcterms:W3CDTF">2023-01-23T09:03:00Z</dcterms:created>
  <dcterms:modified xsi:type="dcterms:W3CDTF">2023-01-24T08:25:00Z</dcterms:modified>
</cp:coreProperties>
</file>