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BA" w:rsidRDefault="00CE407C" w:rsidP="0097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217BA" w:rsidRDefault="000217BA" w:rsidP="000217BA">
      <w:pPr>
        <w:jc w:val="center"/>
        <w:rPr>
          <w:sz w:val="22"/>
          <w:szCs w:val="22"/>
        </w:rPr>
      </w:pPr>
      <w:r>
        <w:rPr>
          <w:sz w:val="22"/>
          <w:szCs w:val="22"/>
        </w:rPr>
        <w:t>O G  ŁO S Z E N I E</w:t>
      </w:r>
    </w:p>
    <w:p w:rsidR="000217BA" w:rsidRDefault="000217BA" w:rsidP="000217BA">
      <w:pPr>
        <w:jc w:val="center"/>
        <w:rPr>
          <w:sz w:val="22"/>
          <w:szCs w:val="22"/>
        </w:rPr>
      </w:pPr>
      <w:r>
        <w:rPr>
          <w:sz w:val="22"/>
          <w:szCs w:val="22"/>
        </w:rPr>
        <w:t>B U R M I S T R Z A W I E L U N I A</w:t>
      </w:r>
    </w:p>
    <w:p w:rsidR="000217BA" w:rsidRDefault="000217BA" w:rsidP="000217BA">
      <w:pPr>
        <w:jc w:val="center"/>
        <w:rPr>
          <w:sz w:val="22"/>
          <w:szCs w:val="22"/>
        </w:rPr>
      </w:pPr>
    </w:p>
    <w:p w:rsidR="000217BA" w:rsidRDefault="000217BA" w:rsidP="00970D60">
      <w:pPr>
        <w:jc w:val="both"/>
        <w:rPr>
          <w:sz w:val="22"/>
          <w:szCs w:val="22"/>
        </w:rPr>
      </w:pPr>
    </w:p>
    <w:p w:rsidR="00DB5E45" w:rsidRDefault="000217BA" w:rsidP="0097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70D60">
        <w:rPr>
          <w:sz w:val="22"/>
          <w:szCs w:val="22"/>
        </w:rPr>
        <w:t>Burmistrz Wielunia,  zgodnie z art.</w:t>
      </w:r>
      <w:r>
        <w:rPr>
          <w:sz w:val="22"/>
          <w:szCs w:val="22"/>
        </w:rPr>
        <w:t xml:space="preserve"> </w:t>
      </w:r>
      <w:r w:rsidR="00970D60">
        <w:rPr>
          <w:sz w:val="22"/>
          <w:szCs w:val="22"/>
        </w:rPr>
        <w:t xml:space="preserve">114 ustawy z dnia 5 stycznia 2011 r. Kodeks wyborczy (Dz. U. Nr 21 poz. 112 z póź. zm.), </w:t>
      </w:r>
      <w:r w:rsidR="00DB5E45">
        <w:rPr>
          <w:sz w:val="22"/>
          <w:szCs w:val="22"/>
        </w:rPr>
        <w:t>w związku z zarządzonymi wyborami</w:t>
      </w:r>
      <w:r w:rsidR="00970D60">
        <w:rPr>
          <w:sz w:val="22"/>
          <w:szCs w:val="22"/>
        </w:rPr>
        <w:t xml:space="preserve"> posłów do Parlamentu Europejskiego</w:t>
      </w:r>
      <w:r w:rsidR="00DB5E45">
        <w:rPr>
          <w:sz w:val="22"/>
          <w:szCs w:val="22"/>
        </w:rPr>
        <w:t xml:space="preserve">, </w:t>
      </w:r>
      <w:r w:rsidR="00970D60">
        <w:rPr>
          <w:sz w:val="22"/>
          <w:szCs w:val="22"/>
        </w:rPr>
        <w:t xml:space="preserve">podaje do publicznej wiadomości wykaz </w:t>
      </w:r>
      <w:r w:rsidR="00DB5E45">
        <w:rPr>
          <w:sz w:val="22"/>
          <w:szCs w:val="22"/>
        </w:rPr>
        <w:t xml:space="preserve"> miejsc</w:t>
      </w:r>
      <w:r w:rsidR="00970D60">
        <w:rPr>
          <w:sz w:val="22"/>
          <w:szCs w:val="22"/>
        </w:rPr>
        <w:t xml:space="preserve">  przeznaczonych</w:t>
      </w:r>
      <w:r w:rsidR="00DB5E45">
        <w:rPr>
          <w:sz w:val="22"/>
          <w:szCs w:val="22"/>
        </w:rPr>
        <w:t xml:space="preserve"> na bezpłatne umieszczanie plakatów i haseł wyborczych przez komitety wyborcze na terenie Gminy Wieluń:</w:t>
      </w:r>
    </w:p>
    <w:p w:rsidR="00CE407C" w:rsidRPr="00CE407C" w:rsidRDefault="00DB5E45" w:rsidP="00CE40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słupy ogłoszeniowe na terenie miasta Wielunia w liczbie 27 sztuk: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Legionów/ul. Sienkiewicza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Barycz/ ul. Podwale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Kaliska</w:t>
      </w:r>
      <w:r>
        <w:rPr>
          <w:rFonts w:ascii="Arial Narrow" w:hAnsi="Arial Narrow"/>
          <w:sz w:val="22"/>
          <w:szCs w:val="22"/>
        </w:rPr>
        <w:t xml:space="preserve"> (przy przystanku ZKM)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Narutowicza</w:t>
      </w:r>
      <w:r>
        <w:rPr>
          <w:rFonts w:ascii="Arial Narrow" w:hAnsi="Arial Narrow"/>
          <w:sz w:val="22"/>
          <w:szCs w:val="22"/>
        </w:rPr>
        <w:t xml:space="preserve"> (obok biblioteki miejskiej)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Krakowskie Przedmieście/ ul. Piłsudskiego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Krakowskie Przedmieście</w:t>
      </w:r>
      <w:r>
        <w:rPr>
          <w:rFonts w:ascii="Arial Narrow" w:hAnsi="Arial Narrow"/>
          <w:sz w:val="22"/>
          <w:szCs w:val="22"/>
        </w:rPr>
        <w:t xml:space="preserve"> (przy Wieluńskim Domu Kultury)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Reformacka/ ul. Podwale</w:t>
      </w:r>
      <w:r>
        <w:rPr>
          <w:rFonts w:ascii="Arial Narrow" w:hAnsi="Arial Narrow"/>
          <w:sz w:val="22"/>
          <w:szCs w:val="22"/>
        </w:rPr>
        <w:t xml:space="preserve"> (przy baszcie Męczarnia)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  Zamenhofa/ ul. Wodna</w:t>
      </w:r>
      <w:r>
        <w:rPr>
          <w:rFonts w:ascii="Arial Narrow" w:hAnsi="Arial Narrow"/>
          <w:sz w:val="22"/>
          <w:szCs w:val="22"/>
        </w:rPr>
        <w:t xml:space="preserve"> (przy Zielonym Rynku)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Jagielloński/ ul. Kilińskiego/ ul. Targowa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Śląska/ul. Kopernika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Kopernika</w:t>
      </w:r>
      <w:r>
        <w:rPr>
          <w:rFonts w:ascii="Arial Narrow" w:hAnsi="Arial Narrow"/>
          <w:sz w:val="22"/>
          <w:szCs w:val="22"/>
        </w:rPr>
        <w:t xml:space="preserve"> (przy pasażu handlowym) </w:t>
      </w:r>
      <w:r>
        <w:rPr>
          <w:rFonts w:ascii="Arial Narrow" w:hAnsi="Arial Narrow"/>
          <w:color w:val="FF0000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  <w:tab w:val="num" w:pos="1080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Sieradzka/ ul. Wojska Polskiego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N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  <w:tab w:val="num" w:pos="1080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Traugutta/ul. Sieradzka</w:t>
      </w:r>
      <w:r>
        <w:rPr>
          <w:rFonts w:ascii="Arial Narrow" w:hAnsi="Arial Narrow"/>
          <w:sz w:val="22"/>
          <w:szCs w:val="22"/>
        </w:rPr>
        <w:t xml:space="preserve"> (parking przy markecie Biedronka)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Wojska Polskiego</w:t>
      </w:r>
      <w:r>
        <w:rPr>
          <w:rFonts w:ascii="Arial Narrow" w:hAnsi="Arial Narrow"/>
          <w:sz w:val="22"/>
          <w:szCs w:val="22"/>
        </w:rPr>
        <w:t xml:space="preserve"> (przy warsztatach gastronomicznych ZS nr 1) 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3 Maja</w:t>
      </w:r>
      <w:r>
        <w:rPr>
          <w:rFonts w:ascii="Arial Narrow" w:hAnsi="Arial Narrow"/>
          <w:sz w:val="22"/>
          <w:szCs w:val="22"/>
        </w:rPr>
        <w:t xml:space="preserve"> (przy cmentarzu)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Broniewskiego/ ul. Św. Barbary</w:t>
      </w:r>
      <w:r>
        <w:rPr>
          <w:rFonts w:ascii="Arial Narrow" w:hAnsi="Arial Narrow"/>
          <w:sz w:val="22"/>
          <w:szCs w:val="22"/>
        </w:rPr>
        <w:t xml:space="preserve"> (przy targowisku miejskim)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  <w:tab w:val="num" w:pos="1080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Młodzieżowa/ ul. Kosynierów</w:t>
      </w:r>
      <w:r>
        <w:rPr>
          <w:rFonts w:ascii="Arial Narrow" w:hAnsi="Arial Narrow"/>
          <w:sz w:val="22"/>
          <w:szCs w:val="22"/>
        </w:rPr>
        <w:t xml:space="preserve"> (przy piekarni)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os. Armii Krajowej/ ul. Armii Krajowej</w:t>
      </w:r>
      <w:r>
        <w:rPr>
          <w:rFonts w:ascii="Arial Narrow" w:hAnsi="Arial Narrow"/>
          <w:sz w:val="22"/>
          <w:szCs w:val="22"/>
        </w:rPr>
        <w:t xml:space="preserve"> (obok sklepu Lewiatan) </w:t>
      </w:r>
      <w:r>
        <w:rPr>
          <w:rFonts w:ascii="Arial Narrow" w:hAnsi="Arial Narrow"/>
          <w:color w:val="FF0000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os. Kardynała Wyszyńskiego/ul. Wyszyńskiego</w:t>
      </w:r>
      <w:r>
        <w:rPr>
          <w:rFonts w:ascii="Arial Narrow" w:hAnsi="Arial Narrow"/>
          <w:sz w:val="22"/>
          <w:szCs w:val="22"/>
        </w:rPr>
        <w:t xml:space="preserve"> (w pobliżu Przedszkola nr 4)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os. Kardynała Wyszyńskiego/ ul. 18 Stycznia/ ul. Kościuszki</w:t>
      </w:r>
      <w:r>
        <w:rPr>
          <w:rFonts w:ascii="Arial Narrow" w:hAnsi="Arial Narrow"/>
          <w:sz w:val="22"/>
          <w:szCs w:val="22"/>
        </w:rPr>
        <w:t xml:space="preserve"> (przy wjeździe na parking marketów)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os. Stare Sady/ ul. 18 Stycznia</w:t>
      </w:r>
      <w:r>
        <w:rPr>
          <w:rFonts w:ascii="Arial Narrow" w:hAnsi="Arial Narrow"/>
          <w:sz w:val="22"/>
          <w:szCs w:val="22"/>
        </w:rPr>
        <w:t xml:space="preserve"> (obok pawilonów handlowych)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os. Stare Sady/ ul. Sadowa/ul. Urocza</w:t>
      </w:r>
      <w:r>
        <w:rPr>
          <w:rFonts w:ascii="Arial Narrow" w:hAnsi="Arial Narrow"/>
          <w:sz w:val="22"/>
          <w:szCs w:val="22"/>
        </w:rPr>
        <w:t xml:space="preserve"> (parking przy sklepie Lewiatan)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Częstochowska</w:t>
      </w:r>
      <w:r>
        <w:rPr>
          <w:rFonts w:ascii="Arial Narrow" w:hAnsi="Arial Narrow"/>
          <w:sz w:val="22"/>
          <w:szCs w:val="22"/>
        </w:rPr>
        <w:t xml:space="preserve"> (przy hali sportowej)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Warszawska</w:t>
      </w:r>
      <w:r>
        <w:rPr>
          <w:rFonts w:ascii="Arial Narrow" w:hAnsi="Arial Narrow"/>
          <w:sz w:val="22"/>
          <w:szCs w:val="22"/>
        </w:rPr>
        <w:t xml:space="preserve"> (przy dworcu PKS)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Warszawska</w:t>
      </w:r>
      <w:r>
        <w:rPr>
          <w:rFonts w:ascii="Arial Narrow" w:hAnsi="Arial Narrow"/>
          <w:sz w:val="22"/>
          <w:szCs w:val="22"/>
        </w:rPr>
        <w:t xml:space="preserve"> (przy przystanku PKP, obok wiaduktu) 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Fabryczna/ ul. Warszawska</w:t>
      </w:r>
      <w:r>
        <w:rPr>
          <w:rFonts w:ascii="Arial Narrow" w:hAnsi="Arial Narrow"/>
          <w:sz w:val="22"/>
          <w:szCs w:val="22"/>
        </w:rPr>
        <w:t xml:space="preserve"> (przy przystanku autobusowym)</w:t>
      </w:r>
    </w:p>
    <w:p w:rsidR="00DB5E45" w:rsidRDefault="00DB5E45" w:rsidP="00DB5E45">
      <w:pPr>
        <w:numPr>
          <w:ilvl w:val="0"/>
          <w:numId w:val="2"/>
        </w:numPr>
        <w:tabs>
          <w:tab w:val="left" w:pos="284"/>
          <w:tab w:val="left" w:pos="851"/>
        </w:tabs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Długosza</w:t>
      </w:r>
      <w:r>
        <w:rPr>
          <w:rFonts w:ascii="Arial Narrow" w:hAnsi="Arial Narrow"/>
          <w:sz w:val="22"/>
          <w:szCs w:val="22"/>
        </w:rPr>
        <w:t xml:space="preserve"> (naprzeciwko dawnej Cukrowni)</w:t>
      </w:r>
    </w:p>
    <w:p w:rsidR="00DB5E45" w:rsidRDefault="00DB5E45" w:rsidP="00DB5E45">
      <w:pPr>
        <w:rPr>
          <w:b/>
          <w:sz w:val="22"/>
          <w:szCs w:val="22"/>
        </w:rPr>
      </w:pPr>
    </w:p>
    <w:p w:rsidR="00CE407C" w:rsidRPr="00CE407C" w:rsidRDefault="00DB5E45" w:rsidP="00CE40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słupy ogłoszeniowe w sołectwach w liczbie 17 sztuk: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Ruda</w:t>
      </w:r>
      <w:r>
        <w:rPr>
          <w:rFonts w:ascii="Arial Narrow" w:hAnsi="Arial Narrow"/>
          <w:sz w:val="22"/>
          <w:szCs w:val="22"/>
        </w:rPr>
        <w:t xml:space="preserve">, ul. 18 Stycznia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Ruda</w:t>
      </w:r>
      <w:r>
        <w:rPr>
          <w:rFonts w:ascii="Arial Narrow" w:hAnsi="Arial Narrow"/>
          <w:sz w:val="22"/>
          <w:szCs w:val="22"/>
        </w:rPr>
        <w:t xml:space="preserve">, ul. Kasztelańska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Masłowice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Olewin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Sieniec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Jodłowiec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Bieniądzice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Dąbrowa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Gaszyn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Kurów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Piaski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Srebrnica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Rychłowice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Starzenice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Turów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Urbanice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B5E45" w:rsidRDefault="00DB5E45" w:rsidP="00DB5E45">
      <w:pPr>
        <w:pStyle w:val="Akapitzlist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djustRightInd/>
        <w:ind w:left="0" w:right="59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Kadłub</w:t>
      </w:r>
      <w:r>
        <w:rPr>
          <w:rFonts w:ascii="Arial Narrow" w:hAnsi="Arial Narrow"/>
          <w:sz w:val="22"/>
          <w:szCs w:val="22"/>
        </w:rPr>
        <w:t xml:space="preserve"> </w:t>
      </w:r>
    </w:p>
    <w:p w:rsidR="00CE407C" w:rsidRDefault="00CE407C" w:rsidP="00DB5E4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E407C" w:rsidRDefault="00CE407C" w:rsidP="00CE4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Urzędowe obwieszczenia wyborcze umieszczane są na tablicach ogłoszeń Urzędu Miejskiego </w:t>
      </w:r>
      <w:r>
        <w:rPr>
          <w:sz w:val="22"/>
          <w:szCs w:val="22"/>
        </w:rPr>
        <w:br/>
        <w:t>w Wieluniu, w gablocie Urzędu przy parkingu – plac Kazimierza Wielkiego 2 oraz na tablicach ogłoszeń w sołectwach Gminy.</w:t>
      </w:r>
    </w:p>
    <w:p w:rsidR="00DB5E45" w:rsidRDefault="00CE407C" w:rsidP="00DB5E4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35F0D" w:rsidRDefault="00D35F0D"/>
    <w:sectPr w:rsidR="00D35F0D" w:rsidSect="000217B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272"/>
    <w:multiLevelType w:val="hybridMultilevel"/>
    <w:tmpl w:val="EBDE4C4C"/>
    <w:lvl w:ilvl="0" w:tplc="796C8DE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2A63"/>
    <w:multiLevelType w:val="hybridMultilevel"/>
    <w:tmpl w:val="0770C420"/>
    <w:lvl w:ilvl="0" w:tplc="6CDEEC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45966"/>
    <w:multiLevelType w:val="hybridMultilevel"/>
    <w:tmpl w:val="C77EE54C"/>
    <w:lvl w:ilvl="0" w:tplc="2710DB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5"/>
    <w:rsid w:val="000217BA"/>
    <w:rsid w:val="00627758"/>
    <w:rsid w:val="00932C7B"/>
    <w:rsid w:val="00970D60"/>
    <w:rsid w:val="00CE407C"/>
    <w:rsid w:val="00D35F0D"/>
    <w:rsid w:val="00D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majkowskam</dc:creator>
  <cp:lastModifiedBy>majkowskam</cp:lastModifiedBy>
  <cp:revision>4</cp:revision>
  <dcterms:created xsi:type="dcterms:W3CDTF">2014-04-25T09:30:00Z</dcterms:created>
  <dcterms:modified xsi:type="dcterms:W3CDTF">2014-04-25T09:41:00Z</dcterms:modified>
</cp:coreProperties>
</file>