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E0C6" w14:textId="0A824269" w:rsidR="00194CCD" w:rsidRDefault="00A54A5D" w:rsidP="00A54A5D">
      <w:pPr>
        <w:pStyle w:val="Bezodstpw"/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ZARZĄDZENIE NR 178/2025</w:t>
      </w:r>
    </w:p>
    <w:p w14:paraId="56B92182" w14:textId="205DFEAA" w:rsidR="00A54A5D" w:rsidRDefault="00A54A5D" w:rsidP="00A54A5D">
      <w:pPr>
        <w:pStyle w:val="Bezodstpw"/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BURMISTRZA WIELUNIA </w:t>
      </w:r>
    </w:p>
    <w:p w14:paraId="76B78B24" w14:textId="11848D82" w:rsidR="00A54A5D" w:rsidRDefault="00A54A5D" w:rsidP="00A54A5D">
      <w:pPr>
        <w:pStyle w:val="Bezodstpw"/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Z dnia 18 września 2025 r.</w:t>
      </w:r>
    </w:p>
    <w:p w14:paraId="0E5C449B" w14:textId="77777777" w:rsidR="00A54A5D" w:rsidRDefault="00A54A5D" w:rsidP="00A54A5D">
      <w:pPr>
        <w:pStyle w:val="Bezodstpw"/>
        <w:spacing w:line="360" w:lineRule="auto"/>
        <w:jc w:val="center"/>
        <w:rPr>
          <w:rFonts w:ascii="Arial Narrow" w:hAnsi="Arial Narrow"/>
        </w:rPr>
      </w:pPr>
    </w:p>
    <w:p w14:paraId="5F6F2312" w14:textId="77777777" w:rsidR="00A54A5D" w:rsidRDefault="00A54A5D" w:rsidP="00A54A5D">
      <w:pPr>
        <w:pStyle w:val="Bezodstpw"/>
        <w:spacing w:line="360" w:lineRule="auto"/>
        <w:jc w:val="center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 Narrow" w:hAnsi="Arial Narrow"/>
          <w:b/>
          <w:bCs/>
          <w:sz w:val="24"/>
          <w:szCs w:val="24"/>
          <w:lang w:eastAsia="pl-PL"/>
        </w:rPr>
        <w:t xml:space="preserve">W sprawie </w:t>
      </w:r>
      <w:r w:rsidRPr="00CD5412">
        <w:rPr>
          <w:rFonts w:ascii="Arial Narrow" w:hAnsi="Arial Narrow"/>
          <w:b/>
          <w:bCs/>
          <w:sz w:val="24"/>
          <w:szCs w:val="24"/>
          <w:lang w:eastAsia="pl-PL"/>
        </w:rPr>
        <w:t>otwart</w:t>
      </w:r>
      <w:r>
        <w:rPr>
          <w:rFonts w:ascii="Arial Narrow" w:hAnsi="Arial Narrow"/>
          <w:b/>
          <w:bCs/>
          <w:sz w:val="24"/>
          <w:szCs w:val="24"/>
          <w:lang w:eastAsia="pl-PL"/>
        </w:rPr>
        <w:t>ego</w:t>
      </w:r>
      <w:r w:rsidRPr="00CD5412">
        <w:rPr>
          <w:rFonts w:ascii="Arial Narrow" w:hAnsi="Arial Narrow"/>
          <w:b/>
          <w:bCs/>
          <w:sz w:val="24"/>
          <w:szCs w:val="24"/>
          <w:lang w:eastAsia="pl-PL"/>
        </w:rPr>
        <w:t xml:space="preserve"> konkurs</w:t>
      </w:r>
      <w:r>
        <w:rPr>
          <w:rFonts w:ascii="Arial Narrow" w:hAnsi="Arial Narrow"/>
          <w:b/>
          <w:bCs/>
          <w:sz w:val="24"/>
          <w:szCs w:val="24"/>
          <w:lang w:eastAsia="pl-PL"/>
        </w:rPr>
        <w:t>u</w:t>
      </w:r>
      <w:r w:rsidRPr="00CD5412">
        <w:rPr>
          <w:rFonts w:ascii="Arial Narrow" w:hAnsi="Arial Narrow"/>
          <w:b/>
          <w:bCs/>
          <w:sz w:val="24"/>
          <w:szCs w:val="24"/>
          <w:lang w:eastAsia="pl-PL"/>
        </w:rPr>
        <w:t xml:space="preserve"> ofert na realizację zadania z zakresu </w:t>
      </w:r>
      <w:r w:rsidRPr="00CD5412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działalności pożytku publicznego </w:t>
      </w:r>
    </w:p>
    <w:p w14:paraId="580FC17C" w14:textId="77777777" w:rsidR="00A54A5D" w:rsidRDefault="00A54A5D" w:rsidP="00A54A5D">
      <w:pPr>
        <w:pStyle w:val="Bezodstpw"/>
        <w:spacing w:line="360" w:lineRule="auto"/>
        <w:jc w:val="center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14:paraId="66C61E3E" w14:textId="1285D1FF" w:rsidR="00A54A5D" w:rsidRDefault="00A54A5D" w:rsidP="00A54A5D">
      <w:pPr>
        <w:pStyle w:val="Bezodstpw"/>
        <w:spacing w:line="360" w:lineRule="auto"/>
        <w:ind w:firstLine="708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Na podstawie art. 13 ust. 1 ustawy z dnia 24 kwietnia 2003 r. o działalności pożytku publicznego i o wolontariacie (Dz. U. z 2024 r. poz. 1491, 1761,1940), w związku z uchwałą Nr IX/1123/24 z dnia 24 października 2024 r. w sprawie rocznego programu współpracy Gminy Wieluń z organizacjami pozarządowymi oraz podmiotami, o których mowa w art. 3 ust. 3 ustawy z dnia 24 kwietnia 2003 r. 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br/>
      </w: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o działalności pożytku publicznego i wolontariacie (Dz. Urz. Woj. </w:t>
      </w:r>
      <w:proofErr w:type="spellStart"/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Łódz</w:t>
      </w:r>
      <w:proofErr w:type="spellEnd"/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. z 2023 r. </w:t>
      </w:r>
      <w:proofErr w:type="spellStart"/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poz</w:t>
      </w:r>
      <w:proofErr w:type="spellEnd"/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 10309) zarządza się:</w:t>
      </w:r>
    </w:p>
    <w:p w14:paraId="4E9D1DAA" w14:textId="77777777" w:rsidR="00A54A5D" w:rsidRPr="00A54A5D" w:rsidRDefault="00A54A5D" w:rsidP="00A54A5D">
      <w:pPr>
        <w:pStyle w:val="Bezodstpw"/>
        <w:spacing w:line="360" w:lineRule="auto"/>
        <w:ind w:firstLine="708"/>
        <w:jc w:val="both"/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</w:pPr>
    </w:p>
    <w:p w14:paraId="392EAAFE" w14:textId="43A6EF86" w:rsidR="00A54A5D" w:rsidRDefault="00A54A5D" w:rsidP="00A54A5D">
      <w:pPr>
        <w:pStyle w:val="Bezodstpw"/>
        <w:spacing w:line="360" w:lineRule="auto"/>
        <w:jc w:val="both"/>
        <w:rPr>
          <w:rFonts w:ascii="Arial Narrow" w:eastAsia="Times New Roman" w:hAnsi="Arial Narrow" w:cs="Times New Roman"/>
          <w:color w:val="212121"/>
          <w:lang w:eastAsia="pl-PL"/>
        </w:rPr>
      </w:pP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§ 1. </w:t>
      </w: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Ogłasza się otwarty konkurs na real</w:t>
      </w:r>
      <w:r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i</w:t>
      </w: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 xml:space="preserve">zację zadania publicznego z </w:t>
      </w:r>
      <w:r w:rsidRPr="00A54A5D">
        <w:rPr>
          <w:rFonts w:ascii="Arial Narrow" w:eastAsia="Times New Roman" w:hAnsi="Arial Narrow" w:cs="Times New Roman"/>
          <w:lang w:eastAsia="pl-PL"/>
        </w:rPr>
        <w:t xml:space="preserve">zakresu </w:t>
      </w:r>
      <w:r w:rsidRPr="00A54A5D">
        <w:rPr>
          <w:rFonts w:ascii="Arial Narrow" w:eastAsia="Times New Roman" w:hAnsi="Arial Narrow" w:cs="Times New Roman"/>
          <w:color w:val="212121"/>
          <w:lang w:eastAsia="pl-PL"/>
        </w:rPr>
        <w:t>ekologii i ochrony zwierząt oraz dziedzictwa przyrodniczego, POMOC „BEZDOMNIAKOM” NA TERENIE GMINY WIELUŃ</w:t>
      </w:r>
      <w:r>
        <w:rPr>
          <w:rFonts w:ascii="Arial Narrow" w:eastAsia="Times New Roman" w:hAnsi="Arial Narrow" w:cs="Times New Roman"/>
          <w:color w:val="212121"/>
          <w:lang w:eastAsia="pl-PL"/>
        </w:rPr>
        <w:t>.</w:t>
      </w:r>
    </w:p>
    <w:p w14:paraId="7A0FAE78" w14:textId="14A1B5B3" w:rsidR="00A54A5D" w:rsidRDefault="00A54A5D" w:rsidP="00A54A5D">
      <w:pPr>
        <w:pStyle w:val="Bezodstpw"/>
        <w:spacing w:line="360" w:lineRule="auto"/>
        <w:jc w:val="both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§ 2. </w:t>
      </w: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Ogłoszenie zamieszcza się w Biuletynie Informacji Publicznej Urzędu Miejskiego w Wieluniu, na tablicy ogłoszeń w siedzibie Urzędu Miejskiego w Wieluniu oraz na stronach internetowych Urzędu Miejskiego w Wieluniu.</w:t>
      </w:r>
    </w:p>
    <w:p w14:paraId="46879C9A" w14:textId="3707CCBA" w:rsidR="00A54A5D" w:rsidRDefault="00A54A5D" w:rsidP="00A54A5D">
      <w:pPr>
        <w:pStyle w:val="Bezodstpw"/>
        <w:spacing w:line="276" w:lineRule="auto"/>
        <w:jc w:val="both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§ 3. </w:t>
      </w: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Wykonanie zarządzenia powierza się Naczelnikowi Wydziału Gospodarki Komunalnej i Utrzymania Dróg</w:t>
      </w: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>.</w:t>
      </w:r>
    </w:p>
    <w:p w14:paraId="3781C07E" w14:textId="1B24D5DC" w:rsidR="00A54A5D" w:rsidRDefault="00A54A5D" w:rsidP="00A54A5D">
      <w:pPr>
        <w:pStyle w:val="Bezodstpw"/>
        <w:spacing w:line="276" w:lineRule="auto"/>
        <w:jc w:val="both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  <w:t xml:space="preserve">§ 4. </w:t>
      </w:r>
      <w:r w:rsidRPr="00A54A5D">
        <w:rPr>
          <w:rFonts w:ascii="Arial Narrow" w:eastAsia="Times New Roman" w:hAnsi="Arial Narrow" w:cs="Times New Roman"/>
          <w:kern w:val="36"/>
          <w:sz w:val="24"/>
          <w:szCs w:val="24"/>
          <w:lang w:eastAsia="pl-PL"/>
        </w:rPr>
        <w:t>Zarządzenie wchodzi w życie z dniem podpisania.</w:t>
      </w:r>
    </w:p>
    <w:p w14:paraId="1BA2BCFE" w14:textId="77777777" w:rsidR="00A54A5D" w:rsidRPr="00A54A5D" w:rsidRDefault="00A54A5D">
      <w:pPr>
        <w:pStyle w:val="Bezodstpw"/>
        <w:spacing w:line="360" w:lineRule="auto"/>
        <w:jc w:val="center"/>
        <w:rPr>
          <w:rFonts w:ascii="Arial Narrow" w:hAnsi="Arial Narrow"/>
        </w:rPr>
      </w:pPr>
    </w:p>
    <w:sectPr w:rsidR="00A54A5D" w:rsidRPr="00A54A5D" w:rsidSect="003110EA">
      <w:pgSz w:w="11906" w:h="16838"/>
      <w:pgMar w:top="567" w:right="1418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5D"/>
    <w:rsid w:val="00194CCD"/>
    <w:rsid w:val="003110EA"/>
    <w:rsid w:val="00796196"/>
    <w:rsid w:val="007D4AAD"/>
    <w:rsid w:val="00A5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1395"/>
  <w15:chartTrackingRefBased/>
  <w15:docId w15:val="{207A36BD-163F-49F8-B706-2C96412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4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A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A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A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A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A5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54A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A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A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A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4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Jarczewska-Zych</dc:creator>
  <cp:keywords/>
  <dc:description/>
  <cp:lastModifiedBy>Magdalena Jarczewska-Zych</cp:lastModifiedBy>
  <cp:revision>1</cp:revision>
  <cp:lastPrinted>2025-09-19T11:34:00Z</cp:lastPrinted>
  <dcterms:created xsi:type="dcterms:W3CDTF">2025-09-19T11:22:00Z</dcterms:created>
  <dcterms:modified xsi:type="dcterms:W3CDTF">2025-09-19T11:34:00Z</dcterms:modified>
</cp:coreProperties>
</file>