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42" w:rsidRPr="00132991" w:rsidRDefault="001D0F42" w:rsidP="00132991">
      <w:pPr>
        <w:rPr>
          <w:rFonts w:ascii="Arial" w:hAnsi="Arial" w:cs="Arial"/>
          <w:sz w:val="18"/>
          <w:szCs w:val="18"/>
        </w:rPr>
      </w:pPr>
      <w:r w:rsidRPr="00132991">
        <w:rPr>
          <w:rFonts w:ascii="Arial" w:hAnsi="Arial" w:cs="Arial"/>
          <w:sz w:val="18"/>
          <w:szCs w:val="18"/>
        </w:rPr>
        <w:t>NPP.6840.26.2024, NPP.6840.28.2024</w:t>
      </w:r>
    </w:p>
    <w:p w:rsidR="001D0F42" w:rsidRPr="00132991" w:rsidRDefault="001D0F42" w:rsidP="00132991">
      <w:pPr>
        <w:jc w:val="center"/>
        <w:rPr>
          <w:rFonts w:ascii="Arial" w:hAnsi="Arial" w:cs="Arial"/>
          <w:sz w:val="18"/>
          <w:szCs w:val="18"/>
        </w:rPr>
      </w:pPr>
      <w:r w:rsidRPr="00132991">
        <w:rPr>
          <w:rFonts w:ascii="Arial" w:hAnsi="Arial" w:cs="Arial"/>
          <w:sz w:val="18"/>
          <w:szCs w:val="18"/>
        </w:rPr>
        <w:t>Na podstawie art. 35 ust. 1 ustawy z dnia 21 sierpnia 1997 roku o gospodarce nieruchomościami</w:t>
      </w:r>
    </w:p>
    <w:p w:rsidR="001D0F42" w:rsidRPr="00132991" w:rsidRDefault="001D0F42" w:rsidP="00132991">
      <w:pPr>
        <w:jc w:val="center"/>
        <w:rPr>
          <w:rFonts w:ascii="Arial" w:hAnsi="Arial" w:cs="Arial"/>
          <w:sz w:val="18"/>
          <w:szCs w:val="18"/>
        </w:rPr>
      </w:pPr>
      <w:r w:rsidRPr="00132991">
        <w:rPr>
          <w:rFonts w:ascii="Arial" w:hAnsi="Arial" w:cs="Arial"/>
          <w:sz w:val="18"/>
          <w:szCs w:val="18"/>
        </w:rPr>
        <w:t xml:space="preserve">(tekst jednolity: Dz. U. z 2024 r. poz. 1145 z </w:t>
      </w:r>
      <w:proofErr w:type="spellStart"/>
      <w:r w:rsidRPr="00132991">
        <w:rPr>
          <w:rFonts w:ascii="Arial" w:hAnsi="Arial" w:cs="Arial"/>
          <w:sz w:val="18"/>
          <w:szCs w:val="18"/>
        </w:rPr>
        <w:t>późn</w:t>
      </w:r>
      <w:proofErr w:type="spellEnd"/>
      <w:r w:rsidRPr="0013299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32991">
        <w:rPr>
          <w:rFonts w:ascii="Arial" w:hAnsi="Arial" w:cs="Arial"/>
          <w:sz w:val="18"/>
          <w:szCs w:val="18"/>
        </w:rPr>
        <w:t>zm</w:t>
      </w:r>
      <w:proofErr w:type="spellEnd"/>
      <w:r w:rsidRPr="00132991">
        <w:rPr>
          <w:rFonts w:ascii="Arial" w:hAnsi="Arial" w:cs="Arial"/>
          <w:sz w:val="18"/>
          <w:szCs w:val="18"/>
        </w:rPr>
        <w:t>) Burmistrz Wielunia podaje do publicznej wiadomości</w:t>
      </w:r>
    </w:p>
    <w:p w:rsidR="001D0F42" w:rsidRPr="00132991" w:rsidRDefault="001D0F42" w:rsidP="00132991">
      <w:pPr>
        <w:jc w:val="center"/>
        <w:rPr>
          <w:rFonts w:ascii="Arial" w:hAnsi="Arial" w:cs="Arial"/>
          <w:sz w:val="18"/>
          <w:szCs w:val="18"/>
        </w:rPr>
      </w:pPr>
      <w:r w:rsidRPr="00132991">
        <w:rPr>
          <w:rFonts w:ascii="Arial" w:hAnsi="Arial" w:cs="Arial"/>
          <w:sz w:val="18"/>
          <w:szCs w:val="18"/>
        </w:rPr>
        <w:t>WYKAZ NIERUCHOMOŚCI PRZEZNACZONYCH DO ZBYCIA</w:t>
      </w:r>
    </w:p>
    <w:p w:rsidR="001D0F42" w:rsidRDefault="001D0F42" w:rsidP="001D0F4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709"/>
        <w:gridCol w:w="708"/>
        <w:gridCol w:w="1134"/>
        <w:gridCol w:w="1843"/>
        <w:gridCol w:w="992"/>
        <w:gridCol w:w="1560"/>
        <w:gridCol w:w="1275"/>
        <w:gridCol w:w="1276"/>
        <w:gridCol w:w="992"/>
        <w:gridCol w:w="1535"/>
      </w:tblGrid>
      <w:tr w:rsidR="001D0F42" w:rsidTr="00E04A95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rzchnia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nieru-chomo-ści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1D0F42" w:rsidRDefault="00E04A95" w:rsidP="00EE3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1D0F42">
              <w:rPr>
                <w:rFonts w:ascii="Arial" w:hAnsi="Arial" w:cs="Arial"/>
                <w:b/>
                <w:sz w:val="18"/>
                <w:szCs w:val="18"/>
              </w:rPr>
              <w:t>ierucho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1D0F42">
              <w:rPr>
                <w:rFonts w:ascii="Arial" w:hAnsi="Arial" w:cs="Arial"/>
                <w:b/>
                <w:sz w:val="18"/>
                <w:szCs w:val="18"/>
              </w:rPr>
              <w:t>mości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1D0F42" w:rsidRDefault="001D0F42" w:rsidP="00EE376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nieruchomo</w:t>
            </w:r>
            <w:r w:rsidR="00E04A9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ści </w:t>
            </w:r>
            <w:r w:rsidR="00E04A9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 jej zagospodarowa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89027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1D0F42" w:rsidRDefault="001D0F42" w:rsidP="0089027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1D0F42" w:rsidRDefault="001D0F42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aktualizacji opłat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 w:rsidP="0089027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1D0F42" w:rsidRDefault="001D0F42" w:rsidP="00890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1D0F42" w:rsidTr="00E04A9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42" w:rsidRDefault="001D0F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42" w:rsidRDefault="001D0F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SR1W/0030509/4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80/20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A95" w:rsidRDefault="00E04A95" w:rsidP="001D0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A95" w:rsidRDefault="00E04A95" w:rsidP="009F54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 Wieluń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niezabudo-wana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nieruchomość gruntowa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usługi specjalne </w:t>
            </w:r>
            <w:r>
              <w:rPr>
                <w:rFonts w:ascii="Arial" w:hAnsi="Arial" w:cs="Arial"/>
                <w:sz w:val="18"/>
                <w:szCs w:val="18"/>
              </w:rPr>
              <w:br/>
              <w:t>w formie schroniska dla zwierząt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nieruchomości:</w:t>
            </w:r>
          </w:p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5 503 000,00 zł</w:t>
            </w:r>
          </w:p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62860">
              <w:rPr>
                <w:rFonts w:ascii="Arial" w:hAnsi="Arial" w:cs="Arial"/>
                <w:sz w:val="18"/>
                <w:szCs w:val="18"/>
              </w:rPr>
              <w:t>częściowo opodatkowana, częściowo</w:t>
            </w:r>
            <w:r>
              <w:rPr>
                <w:rFonts w:ascii="Arial" w:hAnsi="Arial" w:cs="Arial"/>
                <w:sz w:val="18"/>
                <w:szCs w:val="18"/>
              </w:rPr>
              <w:t xml:space="preserve"> zwolnienie z opodatkowania podatkiem VAT)</w:t>
            </w:r>
          </w:p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wkład niepieniężny (aport) do spółki</w:t>
            </w:r>
          </w:p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Przedsiębiorstwo Komunalne</w:t>
            </w:r>
            <w:r w:rsidR="0094180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E04A95" w:rsidRDefault="00E04A95" w:rsidP="00F92E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22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 w:rsidP="001D0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SR1W/00036405/7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81/4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9F5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 w:rsidP="00F92E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82/4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9F5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A95" w:rsidRDefault="00E04A95" w:rsidP="00F92E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83/4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95" w:rsidRDefault="00E04A95" w:rsidP="009F5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F92E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82/1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95" w:rsidRDefault="00E04A95" w:rsidP="009F5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EE37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F92E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83/1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95" w:rsidRDefault="00E04A95" w:rsidP="009F5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nieruchomość zabudowana urządzeniami oczyszczalni ścieków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usługi specjalne </w:t>
            </w:r>
            <w:r>
              <w:rPr>
                <w:rFonts w:ascii="Arial" w:hAnsi="Arial" w:cs="Arial"/>
                <w:sz w:val="18"/>
                <w:szCs w:val="18"/>
              </w:rPr>
              <w:br/>
              <w:t>w formie schroniska dla zwierząt, urządzenia gospodarki ściekowej, urządzenia obsługi komunikacji publicznej</w:t>
            </w:r>
            <w:r w:rsidR="007D3B72">
              <w:rPr>
                <w:rFonts w:ascii="Arial" w:hAnsi="Arial" w:cs="Arial"/>
                <w:sz w:val="18"/>
                <w:szCs w:val="18"/>
              </w:rPr>
              <w:t xml:space="preserve"> i indywidualnej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A95" w:rsidRDefault="00E04A95" w:rsidP="00F92E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SR1W/00034762/3</w:t>
            </w:r>
          </w:p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95" w:rsidRDefault="00E04A95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B72" w:rsidRDefault="007D3B72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urządzenia gospodarki ściekowej,</w:t>
            </w:r>
          </w:p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zieleń naturalna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4A95" w:rsidRDefault="00E04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A95" w:rsidTr="00E04A95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>
            <w:pPr>
              <w:rPr>
                <w:rFonts w:ascii="Arial" w:hAnsi="Arial" w:cs="Arial"/>
                <w:sz w:val="18"/>
                <w:szCs w:val="18"/>
              </w:rPr>
            </w:pPr>
            <w:r w:rsidRPr="00890276">
              <w:rPr>
                <w:rFonts w:ascii="Arial" w:hAnsi="Arial" w:cs="Arial"/>
                <w:sz w:val="18"/>
                <w:szCs w:val="18"/>
              </w:rPr>
              <w:t>SR1W/00081284/2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E26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</w:t>
            </w:r>
            <w:r w:rsidR="00890276">
              <w:rPr>
                <w:rFonts w:ascii="Arial" w:hAnsi="Arial" w:cs="Arial"/>
                <w:sz w:val="18"/>
                <w:szCs w:val="18"/>
              </w:rPr>
              <w:t xml:space="preserve"> Wieluń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EE37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nieruchomość zabudowana urządzeniami rozlewni gazu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7D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 w:rsidR="007D3B72">
              <w:rPr>
                <w:rFonts w:ascii="Arial" w:hAnsi="Arial" w:cs="Arial"/>
                <w:sz w:val="18"/>
                <w:szCs w:val="18"/>
              </w:rPr>
              <w:t>produkcyjna, magazyny, usługi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8902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890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1 438 000,00 zł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E04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890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rata płatna przed aktem notarialnym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890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5" w:rsidRDefault="00890276" w:rsidP="00890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 na rzecz użytkownika wieczystego</w:t>
            </w:r>
            <w:r w:rsidR="00941809">
              <w:rPr>
                <w:rFonts w:ascii="Arial" w:hAnsi="Arial" w:cs="Arial"/>
                <w:sz w:val="18"/>
                <w:szCs w:val="18"/>
              </w:rPr>
              <w:t xml:space="preserve"> art. 198 h </w:t>
            </w:r>
            <w:proofErr w:type="spellStart"/>
            <w:r w:rsidR="00941809">
              <w:rPr>
                <w:rFonts w:ascii="Arial" w:hAnsi="Arial" w:cs="Arial"/>
                <w:sz w:val="18"/>
                <w:szCs w:val="18"/>
              </w:rPr>
              <w:t>ugn</w:t>
            </w:r>
            <w:proofErr w:type="spellEnd"/>
          </w:p>
        </w:tc>
      </w:tr>
    </w:tbl>
    <w:p w:rsidR="001D0F42" w:rsidRDefault="00890276" w:rsidP="001D0F42">
      <w:pPr>
        <w:suppressAutoHyphens/>
        <w:rPr>
          <w:rFonts w:ascii="Helvetica" w:eastAsia="Times New Roman" w:hAnsi="Helvetica" w:cs="Arial"/>
          <w:sz w:val="22"/>
          <w:szCs w:val="22"/>
          <w:lang w:eastAsia="ar-SA"/>
        </w:rPr>
      </w:pPr>
      <w:r w:rsidRPr="00132991">
        <w:rPr>
          <w:rFonts w:ascii="Arial" w:hAnsi="Arial" w:cs="Arial"/>
          <w:sz w:val="18"/>
          <w:szCs w:val="18"/>
        </w:rPr>
        <w:t>Wieluń, dnia 7 lipca 2025</w:t>
      </w:r>
      <w:r w:rsidR="001D0F42" w:rsidRPr="00132991">
        <w:rPr>
          <w:rFonts w:ascii="Arial" w:hAnsi="Arial" w:cs="Arial"/>
          <w:sz w:val="18"/>
          <w:szCs w:val="18"/>
        </w:rPr>
        <w:t xml:space="preserve"> r</w:t>
      </w:r>
      <w:r w:rsidR="001D0F42">
        <w:rPr>
          <w:rFonts w:ascii="Helvetica" w:eastAsia="Times New Roman" w:hAnsi="Helvetica" w:cs="Arial"/>
          <w:sz w:val="22"/>
          <w:szCs w:val="22"/>
          <w:lang w:eastAsia="ar-SA"/>
        </w:rPr>
        <w:t xml:space="preserve">.       </w:t>
      </w:r>
    </w:p>
    <w:p w:rsidR="00941809" w:rsidRPr="00AF77DD" w:rsidRDefault="00AF77DD" w:rsidP="00AF77DD">
      <w:pPr>
        <w:tabs>
          <w:tab w:val="left" w:pos="11199"/>
        </w:tabs>
        <w:suppressAutoHyphens/>
        <w:jc w:val="right"/>
        <w:rPr>
          <w:rFonts w:ascii="Helvetica" w:eastAsia="Times New Roman" w:hAnsi="Helvetica" w:cs="Arial"/>
          <w:sz w:val="18"/>
          <w:szCs w:val="18"/>
          <w:lang w:eastAsia="ar-SA"/>
        </w:rPr>
      </w:pPr>
      <w:bookmarkStart w:id="0" w:name="_GoBack"/>
      <w:r w:rsidRPr="00AF77DD">
        <w:rPr>
          <w:rFonts w:ascii="Helvetica" w:eastAsia="Times New Roman" w:hAnsi="Helvetica" w:cs="Arial"/>
          <w:sz w:val="18"/>
          <w:szCs w:val="18"/>
          <w:lang w:eastAsia="ar-SA"/>
        </w:rPr>
        <w:t>Burmistrz Wielunia</w:t>
      </w:r>
    </w:p>
    <w:p w:rsidR="001D0F42" w:rsidRPr="00AF77DD" w:rsidRDefault="00AF77DD" w:rsidP="00AF77DD">
      <w:pPr>
        <w:tabs>
          <w:tab w:val="left" w:pos="11199"/>
        </w:tabs>
        <w:suppressAutoHyphens/>
        <w:jc w:val="right"/>
        <w:rPr>
          <w:rFonts w:ascii="Helvetica" w:eastAsia="Times New Roman" w:hAnsi="Helvetica" w:cs="Arial"/>
          <w:sz w:val="18"/>
          <w:szCs w:val="18"/>
          <w:lang w:eastAsia="ar-SA"/>
        </w:rPr>
      </w:pPr>
      <w:r w:rsidRPr="00AF77DD">
        <w:rPr>
          <w:rFonts w:ascii="Helvetica" w:eastAsia="Times New Roman" w:hAnsi="Helvetica" w:cs="Arial"/>
          <w:sz w:val="18"/>
          <w:szCs w:val="18"/>
          <w:lang w:eastAsia="ar-SA"/>
        </w:rPr>
        <w:t>(-) Paweł Okrasa</w:t>
      </w:r>
    </w:p>
    <w:bookmarkEnd w:id="0"/>
    <w:p w:rsidR="0037681B" w:rsidRDefault="0037681B" w:rsidP="001D0F42">
      <w:pPr>
        <w:suppressAutoHyphens/>
        <w:rPr>
          <w:rFonts w:ascii="Helvetica" w:eastAsia="Times New Roman" w:hAnsi="Helvetica" w:cs="Arial"/>
          <w:lang w:eastAsia="ar-SA"/>
        </w:rPr>
      </w:pPr>
    </w:p>
    <w:p w:rsidR="007424D9" w:rsidRPr="007D3B72" w:rsidRDefault="001D0F42" w:rsidP="007D3B72">
      <w:pPr>
        <w:suppressAutoHyphens/>
        <w:ind w:left="-284"/>
        <w:jc w:val="both"/>
        <w:rPr>
          <w:rFonts w:ascii="Helvetica" w:eastAsia="Times New Roman" w:hAnsi="Helvetica" w:cs="Arial"/>
          <w:lang w:eastAsia="ar-SA"/>
        </w:rPr>
      </w:pPr>
      <w:r w:rsidRPr="00A973A3">
        <w:rPr>
          <w:rFonts w:ascii="Arial" w:hAnsi="Arial" w:cs="Arial"/>
          <w:sz w:val="18"/>
          <w:szCs w:val="18"/>
        </w:rPr>
        <w:t>Wykaz podlega wywieszeni</w:t>
      </w:r>
      <w:r w:rsidR="00890276" w:rsidRPr="00A973A3">
        <w:rPr>
          <w:rFonts w:ascii="Arial" w:hAnsi="Arial" w:cs="Arial"/>
          <w:sz w:val="18"/>
          <w:szCs w:val="18"/>
        </w:rPr>
        <w:t>u na okres 21 dni (od 11.07.2025 r. do 01.08.2025</w:t>
      </w:r>
      <w:r w:rsidRPr="00A973A3">
        <w:rPr>
          <w:rFonts w:ascii="Arial" w:hAnsi="Arial" w:cs="Arial"/>
          <w:sz w:val="18"/>
          <w:szCs w:val="18"/>
        </w:rPr>
        <w:t xml:space="preserve"> r.) na tablicy ogłoszeń Urzędu Miejskiego w Wieluniu ora</w:t>
      </w:r>
      <w:r w:rsidR="00A973A3" w:rsidRPr="00A973A3">
        <w:rPr>
          <w:rFonts w:ascii="Arial" w:hAnsi="Arial" w:cs="Arial"/>
          <w:sz w:val="18"/>
          <w:szCs w:val="18"/>
        </w:rPr>
        <w:t>z na stronach internetowych urz</w:t>
      </w:r>
      <w:r w:rsidR="00132991">
        <w:rPr>
          <w:rFonts w:ascii="Arial" w:hAnsi="Arial" w:cs="Arial"/>
          <w:sz w:val="18"/>
          <w:szCs w:val="18"/>
        </w:rPr>
        <w:t>ę</w:t>
      </w:r>
      <w:r w:rsidRPr="00A973A3">
        <w:rPr>
          <w:rFonts w:ascii="Arial" w:hAnsi="Arial" w:cs="Arial"/>
          <w:sz w:val="18"/>
          <w:szCs w:val="18"/>
        </w:rPr>
        <w:t xml:space="preserve">du </w:t>
      </w:r>
      <w:hyperlink r:id="rId5" w:history="1">
        <w:r w:rsidRPr="00A973A3">
          <w:rPr>
            <w:rFonts w:ascii="Arial" w:hAnsi="Arial"/>
            <w:sz w:val="18"/>
            <w:szCs w:val="18"/>
          </w:rPr>
          <w:t>www.wielun.pl</w:t>
        </w:r>
      </w:hyperlink>
      <w:r w:rsidRPr="00A973A3">
        <w:rPr>
          <w:rFonts w:ascii="Arial" w:hAnsi="Arial" w:cs="Arial"/>
          <w:sz w:val="18"/>
          <w:szCs w:val="18"/>
        </w:rPr>
        <w:t xml:space="preserve"> oraz </w:t>
      </w:r>
      <w:hyperlink r:id="rId6" w:history="1">
        <w:r w:rsidRPr="00A973A3">
          <w:rPr>
            <w:rFonts w:ascii="Arial" w:hAnsi="Arial"/>
            <w:sz w:val="18"/>
            <w:szCs w:val="18"/>
          </w:rPr>
          <w:t>www.bip.um.wielun.pl</w:t>
        </w:r>
      </w:hyperlink>
      <w:r w:rsidRPr="00A973A3">
        <w:rPr>
          <w:rFonts w:ascii="Arial" w:hAnsi="Arial" w:cs="Arial"/>
          <w:sz w:val="18"/>
          <w:szCs w:val="18"/>
        </w:rPr>
        <w:t>. Osoby, którym przysługuje pierwszeństwo w nabyciu wyżej wymienionych nieruchomości na podstawie art. 34 ust. 1 ustawy z dnia 21 sierpnia 1997 roku o gospodarce nieruchomośc</w:t>
      </w:r>
      <w:r w:rsidR="00941809" w:rsidRPr="00A973A3">
        <w:rPr>
          <w:rFonts w:ascii="Arial" w:hAnsi="Arial" w:cs="Arial"/>
          <w:sz w:val="18"/>
          <w:szCs w:val="18"/>
        </w:rPr>
        <w:t>iami (Dz. U. z 2024 r. poz. 1145 ze zm.</w:t>
      </w:r>
      <w:r w:rsidRPr="00A973A3">
        <w:rPr>
          <w:rFonts w:ascii="Arial" w:hAnsi="Arial" w:cs="Arial"/>
          <w:sz w:val="18"/>
          <w:szCs w:val="18"/>
        </w:rPr>
        <w:t>) mogą złożyć w Urzędzie Miejskim w Wieluniu wniosek o nabycie nieruchomości w</w:t>
      </w:r>
      <w:r w:rsidR="00941809" w:rsidRPr="00A973A3">
        <w:rPr>
          <w:rFonts w:ascii="Arial" w:hAnsi="Arial" w:cs="Arial"/>
          <w:sz w:val="18"/>
          <w:szCs w:val="18"/>
        </w:rPr>
        <w:t xml:space="preserve"> terminie do dnia 15 sierpnia 2025</w:t>
      </w:r>
      <w:r w:rsidR="00941809" w:rsidRPr="00BC3410">
        <w:rPr>
          <w:rFonts w:ascii="Arial" w:hAnsi="Arial" w:cs="Arial"/>
          <w:sz w:val="18"/>
          <w:szCs w:val="18"/>
        </w:rPr>
        <w:t xml:space="preserve"> r.</w:t>
      </w:r>
    </w:p>
    <w:sectPr w:rsidR="007424D9" w:rsidRPr="007D3B72" w:rsidSect="001D0F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55"/>
    <w:rsid w:val="00132991"/>
    <w:rsid w:val="001D0F42"/>
    <w:rsid w:val="001E0464"/>
    <w:rsid w:val="0037681B"/>
    <w:rsid w:val="00462860"/>
    <w:rsid w:val="004B1964"/>
    <w:rsid w:val="006808A6"/>
    <w:rsid w:val="007424D9"/>
    <w:rsid w:val="007D3B72"/>
    <w:rsid w:val="00890276"/>
    <w:rsid w:val="00941809"/>
    <w:rsid w:val="00A973A3"/>
    <w:rsid w:val="00AF77DD"/>
    <w:rsid w:val="00BC3410"/>
    <w:rsid w:val="00DA2555"/>
    <w:rsid w:val="00E04A95"/>
    <w:rsid w:val="00E26DD2"/>
    <w:rsid w:val="00E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F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D0F42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F4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D0F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1D0F4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F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1D0F42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F4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D0F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1D0F4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9</cp:revision>
  <cp:lastPrinted>2025-07-04T11:32:00Z</cp:lastPrinted>
  <dcterms:created xsi:type="dcterms:W3CDTF">2025-07-04T10:01:00Z</dcterms:created>
  <dcterms:modified xsi:type="dcterms:W3CDTF">2025-07-10T12:27:00Z</dcterms:modified>
</cp:coreProperties>
</file>