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B2" w:rsidRDefault="007506B3" w:rsidP="00EC0BD6">
      <w:pPr>
        <w:pStyle w:val="Nagwek1"/>
      </w:pPr>
      <w:bookmarkStart w:id="0" w:name="_GoBack"/>
      <w:bookmarkEnd w:id="0"/>
      <w:r>
        <w:rPr>
          <w:rFonts w:cs="Arial"/>
          <w:b w:val="0"/>
          <w:color w:val="auto"/>
          <w:sz w:val="24"/>
          <w:szCs w:val="24"/>
        </w:rPr>
        <w:t xml:space="preserve">NPP.6840.7.2022, </w:t>
      </w:r>
      <w:r w:rsidR="007A2381" w:rsidRPr="000C63B2">
        <w:rPr>
          <w:rFonts w:cs="Arial"/>
          <w:b w:val="0"/>
          <w:color w:val="auto"/>
          <w:sz w:val="24"/>
          <w:szCs w:val="24"/>
        </w:rPr>
        <w:t>NPP.6840</w:t>
      </w:r>
      <w:r>
        <w:rPr>
          <w:rFonts w:cs="Arial"/>
          <w:b w:val="0"/>
          <w:color w:val="auto"/>
          <w:sz w:val="24"/>
          <w:szCs w:val="24"/>
        </w:rPr>
        <w:t>.10.2023, NPP.6840.8</w:t>
      </w:r>
      <w:r w:rsidR="000C7DB2" w:rsidRPr="000C63B2">
        <w:rPr>
          <w:rFonts w:cs="Arial"/>
          <w:b w:val="0"/>
          <w:color w:val="auto"/>
          <w:sz w:val="24"/>
          <w:szCs w:val="24"/>
        </w:rPr>
        <w:t>.202</w:t>
      </w:r>
      <w:r>
        <w:rPr>
          <w:rFonts w:cs="Arial"/>
          <w:b w:val="0"/>
          <w:color w:val="auto"/>
          <w:sz w:val="24"/>
          <w:szCs w:val="24"/>
        </w:rPr>
        <w:t>5, NPP.6840.31.2024</w:t>
      </w:r>
      <w:r w:rsidR="009A2FF7" w:rsidRPr="000C63B2">
        <w:t xml:space="preserve"> </w:t>
      </w:r>
    </w:p>
    <w:p w:rsidR="00EC0BD6" w:rsidRPr="00EC0BD6" w:rsidRDefault="00EC0BD6" w:rsidP="00EC0BD6"/>
    <w:p w:rsidR="00725640" w:rsidRPr="000C63B2" w:rsidRDefault="00725640" w:rsidP="00DA0A3A">
      <w:pPr>
        <w:pStyle w:val="Nagwek1"/>
        <w:spacing w:before="0"/>
        <w:jc w:val="center"/>
        <w:rPr>
          <w:rFonts w:cs="Arial"/>
          <w:b w:val="0"/>
          <w:color w:val="000000" w:themeColor="text1"/>
          <w:sz w:val="24"/>
          <w:szCs w:val="24"/>
        </w:rPr>
      </w:pPr>
      <w:r w:rsidRPr="000C63B2">
        <w:rPr>
          <w:rFonts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232B34" w:rsidRDefault="00725640" w:rsidP="00EC0BD6">
      <w:pPr>
        <w:pStyle w:val="Nagwek1"/>
        <w:spacing w:before="0"/>
        <w:jc w:val="center"/>
        <w:rPr>
          <w:rFonts w:cs="Arial"/>
          <w:b w:val="0"/>
          <w:color w:val="000000" w:themeColor="text1"/>
          <w:sz w:val="24"/>
          <w:szCs w:val="24"/>
        </w:rPr>
      </w:pPr>
      <w:r w:rsidRPr="000C63B2">
        <w:rPr>
          <w:rFonts w:cs="Arial"/>
          <w:b w:val="0"/>
          <w:color w:val="000000" w:themeColor="text1"/>
          <w:sz w:val="24"/>
          <w:szCs w:val="24"/>
        </w:rPr>
        <w:t xml:space="preserve">(tekst jednolity: </w:t>
      </w:r>
      <w:r w:rsidR="005F49D2" w:rsidRPr="000C63B2">
        <w:rPr>
          <w:rFonts w:cs="Arial"/>
          <w:b w:val="0"/>
          <w:color w:val="000000" w:themeColor="text1"/>
          <w:sz w:val="24"/>
          <w:szCs w:val="24"/>
        </w:rPr>
        <w:t>Dz. U. z 2024</w:t>
      </w:r>
      <w:r w:rsidR="00D267F4" w:rsidRPr="000C63B2">
        <w:rPr>
          <w:rFonts w:cs="Arial"/>
          <w:b w:val="0"/>
          <w:color w:val="000000" w:themeColor="text1"/>
          <w:sz w:val="24"/>
          <w:szCs w:val="24"/>
        </w:rPr>
        <w:t xml:space="preserve"> r. poz. 1145</w:t>
      </w:r>
      <w:r w:rsidRPr="000C63B2">
        <w:rPr>
          <w:rFonts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EC0BD6" w:rsidRPr="00EC0BD6" w:rsidRDefault="00EC0BD6" w:rsidP="00EC0BD6"/>
    <w:p w:rsidR="00145016" w:rsidRPr="0021632F" w:rsidRDefault="00725640" w:rsidP="0021632F">
      <w:pPr>
        <w:pStyle w:val="Nagwek1"/>
        <w:spacing w:before="0"/>
        <w:jc w:val="center"/>
        <w:rPr>
          <w:rFonts w:cs="Arial"/>
          <w:color w:val="000000" w:themeColor="text1"/>
          <w:sz w:val="24"/>
          <w:szCs w:val="24"/>
        </w:rPr>
      </w:pPr>
      <w:r w:rsidRPr="000C63B2">
        <w:rPr>
          <w:rFonts w:cs="Arial"/>
          <w:color w:val="000000" w:themeColor="text1"/>
          <w:sz w:val="24"/>
          <w:szCs w:val="24"/>
        </w:rPr>
        <w:t>WYKAZ NIERUCHOMOŚCI PRZEZNACZONYCH DO ZBYCIA</w:t>
      </w:r>
    </w:p>
    <w:tbl>
      <w:tblPr>
        <w:tblStyle w:val="Tabela-Siatka"/>
        <w:tblW w:w="1474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851"/>
        <w:gridCol w:w="567"/>
        <w:gridCol w:w="1842"/>
        <w:gridCol w:w="1701"/>
        <w:gridCol w:w="851"/>
        <w:gridCol w:w="1559"/>
        <w:gridCol w:w="992"/>
        <w:gridCol w:w="1276"/>
        <w:gridCol w:w="1418"/>
        <w:gridCol w:w="1417"/>
      </w:tblGrid>
      <w:tr w:rsidR="00A32C32" w:rsidRPr="000C63B2" w:rsidTr="00EC0BD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270D5B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Pow.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Opis</w:t>
            </w:r>
          </w:p>
          <w:p w:rsidR="0021632F" w:rsidRDefault="009A2FF7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t>ierucho</w:t>
            </w:r>
            <w:proofErr w:type="spellEnd"/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0C63B2" w:rsidRDefault="00CA5FD1" w:rsidP="007F13F7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</w:t>
            </w:r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ieruchomości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Wysokość stawek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procento</w:t>
            </w:r>
            <w:r w:rsidR="00144E1E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wych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opłat z tytułu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użytkowa</w:t>
            </w:r>
            <w:r w:rsidR="00144E1E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nia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wieczy</w:t>
            </w:r>
            <w:r w:rsidR="0036424C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stego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AF1E85" w:rsidP="007F13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Zasady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aktuali</w:t>
            </w:r>
            <w:r w:rsidR="00EA347B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zacj</w:t>
            </w:r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i</w:t>
            </w:r>
            <w:proofErr w:type="spellEnd"/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opłat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0C63B2" w:rsidTr="00EC0BD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2C32" w:rsidRPr="000C63B2" w:rsidTr="00EC0BD6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5A2553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SR1W/00012334/4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Default="007506B3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354/2</w:t>
            </w:r>
          </w:p>
          <w:p w:rsidR="008C7731" w:rsidRPr="000C63B2" w:rsidRDefault="008C773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2F" w:rsidRDefault="007506B3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obręb 7</w:t>
            </w:r>
          </w:p>
          <w:p w:rsidR="00467AA2" w:rsidRPr="000C63B2" w:rsidRDefault="00467AA2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033A6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t>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033A66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zabudowa jednorodzinna w formie wolnostojącej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0C63B2" w:rsidRDefault="00033A66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145 000</w:t>
            </w:r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>,00 zł</w:t>
            </w:r>
          </w:p>
          <w:p w:rsidR="00145016" w:rsidRPr="000C63B2" w:rsidRDefault="00CB00F0" w:rsidP="00CB00F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plus podatek VAT</w:t>
            </w:r>
            <w:r w:rsidR="00145016" w:rsidRPr="000C63B2">
              <w:rPr>
                <w:rFonts w:asciiTheme="majorHAnsi" w:hAnsiTheme="majorHAnsi" w:cs="Arial"/>
                <w:sz w:val="18"/>
                <w:szCs w:val="18"/>
              </w:rPr>
              <w:t xml:space="preserve"> w wysokości </w:t>
            </w:r>
          </w:p>
          <w:p w:rsidR="00725640" w:rsidRPr="000C63B2" w:rsidRDefault="000C7DB2" w:rsidP="00CB00F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5A2553" w:rsidP="00D267F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  <w:tr w:rsidR="00F3346B" w:rsidRPr="000C63B2" w:rsidTr="00EC0BD6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F8" w:rsidRPr="000C63B2" w:rsidRDefault="005A2553" w:rsidP="00F13FF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SR1W/00012334/4</w:t>
            </w:r>
          </w:p>
          <w:p w:rsidR="00F3346B" w:rsidRPr="000C63B2" w:rsidRDefault="00F3346B" w:rsidP="00F13FF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7506B3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354/1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F" w:rsidRDefault="007506B3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obręb 7</w:t>
            </w:r>
          </w:p>
          <w:p w:rsidR="00F3346B" w:rsidRPr="000C63B2" w:rsidRDefault="00D267F4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033A6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033A66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zabudowa jednorodzinna w formie wolnostojącej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033A66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205 000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,00 zł</w:t>
            </w:r>
          </w:p>
          <w:p w:rsidR="00A55274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plus podatek VAT w wysokości </w:t>
            </w:r>
          </w:p>
          <w:p w:rsidR="00F3346B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F3346B" w:rsidRPr="000C63B2" w:rsidRDefault="00F3346B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5A2553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  <w:tr w:rsidR="00116F76" w:rsidRPr="000C63B2" w:rsidTr="00EC0BD6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5A2553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SR1W/00119095/6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033A6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542/1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F" w:rsidRDefault="00116F76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obręb </w:t>
            </w:r>
            <w:r w:rsidR="00033A66">
              <w:rPr>
                <w:rFonts w:asciiTheme="majorHAnsi" w:hAnsiTheme="majorHAnsi" w:cs="Arial"/>
                <w:sz w:val="18"/>
                <w:szCs w:val="18"/>
              </w:rPr>
              <w:t>7</w:t>
            </w:r>
          </w:p>
          <w:p w:rsidR="00116F76" w:rsidRPr="000C63B2" w:rsidRDefault="00033A66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033A6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21632F" w:rsidP="005A2553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nierucho</w:t>
            </w:r>
            <w:r w:rsidR="00116F76" w:rsidRPr="000C63B2">
              <w:rPr>
                <w:rFonts w:asciiTheme="majorHAnsi" w:hAnsiTheme="majorHAnsi" w:cs="Arial"/>
                <w:sz w:val="18"/>
                <w:szCs w:val="18"/>
              </w:rPr>
              <w:t xml:space="preserve">mość </w:t>
            </w:r>
            <w:r w:rsidR="00033A66">
              <w:rPr>
                <w:rFonts w:asciiTheme="majorHAnsi" w:hAnsiTheme="majorHAnsi" w:cs="Arial"/>
                <w:sz w:val="18"/>
                <w:szCs w:val="18"/>
              </w:rPr>
              <w:t xml:space="preserve">zabudowana budynkiem </w:t>
            </w:r>
            <w:r>
              <w:rPr>
                <w:rFonts w:asciiTheme="majorHAnsi" w:hAnsiTheme="majorHAnsi" w:cs="Arial"/>
                <w:sz w:val="18"/>
                <w:szCs w:val="18"/>
              </w:rPr>
              <w:t>2-</w:t>
            </w:r>
            <w:r w:rsidR="005A2553">
              <w:rPr>
                <w:rFonts w:asciiTheme="majorHAnsi" w:hAnsiTheme="majorHAnsi" w:cs="Arial"/>
                <w:sz w:val="18"/>
                <w:szCs w:val="18"/>
              </w:rPr>
              <w:t xml:space="preserve">kondygnacyjnym o pow. zabudowy </w:t>
            </w:r>
            <w:r>
              <w:rPr>
                <w:rFonts w:asciiTheme="majorHAnsi" w:hAnsiTheme="majorHAnsi" w:cs="Arial"/>
                <w:sz w:val="18"/>
                <w:szCs w:val="18"/>
              </w:rPr>
              <w:br/>
            </w:r>
            <w:r w:rsidR="005A2553">
              <w:rPr>
                <w:rFonts w:asciiTheme="majorHAnsi" w:hAnsiTheme="majorHAnsi" w:cs="Arial"/>
                <w:sz w:val="18"/>
                <w:szCs w:val="18"/>
              </w:rPr>
              <w:t>193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5A2553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zabudowa śródmiejska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5A2553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1 400 000</w:t>
            </w:r>
            <w:r w:rsidR="00116F76" w:rsidRPr="000C63B2">
              <w:rPr>
                <w:rFonts w:asciiTheme="majorHAnsi" w:hAnsiTheme="majorHAnsi" w:cs="Arial"/>
                <w:sz w:val="18"/>
                <w:szCs w:val="18"/>
              </w:rPr>
              <w:t>,00 zł</w:t>
            </w:r>
          </w:p>
          <w:p w:rsidR="00A55274" w:rsidRPr="000C63B2" w:rsidRDefault="00A55274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zw. z podatku VAT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A5527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4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116F76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A5527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A5527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  <w:tr w:rsidR="00F4122E" w:rsidRPr="000C63B2" w:rsidTr="00EC0BD6">
        <w:trPr>
          <w:trHeight w:val="11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E9373D" w:rsidP="00245DE8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SR1W/00108852/1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F4122E" w:rsidRDefault="005A2553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866/1</w:t>
            </w: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F" w:rsidRDefault="005A2553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obręb</w:t>
            </w:r>
          </w:p>
          <w:p w:rsidR="00F4122E" w:rsidRPr="000C63B2" w:rsidRDefault="005A2553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Jodłowiec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F4122E" w:rsidRDefault="005A2553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12736</w:t>
            </w: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21632F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nierucho</w:t>
            </w:r>
            <w:r w:rsidR="006A3D71" w:rsidRPr="000C63B2">
              <w:rPr>
                <w:rFonts w:asciiTheme="majorHAnsi" w:hAnsiTheme="majorHAnsi" w:cs="Arial"/>
                <w:sz w:val="18"/>
                <w:szCs w:val="18"/>
              </w:rPr>
              <w:t>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F" w:rsidRPr="000C63B2" w:rsidRDefault="00245DE8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usługi z obiektami </w:t>
            </w:r>
            <w:r w:rsidR="00757B66">
              <w:rPr>
                <w:rFonts w:asciiTheme="majorHAnsi" w:hAnsiTheme="majorHAnsi" w:cs="Arial"/>
                <w:sz w:val="18"/>
                <w:szCs w:val="18"/>
              </w:rPr>
              <w:br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i urządzeniami towarzyszącymi związane z obsługą ruchu na obwodnicy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6A3D7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Default="00245DE8" w:rsidP="00E9373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900 0</w:t>
            </w:r>
            <w:r w:rsidR="00C00B86">
              <w:rPr>
                <w:rFonts w:asciiTheme="majorHAnsi" w:hAnsiTheme="majorHAnsi" w:cs="Arial"/>
                <w:sz w:val="18"/>
                <w:szCs w:val="18"/>
              </w:rPr>
              <w:t>00,00 zł</w:t>
            </w:r>
          </w:p>
          <w:p w:rsidR="00C00B86" w:rsidRPr="000C63B2" w:rsidRDefault="00C00B86" w:rsidP="00E9373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plus podatek VAT </w:t>
            </w:r>
            <w:r w:rsidR="00E9373D">
              <w:rPr>
                <w:rFonts w:asciiTheme="majorHAnsi" w:hAnsiTheme="majorHAnsi" w:cs="Arial"/>
                <w:sz w:val="18"/>
                <w:szCs w:val="18"/>
              </w:rPr>
              <w:br/>
              <w:t xml:space="preserve">w wysokości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9A4AD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D4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F4122E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1B55CC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9A4AD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  <w:tr w:rsidR="006A3D71" w:rsidRPr="000C63B2" w:rsidTr="00EC0BD6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21632F" w:rsidP="0021632F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SR1W/00120586/5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245DE8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F" w:rsidRDefault="006A3D71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obręb 9</w:t>
            </w:r>
          </w:p>
          <w:p w:rsidR="006A3D71" w:rsidRPr="000C63B2" w:rsidRDefault="006A3D71" w:rsidP="0021632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2252FA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757B6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nierucho</w:t>
            </w:r>
            <w:r w:rsidR="006A3D71" w:rsidRPr="000C63B2">
              <w:rPr>
                <w:rFonts w:asciiTheme="majorHAnsi" w:hAnsiTheme="majorHAnsi" w:cs="Arial"/>
                <w:sz w:val="18"/>
                <w:szCs w:val="18"/>
              </w:rPr>
              <w:t>mość gruntowa</w:t>
            </w:r>
            <w:r w:rsidR="0036424C">
              <w:rPr>
                <w:rFonts w:asciiTheme="majorHAnsi" w:hAnsiTheme="majorHAnsi" w:cs="Arial"/>
                <w:sz w:val="18"/>
                <w:szCs w:val="18"/>
              </w:rPr>
              <w:t xml:space="preserve"> oddana w użytkowanie wieczyste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757B66" w:rsidP="006A3D71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teren zabudowy mieszkaniowej wielorodzinnej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Default="00245DE8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56 1</w:t>
            </w:r>
            <w:r w:rsidR="00C00B86">
              <w:rPr>
                <w:rFonts w:asciiTheme="majorHAnsi" w:hAnsiTheme="majorHAnsi" w:cs="Arial"/>
                <w:sz w:val="18"/>
                <w:szCs w:val="18"/>
              </w:rPr>
              <w:t>00,00 zł</w:t>
            </w:r>
          </w:p>
          <w:p w:rsidR="00245DE8" w:rsidRDefault="00245DE8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zw. z podatku VAT</w:t>
            </w:r>
          </w:p>
          <w:p w:rsidR="00C00B86" w:rsidRPr="000C63B2" w:rsidRDefault="00C00B86" w:rsidP="00C00B8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B04B9E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D4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6A3D71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Pr="000C63B2" w:rsidRDefault="00B04B9E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FA" w:rsidRDefault="002252FA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sprzedaż na rzecz użytkownika wieczystego </w:t>
            </w:r>
          </w:p>
          <w:p w:rsidR="006A3D71" w:rsidRPr="000C63B2" w:rsidRDefault="002252FA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art. 32 </w:t>
            </w:r>
            <w:proofErr w:type="spellStart"/>
            <w:r>
              <w:rPr>
                <w:rFonts w:asciiTheme="majorHAnsi" w:hAnsiTheme="majorHAnsi" w:cs="Arial"/>
                <w:sz w:val="18"/>
                <w:szCs w:val="18"/>
              </w:rPr>
              <w:t>ugn</w:t>
            </w:r>
            <w:proofErr w:type="spellEnd"/>
          </w:p>
        </w:tc>
      </w:tr>
    </w:tbl>
    <w:p w:rsidR="00D312F2" w:rsidRPr="00F10893" w:rsidRDefault="00570BBC" w:rsidP="00F10893">
      <w:pPr>
        <w:suppressAutoHyphens/>
        <w:ind w:hanging="284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>Wieluń, dnia</w:t>
      </w:r>
      <w:r w:rsidR="009A4AD4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356CA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437EE">
        <w:rPr>
          <w:rFonts w:asciiTheme="majorHAnsi" w:eastAsia="Times New Roman" w:hAnsiTheme="majorHAnsi" w:cs="Arial"/>
          <w:sz w:val="20"/>
          <w:szCs w:val="20"/>
          <w:lang w:eastAsia="ar-SA"/>
        </w:rPr>
        <w:t>10</w:t>
      </w:r>
      <w:r w:rsidR="002252FA">
        <w:rPr>
          <w:rFonts w:asciiTheme="majorHAnsi" w:eastAsia="Times New Roman" w:hAnsiTheme="majorHAnsi" w:cs="Arial"/>
          <w:sz w:val="20"/>
          <w:szCs w:val="20"/>
          <w:lang w:eastAsia="ar-SA"/>
        </w:rPr>
        <w:t>.06</w:t>
      </w:r>
      <w:r w:rsidR="007A2381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>.</w:t>
      </w:r>
      <w:r w:rsidR="00A55274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>2025</w:t>
      </w:r>
      <w:r w:rsidR="001028F4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r. </w:t>
      </w:r>
      <w:r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725640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  </w:t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="00663C4B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</w:p>
    <w:p w:rsidR="00956FB5" w:rsidRDefault="00663C4B" w:rsidP="00F10893">
      <w:pPr>
        <w:suppressAutoHyphens/>
        <w:ind w:left="10065" w:hanging="142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 w:rsidR="00F10893">
        <w:rPr>
          <w:rFonts w:asciiTheme="majorHAnsi" w:eastAsia="Times New Roman" w:hAnsiTheme="majorHAnsi" w:cs="Arial"/>
          <w:b/>
          <w:sz w:val="18"/>
          <w:szCs w:val="18"/>
          <w:lang w:eastAsia="ar-SA"/>
        </w:rPr>
        <w:t>Burmistrz Wielunia</w:t>
      </w:r>
    </w:p>
    <w:p w:rsidR="00F10893" w:rsidRDefault="00F10893" w:rsidP="00F10893">
      <w:pPr>
        <w:suppressAutoHyphens/>
        <w:ind w:left="10065" w:hanging="142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 xml:space="preserve">       (-) Paweł Okrasa</w:t>
      </w:r>
    </w:p>
    <w:p w:rsidR="00956FB5" w:rsidRDefault="00956FB5" w:rsidP="00F10893">
      <w:pPr>
        <w:suppressAutoHyphens/>
        <w:ind w:left="10065" w:hanging="142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56FB5" w:rsidRPr="00D312F2" w:rsidRDefault="00F10893" w:rsidP="00F10893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</w:p>
    <w:p w:rsidR="000C5400" w:rsidRPr="001B55CC" w:rsidRDefault="00725640" w:rsidP="001B55CC">
      <w:pPr>
        <w:suppressAutoHyphens/>
        <w:ind w:left="-567"/>
        <w:jc w:val="both"/>
        <w:rPr>
          <w:rFonts w:asciiTheme="majorHAnsi" w:eastAsia="Times New Roman" w:hAnsiTheme="majorHAnsi" w:cs="Arial"/>
          <w:sz w:val="18"/>
          <w:szCs w:val="18"/>
          <w:lang w:eastAsia="ar-SA"/>
        </w:rPr>
      </w:pP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Wykaz podlega wywieszeniu na okres 2</w:t>
      </w:r>
      <w:r w:rsidR="00E437EE">
        <w:rPr>
          <w:rFonts w:asciiTheme="majorHAnsi" w:eastAsia="Times New Roman" w:hAnsiTheme="majorHAnsi" w:cs="Arial"/>
          <w:sz w:val="18"/>
          <w:szCs w:val="18"/>
          <w:lang w:eastAsia="ar-SA"/>
        </w:rPr>
        <w:t>1 dni (od 13</w:t>
      </w:r>
      <w:r w:rsidR="002252FA">
        <w:rPr>
          <w:rFonts w:asciiTheme="majorHAnsi" w:eastAsia="Times New Roman" w:hAnsiTheme="majorHAnsi" w:cs="Arial"/>
          <w:sz w:val="18"/>
          <w:szCs w:val="18"/>
          <w:lang w:eastAsia="ar-SA"/>
        </w:rPr>
        <w:t>.06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.2025</w:t>
      </w:r>
      <w:r w:rsidR="000F0E92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 do</w:t>
      </w:r>
      <w:r w:rsidR="00E437EE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04.07</w:t>
      </w:r>
      <w:r w:rsidR="00DF41B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2025</w:t>
      </w:r>
      <w:r w:rsidR="007F13F7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1B55CC">
          <w:rPr>
            <w:rStyle w:val="Hipercze"/>
            <w:rFonts w:asciiTheme="majorHAnsi" w:eastAsia="Times New Roman" w:hAnsiTheme="majorHAnsi" w:cs="Arial"/>
            <w:sz w:val="18"/>
            <w:szCs w:val="18"/>
            <w:lang w:eastAsia="ar-SA"/>
          </w:rPr>
          <w:t>www.wielun.pl</w:t>
        </w:r>
      </w:hyperlink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oraz </w:t>
      </w:r>
      <w:hyperlink r:id="rId8" w:history="1">
        <w:r w:rsidRPr="001B55CC">
          <w:rPr>
            <w:rStyle w:val="Hipercze"/>
            <w:rFonts w:asciiTheme="majorHAnsi" w:eastAsia="Times New Roman" w:hAnsiTheme="majorHAnsi" w:cs="Arial"/>
            <w:sz w:val="18"/>
            <w:szCs w:val="18"/>
            <w:lang w:eastAsia="ar-SA"/>
          </w:rPr>
          <w:t>www.bip.um.wielun.pl</w:t>
        </w:r>
      </w:hyperlink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 Osoby, kt</w:t>
      </w:r>
      <w:r w:rsidR="00D47127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órym przysługuje pierwszeństwo </w:t>
      </w:r>
      <w:r w:rsidR="00D65428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w nabyciu wyżej wymienionej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nieruchomości</w:t>
      </w:r>
      <w:r w:rsidR="001B55C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na podstawie art. 34 ust. 1 ustawy z dnia 21 sierpnia 1997 roku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br/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o gospodarce</w:t>
      </w:r>
      <w:r w:rsidR="005F49D2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nieruchomościami (Dz. U. z 2024</w:t>
      </w:r>
      <w:r w:rsidR="004C0F4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 poz.</w:t>
      </w:r>
      <w:r w:rsidR="00C95D10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1145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) mogą złożyć w Urzędzie Miejskim w Wieluniu wniosek o nabycie nieruchomośc</w:t>
      </w:r>
      <w:r w:rsidR="001028F4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i w t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erminie do dni</w:t>
      </w:r>
      <w:r w:rsidR="002252FA">
        <w:rPr>
          <w:rFonts w:asciiTheme="majorHAnsi" w:eastAsia="Times New Roman" w:hAnsiTheme="majorHAnsi" w:cs="Arial"/>
          <w:sz w:val="18"/>
          <w:szCs w:val="18"/>
          <w:lang w:eastAsia="ar-SA"/>
        </w:rPr>
        <w:t>a</w:t>
      </w:r>
      <w:r w:rsidR="00E437EE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25</w:t>
      </w:r>
      <w:r w:rsidR="00757B66">
        <w:rPr>
          <w:rFonts w:asciiTheme="majorHAnsi" w:eastAsia="Times New Roman" w:hAnsiTheme="majorHAnsi" w:cs="Arial"/>
          <w:sz w:val="18"/>
          <w:szCs w:val="18"/>
          <w:lang w:eastAsia="ar-SA"/>
        </w:rPr>
        <w:t>.07.</w:t>
      </w:r>
      <w:r w:rsidR="00C95D10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202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5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</w:t>
      </w:r>
    </w:p>
    <w:sectPr w:rsidR="000C5400" w:rsidRPr="001B55CC" w:rsidSect="00956FB5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3A66"/>
    <w:rsid w:val="00035726"/>
    <w:rsid w:val="000613B7"/>
    <w:rsid w:val="00066774"/>
    <w:rsid w:val="000B5ECB"/>
    <w:rsid w:val="000C5400"/>
    <w:rsid w:val="000C63B2"/>
    <w:rsid w:val="000C7DB2"/>
    <w:rsid w:val="000F0E92"/>
    <w:rsid w:val="001028F4"/>
    <w:rsid w:val="00111AF4"/>
    <w:rsid w:val="00116806"/>
    <w:rsid w:val="00116F76"/>
    <w:rsid w:val="001245A3"/>
    <w:rsid w:val="001356CA"/>
    <w:rsid w:val="00143A5C"/>
    <w:rsid w:val="00144E1E"/>
    <w:rsid w:val="00145016"/>
    <w:rsid w:val="001452FE"/>
    <w:rsid w:val="0018501B"/>
    <w:rsid w:val="00190E85"/>
    <w:rsid w:val="001B55CC"/>
    <w:rsid w:val="001B6B13"/>
    <w:rsid w:val="001C32E8"/>
    <w:rsid w:val="0021632F"/>
    <w:rsid w:val="00221AD3"/>
    <w:rsid w:val="002252FA"/>
    <w:rsid w:val="002273EB"/>
    <w:rsid w:val="00232B34"/>
    <w:rsid w:val="00245DE8"/>
    <w:rsid w:val="002502F3"/>
    <w:rsid w:val="0026691C"/>
    <w:rsid w:val="00270D5B"/>
    <w:rsid w:val="00282607"/>
    <w:rsid w:val="003105D3"/>
    <w:rsid w:val="00326C5C"/>
    <w:rsid w:val="0036424C"/>
    <w:rsid w:val="00366AFD"/>
    <w:rsid w:val="003762BD"/>
    <w:rsid w:val="003F08AF"/>
    <w:rsid w:val="00400048"/>
    <w:rsid w:val="00420F22"/>
    <w:rsid w:val="00467AA2"/>
    <w:rsid w:val="004C0F4C"/>
    <w:rsid w:val="004D2146"/>
    <w:rsid w:val="004E6542"/>
    <w:rsid w:val="004E738A"/>
    <w:rsid w:val="004F5A39"/>
    <w:rsid w:val="00506CC2"/>
    <w:rsid w:val="00530761"/>
    <w:rsid w:val="00553FBC"/>
    <w:rsid w:val="00570BBC"/>
    <w:rsid w:val="00595E99"/>
    <w:rsid w:val="005A2553"/>
    <w:rsid w:val="005D3C6D"/>
    <w:rsid w:val="005F49D2"/>
    <w:rsid w:val="0065206F"/>
    <w:rsid w:val="00663C4B"/>
    <w:rsid w:val="00663E67"/>
    <w:rsid w:val="006A3D71"/>
    <w:rsid w:val="006C40D2"/>
    <w:rsid w:val="006E7A22"/>
    <w:rsid w:val="00725640"/>
    <w:rsid w:val="007506B3"/>
    <w:rsid w:val="00757B66"/>
    <w:rsid w:val="00774CE2"/>
    <w:rsid w:val="007904A6"/>
    <w:rsid w:val="007A0345"/>
    <w:rsid w:val="007A2381"/>
    <w:rsid w:val="007A23D8"/>
    <w:rsid w:val="007F13F7"/>
    <w:rsid w:val="00804D89"/>
    <w:rsid w:val="008201A9"/>
    <w:rsid w:val="00844B66"/>
    <w:rsid w:val="00857BD2"/>
    <w:rsid w:val="008A055A"/>
    <w:rsid w:val="008A1A7D"/>
    <w:rsid w:val="008B786F"/>
    <w:rsid w:val="008C7731"/>
    <w:rsid w:val="0091725F"/>
    <w:rsid w:val="00956FB5"/>
    <w:rsid w:val="0096056D"/>
    <w:rsid w:val="0098020C"/>
    <w:rsid w:val="00994C08"/>
    <w:rsid w:val="009A2FF7"/>
    <w:rsid w:val="009A4AD4"/>
    <w:rsid w:val="009E3155"/>
    <w:rsid w:val="009F1213"/>
    <w:rsid w:val="00A11FA8"/>
    <w:rsid w:val="00A1385A"/>
    <w:rsid w:val="00A141A7"/>
    <w:rsid w:val="00A32C32"/>
    <w:rsid w:val="00A5437B"/>
    <w:rsid w:val="00A55274"/>
    <w:rsid w:val="00A55F97"/>
    <w:rsid w:val="00A8449D"/>
    <w:rsid w:val="00A90811"/>
    <w:rsid w:val="00A92E2F"/>
    <w:rsid w:val="00AF1E85"/>
    <w:rsid w:val="00B04B9E"/>
    <w:rsid w:val="00B2718C"/>
    <w:rsid w:val="00B76CE3"/>
    <w:rsid w:val="00BC6E55"/>
    <w:rsid w:val="00BE34B9"/>
    <w:rsid w:val="00C00B86"/>
    <w:rsid w:val="00C13B31"/>
    <w:rsid w:val="00C25C62"/>
    <w:rsid w:val="00C56EB2"/>
    <w:rsid w:val="00C60B26"/>
    <w:rsid w:val="00C7797B"/>
    <w:rsid w:val="00C83128"/>
    <w:rsid w:val="00C87A5E"/>
    <w:rsid w:val="00C9540D"/>
    <w:rsid w:val="00C95D10"/>
    <w:rsid w:val="00CA5FD1"/>
    <w:rsid w:val="00CB00F0"/>
    <w:rsid w:val="00CD0883"/>
    <w:rsid w:val="00CF6711"/>
    <w:rsid w:val="00CF678A"/>
    <w:rsid w:val="00D267F4"/>
    <w:rsid w:val="00D27B92"/>
    <w:rsid w:val="00D312F2"/>
    <w:rsid w:val="00D47127"/>
    <w:rsid w:val="00D65428"/>
    <w:rsid w:val="00DA0A3A"/>
    <w:rsid w:val="00DD5187"/>
    <w:rsid w:val="00DF41BC"/>
    <w:rsid w:val="00DF5C72"/>
    <w:rsid w:val="00E35A01"/>
    <w:rsid w:val="00E437EE"/>
    <w:rsid w:val="00E61904"/>
    <w:rsid w:val="00E67250"/>
    <w:rsid w:val="00E9373D"/>
    <w:rsid w:val="00EA33A5"/>
    <w:rsid w:val="00EA347B"/>
    <w:rsid w:val="00EC0BD6"/>
    <w:rsid w:val="00EF28C1"/>
    <w:rsid w:val="00EF5E46"/>
    <w:rsid w:val="00F10893"/>
    <w:rsid w:val="00F13FF8"/>
    <w:rsid w:val="00F3346B"/>
    <w:rsid w:val="00F40FD6"/>
    <w:rsid w:val="00F4122E"/>
    <w:rsid w:val="00F553F1"/>
    <w:rsid w:val="00F9622E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22C5-D74C-404D-BD44-6DBAB28A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trzcinak</dc:creator>
  <cp:lastModifiedBy>Katarzyna Trzcina</cp:lastModifiedBy>
  <cp:revision>2</cp:revision>
  <cp:lastPrinted>2025-06-10T07:14:00Z</cp:lastPrinted>
  <dcterms:created xsi:type="dcterms:W3CDTF">2025-06-11T11:18:00Z</dcterms:created>
  <dcterms:modified xsi:type="dcterms:W3CDTF">2025-06-11T11:18:00Z</dcterms:modified>
</cp:coreProperties>
</file>