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5C" w:rsidRDefault="007A2381" w:rsidP="009A2FF7">
      <w:pPr>
        <w:pStyle w:val="Nagwek1"/>
      </w:pPr>
      <w:r w:rsidRPr="000C63B2">
        <w:rPr>
          <w:rFonts w:cs="Arial"/>
          <w:b w:val="0"/>
          <w:color w:val="auto"/>
          <w:sz w:val="24"/>
          <w:szCs w:val="24"/>
        </w:rPr>
        <w:t>NPP.6840</w:t>
      </w:r>
      <w:r w:rsidR="000C63B2" w:rsidRPr="000C63B2">
        <w:rPr>
          <w:rFonts w:cs="Arial"/>
          <w:b w:val="0"/>
          <w:color w:val="auto"/>
          <w:sz w:val="24"/>
          <w:szCs w:val="24"/>
        </w:rPr>
        <w:t>.20.2024, NPP.6840.1</w:t>
      </w:r>
      <w:r w:rsidR="000C7DB2" w:rsidRPr="000C63B2">
        <w:rPr>
          <w:rFonts w:cs="Arial"/>
          <w:b w:val="0"/>
          <w:color w:val="auto"/>
          <w:sz w:val="24"/>
          <w:szCs w:val="24"/>
        </w:rPr>
        <w:t>.202</w:t>
      </w:r>
      <w:r w:rsidR="000C63B2" w:rsidRPr="000C63B2">
        <w:rPr>
          <w:rFonts w:cs="Arial"/>
          <w:b w:val="0"/>
          <w:color w:val="auto"/>
          <w:sz w:val="24"/>
          <w:szCs w:val="24"/>
        </w:rPr>
        <w:t>5, NPP.6840.4.2025</w:t>
      </w:r>
      <w:r w:rsidR="009A2FF7" w:rsidRPr="000C63B2">
        <w:t xml:space="preserve"> </w:t>
      </w:r>
    </w:p>
    <w:p w:rsidR="000C63B2" w:rsidRPr="000C63B2" w:rsidRDefault="000C63B2" w:rsidP="000C63B2"/>
    <w:p w:rsidR="00725640" w:rsidRPr="000C63B2" w:rsidRDefault="00725640" w:rsidP="00DA0A3A">
      <w:pPr>
        <w:pStyle w:val="Nagwek1"/>
        <w:spacing w:before="0"/>
        <w:jc w:val="center"/>
        <w:rPr>
          <w:rFonts w:cs="Arial"/>
          <w:b w:val="0"/>
          <w:color w:val="000000" w:themeColor="text1"/>
          <w:sz w:val="24"/>
          <w:szCs w:val="24"/>
        </w:rPr>
      </w:pPr>
      <w:r w:rsidRPr="000C63B2">
        <w:rPr>
          <w:rFonts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725640" w:rsidRDefault="00725640" w:rsidP="00DA0A3A">
      <w:pPr>
        <w:pStyle w:val="Nagwek1"/>
        <w:spacing w:before="0"/>
        <w:jc w:val="center"/>
        <w:rPr>
          <w:rFonts w:cs="Arial"/>
          <w:b w:val="0"/>
          <w:color w:val="000000" w:themeColor="text1"/>
          <w:sz w:val="24"/>
          <w:szCs w:val="24"/>
        </w:rPr>
      </w:pPr>
      <w:r w:rsidRPr="000C63B2">
        <w:rPr>
          <w:rFonts w:cs="Arial"/>
          <w:b w:val="0"/>
          <w:color w:val="000000" w:themeColor="text1"/>
          <w:sz w:val="24"/>
          <w:szCs w:val="24"/>
        </w:rPr>
        <w:t xml:space="preserve">(tekst jednolity: </w:t>
      </w:r>
      <w:r w:rsidR="005F49D2" w:rsidRPr="000C63B2">
        <w:rPr>
          <w:rFonts w:cs="Arial"/>
          <w:b w:val="0"/>
          <w:color w:val="000000" w:themeColor="text1"/>
          <w:sz w:val="24"/>
          <w:szCs w:val="24"/>
        </w:rPr>
        <w:t>Dz. U. z 2024</w:t>
      </w:r>
      <w:r w:rsidR="00D267F4" w:rsidRPr="000C63B2">
        <w:rPr>
          <w:rFonts w:cs="Arial"/>
          <w:b w:val="0"/>
          <w:color w:val="000000" w:themeColor="text1"/>
          <w:sz w:val="24"/>
          <w:szCs w:val="24"/>
        </w:rPr>
        <w:t xml:space="preserve"> r. poz. 1145</w:t>
      </w:r>
      <w:r w:rsidRPr="000C63B2">
        <w:rPr>
          <w:rFonts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232B34" w:rsidRPr="00232B34" w:rsidRDefault="00232B34" w:rsidP="00232B34"/>
    <w:p w:rsidR="00725640" w:rsidRPr="000C63B2" w:rsidRDefault="00725640" w:rsidP="00DA0A3A">
      <w:pPr>
        <w:pStyle w:val="Nagwek1"/>
        <w:spacing w:before="0"/>
        <w:jc w:val="center"/>
        <w:rPr>
          <w:rFonts w:cs="Arial"/>
          <w:color w:val="000000" w:themeColor="text1"/>
          <w:sz w:val="24"/>
          <w:szCs w:val="24"/>
        </w:rPr>
      </w:pPr>
      <w:r w:rsidRPr="000C63B2">
        <w:rPr>
          <w:rFonts w:cs="Arial"/>
          <w:color w:val="000000" w:themeColor="text1"/>
          <w:sz w:val="24"/>
          <w:szCs w:val="24"/>
        </w:rPr>
        <w:t>WYKAZ NIERUCHOMOŚCI PRZEZNACZONYCH DO ZBYCIA</w:t>
      </w:r>
    </w:p>
    <w:p w:rsidR="00145016" w:rsidRPr="00A1385A" w:rsidRDefault="00145016" w:rsidP="00725640">
      <w:pPr>
        <w:rPr>
          <w:sz w:val="20"/>
          <w:szCs w:val="20"/>
        </w:rPr>
      </w:pPr>
    </w:p>
    <w:tbl>
      <w:tblPr>
        <w:tblStyle w:val="Tabela-Siatka"/>
        <w:tblW w:w="1460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567"/>
        <w:gridCol w:w="992"/>
        <w:gridCol w:w="2126"/>
        <w:gridCol w:w="851"/>
        <w:gridCol w:w="1417"/>
        <w:gridCol w:w="1418"/>
        <w:gridCol w:w="1276"/>
        <w:gridCol w:w="708"/>
        <w:gridCol w:w="1701"/>
      </w:tblGrid>
      <w:tr w:rsidR="00A32C32" w:rsidRPr="000C63B2" w:rsidTr="001B55C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270D5B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Pow.</w:t>
            </w:r>
            <w:r w:rsidR="00725640" w:rsidRPr="000C63B2">
              <w:rPr>
                <w:rFonts w:asciiTheme="majorHAnsi" w:hAnsiTheme="majorHAnsi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Opis</w:t>
            </w:r>
          </w:p>
          <w:p w:rsidR="00725640" w:rsidRPr="000C63B2" w:rsidRDefault="009A2FF7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725640" w:rsidRPr="000C63B2">
              <w:rPr>
                <w:rFonts w:asciiTheme="majorHAnsi" w:hAnsiTheme="majorHAnsi" w:cs="Arial"/>
                <w:b/>
                <w:sz w:val="18"/>
                <w:szCs w:val="18"/>
              </w:rPr>
              <w:t>ierucho</w:t>
            </w:r>
            <w:proofErr w:type="spellEnd"/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725640" w:rsidRPr="000C63B2">
              <w:rPr>
                <w:rFonts w:asciiTheme="majorHAnsi" w:hAnsiTheme="majorHAnsi" w:cs="Arial"/>
                <w:b/>
                <w:sz w:val="18"/>
                <w:szCs w:val="18"/>
              </w:rPr>
              <w:t>mości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nieruchomości 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Cena</w:t>
            </w:r>
          </w:p>
          <w:p w:rsidR="00725640" w:rsidRPr="000C63B2" w:rsidRDefault="00CA5FD1" w:rsidP="007F13F7">
            <w:pPr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n</w:t>
            </w:r>
            <w:r w:rsidR="00725640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ieruchomości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AF1E85" w:rsidP="007F13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Zasady </w:t>
            </w:r>
            <w:proofErr w:type="spellStart"/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aktuali</w:t>
            </w:r>
            <w:r w:rsidR="00EA347B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-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zacj</w:t>
            </w:r>
            <w:r w:rsidR="00725640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i</w:t>
            </w:r>
            <w:proofErr w:type="spellEnd"/>
            <w:r w:rsidR="00725640"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 opłat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 xml:space="preserve">Informacja </w:t>
            </w: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eastAsia="Times New Roman" w:hAnsiTheme="majorHAnsi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A32C32" w:rsidRPr="000C63B2" w:rsidTr="001B55C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7F13F7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640" w:rsidRPr="000C63B2" w:rsidRDefault="00725640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2C32" w:rsidRPr="000C63B2" w:rsidTr="001B55CC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A32C32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SR1W/</w:t>
            </w:r>
            <w:r w:rsidR="00D267F4" w:rsidRPr="000C63B2">
              <w:rPr>
                <w:rFonts w:asciiTheme="majorHAnsi" w:hAnsiTheme="majorHAnsi" w:cs="Arial"/>
                <w:sz w:val="18"/>
                <w:szCs w:val="18"/>
              </w:rPr>
              <w:t>000</w:t>
            </w:r>
            <w:r w:rsidR="009A2FF7" w:rsidRPr="000C63B2">
              <w:rPr>
                <w:rFonts w:asciiTheme="majorHAnsi" w:hAnsiTheme="majorHAnsi" w:cs="Arial"/>
                <w:sz w:val="18"/>
                <w:szCs w:val="18"/>
              </w:rPr>
              <w:t>34222/6</w:t>
            </w:r>
          </w:p>
          <w:p w:rsidR="00725640" w:rsidRPr="000C63B2" w:rsidRDefault="00725640">
            <w:pPr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9A2FF7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154/28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A2" w:rsidRPr="000C63B2" w:rsidRDefault="009A2FF7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obręb 4 </w:t>
            </w:r>
            <w:r w:rsidR="00467AA2" w:rsidRPr="000C63B2">
              <w:rPr>
                <w:rFonts w:asciiTheme="majorHAnsi" w:hAnsiTheme="majorHAnsi" w:cs="Arial"/>
                <w:sz w:val="18"/>
                <w:szCs w:val="18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9A2FF7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proofErr w:type="spellStart"/>
            <w:r w:rsidR="009A2FF7" w:rsidRPr="000C63B2">
              <w:rPr>
                <w:rFonts w:asciiTheme="majorHAnsi" w:hAnsiTheme="majorHAnsi" w:cs="Arial"/>
                <w:sz w:val="18"/>
                <w:szCs w:val="18"/>
              </w:rPr>
              <w:t>n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t>ierucho</w:t>
            </w:r>
            <w:proofErr w:type="spellEnd"/>
            <w:r w:rsidR="009A2FF7"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t>mość gruntowa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9A2FF7" w:rsidP="002273E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teren usług handlu wielkopowierzchniowego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13" w:rsidRPr="000C63B2" w:rsidRDefault="009A2FF7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104 600,00 zł</w:t>
            </w:r>
          </w:p>
          <w:p w:rsidR="00145016" w:rsidRPr="000C63B2" w:rsidRDefault="00CB00F0" w:rsidP="00CB00F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plus podatek VAT</w:t>
            </w:r>
            <w:r w:rsidR="00145016" w:rsidRPr="000C63B2">
              <w:rPr>
                <w:rFonts w:asciiTheme="majorHAnsi" w:hAnsiTheme="majorHAnsi" w:cs="Arial"/>
                <w:sz w:val="18"/>
                <w:szCs w:val="18"/>
              </w:rPr>
              <w:t xml:space="preserve"> w wysokości </w:t>
            </w:r>
          </w:p>
          <w:p w:rsidR="00725640" w:rsidRPr="000C63B2" w:rsidRDefault="000C7DB2" w:rsidP="00CB00F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640" w:rsidRPr="000C63B2" w:rsidRDefault="00725640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D2" w:rsidRPr="000C63B2" w:rsidRDefault="00D267F4" w:rsidP="00D267F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bezprzetargowo </w:t>
            </w:r>
          </w:p>
          <w:p w:rsidR="00725640" w:rsidRPr="000C63B2" w:rsidRDefault="00D267F4" w:rsidP="00D267F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art. 37 ust. 2 pkt 6 ustawy o gospodarce nieruchomościami</w:t>
            </w:r>
          </w:p>
        </w:tc>
      </w:tr>
      <w:tr w:rsidR="00F3346B" w:rsidRPr="000C63B2" w:rsidTr="001B55CC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F8" w:rsidRPr="000C63B2" w:rsidRDefault="00F13FF8" w:rsidP="00F13FF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SR1W/00034222/6</w:t>
            </w:r>
          </w:p>
          <w:p w:rsidR="00F3346B" w:rsidRPr="000C63B2" w:rsidRDefault="00F3346B" w:rsidP="00F13FF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9A2FF7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133/7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9A2FF7" w:rsidP="009A2FF7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obręb 4 </w:t>
            </w:r>
            <w:r w:rsidR="00D267F4" w:rsidRPr="000C63B2">
              <w:rPr>
                <w:rFonts w:asciiTheme="majorHAnsi" w:hAnsiTheme="majorHAnsi" w:cs="Arial"/>
                <w:sz w:val="18"/>
                <w:szCs w:val="18"/>
              </w:rPr>
              <w:t>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9A2FF7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9A2FF7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0C63B2">
              <w:rPr>
                <w:rFonts w:asciiTheme="majorHAnsi" w:hAnsiTheme="majorHAnsi" w:cs="Arial"/>
                <w:sz w:val="18"/>
                <w:szCs w:val="18"/>
              </w:rPr>
              <w:t>n</w:t>
            </w:r>
            <w:r w:rsidR="00F3346B" w:rsidRPr="000C63B2">
              <w:rPr>
                <w:rFonts w:asciiTheme="majorHAnsi" w:hAnsiTheme="majorHAnsi" w:cs="Arial"/>
                <w:sz w:val="18"/>
                <w:szCs w:val="18"/>
              </w:rPr>
              <w:t>ierucho</w:t>
            </w:r>
            <w:proofErr w:type="spellEnd"/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="00F3346B" w:rsidRPr="000C63B2">
              <w:rPr>
                <w:rFonts w:asciiTheme="majorHAnsi" w:hAnsiTheme="majorHAnsi" w:cs="Arial"/>
                <w:sz w:val="18"/>
                <w:szCs w:val="18"/>
              </w:rPr>
              <w:t>mość gruntowa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9A2FF7" w:rsidP="002273E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teren usług handlu wielkopowierzchniowego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9A2FF7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56 600</w:t>
            </w:r>
            <w:r w:rsidR="00F3346B" w:rsidRPr="000C63B2">
              <w:rPr>
                <w:rFonts w:asciiTheme="majorHAnsi" w:hAnsiTheme="majorHAnsi" w:cs="Arial"/>
                <w:sz w:val="18"/>
                <w:szCs w:val="18"/>
              </w:rPr>
              <w:t>,00 zł</w:t>
            </w:r>
          </w:p>
          <w:p w:rsidR="00A55274" w:rsidRPr="000C63B2" w:rsidRDefault="00A55274" w:rsidP="00A5527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plus podatek VAT w wysokości </w:t>
            </w:r>
          </w:p>
          <w:p w:rsidR="00F3346B" w:rsidRPr="000C63B2" w:rsidRDefault="00A55274" w:rsidP="00A5527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F3346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F3346B" w:rsidRPr="000C63B2" w:rsidRDefault="00F3346B" w:rsidP="00F3346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6B" w:rsidRPr="000C63B2" w:rsidRDefault="00F3346B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D2" w:rsidRPr="000C63B2" w:rsidRDefault="005F49D2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b</w:t>
            </w:r>
            <w:r w:rsidR="00D267F4" w:rsidRPr="000C63B2">
              <w:rPr>
                <w:rFonts w:asciiTheme="majorHAnsi" w:hAnsiTheme="majorHAnsi" w:cs="Arial"/>
                <w:sz w:val="18"/>
                <w:szCs w:val="18"/>
              </w:rPr>
              <w:t>ezprzetargowo</w:t>
            </w:r>
          </w:p>
          <w:p w:rsidR="00F3346B" w:rsidRPr="000C63B2" w:rsidRDefault="000613B7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 art. 37 ust. 3 pkt 2</w:t>
            </w:r>
            <w:r w:rsidR="00D267F4" w:rsidRPr="000C63B2">
              <w:rPr>
                <w:rFonts w:asciiTheme="majorHAnsi" w:hAnsiTheme="majorHAnsi" w:cs="Arial"/>
                <w:sz w:val="18"/>
                <w:szCs w:val="18"/>
              </w:rPr>
              <w:t xml:space="preserve"> ustawy o gospodarce nieruchomościami</w:t>
            </w:r>
          </w:p>
        </w:tc>
      </w:tr>
      <w:tr w:rsidR="00116F76" w:rsidRPr="000C63B2" w:rsidTr="001B55CC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116F76" w:rsidP="00F3346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SR1W/00119550/4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116F76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116F76" w:rsidP="009A2FF7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obręb Dąbrowa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116F76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116F76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0C63B2">
              <w:rPr>
                <w:rFonts w:asciiTheme="majorHAnsi" w:hAnsiTheme="majorHAnsi" w:cs="Arial"/>
                <w:sz w:val="18"/>
                <w:szCs w:val="18"/>
              </w:rPr>
              <w:t>nierucho</w:t>
            </w:r>
            <w:proofErr w:type="spellEnd"/>
            <w:r w:rsidRPr="000C63B2">
              <w:rPr>
                <w:rFonts w:asciiTheme="majorHAnsi" w:hAnsiTheme="majorHAnsi" w:cs="Arial"/>
                <w:sz w:val="18"/>
                <w:szCs w:val="18"/>
              </w:rPr>
              <w:t>-mość gruntowa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4" w:rsidRPr="000C63B2" w:rsidRDefault="00A55274" w:rsidP="002273E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nieruchomość zadrzewiona</w:t>
            </w:r>
          </w:p>
          <w:p w:rsidR="00116F76" w:rsidRPr="000C63B2" w:rsidRDefault="00A55274" w:rsidP="002273E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 poza MPZP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116F76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116F76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43 300,00 zł</w:t>
            </w:r>
          </w:p>
          <w:p w:rsidR="00A55274" w:rsidRPr="000C63B2" w:rsidRDefault="00A55274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zw. z podatku 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A5527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74" w:rsidRPr="000C63B2" w:rsidRDefault="00A55274" w:rsidP="00A5527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116F76" w:rsidRPr="000C63B2" w:rsidRDefault="00A55274" w:rsidP="00A5527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A5527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76" w:rsidRPr="000C63B2" w:rsidRDefault="00A5527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przetarg nieograniczony</w:t>
            </w:r>
          </w:p>
        </w:tc>
      </w:tr>
      <w:tr w:rsidR="00F4122E" w:rsidRPr="000C63B2" w:rsidTr="001B55CC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F4122E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F4122E">
              <w:rPr>
                <w:rFonts w:asciiTheme="majorHAnsi" w:hAnsiTheme="majorHAnsi" w:cs="Arial"/>
                <w:sz w:val="18"/>
                <w:szCs w:val="18"/>
              </w:rPr>
              <w:t>SR1W/00078337/5</w:t>
            </w:r>
          </w:p>
          <w:p w:rsidR="00F4122E" w:rsidRPr="000C63B2" w:rsidRDefault="00F4122E" w:rsidP="00F3346B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F4122E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F4122E">
              <w:rPr>
                <w:rFonts w:asciiTheme="majorHAnsi" w:hAnsiTheme="majorHAnsi" w:cs="Arial"/>
                <w:sz w:val="18"/>
                <w:szCs w:val="18"/>
              </w:rPr>
              <w:t>601</w:t>
            </w: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6A3D71" w:rsidP="009A2FF7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obręb 9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F4122E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F4122E">
              <w:rPr>
                <w:rFonts w:asciiTheme="majorHAnsi" w:hAnsiTheme="majorHAnsi" w:cs="Arial"/>
                <w:sz w:val="18"/>
                <w:szCs w:val="18"/>
              </w:rPr>
              <w:t>891</w:t>
            </w: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:rsidR="00F4122E" w:rsidRPr="000C63B2" w:rsidRDefault="00F4122E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6A3D71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0C63B2">
              <w:rPr>
                <w:rFonts w:asciiTheme="majorHAnsi" w:hAnsiTheme="majorHAnsi" w:cs="Arial"/>
                <w:sz w:val="18"/>
                <w:szCs w:val="18"/>
              </w:rPr>
              <w:t>nierucho</w:t>
            </w:r>
            <w:proofErr w:type="spellEnd"/>
            <w:r w:rsidRPr="000C63B2">
              <w:rPr>
                <w:rFonts w:asciiTheme="majorHAnsi" w:hAnsiTheme="majorHAnsi" w:cs="Arial"/>
                <w:sz w:val="18"/>
                <w:szCs w:val="18"/>
              </w:rPr>
              <w:t>-mość gruntowa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6A3D71" w:rsidP="006A3D71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zieleń urządzona z elementami małej architektury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6A3D71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Default="00C00B86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115 700,00 zł</w:t>
            </w:r>
          </w:p>
          <w:p w:rsidR="00C00B86" w:rsidRPr="000C63B2" w:rsidRDefault="00C00B86" w:rsidP="00C00B8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plus podatek VAT w wysokości </w:t>
            </w:r>
          </w:p>
          <w:p w:rsidR="00C00B86" w:rsidRPr="000C63B2" w:rsidRDefault="00C00B86" w:rsidP="00C00B8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9A4AD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D4" w:rsidRPr="000C63B2" w:rsidRDefault="009A4AD4" w:rsidP="009A4AD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F4122E" w:rsidRPr="000C63B2" w:rsidRDefault="009A4AD4" w:rsidP="009A4AD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1B55CC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2E" w:rsidRPr="000C63B2" w:rsidRDefault="009A4AD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przetarg nieograniczony</w:t>
            </w:r>
          </w:p>
        </w:tc>
      </w:tr>
      <w:tr w:rsidR="006A3D71" w:rsidRPr="000C63B2" w:rsidTr="001B55CC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F4122E" w:rsidRDefault="006A3D71" w:rsidP="006A3D71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F4122E">
              <w:rPr>
                <w:rFonts w:asciiTheme="majorHAnsi" w:hAnsiTheme="majorHAnsi" w:cs="Arial"/>
                <w:sz w:val="18"/>
                <w:szCs w:val="18"/>
              </w:rPr>
              <w:t>SR1W/00078337/5</w:t>
            </w:r>
          </w:p>
          <w:p w:rsidR="006A3D71" w:rsidRPr="000C63B2" w:rsidRDefault="006A3D71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6A3D71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6A3D71" w:rsidP="009A2FF7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obręb 9 Wieluń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6A3D71" w:rsidP="00F4122E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6A3D71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proofErr w:type="spellStart"/>
            <w:r w:rsidRPr="000C63B2">
              <w:rPr>
                <w:rFonts w:asciiTheme="majorHAnsi" w:hAnsiTheme="majorHAnsi" w:cs="Arial"/>
                <w:sz w:val="18"/>
                <w:szCs w:val="18"/>
              </w:rPr>
              <w:t>nierucho</w:t>
            </w:r>
            <w:proofErr w:type="spellEnd"/>
            <w:r w:rsidRPr="000C63B2">
              <w:rPr>
                <w:rFonts w:asciiTheme="majorHAnsi" w:hAnsiTheme="majorHAnsi" w:cs="Arial"/>
                <w:sz w:val="18"/>
                <w:szCs w:val="18"/>
              </w:rPr>
              <w:t>-mość gruntowa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6A3D71" w:rsidP="006A3D71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zieleń urządzona z elementami małej architektury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6A3D71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Default="00C00B86" w:rsidP="009A2FF7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17 000,00 zł</w:t>
            </w:r>
          </w:p>
          <w:p w:rsidR="00C00B86" w:rsidRPr="000C63B2" w:rsidRDefault="00C00B86" w:rsidP="00C00B8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plus podatek VAT w wysokości </w:t>
            </w:r>
          </w:p>
          <w:p w:rsidR="00C00B86" w:rsidRPr="000C63B2" w:rsidRDefault="00C00B86" w:rsidP="00C00B86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23 %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9A4AD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D4" w:rsidRPr="000C63B2" w:rsidRDefault="009A4AD4" w:rsidP="009A4AD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 xml:space="preserve">cena płatna </w:t>
            </w:r>
            <w:r w:rsidRPr="000C63B2">
              <w:rPr>
                <w:rFonts w:asciiTheme="majorHAnsi" w:hAnsiTheme="majorHAnsi" w:cs="Arial"/>
                <w:sz w:val="18"/>
                <w:szCs w:val="18"/>
              </w:rPr>
              <w:br/>
              <w:t>w całości przed zawarciem</w:t>
            </w:r>
          </w:p>
          <w:p w:rsidR="006A3D71" w:rsidRPr="000C63B2" w:rsidRDefault="009A4AD4" w:rsidP="009A4AD4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umowy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1B55CC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71" w:rsidRPr="000C63B2" w:rsidRDefault="009A4AD4" w:rsidP="00A11FA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C63B2">
              <w:rPr>
                <w:rFonts w:asciiTheme="majorHAnsi" w:hAnsiTheme="majorHAnsi" w:cs="Arial"/>
                <w:sz w:val="18"/>
                <w:szCs w:val="18"/>
              </w:rPr>
              <w:t>przetarg nieograniczony</w:t>
            </w:r>
          </w:p>
        </w:tc>
      </w:tr>
    </w:tbl>
    <w:p w:rsidR="00A92E2F" w:rsidRDefault="00570BBC" w:rsidP="00FA1FC9">
      <w:pPr>
        <w:suppressAutoHyphens/>
        <w:ind w:hanging="284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>Wieluń, dnia</w:t>
      </w:r>
      <w:r w:rsidR="009A4AD4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1356CA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C00B86">
        <w:rPr>
          <w:rFonts w:asciiTheme="majorHAnsi" w:eastAsia="Times New Roman" w:hAnsiTheme="majorHAnsi" w:cs="Arial"/>
          <w:sz w:val="20"/>
          <w:szCs w:val="20"/>
          <w:lang w:eastAsia="ar-SA"/>
        </w:rPr>
        <w:t>15</w:t>
      </w:r>
      <w:r w:rsidR="007A2381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>.05.</w:t>
      </w:r>
      <w:r w:rsidR="00A55274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>2025</w:t>
      </w:r>
      <w:r w:rsidR="001028F4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r. </w:t>
      </w:r>
      <w:r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725640" w:rsidRPr="000C63B2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  </w:t>
      </w:r>
    </w:p>
    <w:p w:rsidR="00D312F2" w:rsidRDefault="00663C4B" w:rsidP="00663C4B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ab/>
      </w:r>
    </w:p>
    <w:p w:rsidR="00D312F2" w:rsidRDefault="00663C4B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  <w:t>Burmistrz Wielunia</w:t>
      </w:r>
    </w:p>
    <w:p w:rsidR="00663C4B" w:rsidRDefault="00663C4B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</w:r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ab/>
        <w:t xml:space="preserve">   </w:t>
      </w:r>
      <w:bookmarkStart w:id="0" w:name="_GoBack"/>
      <w:bookmarkEnd w:id="0"/>
      <w:r>
        <w:rPr>
          <w:rFonts w:asciiTheme="majorHAnsi" w:eastAsia="Times New Roman" w:hAnsiTheme="majorHAnsi" w:cs="Arial"/>
          <w:b/>
          <w:sz w:val="18"/>
          <w:szCs w:val="18"/>
          <w:lang w:eastAsia="ar-SA"/>
        </w:rPr>
        <w:t>(-) Paweł Okrasa</w:t>
      </w:r>
    </w:p>
    <w:p w:rsidR="00D312F2" w:rsidRDefault="00D312F2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D312F2" w:rsidRDefault="00D312F2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D312F2" w:rsidRPr="00D312F2" w:rsidRDefault="00D312F2" w:rsidP="00D312F2">
      <w:pPr>
        <w:suppressAutoHyphens/>
        <w:ind w:hanging="284"/>
        <w:rPr>
          <w:rFonts w:asciiTheme="majorHAnsi" w:eastAsia="Times New Roman" w:hAnsiTheme="majorHAnsi" w:cs="Arial"/>
          <w:b/>
          <w:sz w:val="18"/>
          <w:szCs w:val="18"/>
          <w:lang w:eastAsia="ar-SA"/>
        </w:rPr>
      </w:pPr>
    </w:p>
    <w:p w:rsidR="000C5400" w:rsidRPr="001B55CC" w:rsidRDefault="00725640" w:rsidP="001B55CC">
      <w:pPr>
        <w:suppressAutoHyphens/>
        <w:ind w:left="-567"/>
        <w:jc w:val="both"/>
        <w:rPr>
          <w:rFonts w:asciiTheme="majorHAnsi" w:eastAsia="Times New Roman" w:hAnsiTheme="majorHAnsi" w:cs="Arial"/>
          <w:sz w:val="18"/>
          <w:szCs w:val="18"/>
          <w:lang w:eastAsia="ar-SA"/>
        </w:rPr>
      </w:pP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Wykaz podlega wywieszeniu na okres 2</w:t>
      </w:r>
      <w:r w:rsidR="00C00B8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1 dni (od 16</w:t>
      </w:r>
      <w:r w:rsidR="009A4AD4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.05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.2025</w:t>
      </w:r>
      <w:r w:rsidR="000F0E92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r. do</w:t>
      </w:r>
      <w:r w:rsidR="00C00B8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06.06</w:t>
      </w:r>
      <w:r w:rsidR="00DF41BC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.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2025</w:t>
      </w:r>
      <w:r w:rsidR="007F13F7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r.) na tablicy ogłoszeń Urzędu Miejskiego w Wieluniu oraz na stronach internetowych urzędu </w:t>
      </w:r>
      <w:hyperlink r:id="rId7" w:history="1">
        <w:r w:rsidRPr="001B55CC">
          <w:rPr>
            <w:rStyle w:val="Hipercze"/>
            <w:rFonts w:asciiTheme="majorHAnsi" w:eastAsia="Times New Roman" w:hAnsiTheme="majorHAnsi" w:cs="Arial"/>
            <w:sz w:val="18"/>
            <w:szCs w:val="18"/>
            <w:lang w:eastAsia="ar-SA"/>
          </w:rPr>
          <w:t>www.wielun.pl</w:t>
        </w:r>
      </w:hyperlink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oraz </w:t>
      </w:r>
      <w:hyperlink r:id="rId8" w:history="1">
        <w:r w:rsidRPr="001B55CC">
          <w:rPr>
            <w:rStyle w:val="Hipercze"/>
            <w:rFonts w:asciiTheme="majorHAnsi" w:eastAsia="Times New Roman" w:hAnsiTheme="majorHAnsi" w:cs="Arial"/>
            <w:sz w:val="18"/>
            <w:szCs w:val="18"/>
            <w:lang w:eastAsia="ar-SA"/>
          </w:rPr>
          <w:t>www.bip.um.wielun.pl</w:t>
        </w:r>
      </w:hyperlink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. Osoby, kt</w:t>
      </w:r>
      <w:r w:rsidR="00D47127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órym przysługuje pierwszeństwo </w:t>
      </w:r>
      <w:r w:rsidR="00D65428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w nabyciu wyżej wymienionej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nieruchomości</w:t>
      </w:r>
      <w:r w:rsidR="001B55CC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na podstawie art. 34 ust. 1 ustawy z dnia 21 sierpnia 1997 roku</w:t>
      </w:r>
      <w:r w:rsidR="001B55CC">
        <w:rPr>
          <w:rFonts w:asciiTheme="majorHAnsi" w:eastAsia="Times New Roman" w:hAnsiTheme="majorHAnsi" w:cs="Arial"/>
          <w:sz w:val="18"/>
          <w:szCs w:val="18"/>
          <w:lang w:eastAsia="ar-SA"/>
        </w:rPr>
        <w:br/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o gospodarce</w:t>
      </w:r>
      <w:r w:rsidR="005F49D2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nieruchomościami (Dz. U. z 2024</w:t>
      </w:r>
      <w:r w:rsidR="004C0F4C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r. poz.</w:t>
      </w:r>
      <w:r w:rsidR="00C95D10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1145</w:t>
      </w:r>
      <w:r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) mogą złożyć w Urzędzie Miejskim w Wieluniu wniosek o nabycie nieruchomośc</w:t>
      </w:r>
      <w:r w:rsidR="001028F4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i w t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erminie do dni</w:t>
      </w:r>
      <w:r w:rsidR="00F13FF8">
        <w:rPr>
          <w:rFonts w:asciiTheme="majorHAnsi" w:eastAsia="Times New Roman" w:hAnsiTheme="majorHAnsi" w:cs="Arial"/>
          <w:sz w:val="18"/>
          <w:szCs w:val="18"/>
          <w:lang w:eastAsia="ar-SA"/>
        </w:rPr>
        <w:t>a 27</w:t>
      </w:r>
      <w:r w:rsid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.06. </w:t>
      </w:r>
      <w:r w:rsidR="00C95D10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202</w:t>
      </w:r>
      <w:r w:rsidR="00F40FD6" w:rsidRPr="001B55CC">
        <w:rPr>
          <w:rFonts w:asciiTheme="majorHAnsi" w:eastAsia="Times New Roman" w:hAnsiTheme="majorHAnsi" w:cs="Arial"/>
          <w:sz w:val="18"/>
          <w:szCs w:val="18"/>
          <w:lang w:eastAsia="ar-SA"/>
        </w:rPr>
        <w:t>5</w:t>
      </w:r>
      <w:r w:rsidR="001B55CC">
        <w:rPr>
          <w:rFonts w:asciiTheme="majorHAnsi" w:eastAsia="Times New Roman" w:hAnsiTheme="majorHAnsi" w:cs="Arial"/>
          <w:sz w:val="18"/>
          <w:szCs w:val="18"/>
          <w:lang w:eastAsia="ar-SA"/>
        </w:rPr>
        <w:t xml:space="preserve"> r.</w:t>
      </w:r>
    </w:p>
    <w:sectPr w:rsidR="000C5400" w:rsidRPr="001B55CC" w:rsidSect="00D312F2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311AB"/>
    <w:multiLevelType w:val="hybridMultilevel"/>
    <w:tmpl w:val="DF2A0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7"/>
    <w:rsid w:val="00035726"/>
    <w:rsid w:val="000613B7"/>
    <w:rsid w:val="00066774"/>
    <w:rsid w:val="000B5ECB"/>
    <w:rsid w:val="000C5400"/>
    <w:rsid w:val="000C63B2"/>
    <w:rsid w:val="000C7DB2"/>
    <w:rsid w:val="000F0E92"/>
    <w:rsid w:val="001028F4"/>
    <w:rsid w:val="00111AF4"/>
    <w:rsid w:val="00116F76"/>
    <w:rsid w:val="001356CA"/>
    <w:rsid w:val="00143A5C"/>
    <w:rsid w:val="00145016"/>
    <w:rsid w:val="001452FE"/>
    <w:rsid w:val="0018501B"/>
    <w:rsid w:val="00190E85"/>
    <w:rsid w:val="001B55CC"/>
    <w:rsid w:val="001B6B13"/>
    <w:rsid w:val="001C32E8"/>
    <w:rsid w:val="00221AD3"/>
    <w:rsid w:val="002273EB"/>
    <w:rsid w:val="00232B34"/>
    <w:rsid w:val="002502F3"/>
    <w:rsid w:val="0026691C"/>
    <w:rsid w:val="00270D5B"/>
    <w:rsid w:val="00282607"/>
    <w:rsid w:val="003105D3"/>
    <w:rsid w:val="00326C5C"/>
    <w:rsid w:val="00366AFD"/>
    <w:rsid w:val="003762BD"/>
    <w:rsid w:val="003F08AF"/>
    <w:rsid w:val="00400048"/>
    <w:rsid w:val="00420F22"/>
    <w:rsid w:val="00467AA2"/>
    <w:rsid w:val="004C0F4C"/>
    <w:rsid w:val="004D2146"/>
    <w:rsid w:val="004E6542"/>
    <w:rsid w:val="004F5A39"/>
    <w:rsid w:val="00506CC2"/>
    <w:rsid w:val="00530761"/>
    <w:rsid w:val="00553FBC"/>
    <w:rsid w:val="00570BBC"/>
    <w:rsid w:val="00595E99"/>
    <w:rsid w:val="005D3C6D"/>
    <w:rsid w:val="005F49D2"/>
    <w:rsid w:val="0065206F"/>
    <w:rsid w:val="00663C4B"/>
    <w:rsid w:val="006A3D71"/>
    <w:rsid w:val="006C40D2"/>
    <w:rsid w:val="006E7A22"/>
    <w:rsid w:val="00725640"/>
    <w:rsid w:val="00774CE2"/>
    <w:rsid w:val="007904A6"/>
    <w:rsid w:val="007A0345"/>
    <w:rsid w:val="007A2381"/>
    <w:rsid w:val="007A23D8"/>
    <w:rsid w:val="007F13F7"/>
    <w:rsid w:val="00804D89"/>
    <w:rsid w:val="008201A9"/>
    <w:rsid w:val="00844B66"/>
    <w:rsid w:val="00857BD2"/>
    <w:rsid w:val="008A055A"/>
    <w:rsid w:val="008A1A7D"/>
    <w:rsid w:val="008B786F"/>
    <w:rsid w:val="0091725F"/>
    <w:rsid w:val="0096056D"/>
    <w:rsid w:val="0098020C"/>
    <w:rsid w:val="00994C08"/>
    <w:rsid w:val="009A2FF7"/>
    <w:rsid w:val="009A4AD4"/>
    <w:rsid w:val="009E3155"/>
    <w:rsid w:val="009F1213"/>
    <w:rsid w:val="00A11FA8"/>
    <w:rsid w:val="00A1385A"/>
    <w:rsid w:val="00A141A7"/>
    <w:rsid w:val="00A32C32"/>
    <w:rsid w:val="00A5437B"/>
    <w:rsid w:val="00A55274"/>
    <w:rsid w:val="00A55F97"/>
    <w:rsid w:val="00A8449D"/>
    <w:rsid w:val="00A90811"/>
    <w:rsid w:val="00A92E2F"/>
    <w:rsid w:val="00AF1E85"/>
    <w:rsid w:val="00B2718C"/>
    <w:rsid w:val="00B76CE3"/>
    <w:rsid w:val="00BC6E55"/>
    <w:rsid w:val="00BE34B9"/>
    <w:rsid w:val="00C00B86"/>
    <w:rsid w:val="00C13B31"/>
    <w:rsid w:val="00C25C62"/>
    <w:rsid w:val="00C60B26"/>
    <w:rsid w:val="00C7797B"/>
    <w:rsid w:val="00C83128"/>
    <w:rsid w:val="00C87A5E"/>
    <w:rsid w:val="00C9540D"/>
    <w:rsid w:val="00C95D10"/>
    <w:rsid w:val="00CA5FD1"/>
    <w:rsid w:val="00CB00F0"/>
    <w:rsid w:val="00CD0883"/>
    <w:rsid w:val="00CF6711"/>
    <w:rsid w:val="00CF678A"/>
    <w:rsid w:val="00D267F4"/>
    <w:rsid w:val="00D27B92"/>
    <w:rsid w:val="00D312F2"/>
    <w:rsid w:val="00D47127"/>
    <w:rsid w:val="00D65428"/>
    <w:rsid w:val="00DA0A3A"/>
    <w:rsid w:val="00DD5187"/>
    <w:rsid w:val="00DF41BC"/>
    <w:rsid w:val="00DF5C72"/>
    <w:rsid w:val="00E35A01"/>
    <w:rsid w:val="00E61904"/>
    <w:rsid w:val="00EA33A5"/>
    <w:rsid w:val="00EA347B"/>
    <w:rsid w:val="00EF28C1"/>
    <w:rsid w:val="00EF5E46"/>
    <w:rsid w:val="00F13FF8"/>
    <w:rsid w:val="00F3346B"/>
    <w:rsid w:val="00F40FD6"/>
    <w:rsid w:val="00F4122E"/>
    <w:rsid w:val="00F553F1"/>
    <w:rsid w:val="00F9622E"/>
    <w:rsid w:val="00FA1FC9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72564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7256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ielu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el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6B7B-5D71-4D62-99A3-098B72B9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Katarzyna Trzcina</cp:lastModifiedBy>
  <cp:revision>83</cp:revision>
  <cp:lastPrinted>2025-05-16T05:56:00Z</cp:lastPrinted>
  <dcterms:created xsi:type="dcterms:W3CDTF">2021-05-11T08:57:00Z</dcterms:created>
  <dcterms:modified xsi:type="dcterms:W3CDTF">2025-05-16T06:19:00Z</dcterms:modified>
</cp:coreProperties>
</file>