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91CD6">
        <w:rPr>
          <w:rFonts w:ascii="Arial" w:hAnsi="Arial" w:cs="Arial"/>
          <w:sz w:val="24"/>
        </w:rPr>
        <w:t>9</w:t>
      </w:r>
      <w:r w:rsidR="00397267">
        <w:rPr>
          <w:rFonts w:ascii="Arial" w:hAnsi="Arial" w:cs="Arial"/>
          <w:sz w:val="24"/>
        </w:rPr>
        <w:t xml:space="preserve">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91CD6">
        <w:rPr>
          <w:rFonts w:ascii="Arial" w:hAnsi="Arial" w:cs="Arial"/>
          <w:sz w:val="24"/>
        </w:rPr>
        <w:t>9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91CD6" w:rsidRPr="00391CD6" w:rsidRDefault="0000675F" w:rsidP="00391C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że w dniu </w:t>
      </w:r>
      <w:r w:rsidR="00391CD6" w:rsidRPr="00391CD6">
        <w:rPr>
          <w:rFonts w:ascii="Arial" w:hAnsi="Arial" w:cs="Arial"/>
          <w:sz w:val="24"/>
        </w:rPr>
        <w:t xml:space="preserve">9 listopada 2023 roku została wydana decyzja o środowiskowych uwarunkowaniach dla przedsięwzięcia polegającego na </w:t>
      </w:r>
      <w:r w:rsidR="00391CD6" w:rsidRPr="00391CD6">
        <w:rPr>
          <w:rFonts w:ascii="Arial" w:hAnsi="Arial" w:cs="Arial"/>
          <w:b/>
          <w:i/>
          <w:sz w:val="24"/>
        </w:rPr>
        <w:t>budowie farmy fotowoltaicznej wr</w:t>
      </w:r>
      <w:r w:rsidR="00EE71B7">
        <w:rPr>
          <w:rFonts w:ascii="Arial" w:hAnsi="Arial" w:cs="Arial"/>
          <w:b/>
          <w:i/>
          <w:sz w:val="24"/>
        </w:rPr>
        <w:t>az z infrastrukturą towarzyszącą</w:t>
      </w:r>
      <w:bookmarkStart w:id="0" w:name="_GoBack"/>
      <w:bookmarkEnd w:id="0"/>
      <w:r w:rsidR="00391CD6">
        <w:rPr>
          <w:rFonts w:ascii="Arial" w:hAnsi="Arial" w:cs="Arial"/>
          <w:b/>
          <w:i/>
          <w:sz w:val="24"/>
        </w:rPr>
        <w:t xml:space="preserve"> </w:t>
      </w:r>
      <w:r w:rsidR="00391CD6" w:rsidRPr="00391CD6">
        <w:rPr>
          <w:rFonts w:ascii="Arial" w:hAnsi="Arial" w:cs="Arial"/>
          <w:b/>
          <w:i/>
          <w:sz w:val="24"/>
        </w:rPr>
        <w:t>w miejscowości Kurów, gmina Wielun, na działce o numerze ewidencyjnym 245</w:t>
      </w:r>
      <w:r w:rsidR="00391CD6" w:rsidRPr="00391CD6">
        <w:rPr>
          <w:rFonts w:ascii="Arial" w:hAnsi="Arial" w:cs="Arial"/>
          <w:b/>
          <w:sz w:val="24"/>
        </w:rPr>
        <w:t>.</w:t>
      </w:r>
    </w:p>
    <w:p w:rsidR="00391CD6" w:rsidRPr="00391CD6" w:rsidRDefault="00391CD6" w:rsidP="00391CD6">
      <w:pPr>
        <w:spacing w:line="276" w:lineRule="auto"/>
        <w:rPr>
          <w:rFonts w:ascii="Arial" w:hAnsi="Arial" w:cs="Arial"/>
          <w:i/>
          <w:sz w:val="24"/>
        </w:rPr>
      </w:pPr>
      <w:r w:rsidRPr="00391CD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91CD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91CD6">
        <w:rPr>
          <w:rFonts w:ascii="Arial" w:hAnsi="Arial" w:cs="Arial"/>
          <w:sz w:val="24"/>
        </w:rPr>
        <w:br/>
        <w:t>w parku) w godzinach urzędowania (pn.- pt. 7</w:t>
      </w:r>
      <w:r w:rsidRPr="00391CD6">
        <w:rPr>
          <w:rFonts w:ascii="Arial" w:hAnsi="Arial" w:cs="Arial"/>
          <w:sz w:val="24"/>
          <w:vertAlign w:val="superscript"/>
        </w:rPr>
        <w:t>30-</w:t>
      </w:r>
      <w:r w:rsidRPr="00391CD6">
        <w:rPr>
          <w:rFonts w:ascii="Arial" w:hAnsi="Arial" w:cs="Arial"/>
          <w:sz w:val="24"/>
        </w:rPr>
        <w:t>15</w:t>
      </w:r>
      <w:r w:rsidRPr="00391CD6">
        <w:rPr>
          <w:rFonts w:ascii="Arial" w:hAnsi="Arial" w:cs="Arial"/>
          <w:sz w:val="24"/>
          <w:vertAlign w:val="superscript"/>
        </w:rPr>
        <w:t xml:space="preserve">30 </w:t>
      </w:r>
      <w:r w:rsidRPr="00391CD6">
        <w:rPr>
          <w:rFonts w:ascii="Arial" w:hAnsi="Arial" w:cs="Arial"/>
          <w:sz w:val="24"/>
        </w:rPr>
        <w:t>).</w:t>
      </w:r>
    </w:p>
    <w:p w:rsidR="00DD1913" w:rsidRPr="00DD1913" w:rsidRDefault="00391CD6" w:rsidP="00391CD6">
      <w:pPr>
        <w:spacing w:line="276" w:lineRule="auto"/>
        <w:rPr>
          <w:rFonts w:ascii="Arial" w:hAnsi="Arial" w:cs="Arial"/>
          <w:sz w:val="24"/>
        </w:rPr>
      </w:pPr>
      <w:r w:rsidRPr="00391CD6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91CD6">
        <w:rPr>
          <w:rFonts w:ascii="Arial" w:hAnsi="Arial" w:cs="Arial"/>
          <w:sz w:val="24"/>
        </w:rPr>
        <w:br/>
        <w:t>w terminie od 17.11.2023 r. do 01.12.2023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94</cp:revision>
  <cp:lastPrinted>2015-09-28T08:24:00Z</cp:lastPrinted>
  <dcterms:created xsi:type="dcterms:W3CDTF">2015-05-29T12:20:00Z</dcterms:created>
  <dcterms:modified xsi:type="dcterms:W3CDTF">2023-11-09T07:33:00Z</dcterms:modified>
</cp:coreProperties>
</file>