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8A1475">
        <w:rPr>
          <w:rFonts w:ascii="Arial" w:hAnsi="Arial" w:cs="Arial"/>
          <w:sz w:val="24"/>
        </w:rPr>
        <w:t>6 marca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0D4E71">
        <w:rPr>
          <w:rFonts w:ascii="Arial" w:hAnsi="Arial" w:cs="Arial"/>
          <w:sz w:val="24"/>
        </w:rPr>
        <w:t>.6220.3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8A1475" w:rsidRPr="008A1475" w:rsidRDefault="008A1475" w:rsidP="008A1475">
      <w:pPr>
        <w:rPr>
          <w:rFonts w:ascii="Arial" w:hAnsi="Arial" w:cs="Arial"/>
          <w:sz w:val="24"/>
          <w:szCs w:val="24"/>
        </w:rPr>
      </w:pPr>
      <w:r w:rsidRPr="008A1475">
        <w:rPr>
          <w:rFonts w:ascii="Arial" w:hAnsi="Arial" w:cs="Arial"/>
          <w:sz w:val="24"/>
          <w:szCs w:val="24"/>
        </w:rPr>
        <w:t xml:space="preserve">Zgodnie z art. 49, 31 § 1 pkt 2 i § 2 ustawy z dnia 14 czerwca 1960 r. Kodeks postępowania administracyjnego (tekst jednolity Dz. U. z 2021 r. poz. 735), stosownie do art. 33 ust. 1, art. 44 ustawy z dnia 3 października 2008 r. o udostępnianiu informacji </w:t>
      </w:r>
    </w:p>
    <w:p w:rsidR="008A1475" w:rsidRPr="008A1475" w:rsidRDefault="008A1475" w:rsidP="008A1475">
      <w:pPr>
        <w:rPr>
          <w:rFonts w:ascii="Arial" w:hAnsi="Arial" w:cs="Arial"/>
          <w:sz w:val="24"/>
          <w:szCs w:val="24"/>
        </w:rPr>
      </w:pPr>
      <w:r w:rsidRPr="008A1475">
        <w:rPr>
          <w:rFonts w:ascii="Arial" w:hAnsi="Arial" w:cs="Arial"/>
          <w:sz w:val="24"/>
          <w:szCs w:val="24"/>
        </w:rPr>
        <w:t xml:space="preserve">o środowisku i jego ochronie, udziale społeczeństwa w ochronie środowiska oraz </w:t>
      </w:r>
    </w:p>
    <w:p w:rsidR="008A1475" w:rsidRPr="008A1475" w:rsidRDefault="008A1475" w:rsidP="008A1475">
      <w:pPr>
        <w:rPr>
          <w:rFonts w:ascii="Arial" w:hAnsi="Arial" w:cs="Arial"/>
          <w:sz w:val="24"/>
          <w:szCs w:val="24"/>
        </w:rPr>
      </w:pPr>
      <w:r w:rsidRPr="008A1475">
        <w:rPr>
          <w:rFonts w:ascii="Arial" w:hAnsi="Arial" w:cs="Arial"/>
          <w:sz w:val="24"/>
          <w:szCs w:val="24"/>
        </w:rPr>
        <w:t xml:space="preserve">o ocenach oddziaływania na środowisko (tekst jednolity Dz. U. z 2022 r. poz. 1029) zawiadamiam, że po rozpatrzeniu wniosku z dnia 8 lutego 2023 roku (data wpływu do tutejszego Urzędu 20 luty 2023 roku) fundacji pn. „GRAND AGRO Fundacja Ochrony Środowiska Naturalnego” z siedzibą w Przasnyszu 06-300, ul. Makowska 142 w sprawie uznania Fundacji za stronę postępowania w prowadzonym postepowaniu administracyjnym zmierzającym do wydania decyzji o środowiskowych uwarunkowaniach dla przedsięwzięcia polegającego na rozbudowie instalacji biologicznego przetwarzania odpadów biodegradowalnych selektywnie zebranych, w m. Ruda k/Wielunia; przedsięwzięcie realizowane będzie na terenie istniejącego zakładu znajdującego się w m. Ruda, gm. Wieluń, powiat wieluński, województwo łódzkie na działkach o nr ewidencyjnych 669 i 236/1, wydano postanowienie na podstawie którego uznano za stronę rzeczonego postępowania administracyjnego ww. Fundację.   </w:t>
      </w:r>
    </w:p>
    <w:p w:rsidR="008A1475" w:rsidRPr="008A1475" w:rsidRDefault="008A1475" w:rsidP="008A1475">
      <w:pPr>
        <w:rPr>
          <w:rFonts w:ascii="Arial" w:hAnsi="Arial" w:cs="Arial"/>
          <w:sz w:val="24"/>
          <w:szCs w:val="24"/>
        </w:rPr>
      </w:pPr>
      <w:r w:rsidRPr="008A1475">
        <w:rPr>
          <w:rFonts w:ascii="Arial" w:hAnsi="Arial" w:cs="Arial"/>
          <w:sz w:val="24"/>
          <w:szCs w:val="24"/>
        </w:rPr>
        <w:t xml:space="preserve">W związku z powyższym informuję o uprawnieniach wszystkich stron tego postepowania, wynikających z art. 10 Kodeksu postępowania administracyjnego do czynnego w nim udziału w każdym jego stadium. </w:t>
      </w:r>
    </w:p>
    <w:p w:rsidR="000D4E71" w:rsidRPr="000D4E71" w:rsidRDefault="008A1475" w:rsidP="008A1475">
      <w:pPr>
        <w:rPr>
          <w:rFonts w:ascii="Arial" w:hAnsi="Arial" w:cs="Arial"/>
          <w:sz w:val="24"/>
          <w:szCs w:val="24"/>
        </w:rPr>
      </w:pPr>
      <w:r w:rsidRPr="008A1475">
        <w:rPr>
          <w:rFonts w:ascii="Arial" w:hAnsi="Arial" w:cs="Arial"/>
          <w:sz w:val="24"/>
          <w:szCs w:val="24"/>
        </w:rPr>
        <w:t xml:space="preserve"> Jednocześnie zawiadamiam wszystkich zainteresowanych o możliwości zapoznania ze złożonym wnioskiem oraz wydanym postanowieniem. Ponadto informuję, iż od wydanego postanowienia stronom nie przysługuje zażalenie, Strona może zaskarżyć ww. postanowienie tylko w odwołaniu od decyzji.</w:t>
      </w:r>
      <w:bookmarkStart w:id="0" w:name="_GoBack"/>
      <w:bookmarkEnd w:id="0"/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10491"/>
    <w:rsid w:val="00031FBE"/>
    <w:rsid w:val="00062EDC"/>
    <w:rsid w:val="00067A82"/>
    <w:rsid w:val="00077FBF"/>
    <w:rsid w:val="000869D8"/>
    <w:rsid w:val="000A1892"/>
    <w:rsid w:val="000D4E71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B78D8"/>
    <w:rsid w:val="003C383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8A1475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78</cp:revision>
  <cp:lastPrinted>2015-09-28T08:24:00Z</cp:lastPrinted>
  <dcterms:created xsi:type="dcterms:W3CDTF">2015-05-29T12:20:00Z</dcterms:created>
  <dcterms:modified xsi:type="dcterms:W3CDTF">2023-03-06T12:45:00Z</dcterms:modified>
</cp:coreProperties>
</file>