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40" w:rsidRPr="00CA5FD1" w:rsidRDefault="00ED48F6" w:rsidP="00DA0A3A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NPP.6840.11</w:t>
      </w:r>
      <w:r w:rsidR="000C7DB2" w:rsidRPr="00CA5FD1">
        <w:rPr>
          <w:rFonts w:ascii="Arial" w:hAnsi="Arial" w:cs="Arial"/>
          <w:b w:val="0"/>
          <w:color w:val="auto"/>
          <w:sz w:val="24"/>
          <w:szCs w:val="24"/>
        </w:rPr>
        <w:t>.202</w:t>
      </w:r>
      <w:r w:rsidR="002273EB" w:rsidRPr="00CA5FD1">
        <w:rPr>
          <w:rFonts w:ascii="Arial" w:hAnsi="Arial" w:cs="Arial"/>
          <w:b w:val="0"/>
          <w:color w:val="auto"/>
          <w:sz w:val="24"/>
          <w:szCs w:val="24"/>
        </w:rPr>
        <w:t>2</w:t>
      </w:r>
    </w:p>
    <w:p w:rsidR="00725640" w:rsidRPr="00CA5FD1" w:rsidRDefault="00725640" w:rsidP="00DA0A3A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Na podstawie art. 35 ust. 1 ustawy z dnia 21 sierpnia 1997 roku o gospodarce nieruchomościami</w:t>
      </w:r>
    </w:p>
    <w:p w:rsidR="00725640" w:rsidRDefault="00725640" w:rsidP="00DA0A3A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(tekst jednolity: </w:t>
      </w:r>
      <w:r w:rsidR="003762BD"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Dz. U. z 2021 r. poz. 1899</w:t>
      </w:r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 </w:t>
      </w:r>
      <w:proofErr w:type="spellStart"/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późn</w:t>
      </w:r>
      <w:proofErr w:type="spellEnd"/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zm</w:t>
      </w:r>
      <w:proofErr w:type="spellEnd"/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) Burmistrz Wielunia podaje do publicznej wiadomości</w:t>
      </w:r>
    </w:p>
    <w:p w:rsidR="00ED48F6" w:rsidRPr="00ED48F6" w:rsidRDefault="00ED48F6" w:rsidP="00ED48F6"/>
    <w:p w:rsidR="00725640" w:rsidRPr="00CA5FD1" w:rsidRDefault="00725640" w:rsidP="00DA0A3A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5FD1">
        <w:rPr>
          <w:rFonts w:ascii="Arial" w:hAnsi="Arial" w:cs="Arial"/>
          <w:color w:val="000000" w:themeColor="text1"/>
          <w:sz w:val="24"/>
          <w:szCs w:val="24"/>
        </w:rPr>
        <w:t>WYKAZ NIERUCHOMOŚCI PRZEZNACZONYCH DO ZBYCIA</w:t>
      </w:r>
    </w:p>
    <w:p w:rsidR="00725640" w:rsidRPr="00A1385A" w:rsidRDefault="00725640" w:rsidP="00725640">
      <w:pPr>
        <w:rPr>
          <w:sz w:val="20"/>
          <w:szCs w:val="20"/>
        </w:rPr>
      </w:pPr>
    </w:p>
    <w:tbl>
      <w:tblPr>
        <w:tblStyle w:val="Tabela-Siatka"/>
        <w:tblW w:w="14601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1276"/>
        <w:gridCol w:w="567"/>
        <w:gridCol w:w="1559"/>
        <w:gridCol w:w="1701"/>
        <w:gridCol w:w="992"/>
        <w:gridCol w:w="1276"/>
        <w:gridCol w:w="1276"/>
        <w:gridCol w:w="1134"/>
        <w:gridCol w:w="1134"/>
        <w:gridCol w:w="1417"/>
      </w:tblGrid>
      <w:tr w:rsidR="00A32C32" w:rsidRPr="00DA0A3A" w:rsidTr="00AF1E8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Oznaczenie nieruchomości według księgi wieczystej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270D5B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Pow.</w:t>
            </w:r>
            <w:r w:rsidR="00725640" w:rsidRPr="00CA5FD1">
              <w:rPr>
                <w:rFonts w:ascii="Arial" w:hAnsi="Arial" w:cs="Arial"/>
                <w:b/>
                <w:sz w:val="18"/>
                <w:szCs w:val="18"/>
              </w:rPr>
              <w:br/>
              <w:t>w m²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Przeznaczenie</w:t>
            </w:r>
          </w:p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nieruchomości </w:t>
            </w: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i sposób</w:t>
            </w:r>
          </w:p>
          <w:p w:rsidR="00725640" w:rsidRPr="00DA0A3A" w:rsidRDefault="00725640" w:rsidP="007F1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jej zagospodarowania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Termin </w:t>
            </w:r>
            <w:proofErr w:type="spellStart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zagospo-rowania</w:t>
            </w:r>
            <w:proofErr w:type="spellEnd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nierucho</w:t>
            </w:r>
            <w:proofErr w:type="spellEnd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</w:t>
            </w:r>
          </w:p>
          <w:p w:rsidR="00725640" w:rsidRPr="00DA0A3A" w:rsidRDefault="00CA5FD1" w:rsidP="007F13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</w:t>
            </w:r>
            <w:r w:rsidR="00725640"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ieruchomo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</w:t>
            </w:r>
            <w:proofErr w:type="spellStart"/>
            <w:r w:rsidR="00725640"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ści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7F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Wysokość stawek procentowych opłat z tytułu użytkowania wieczystego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Terminy wnoszenia</w:t>
            </w:r>
          </w:p>
          <w:p w:rsidR="00725640" w:rsidRPr="00DA0A3A" w:rsidRDefault="00725640" w:rsidP="007F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opłat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AF1E85" w:rsidP="007F1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Zasady aktualizacj</w:t>
            </w:r>
            <w:r w:rsidR="00725640"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 opłat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Informacja </w:t>
            </w: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o formie</w:t>
            </w:r>
          </w:p>
          <w:p w:rsidR="00725640" w:rsidRPr="00CA5FD1" w:rsidRDefault="00725640" w:rsidP="007F1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zbycia</w:t>
            </w:r>
          </w:p>
        </w:tc>
      </w:tr>
      <w:tr w:rsidR="00A32C32" w:rsidRPr="00DA0A3A" w:rsidTr="00AF1E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CA5FD1" w:rsidRDefault="00725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Numer              działki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Obręb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32" w:rsidRPr="00DA0A3A" w:rsidTr="00AF1E85">
        <w:trPr>
          <w:trHeight w:val="7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A32C3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SR1W/</w:t>
            </w:r>
            <w:r w:rsidR="00701A0A">
              <w:rPr>
                <w:rFonts w:ascii="Arial" w:hAnsi="Arial" w:cs="Arial"/>
                <w:sz w:val="18"/>
                <w:szCs w:val="18"/>
              </w:rPr>
              <w:t>00023112/2</w:t>
            </w:r>
          </w:p>
          <w:p w:rsidR="00725640" w:rsidRPr="00DA0A3A" w:rsidRDefault="00725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01A0A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01A0A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obręb </w:t>
            </w:r>
            <w:r w:rsidR="000F126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25640" w:rsidRPr="00DA0A3A" w:rsidRDefault="00467AA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 xml:space="preserve">m. </w:t>
            </w:r>
            <w:r w:rsidR="00725640" w:rsidRPr="00DA0A3A">
              <w:rPr>
                <w:rFonts w:ascii="Arial" w:hAnsi="Arial" w:cs="Arial"/>
                <w:sz w:val="18"/>
                <w:szCs w:val="18"/>
              </w:rPr>
              <w:t>Wieluń</w:t>
            </w:r>
          </w:p>
          <w:p w:rsidR="00467AA2" w:rsidRPr="00DA0A3A" w:rsidRDefault="00467AA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gmina Wieluń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01A0A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0C7DB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nie</w:t>
            </w:r>
            <w:r w:rsidR="00725640" w:rsidRPr="00DA0A3A">
              <w:rPr>
                <w:rFonts w:ascii="Arial" w:hAnsi="Arial" w:cs="Arial"/>
                <w:sz w:val="18"/>
                <w:szCs w:val="18"/>
              </w:rPr>
              <w:t>zabudowana nieruchomość gruntowa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227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 xml:space="preserve">zabudowa </w:t>
            </w:r>
            <w:r w:rsidR="002273EB">
              <w:rPr>
                <w:rFonts w:ascii="Arial" w:hAnsi="Arial" w:cs="Arial"/>
                <w:sz w:val="18"/>
                <w:szCs w:val="18"/>
              </w:rPr>
              <w:t xml:space="preserve">mieszkaniowa jednorodzinna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A11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3" w:rsidRPr="00DA0A3A" w:rsidRDefault="00701A0A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273EB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E35A01" w:rsidRPr="00DA0A3A">
              <w:rPr>
                <w:rFonts w:ascii="Arial" w:hAnsi="Arial" w:cs="Arial"/>
                <w:sz w:val="18"/>
                <w:szCs w:val="18"/>
              </w:rPr>
              <w:t>000,00 zł</w:t>
            </w:r>
          </w:p>
          <w:p w:rsidR="000C7DB2" w:rsidRPr="00DA0A3A" w:rsidRDefault="000C7DB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plus podatek VAT w wysokości</w:t>
            </w:r>
            <w:r w:rsidRPr="00DA0A3A">
              <w:rPr>
                <w:rFonts w:ascii="Arial" w:hAnsi="Arial" w:cs="Arial"/>
                <w:sz w:val="18"/>
                <w:szCs w:val="18"/>
              </w:rPr>
              <w:br/>
              <w:t xml:space="preserve"> 23 %</w:t>
            </w:r>
          </w:p>
          <w:p w:rsidR="00725640" w:rsidRPr="00DA0A3A" w:rsidRDefault="00725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 xml:space="preserve">cena płatna </w:t>
            </w:r>
            <w:r w:rsidRPr="00DA0A3A">
              <w:rPr>
                <w:rFonts w:ascii="Arial" w:hAnsi="Arial" w:cs="Arial"/>
                <w:sz w:val="18"/>
                <w:szCs w:val="18"/>
              </w:rPr>
              <w:br/>
              <w:t>w całości przed zawarciem</w:t>
            </w:r>
          </w:p>
          <w:p w:rsidR="00725640" w:rsidRPr="00DA0A3A" w:rsidRDefault="0072564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0C7DB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</w:tr>
    </w:tbl>
    <w:p w:rsidR="00A92E2F" w:rsidRPr="00DA0A3A" w:rsidRDefault="00570BBC" w:rsidP="00FA1FC9">
      <w:pPr>
        <w:suppressAutoHyphens/>
        <w:ind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DA0A3A">
        <w:rPr>
          <w:rFonts w:ascii="Arial" w:eastAsia="Times New Roman" w:hAnsi="Arial" w:cs="Arial"/>
          <w:sz w:val="20"/>
          <w:szCs w:val="20"/>
          <w:lang w:eastAsia="ar-SA"/>
        </w:rPr>
        <w:t>Wieluń, dnia</w:t>
      </w:r>
      <w:r w:rsidR="00701A0A">
        <w:rPr>
          <w:rFonts w:ascii="Arial" w:eastAsia="Times New Roman" w:hAnsi="Arial" w:cs="Arial"/>
          <w:sz w:val="20"/>
          <w:szCs w:val="20"/>
          <w:lang w:eastAsia="ar-SA"/>
        </w:rPr>
        <w:t xml:space="preserve"> 31 stycznia</w:t>
      </w:r>
      <w:r w:rsidR="000C7DB2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01A0A">
        <w:rPr>
          <w:rFonts w:ascii="Arial" w:eastAsia="Times New Roman" w:hAnsi="Arial" w:cs="Arial"/>
          <w:sz w:val="20"/>
          <w:szCs w:val="20"/>
          <w:lang w:eastAsia="ar-SA"/>
        </w:rPr>
        <w:t>2023</w:t>
      </w:r>
      <w:r w:rsidR="001028F4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r. 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25640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D47127" w:rsidRPr="00DA0A3A" w:rsidRDefault="00D47127" w:rsidP="00FA1FC9">
      <w:pPr>
        <w:suppressAutoHyphens/>
        <w:ind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725640" w:rsidRPr="00DA0A3A" w:rsidRDefault="00725640" w:rsidP="00FA1FC9">
      <w:pPr>
        <w:suppressAutoHyphens/>
        <w:ind w:left="-284" w:hanging="284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725640" w:rsidRPr="00DA0A3A" w:rsidRDefault="00725640" w:rsidP="001028F4">
      <w:pPr>
        <w:suppressAutoHyphens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A0A3A">
        <w:rPr>
          <w:rFonts w:ascii="Arial" w:eastAsia="Times New Roman" w:hAnsi="Arial" w:cs="Arial"/>
          <w:sz w:val="20"/>
          <w:szCs w:val="20"/>
          <w:lang w:eastAsia="ar-SA"/>
        </w:rPr>
        <w:t>Wykaz podlega wywieszeniu na okres 2</w:t>
      </w:r>
      <w:r w:rsidR="000C7DB2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1 dni (od </w:t>
      </w:r>
      <w:r w:rsidR="00701A0A">
        <w:rPr>
          <w:rFonts w:ascii="Arial" w:eastAsia="Times New Roman" w:hAnsi="Arial" w:cs="Arial"/>
          <w:sz w:val="20"/>
          <w:szCs w:val="20"/>
          <w:lang w:eastAsia="ar-SA"/>
        </w:rPr>
        <w:t>3.02.20</w:t>
      </w:r>
      <w:r w:rsidR="000F0E92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701A0A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0F0E92">
        <w:rPr>
          <w:rFonts w:ascii="Arial" w:eastAsia="Times New Roman" w:hAnsi="Arial" w:cs="Arial"/>
          <w:sz w:val="20"/>
          <w:szCs w:val="20"/>
          <w:lang w:eastAsia="ar-SA"/>
        </w:rPr>
        <w:t xml:space="preserve"> r. do</w:t>
      </w:r>
      <w:r w:rsidR="00701A0A">
        <w:rPr>
          <w:rFonts w:ascii="Arial" w:eastAsia="Times New Roman" w:hAnsi="Arial" w:cs="Arial"/>
          <w:sz w:val="20"/>
          <w:szCs w:val="20"/>
          <w:lang w:eastAsia="ar-SA"/>
        </w:rPr>
        <w:t xml:space="preserve"> 24.02</w:t>
      </w:r>
      <w:r w:rsidR="00DF41BC" w:rsidRPr="00DA0A3A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701A0A">
        <w:rPr>
          <w:rFonts w:ascii="Arial" w:eastAsia="Times New Roman" w:hAnsi="Arial" w:cs="Arial"/>
          <w:sz w:val="20"/>
          <w:szCs w:val="20"/>
          <w:lang w:eastAsia="ar-SA"/>
        </w:rPr>
        <w:t>2023</w:t>
      </w:r>
      <w:r w:rsidR="007F13F7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r.) na tablicy ogłoszeń Urzędu Miejskiego w Wieluniu oraz na stronach internetowych urzędu </w:t>
      </w:r>
      <w:hyperlink r:id="rId7" w:history="1">
        <w:r w:rsidRPr="00DA0A3A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www.wielun.pl</w:t>
        </w:r>
      </w:hyperlink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oraz </w:t>
      </w:r>
      <w:hyperlink r:id="rId8" w:history="1">
        <w:r w:rsidRPr="00DA0A3A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www.bip.um.wielun.pl</w:t>
        </w:r>
      </w:hyperlink>
      <w:r w:rsidRPr="00DA0A3A">
        <w:rPr>
          <w:rFonts w:ascii="Arial" w:eastAsia="Times New Roman" w:hAnsi="Arial" w:cs="Arial"/>
          <w:sz w:val="20"/>
          <w:szCs w:val="20"/>
          <w:lang w:eastAsia="ar-SA"/>
        </w:rPr>
        <w:t>. Osoby, kt</w:t>
      </w:r>
      <w:r w:rsidR="00D47127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órym przysługuje pierwszeństwo </w:t>
      </w:r>
      <w:r w:rsidR="00D65428">
        <w:rPr>
          <w:rFonts w:ascii="Arial" w:eastAsia="Times New Roman" w:hAnsi="Arial" w:cs="Arial"/>
          <w:sz w:val="20"/>
          <w:szCs w:val="20"/>
          <w:lang w:eastAsia="ar-SA"/>
        </w:rPr>
        <w:t>w nabyciu wyżej wymienionej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nieruchomości</w:t>
      </w:r>
      <w:r w:rsidR="00D654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>na podstawie art. 34 ust. 1 ustawy z dnia 21 sierpnia 1997 roku o gospodarce</w:t>
      </w:r>
      <w:r w:rsidR="004C0F4C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nieruchomościami (Dz. U. z 2021 r. poz. 1899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DA0A3A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DA0A3A">
        <w:rPr>
          <w:rFonts w:ascii="Arial" w:eastAsia="Times New Roman" w:hAnsi="Arial" w:cs="Arial"/>
          <w:sz w:val="20"/>
          <w:szCs w:val="20"/>
          <w:lang w:eastAsia="ar-SA"/>
        </w:rPr>
        <w:t>. zm.) mogą złożyć</w:t>
      </w:r>
      <w:r w:rsidR="00D654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w Urzędzie Miejskim w Wieluniu wniosek o nabycie nieruchomośc</w:t>
      </w:r>
      <w:r w:rsidR="001028F4" w:rsidRPr="00DA0A3A">
        <w:rPr>
          <w:rFonts w:ascii="Arial" w:eastAsia="Times New Roman" w:hAnsi="Arial" w:cs="Arial"/>
          <w:sz w:val="20"/>
          <w:szCs w:val="20"/>
          <w:lang w:eastAsia="ar-SA"/>
        </w:rPr>
        <w:t>i w t</w:t>
      </w:r>
      <w:r w:rsidR="000C7DB2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erminie do dnia </w:t>
      </w:r>
      <w:r w:rsidR="00701A0A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0F0E92">
        <w:rPr>
          <w:rFonts w:ascii="Arial" w:eastAsia="Times New Roman" w:hAnsi="Arial" w:cs="Arial"/>
          <w:sz w:val="20"/>
          <w:szCs w:val="20"/>
          <w:lang w:eastAsia="ar-SA"/>
        </w:rPr>
        <w:t xml:space="preserve">7 </w:t>
      </w:r>
      <w:r w:rsidR="00701A0A">
        <w:rPr>
          <w:rFonts w:ascii="Arial" w:eastAsia="Times New Roman" w:hAnsi="Arial" w:cs="Arial"/>
          <w:sz w:val="20"/>
          <w:szCs w:val="20"/>
          <w:lang w:eastAsia="ar-SA"/>
        </w:rPr>
        <w:t xml:space="preserve"> marca </w:t>
      </w:r>
      <w:r w:rsidR="000F126B">
        <w:rPr>
          <w:rFonts w:ascii="Arial" w:eastAsia="Times New Roman" w:hAnsi="Arial" w:cs="Arial"/>
          <w:sz w:val="20"/>
          <w:szCs w:val="20"/>
          <w:lang w:eastAsia="ar-SA"/>
        </w:rPr>
        <w:t>2023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roku.</w:t>
      </w:r>
    </w:p>
    <w:p w:rsidR="0091725F" w:rsidRPr="00DA0A3A" w:rsidRDefault="00725640" w:rsidP="0091725F">
      <w:pPr>
        <w:rPr>
          <w:rFonts w:ascii="Arial" w:hAnsi="Arial" w:cs="Arial"/>
          <w:b/>
        </w:rPr>
      </w:pPr>
      <w:r w:rsidRPr="00DA0A3A">
        <w:rPr>
          <w:rFonts w:ascii="Arial" w:hAnsi="Arial" w:cs="Arial"/>
          <w:sz w:val="20"/>
          <w:szCs w:val="20"/>
        </w:rPr>
        <w:tab/>
      </w:r>
      <w:r w:rsidRPr="00DA0A3A">
        <w:rPr>
          <w:rFonts w:ascii="Arial" w:hAnsi="Arial" w:cs="Arial"/>
          <w:sz w:val="20"/>
          <w:szCs w:val="20"/>
        </w:rPr>
        <w:tab/>
      </w:r>
      <w:r w:rsidRPr="00DA0A3A">
        <w:rPr>
          <w:rFonts w:ascii="Arial" w:hAnsi="Arial" w:cs="Arial"/>
          <w:b/>
          <w:sz w:val="20"/>
          <w:szCs w:val="20"/>
        </w:rPr>
        <w:tab/>
      </w:r>
      <w:r w:rsidRPr="00DA0A3A">
        <w:rPr>
          <w:rFonts w:ascii="Arial" w:hAnsi="Arial" w:cs="Arial"/>
          <w:sz w:val="16"/>
          <w:szCs w:val="16"/>
        </w:rPr>
        <w:t xml:space="preserve">                  </w:t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Pr="00DA0A3A">
        <w:rPr>
          <w:rFonts w:ascii="Arial" w:hAnsi="Arial" w:cs="Arial"/>
          <w:sz w:val="16"/>
          <w:szCs w:val="16"/>
        </w:rPr>
        <w:t xml:space="preserve">      </w:t>
      </w:r>
    </w:p>
    <w:p w:rsidR="00EE4409" w:rsidRDefault="00EE4409" w:rsidP="00EE4409">
      <w:pPr>
        <w:ind w:firstLine="623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Wielunia</w:t>
      </w:r>
    </w:p>
    <w:p w:rsidR="00EE4409" w:rsidRDefault="00EE4409" w:rsidP="00EE4409">
      <w:pPr>
        <w:ind w:firstLine="623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(-) Paweł Okrasa</w:t>
      </w:r>
    </w:p>
    <w:p w:rsidR="005D3C6D" w:rsidRPr="00DA0A3A" w:rsidRDefault="005D3C6D" w:rsidP="005D3C6D">
      <w:pPr>
        <w:jc w:val="both"/>
        <w:rPr>
          <w:rFonts w:ascii="Arial" w:hAnsi="Arial" w:cs="Arial"/>
        </w:rPr>
      </w:pPr>
      <w:bookmarkStart w:id="0" w:name="_GoBack"/>
      <w:bookmarkEnd w:id="0"/>
    </w:p>
    <w:p w:rsidR="00CE35C3" w:rsidRPr="00CE35C3" w:rsidRDefault="005D3C6D" w:rsidP="00CE35C3">
      <w:pPr>
        <w:ind w:firstLine="6237"/>
        <w:jc w:val="both"/>
        <w:rPr>
          <w:rFonts w:ascii="Arial Narrow" w:hAnsi="Arial Narrow"/>
          <w:b/>
        </w:rPr>
      </w:pP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="00CE35C3" w:rsidRPr="00CE35C3">
        <w:rPr>
          <w:rFonts w:ascii="Arial Narrow" w:hAnsi="Arial Narrow"/>
          <w:b/>
        </w:rPr>
        <w:t>Burmistrz Wielunia</w:t>
      </w:r>
    </w:p>
    <w:p w:rsidR="00CE35C3" w:rsidRPr="00CE35C3" w:rsidRDefault="00CE35C3" w:rsidP="00CE35C3">
      <w:pPr>
        <w:ind w:firstLine="623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</w:t>
      </w:r>
      <w:r w:rsidRPr="00CE35C3">
        <w:rPr>
          <w:rFonts w:ascii="Arial Narrow" w:hAnsi="Arial Narrow"/>
          <w:b/>
        </w:rPr>
        <w:t xml:space="preserve">  (-) Paweł Okrasa</w:t>
      </w:r>
    </w:p>
    <w:p w:rsidR="005D3C6D" w:rsidRPr="00DA0A3A" w:rsidRDefault="005D3C6D" w:rsidP="00D65428">
      <w:pPr>
        <w:suppressAutoHyphens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0761" w:rsidRPr="003105D3" w:rsidRDefault="00530761" w:rsidP="006C40D2">
      <w:pPr>
        <w:rPr>
          <w:rFonts w:ascii="Helvetica" w:hAnsi="Helvetica"/>
          <w:b/>
          <w:i/>
        </w:rPr>
      </w:pPr>
    </w:p>
    <w:sectPr w:rsidR="00530761" w:rsidRPr="003105D3" w:rsidSect="00725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11AB"/>
    <w:multiLevelType w:val="hybridMultilevel"/>
    <w:tmpl w:val="DF2A0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97"/>
    <w:rsid w:val="00035726"/>
    <w:rsid w:val="000B5ECB"/>
    <w:rsid w:val="000C7DB2"/>
    <w:rsid w:val="000F0E92"/>
    <w:rsid w:val="000F126B"/>
    <w:rsid w:val="001028F4"/>
    <w:rsid w:val="00111AF4"/>
    <w:rsid w:val="001356CA"/>
    <w:rsid w:val="001452FE"/>
    <w:rsid w:val="00190E85"/>
    <w:rsid w:val="001B6B13"/>
    <w:rsid w:val="001C32E8"/>
    <w:rsid w:val="002273EB"/>
    <w:rsid w:val="002502F3"/>
    <w:rsid w:val="0026691C"/>
    <w:rsid w:val="00270D5B"/>
    <w:rsid w:val="00282607"/>
    <w:rsid w:val="003105D3"/>
    <w:rsid w:val="00326C5C"/>
    <w:rsid w:val="00366AFD"/>
    <w:rsid w:val="003762BD"/>
    <w:rsid w:val="003F08AF"/>
    <w:rsid w:val="00400048"/>
    <w:rsid w:val="00467AA2"/>
    <w:rsid w:val="004C0F4C"/>
    <w:rsid w:val="004F5A39"/>
    <w:rsid w:val="00506CC2"/>
    <w:rsid w:val="00530761"/>
    <w:rsid w:val="00553FBC"/>
    <w:rsid w:val="00570BBC"/>
    <w:rsid w:val="005D3C6D"/>
    <w:rsid w:val="0065206F"/>
    <w:rsid w:val="006C40D2"/>
    <w:rsid w:val="00701A0A"/>
    <w:rsid w:val="00725640"/>
    <w:rsid w:val="007904A6"/>
    <w:rsid w:val="007A0345"/>
    <w:rsid w:val="007F13F7"/>
    <w:rsid w:val="00804D89"/>
    <w:rsid w:val="00844B66"/>
    <w:rsid w:val="00857BD2"/>
    <w:rsid w:val="008A055A"/>
    <w:rsid w:val="008A1A7D"/>
    <w:rsid w:val="008B786F"/>
    <w:rsid w:val="00916F12"/>
    <w:rsid w:val="0091725F"/>
    <w:rsid w:val="009F1213"/>
    <w:rsid w:val="00A11FA8"/>
    <w:rsid w:val="00A1385A"/>
    <w:rsid w:val="00A141A7"/>
    <w:rsid w:val="00A32C32"/>
    <w:rsid w:val="00A5437B"/>
    <w:rsid w:val="00A55F97"/>
    <w:rsid w:val="00A8449D"/>
    <w:rsid w:val="00A92E2F"/>
    <w:rsid w:val="00AF1E85"/>
    <w:rsid w:val="00B2718C"/>
    <w:rsid w:val="00BC6E55"/>
    <w:rsid w:val="00BE34B9"/>
    <w:rsid w:val="00C13B31"/>
    <w:rsid w:val="00C83128"/>
    <w:rsid w:val="00CA5FD1"/>
    <w:rsid w:val="00CD0883"/>
    <w:rsid w:val="00CE35C3"/>
    <w:rsid w:val="00D27B92"/>
    <w:rsid w:val="00D47127"/>
    <w:rsid w:val="00D65428"/>
    <w:rsid w:val="00DA0A3A"/>
    <w:rsid w:val="00DD5187"/>
    <w:rsid w:val="00DF41BC"/>
    <w:rsid w:val="00DF5C72"/>
    <w:rsid w:val="00E35A01"/>
    <w:rsid w:val="00E61904"/>
    <w:rsid w:val="00ED48F6"/>
    <w:rsid w:val="00EE4409"/>
    <w:rsid w:val="00EF28C1"/>
    <w:rsid w:val="00EF5E46"/>
    <w:rsid w:val="00F553F1"/>
    <w:rsid w:val="00FA1FC9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725640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725640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ielu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el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7D76-18EC-4EC2-BA2E-FC683877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trzcinak</dc:creator>
  <cp:keywords/>
  <dc:description/>
  <cp:lastModifiedBy>Katarzyna Trzcina</cp:lastModifiedBy>
  <cp:revision>55</cp:revision>
  <cp:lastPrinted>2023-01-30T12:11:00Z</cp:lastPrinted>
  <dcterms:created xsi:type="dcterms:W3CDTF">2021-05-11T08:57:00Z</dcterms:created>
  <dcterms:modified xsi:type="dcterms:W3CDTF">2023-02-01T08:22:00Z</dcterms:modified>
</cp:coreProperties>
</file>