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55692">
        <w:rPr>
          <w:rFonts w:ascii="Arial" w:hAnsi="Arial" w:cs="Arial"/>
          <w:sz w:val="24"/>
        </w:rPr>
        <w:t xml:space="preserve">23 stycznia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6D3C69">
        <w:rPr>
          <w:rFonts w:ascii="Arial" w:hAnsi="Arial" w:cs="Arial"/>
          <w:sz w:val="24"/>
        </w:rPr>
        <w:t>.6220.2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55692" w:rsidRPr="00F55692" w:rsidRDefault="00DE086C" w:rsidP="00F5569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F55692" w:rsidRPr="00F55692">
        <w:rPr>
          <w:rFonts w:ascii="Arial" w:hAnsi="Arial" w:cs="Arial"/>
          <w:sz w:val="24"/>
          <w:szCs w:val="24"/>
        </w:rPr>
        <w:t xml:space="preserve">Inwestora </w:t>
      </w:r>
      <w:r w:rsidR="006D3C69" w:rsidRPr="006D3C69">
        <w:rPr>
          <w:rFonts w:ascii="Arial" w:hAnsi="Arial" w:cs="Arial"/>
          <w:sz w:val="24"/>
          <w:szCs w:val="24"/>
        </w:rPr>
        <w:t xml:space="preserve">SBW INVEST Sp. z o.o. siedzibą w Książenicach ul. Wiejska 1a, 63-520 Grabów nad Prosną o wydanie decyzji </w:t>
      </w:r>
      <w:r w:rsidR="006D3C69" w:rsidRPr="006D3C69">
        <w:rPr>
          <w:rFonts w:ascii="Arial" w:hAnsi="Arial" w:cs="Arial"/>
          <w:sz w:val="24"/>
          <w:szCs w:val="24"/>
        </w:rPr>
        <w:br/>
        <w:t xml:space="preserve">o środowiskowych uwarunkowaniach dla przedsięwzięcia polegającego na </w:t>
      </w:r>
      <w:r w:rsidR="006D3C69" w:rsidRPr="006D3C69">
        <w:rPr>
          <w:rFonts w:ascii="Arial" w:hAnsi="Arial" w:cs="Arial"/>
          <w:i/>
          <w:sz w:val="24"/>
          <w:szCs w:val="24"/>
        </w:rPr>
        <w:t>„Budowie osiedla budynków mieszkalnych wielorodzinnych oraz myjni samochodowej wraz z potrzebną infrastrukturą techniczną, realizowanego na działkach nr ewid. 989/2, 989/3, 989/4, 989/5, 989/6, 989/7, obręb 4 Dąbrowa, obszar wiejski gminy Wieluń, powiat wieluński, województwo łódzkie”</w:t>
      </w:r>
      <w:r w:rsidR="006D3C69" w:rsidRPr="006D3C6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67A82" w:rsidRPr="00067A82" w:rsidRDefault="00067A82" w:rsidP="00067A82">
      <w:pPr>
        <w:rPr>
          <w:rFonts w:ascii="Arial" w:hAnsi="Arial" w:cs="Arial"/>
          <w:b/>
          <w:sz w:val="24"/>
          <w:szCs w:val="24"/>
        </w:rPr>
      </w:pP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73</cp:revision>
  <cp:lastPrinted>2015-09-28T08:24:00Z</cp:lastPrinted>
  <dcterms:created xsi:type="dcterms:W3CDTF">2015-05-29T12:20:00Z</dcterms:created>
  <dcterms:modified xsi:type="dcterms:W3CDTF">2023-01-23T13:18:00Z</dcterms:modified>
</cp:coreProperties>
</file>