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7D" w:rsidRPr="00D92D7D" w:rsidRDefault="00624BE8" w:rsidP="00D92D7D">
      <w:pPr>
        <w:tabs>
          <w:tab w:val="left" w:pos="5970"/>
        </w:tabs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color w:val="000000"/>
          <w:sz w:val="24"/>
          <w:szCs w:val="24"/>
        </w:rPr>
        <w:t>ZP.271.2.27</w:t>
      </w:r>
      <w:r w:rsidR="00D92D7D" w:rsidRPr="00D92D7D">
        <w:rPr>
          <w:rFonts w:ascii="Arial" w:eastAsia="Calibri" w:hAnsi="Arial" w:cs="Arial"/>
          <w:b/>
          <w:bCs/>
          <w:color w:val="000000"/>
          <w:sz w:val="24"/>
          <w:szCs w:val="24"/>
        </w:rPr>
        <w:t>.2022</w:t>
      </w:r>
    </w:p>
    <w:p w:rsidR="00FF6C38" w:rsidRPr="00FF6C38" w:rsidRDefault="00FF6C38" w:rsidP="00FF6C38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 w:rsidRPr="00FF6C3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F6C38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</w:p>
    <w:p w:rsidR="00FF6C38" w:rsidRPr="00EC38DA" w:rsidRDefault="00FF6C38" w:rsidP="00EC38DA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Calibri" w:hAnsi="Arial" w:cs="Arial"/>
          <w:sz w:val="24"/>
          <w:szCs w:val="24"/>
        </w:rPr>
        <w:t>Gmina Wieluń</w:t>
      </w:r>
    </w:p>
    <w:p w:rsidR="00D115C4" w:rsidRPr="00D115C4" w:rsidRDefault="00D115C4" w:rsidP="00D115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115C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D115C4" w:rsidRDefault="00D115C4" w:rsidP="00D92D7D">
      <w:pPr>
        <w:spacing w:after="0"/>
        <w:jc w:val="right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D92D7D" w:rsidRPr="00D92D7D" w:rsidRDefault="00D92D7D" w:rsidP="00D92D7D">
      <w:pPr>
        <w:spacing w:after="0"/>
        <w:jc w:val="right"/>
        <w:rPr>
          <w:rFonts w:ascii="Arial" w:eastAsia="Calibri" w:hAnsi="Arial" w:cs="Arial"/>
          <w:iCs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ab/>
        <w:t>Załącznik nr 5 do SWZ</w:t>
      </w:r>
    </w:p>
    <w:p w:rsidR="00D92D7D" w:rsidRPr="00D92D7D" w:rsidRDefault="00D92D7D" w:rsidP="00D92D7D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b/>
          <w:sz w:val="24"/>
          <w:szCs w:val="24"/>
        </w:rPr>
        <w:t>OŚWIADCZENIE WYKONAWCY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 trybie art. 108 ust. 1 pkt 5 ustawy Prawo zamówień publicznych</w:t>
      </w:r>
    </w:p>
    <w:p w:rsidR="00D92D7D" w:rsidRPr="00D92D7D" w:rsidRDefault="00D92D7D" w:rsidP="00D92D7D">
      <w:pPr>
        <w:spacing w:after="0"/>
        <w:jc w:val="center"/>
        <w:rPr>
          <w:rFonts w:ascii="Arial" w:eastAsia="Calibri" w:hAnsi="Arial" w:cs="Arial"/>
          <w:b/>
          <w:iCs/>
          <w:sz w:val="24"/>
          <w:szCs w:val="24"/>
        </w:rPr>
      </w:pPr>
      <w:r w:rsidRPr="00D92D7D">
        <w:rPr>
          <w:rFonts w:ascii="Arial" w:eastAsia="Calibri" w:hAnsi="Arial" w:cs="Arial"/>
          <w:b/>
          <w:iCs/>
          <w:sz w:val="24"/>
          <w:szCs w:val="24"/>
        </w:rPr>
        <w:t>o przynależności lub braku przynależności do tej samej grupy kapitałowej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92D7D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D92D7D" w:rsidRPr="00D92D7D" w:rsidRDefault="00D92D7D" w:rsidP="00D92D7D">
      <w:pPr>
        <w:widowControl w:val="0"/>
        <w:autoSpaceDE w:val="0"/>
        <w:autoSpaceDN w:val="0"/>
        <w:adjustRightInd w:val="0"/>
        <w:spacing w:before="120" w:after="120"/>
        <w:ind w:left="-11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 xml:space="preserve">Przystępując do postępowania o udzielenie zamówienia publicznego w trybie przetargu nieograniczonego na zadanie pn. </w:t>
      </w:r>
      <w:r w:rsidRPr="00D92D7D">
        <w:rPr>
          <w:rFonts w:ascii="Arial" w:eastAsia="Calibri" w:hAnsi="Arial" w:cs="Arial"/>
          <w:b/>
          <w:sz w:val="24"/>
          <w:szCs w:val="24"/>
        </w:rPr>
        <w:t>„Prowadzenie usług przewozowych w publicznym transporcie zbiorowym na terenie gminy Wieluń”</w:t>
      </w:r>
      <w:r w:rsidRPr="00D92D7D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na podstawie art. 108 ust. 1 pkt 5 </w:t>
      </w:r>
      <w:r w:rsidRPr="00D92D7D">
        <w:rPr>
          <w:rFonts w:ascii="Arial" w:eastAsia="Calibri" w:hAnsi="Arial" w:cs="Arial"/>
          <w:sz w:val="24"/>
          <w:szCs w:val="24"/>
        </w:rPr>
        <w:t>ustawy Prawo zamówień publicznych oświadczam/my, że:</w:t>
      </w:r>
    </w:p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left" w:pos="426"/>
        </w:tabs>
        <w:spacing w:after="60" w:line="240" w:lineRule="auto"/>
        <w:ind w:left="425" w:right="-284" w:hanging="425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2007r. o ochronie konkurencji i konsumentów – Dz. U. z 2020 r. poz. 1076 ze zm.),</w:t>
      </w:r>
      <w:r w:rsidRPr="00D92D7D">
        <w:rPr>
          <w:rFonts w:ascii="Arial" w:eastAsia="Calibri" w:hAnsi="Arial" w:cs="Arial"/>
          <w:sz w:val="24"/>
          <w:szCs w:val="24"/>
        </w:rPr>
        <w:br/>
        <w:t xml:space="preserve">o której mowa w 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art. 108 ust. 1 pkt 5 </w:t>
      </w:r>
      <w:r w:rsidRPr="00D92D7D">
        <w:rPr>
          <w:rFonts w:ascii="Arial" w:eastAsia="Calibri" w:hAnsi="Arial" w:cs="Arial"/>
          <w:sz w:val="24"/>
          <w:szCs w:val="24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270"/>
      </w:tblGrid>
      <w:tr w:rsidR="00D92D7D" w:rsidRPr="00D92D7D" w:rsidTr="0005339D">
        <w:trPr>
          <w:trHeight w:val="64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Podmioty należące do grupy kapitałowej</w:t>
            </w:r>
          </w:p>
        </w:tc>
      </w:tr>
      <w:tr w:rsidR="00D92D7D" w:rsidRPr="00D92D7D" w:rsidTr="0005339D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before="120" w:after="120"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D92D7D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7D" w:rsidRPr="00D92D7D" w:rsidRDefault="00D92D7D" w:rsidP="00D92D7D">
            <w:pPr>
              <w:widowControl w:val="0"/>
              <w:spacing w:line="48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92D7D" w:rsidRPr="00D92D7D" w:rsidRDefault="00D92D7D" w:rsidP="00D92D7D">
      <w:pPr>
        <w:widowControl w:val="0"/>
        <w:numPr>
          <w:ilvl w:val="0"/>
          <w:numId w:val="1"/>
        </w:numPr>
        <w:tabs>
          <w:tab w:val="num" w:pos="426"/>
        </w:tabs>
        <w:spacing w:after="0" w:line="240" w:lineRule="auto"/>
        <w:ind w:left="426" w:right="-143" w:hanging="426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nie należę/</w:t>
      </w:r>
      <w:proofErr w:type="spellStart"/>
      <w:r w:rsidRPr="00D92D7D">
        <w:rPr>
          <w:rFonts w:ascii="Arial" w:eastAsia="Calibri" w:hAnsi="Arial" w:cs="Arial"/>
          <w:sz w:val="24"/>
          <w:szCs w:val="24"/>
        </w:rPr>
        <w:t>ymy</w:t>
      </w:r>
      <w:proofErr w:type="spellEnd"/>
      <w:r w:rsidRPr="00D92D7D">
        <w:rPr>
          <w:rFonts w:ascii="Arial" w:eastAsia="Calibri" w:hAnsi="Arial" w:cs="Arial"/>
          <w:sz w:val="24"/>
          <w:szCs w:val="24"/>
        </w:rPr>
        <w:t xml:space="preserve"> do tej samej grupy kapitałowej (w rozumieniu ustawy z dnia 16 lutego 2007 r. o ochronie konkurencji i konsumentów – Dz. U. z 2020 r. poz. 1076 ze zm.), o której mowa w art.</w:t>
      </w:r>
      <w:r w:rsidRPr="00D92D7D">
        <w:rPr>
          <w:rFonts w:ascii="Arial" w:eastAsia="Calibri" w:hAnsi="Arial" w:cs="Arial"/>
          <w:noProof/>
          <w:sz w:val="24"/>
          <w:szCs w:val="24"/>
        </w:rPr>
        <w:t xml:space="preserve"> 108 ust. 1 pkt 5 </w:t>
      </w:r>
      <w:r w:rsidRPr="00D92D7D">
        <w:rPr>
          <w:rFonts w:ascii="Arial" w:eastAsia="Calibri" w:hAnsi="Arial" w:cs="Arial"/>
          <w:sz w:val="24"/>
          <w:szCs w:val="24"/>
        </w:rPr>
        <w:t>ustawy Pzp *.</w:t>
      </w: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</w:p>
    <w:p w:rsidR="00D92D7D" w:rsidRPr="00D92D7D" w:rsidRDefault="00D92D7D" w:rsidP="00D92D7D">
      <w:pPr>
        <w:widowControl w:val="0"/>
        <w:spacing w:after="0" w:line="240" w:lineRule="auto"/>
        <w:ind w:left="426" w:right="-143"/>
        <w:jc w:val="both"/>
        <w:rPr>
          <w:rFonts w:ascii="Arial" w:eastAsia="Calibri" w:hAnsi="Arial" w:cs="Arial"/>
          <w:i/>
          <w:sz w:val="20"/>
          <w:szCs w:val="20"/>
        </w:rPr>
      </w:pPr>
      <w:r w:rsidRPr="00D92D7D">
        <w:rPr>
          <w:rFonts w:ascii="Arial" w:eastAsia="Calibri" w:hAnsi="Arial" w:cs="Arial"/>
          <w:i/>
          <w:sz w:val="20"/>
          <w:szCs w:val="20"/>
        </w:rPr>
        <w:t>*Zaznaczyć odpowiedni kwadrat.</w:t>
      </w:r>
    </w:p>
    <w:p w:rsidR="00D92D7D" w:rsidRPr="00D92D7D" w:rsidRDefault="00D92D7D" w:rsidP="00D92D7D">
      <w:pPr>
        <w:widowControl w:val="0"/>
        <w:tabs>
          <w:tab w:val="num" w:pos="426"/>
        </w:tabs>
        <w:spacing w:after="0" w:line="240" w:lineRule="auto"/>
        <w:ind w:left="426" w:right="-143"/>
        <w:jc w:val="both"/>
        <w:rPr>
          <w:rFonts w:ascii="Arial" w:eastAsia="Calibri" w:hAnsi="Arial" w:cs="Arial"/>
          <w:sz w:val="24"/>
          <w:szCs w:val="24"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sz w:val="24"/>
          <w:szCs w:val="24"/>
        </w:rPr>
      </w:pPr>
      <w:r w:rsidRPr="00D92D7D">
        <w:rPr>
          <w:rFonts w:ascii="Arial" w:eastAsia="Calibri" w:hAnsi="Arial" w:cs="Arial"/>
          <w:sz w:val="24"/>
          <w:szCs w:val="24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92D7D">
        <w:rPr>
          <w:rFonts w:ascii="Arial" w:eastAsia="Calibri" w:hAnsi="Arial" w:cs="Arial"/>
          <w:bCs/>
          <w:iCs/>
          <w:sz w:val="24"/>
          <w:szCs w:val="24"/>
        </w:rPr>
        <w:lastRenderedPageBreak/>
        <w:t>W przypadku wspólnego ubiegania się o zamówienie przez Wykonawców niniejsze oświadczenie składa odrębnie każdy z Wykonawców wspólnie ubiegających się o zamówienie</w:t>
      </w: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bCs/>
          <w:i/>
          <w:iCs/>
        </w:rPr>
      </w:pPr>
    </w:p>
    <w:p w:rsidR="00D92D7D" w:rsidRPr="00D92D7D" w:rsidRDefault="00D92D7D" w:rsidP="00D92D7D">
      <w:pPr>
        <w:widowControl w:val="0"/>
        <w:spacing w:after="0"/>
        <w:ind w:left="709" w:right="-142"/>
        <w:jc w:val="both"/>
        <w:rPr>
          <w:rFonts w:ascii="Arial" w:eastAsia="Calibri" w:hAnsi="Arial" w:cs="Arial"/>
          <w:b/>
          <w:i/>
        </w:rPr>
      </w:pPr>
      <w:r w:rsidRPr="00D92D7D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D92D7D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D92D7D">
        <w:rPr>
          <w:rFonts w:ascii="Arial" w:eastAsia="Calibri" w:hAnsi="Arial" w:cs="Arial"/>
          <w:b/>
          <w:i/>
        </w:rPr>
        <w:t>osby</w:t>
      </w:r>
      <w:proofErr w:type="spellEnd"/>
      <w:r w:rsidRPr="00D92D7D">
        <w:rPr>
          <w:rFonts w:ascii="Arial" w:eastAsia="Calibri" w:hAnsi="Arial" w:cs="Arial"/>
          <w:b/>
          <w:i/>
        </w:rPr>
        <w:t xml:space="preserve">) upoważnioną(e) do podpisania niniejszej oferty w imieniu Wykonawcy(ów) </w:t>
      </w:r>
    </w:p>
    <w:p w:rsidR="00744F40" w:rsidRDefault="00744F40"/>
    <w:sectPr w:rsidR="00744F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D19" w:rsidRDefault="00391D19" w:rsidP="00A75DCB">
      <w:pPr>
        <w:spacing w:after="0" w:line="240" w:lineRule="auto"/>
      </w:pPr>
      <w:r>
        <w:separator/>
      </w:r>
    </w:p>
  </w:endnote>
  <w:endnote w:type="continuationSeparator" w:id="0">
    <w:p w:rsidR="00391D19" w:rsidRDefault="00391D19" w:rsidP="00A7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726590"/>
      <w:docPartObj>
        <w:docPartGallery w:val="Page Numbers (Bottom of Page)"/>
        <w:docPartUnique/>
      </w:docPartObj>
    </w:sdtPr>
    <w:sdtEndPr/>
    <w:sdtContent>
      <w:p w:rsidR="00A75DCB" w:rsidRDefault="00A75D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5C4">
          <w:rPr>
            <w:noProof/>
          </w:rPr>
          <w:t>2</w:t>
        </w:r>
        <w:r>
          <w:fldChar w:fldCharType="end"/>
        </w:r>
      </w:p>
    </w:sdtContent>
  </w:sdt>
  <w:p w:rsidR="00A75DCB" w:rsidRDefault="00A75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D19" w:rsidRDefault="00391D19" w:rsidP="00A75DCB">
      <w:pPr>
        <w:spacing w:after="0" w:line="240" w:lineRule="auto"/>
      </w:pPr>
      <w:r>
        <w:separator/>
      </w:r>
    </w:p>
  </w:footnote>
  <w:footnote w:type="continuationSeparator" w:id="0">
    <w:p w:rsidR="00391D19" w:rsidRDefault="00391D19" w:rsidP="00A75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D"/>
    <w:rsid w:val="00391D19"/>
    <w:rsid w:val="00624BE8"/>
    <w:rsid w:val="00744F40"/>
    <w:rsid w:val="00A75DCB"/>
    <w:rsid w:val="00C11E1A"/>
    <w:rsid w:val="00D115C4"/>
    <w:rsid w:val="00D92D7D"/>
    <w:rsid w:val="00EC38DA"/>
    <w:rsid w:val="00F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DCB"/>
  </w:style>
  <w:style w:type="paragraph" w:styleId="Stopka">
    <w:name w:val="footer"/>
    <w:basedOn w:val="Normalny"/>
    <w:link w:val="StopkaZnak"/>
    <w:uiPriority w:val="99"/>
    <w:unhideWhenUsed/>
    <w:rsid w:val="00A75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8</cp:revision>
  <cp:lastPrinted>2022-07-18T08:45:00Z</cp:lastPrinted>
  <dcterms:created xsi:type="dcterms:W3CDTF">2022-03-04T11:23:00Z</dcterms:created>
  <dcterms:modified xsi:type="dcterms:W3CDTF">2022-07-18T08:59:00Z</dcterms:modified>
</cp:coreProperties>
</file>