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DE" w:rsidRDefault="009F71C4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OSP</w:t>
      </w:r>
      <w:r w:rsidR="00076CC6">
        <w:rPr>
          <w:rFonts w:ascii="Arial" w:eastAsia="Arial" w:hAnsi="Arial" w:cs="Arial"/>
          <w:sz w:val="24"/>
        </w:rPr>
        <w:t>.271.2.202</w:t>
      </w:r>
      <w:r>
        <w:rPr>
          <w:rFonts w:ascii="Arial" w:eastAsia="Arial" w:hAnsi="Arial" w:cs="Arial"/>
          <w:sz w:val="24"/>
        </w:rPr>
        <w:t>2</w:t>
      </w:r>
      <w:r w:rsidR="00076CC6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076CC6">
        <w:rPr>
          <w:rFonts w:ascii="Arial" w:eastAsia="Arial" w:hAnsi="Arial" w:cs="Arial"/>
          <w:sz w:val="24"/>
        </w:rPr>
        <w:tab/>
        <w:t xml:space="preserve">                        Wieluń, dnia </w:t>
      </w:r>
      <w:r>
        <w:rPr>
          <w:rFonts w:ascii="Arial" w:eastAsia="Arial" w:hAnsi="Arial" w:cs="Arial"/>
          <w:sz w:val="24"/>
        </w:rPr>
        <w:t>29</w:t>
      </w:r>
      <w:r w:rsidR="00B00F8F" w:rsidRPr="00C119DA">
        <w:rPr>
          <w:rFonts w:ascii="Arial" w:eastAsia="Arial" w:hAnsi="Arial" w:cs="Arial"/>
          <w:sz w:val="24"/>
        </w:rPr>
        <w:t>.</w:t>
      </w:r>
      <w:r w:rsidR="00B00F8F" w:rsidRPr="00B00F8F">
        <w:rPr>
          <w:rFonts w:ascii="Arial" w:eastAsia="Arial" w:hAnsi="Arial" w:cs="Arial"/>
          <w:sz w:val="24"/>
        </w:rPr>
        <w:t>06.</w:t>
      </w:r>
      <w:r w:rsidR="00076CC6">
        <w:rPr>
          <w:rFonts w:ascii="Arial" w:eastAsia="Arial" w:hAnsi="Arial" w:cs="Arial"/>
          <w:sz w:val="24"/>
        </w:rPr>
        <w:t>202</w:t>
      </w:r>
      <w:r>
        <w:rPr>
          <w:rFonts w:ascii="Arial" w:eastAsia="Arial" w:hAnsi="Arial" w:cs="Arial"/>
          <w:sz w:val="24"/>
        </w:rPr>
        <w:t>2</w:t>
      </w:r>
      <w:r w:rsidR="00076CC6">
        <w:rPr>
          <w:rFonts w:ascii="Arial" w:eastAsia="Arial" w:hAnsi="Arial" w:cs="Arial"/>
          <w:sz w:val="24"/>
        </w:rPr>
        <w:t xml:space="preserve"> r.</w:t>
      </w:r>
    </w:p>
    <w:p w:rsidR="008448DE" w:rsidRDefault="008448DE">
      <w:pPr>
        <w:spacing w:after="0"/>
        <w:rPr>
          <w:rFonts w:ascii="Arial" w:eastAsia="Arial" w:hAnsi="Arial" w:cs="Arial"/>
          <w:sz w:val="24"/>
        </w:rPr>
      </w:pPr>
    </w:p>
    <w:p w:rsidR="008448DE" w:rsidRDefault="00076CC6" w:rsidP="00492B4D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492B4D">
        <w:rPr>
          <w:rFonts w:ascii="Arial" w:eastAsia="Arial" w:hAnsi="Arial" w:cs="Arial"/>
          <w:b/>
          <w:sz w:val="24"/>
        </w:rPr>
        <w:t xml:space="preserve">                              </w:t>
      </w:r>
      <w:r>
        <w:rPr>
          <w:rFonts w:ascii="Arial" w:eastAsia="Arial" w:hAnsi="Arial" w:cs="Arial"/>
          <w:b/>
          <w:sz w:val="24"/>
        </w:rPr>
        <w:t>- Wykonawcy -</w:t>
      </w:r>
    </w:p>
    <w:p w:rsidR="008448DE" w:rsidRDefault="008448DE">
      <w:pPr>
        <w:spacing w:after="0"/>
        <w:jc w:val="center"/>
        <w:rPr>
          <w:rFonts w:ascii="Arial" w:eastAsia="Arial" w:hAnsi="Arial" w:cs="Arial"/>
          <w:b/>
          <w:sz w:val="24"/>
        </w:rPr>
      </w:pPr>
    </w:p>
    <w:p w:rsidR="000323A8" w:rsidRPr="000323A8" w:rsidRDefault="00076CC6" w:rsidP="000323A8">
      <w:pPr>
        <w:spacing w:after="0"/>
        <w:jc w:val="both"/>
        <w:rPr>
          <w:rFonts w:ascii="Arial" w:eastAsia="Times New Roman" w:hAnsi="Arial" w:cs="Arial"/>
          <w:b/>
          <w:bCs/>
          <w:kern w:val="1"/>
          <w:sz w:val="24"/>
          <w:szCs w:val="24"/>
          <w:highlight w:val="cyan"/>
          <w:lang w:eastAsia="zh-CN"/>
        </w:rPr>
      </w:pPr>
      <w:r>
        <w:rPr>
          <w:rFonts w:ascii="Arial" w:eastAsia="Arial" w:hAnsi="Arial" w:cs="Arial"/>
          <w:color w:val="000000"/>
          <w:sz w:val="24"/>
        </w:rPr>
        <w:t>Dotyczy: postępowania o udzielenie zamówienia publicznego, prowadzonym w trybie podstawowym na podstawie art. 275 pkt 1 ustawy Prawo zamówień publicznych (Dz. U. z 20</w:t>
      </w:r>
      <w:r w:rsidR="000323A8">
        <w:rPr>
          <w:rFonts w:ascii="Arial" w:eastAsia="Arial" w:hAnsi="Arial" w:cs="Arial"/>
          <w:color w:val="000000"/>
          <w:sz w:val="24"/>
        </w:rPr>
        <w:t>21</w:t>
      </w:r>
      <w:r>
        <w:rPr>
          <w:rFonts w:ascii="Arial" w:eastAsia="Arial" w:hAnsi="Arial" w:cs="Arial"/>
          <w:color w:val="000000"/>
          <w:sz w:val="24"/>
        </w:rPr>
        <w:t xml:space="preserve"> r. poz. </w:t>
      </w:r>
      <w:r w:rsidR="000323A8">
        <w:rPr>
          <w:rFonts w:ascii="Arial" w:eastAsia="Arial" w:hAnsi="Arial" w:cs="Arial"/>
          <w:color w:val="000000"/>
          <w:sz w:val="24"/>
        </w:rPr>
        <w:t>1129</w:t>
      </w:r>
      <w:r>
        <w:rPr>
          <w:rFonts w:ascii="Arial" w:eastAsia="Arial" w:hAnsi="Arial" w:cs="Arial"/>
          <w:color w:val="000000"/>
          <w:sz w:val="24"/>
        </w:rPr>
        <w:t xml:space="preserve"> z </w:t>
      </w:r>
      <w:proofErr w:type="spellStart"/>
      <w:r>
        <w:rPr>
          <w:rFonts w:ascii="Arial" w:eastAsia="Arial" w:hAnsi="Arial" w:cs="Arial"/>
          <w:color w:val="000000"/>
          <w:sz w:val="24"/>
        </w:rPr>
        <w:t>późn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. zm.) na zadanie pn.: </w:t>
      </w:r>
      <w:r w:rsidR="000323A8" w:rsidRPr="000323A8">
        <w:rPr>
          <w:rFonts w:ascii="Arial" w:eastAsia="Times New Roman" w:hAnsi="Arial" w:cs="Arial"/>
          <w:b/>
          <w:bCs/>
          <w:kern w:val="1"/>
          <w:sz w:val="24"/>
          <w:szCs w:val="24"/>
          <w:lang w:eastAsia="zh-CN"/>
        </w:rPr>
        <w:t>Zakup średniego wozu ratowniczo-gaśniczego dla Ochotniczej Straży Pożarnej w Wieluniu</w:t>
      </w:r>
    </w:p>
    <w:p w:rsidR="008448DE" w:rsidRDefault="00076CC6">
      <w:pPr>
        <w:spacing w:after="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br/>
        <w:t xml:space="preserve">1. Zamawiający – </w:t>
      </w:r>
      <w:r w:rsidR="008D2A54">
        <w:rPr>
          <w:rFonts w:ascii="Arial" w:eastAsia="Arial" w:hAnsi="Arial" w:cs="Arial"/>
          <w:color w:val="000000"/>
          <w:sz w:val="24"/>
        </w:rPr>
        <w:t xml:space="preserve">Ochotnicza Straż Pożarna w Wieluniu </w:t>
      </w:r>
      <w:r>
        <w:rPr>
          <w:rFonts w:ascii="Arial" w:eastAsia="Arial" w:hAnsi="Arial" w:cs="Arial"/>
          <w:color w:val="000000"/>
          <w:sz w:val="24"/>
        </w:rPr>
        <w:t>, działając na podstawie art. 284 ustawy z dnia 11 września 2019 r. Prawo za</w:t>
      </w:r>
      <w:r w:rsidR="000323A8">
        <w:rPr>
          <w:rFonts w:ascii="Arial" w:eastAsia="Arial" w:hAnsi="Arial" w:cs="Arial"/>
          <w:color w:val="000000"/>
          <w:sz w:val="24"/>
        </w:rPr>
        <w:t>mówień publicznych (Dz. U. z 2021</w:t>
      </w:r>
      <w:r>
        <w:rPr>
          <w:rFonts w:ascii="Arial" w:eastAsia="Arial" w:hAnsi="Arial" w:cs="Arial"/>
          <w:color w:val="000000"/>
          <w:sz w:val="24"/>
        </w:rPr>
        <w:t xml:space="preserve"> r., poz. </w:t>
      </w:r>
      <w:r w:rsidR="000323A8">
        <w:rPr>
          <w:rFonts w:ascii="Arial" w:eastAsia="Arial" w:hAnsi="Arial" w:cs="Arial"/>
          <w:color w:val="000000"/>
          <w:sz w:val="24"/>
        </w:rPr>
        <w:t>1129</w:t>
      </w:r>
      <w:r>
        <w:rPr>
          <w:rFonts w:ascii="Arial" w:eastAsia="Arial" w:hAnsi="Arial" w:cs="Arial"/>
          <w:color w:val="000000"/>
          <w:sz w:val="24"/>
        </w:rPr>
        <w:t xml:space="preserve"> z </w:t>
      </w:r>
      <w:proofErr w:type="spellStart"/>
      <w:r>
        <w:rPr>
          <w:rFonts w:ascii="Arial" w:eastAsia="Arial" w:hAnsi="Arial" w:cs="Arial"/>
          <w:color w:val="000000"/>
          <w:sz w:val="24"/>
        </w:rPr>
        <w:t>późn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. zm.), dalej „ustawy </w:t>
      </w:r>
      <w:proofErr w:type="spellStart"/>
      <w:r>
        <w:rPr>
          <w:rFonts w:ascii="Arial" w:eastAsia="Arial" w:hAnsi="Arial" w:cs="Arial"/>
          <w:color w:val="000000"/>
          <w:sz w:val="24"/>
        </w:rPr>
        <w:t>Pzp</w:t>
      </w:r>
      <w:proofErr w:type="spellEnd"/>
      <w:r>
        <w:rPr>
          <w:rFonts w:ascii="Arial" w:eastAsia="Arial" w:hAnsi="Arial" w:cs="Arial"/>
          <w:color w:val="000000"/>
          <w:sz w:val="24"/>
        </w:rPr>
        <w:t>” udziela wyjaśnień na zadane przez Wykonawcę pytania:</w:t>
      </w:r>
    </w:p>
    <w:p w:rsidR="008448DE" w:rsidRDefault="008448DE">
      <w:pPr>
        <w:spacing w:after="0"/>
        <w:jc w:val="both"/>
        <w:rPr>
          <w:rFonts w:ascii="Arial" w:eastAsia="Arial" w:hAnsi="Arial" w:cs="Arial"/>
          <w:color w:val="000000"/>
          <w:sz w:val="24"/>
        </w:rPr>
      </w:pP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>Pytanie 1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Pkt 2.2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Czy Zamawiający dopuści: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- Kąt natarcia: min. 25 º,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- Kąt zejścia: min. 27º,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 xml:space="preserve">- Kąt </w:t>
      </w:r>
      <w:proofErr w:type="spellStart"/>
      <w:r w:rsidRPr="003C5E9E">
        <w:rPr>
          <w:rFonts w:ascii="Arial" w:eastAsia="Arial" w:hAnsi="Arial" w:cs="Arial"/>
          <w:sz w:val="24"/>
          <w:szCs w:val="24"/>
        </w:rPr>
        <w:t>rampowy</w:t>
      </w:r>
      <w:proofErr w:type="spellEnd"/>
      <w:r w:rsidRPr="003C5E9E">
        <w:rPr>
          <w:rFonts w:ascii="Arial" w:eastAsia="Arial" w:hAnsi="Arial" w:cs="Arial"/>
          <w:sz w:val="24"/>
          <w:szCs w:val="24"/>
        </w:rPr>
        <w:t>: min. 18º.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nie dopuszcza takiej możliwości </w:t>
      </w:r>
    </w:p>
    <w:p w:rsid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>Pytanie 2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Pkt 2.7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Czy zamawiający dopuści światła do jazdy dziennej LED wbudowane w reflektory główne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pojazdu?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3C5E9E" w:rsidRDefault="003C5E9E" w:rsidP="00904D5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dopuszcza </w:t>
      </w:r>
      <w:r w:rsidR="00904D54">
        <w:rPr>
          <w:rFonts w:ascii="Arial" w:eastAsia="Arial" w:hAnsi="Arial" w:cs="Arial"/>
          <w:sz w:val="24"/>
          <w:szCs w:val="24"/>
        </w:rPr>
        <w:t xml:space="preserve"> przedmiotowe rozwiązanie, zmianie ulega Załącznik nr 1A do SWZ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>Pytanie 3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Pkt 2.7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Zamawiający wymaga by pojazd posiadał zderzak stalowy trzyczęściowy.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Czy Zamawiający dopuści zaoferowanie pojazdu z innym zderzakiem według rozwiązania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producenta podwozia, posiadającym homologację?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904D54" w:rsidRDefault="00904D54" w:rsidP="00904D5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dopuszcza  przedmiotowe rozwiązanie, zmianie ulega Załącznik nr 1A do SWZ </w:t>
      </w:r>
    </w:p>
    <w:p w:rsid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>Pytanie 4</w:t>
      </w:r>
    </w:p>
    <w:p w:rsidR="003C5E9E" w:rsidRPr="00057CB1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057CB1">
        <w:rPr>
          <w:rFonts w:ascii="Arial" w:eastAsia="Arial" w:hAnsi="Arial" w:cs="Arial"/>
          <w:sz w:val="24"/>
          <w:szCs w:val="24"/>
        </w:rPr>
        <w:t>Pkt 2.7</w:t>
      </w:r>
    </w:p>
    <w:p w:rsidR="003C5E9E" w:rsidRPr="00057CB1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057CB1">
        <w:rPr>
          <w:rFonts w:ascii="Arial" w:eastAsia="Arial" w:hAnsi="Arial" w:cs="Arial"/>
          <w:sz w:val="24"/>
          <w:szCs w:val="24"/>
        </w:rPr>
        <w:t>Zamawiający wymaga by pojazd posiadał panel LCD 4” do sterowania autopompą,</w:t>
      </w:r>
    </w:p>
    <w:p w:rsidR="003C5E9E" w:rsidRPr="00057CB1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057CB1">
        <w:rPr>
          <w:rFonts w:ascii="Arial" w:eastAsia="Arial" w:hAnsi="Arial" w:cs="Arial"/>
          <w:sz w:val="24"/>
          <w:szCs w:val="24"/>
        </w:rPr>
        <w:t>zraszaczami, oświetleniem oraz falą świetlną.</w:t>
      </w:r>
    </w:p>
    <w:p w:rsidR="003C5E9E" w:rsidRPr="00057CB1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057CB1">
        <w:rPr>
          <w:rFonts w:ascii="Arial" w:eastAsia="Arial" w:hAnsi="Arial" w:cs="Arial"/>
          <w:sz w:val="24"/>
          <w:szCs w:val="24"/>
        </w:rPr>
        <w:lastRenderedPageBreak/>
        <w:t>Czy Zamawiający dopuści zaoferowanie rozwiązania, w którym zraszacze, fala świetlna i będą sterowane niezależnymi przyciskami, natomiast na wyświetlaczu będą znajdować się wszystkie wymienione informacje dotyczące zabudowy?</w:t>
      </w:r>
    </w:p>
    <w:p w:rsidR="00904D54" w:rsidRPr="00057CB1" w:rsidRDefault="00904D54" w:rsidP="00904D54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057CB1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904D54" w:rsidRPr="00057CB1" w:rsidRDefault="00904D54" w:rsidP="00904D54">
      <w:pPr>
        <w:spacing w:after="0"/>
        <w:rPr>
          <w:rFonts w:ascii="Arial" w:eastAsia="Arial" w:hAnsi="Arial" w:cs="Arial"/>
          <w:sz w:val="24"/>
          <w:szCs w:val="24"/>
        </w:rPr>
      </w:pPr>
      <w:r w:rsidRPr="00057CB1">
        <w:rPr>
          <w:rFonts w:ascii="Arial" w:eastAsia="Arial" w:hAnsi="Arial" w:cs="Arial"/>
          <w:sz w:val="24"/>
          <w:szCs w:val="24"/>
        </w:rPr>
        <w:t xml:space="preserve">Zamawiający nie dopuszcza takiej możliwości </w:t>
      </w:r>
    </w:p>
    <w:p w:rsid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>Pytanie 5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Pkt 4.2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Czy zamawiający dopuści szkielet zabudowy wykonany w technologii spawania?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nie dopuszcza takiej możliwości </w:t>
      </w:r>
    </w:p>
    <w:p w:rsid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>Pytanie 6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Pkt 2.7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Zamawiający wymaga by pojazd posiadał panel LCD 4” do sterowania autopompą,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zraszaczami, oświetleniem oraz falą świetlną.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Czy Zamawiający dopuści zaoferowanie rozwiązania, w którym zraszacze, fala świetlna i będą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sterowane niezależnymi przyciskami, natomiast na wyświetlaczu będą znajdować się wszystkie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wymienione informacje dotyczące zabudowy?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nie dopuszcza takiej możliwości </w:t>
      </w:r>
    </w:p>
    <w:p w:rsid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Pytanie 7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Pkt 4.5</w:t>
      </w:r>
    </w:p>
    <w:p w:rsidR="003C5E9E" w:rsidRPr="003C5E9E" w:rsidRDefault="003C5E9E" w:rsidP="00904D5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Zamawiający wymaga by pojazd posiadał podesty robocze o szerokości min. 430mm.</w:t>
      </w:r>
    </w:p>
    <w:p w:rsidR="003C5E9E" w:rsidRPr="003C5E9E" w:rsidRDefault="003C5E9E" w:rsidP="00904D5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Czy Zamawiający dopuści zaoferowanie pojazdu z podestami przednimi i tylnymi o większej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szerokości oraz środkowymi podestami o szerokości mi. 330mm?</w:t>
      </w:r>
    </w:p>
    <w:p w:rsidR="00904D54" w:rsidRPr="003C5E9E" w:rsidRDefault="00904D54" w:rsidP="00904D54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904D54" w:rsidRDefault="00904D54" w:rsidP="00904D5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dopuszcza  przedmiotowe rozwiązanie, zmianie ulega Załącznik nr 1A do SWZ </w:t>
      </w:r>
    </w:p>
    <w:p w:rsidR="00904D54" w:rsidRDefault="00904D54" w:rsidP="003C5E9E">
      <w:pPr>
        <w:spacing w:after="0"/>
        <w:rPr>
          <w:rFonts w:ascii="Arial" w:eastAsia="Arial" w:hAnsi="Arial" w:cs="Arial"/>
          <w:sz w:val="24"/>
          <w:szCs w:val="24"/>
        </w:rPr>
      </w:pP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>Pytanie 8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Pkt 5.2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Czy Zamawiający dopuści pojemność zbiornika paliwa o pojemności min. 3000 litrów?</w:t>
      </w:r>
    </w:p>
    <w:p w:rsidR="00904D54" w:rsidRPr="003C5E9E" w:rsidRDefault="00904D54" w:rsidP="00904D54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904D54" w:rsidRDefault="00904D54" w:rsidP="00904D5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nie dopuszcza takiej możliwości </w:t>
      </w:r>
    </w:p>
    <w:p w:rsid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>Pytanie 9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Pkt 5.2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Zamawiający wymaga by konstrukcja zbiornika nie wychodziła powyżej poziomu dachu.</w:t>
      </w:r>
      <w:r w:rsidR="00057CB1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 xml:space="preserve">Czy Zamawiający wyrazi zgodę na dostarczenie pojazd z włazem rewizyjnym </w:t>
      </w:r>
      <w:r w:rsidRPr="003C5E9E">
        <w:rPr>
          <w:rFonts w:ascii="Arial" w:eastAsia="Arial" w:hAnsi="Arial" w:cs="Arial"/>
          <w:sz w:val="24"/>
          <w:szCs w:val="24"/>
        </w:rPr>
        <w:lastRenderedPageBreak/>
        <w:t>umieszczonym</w:t>
      </w:r>
      <w:r w:rsidR="00904D54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na dachu pojazdu, nieznacznie wystającym ponad jego powierzchnię?</w:t>
      </w:r>
    </w:p>
    <w:p w:rsidR="00904D54" w:rsidRPr="003C5E9E" w:rsidRDefault="00904D54" w:rsidP="00904D54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904D54" w:rsidRDefault="00904D54" w:rsidP="00904D5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nie dopuszcza takiej możliwości </w:t>
      </w:r>
    </w:p>
    <w:p w:rsidR="008D2A54" w:rsidRDefault="008D2A54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>Pytanie 10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Pkt 5.4</w:t>
      </w:r>
    </w:p>
    <w:p w:rsid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Czy Zamawiający dopuści autopompę o wydajności min. 2500 l/min przy ciśnieniu 8 bar?</w:t>
      </w:r>
    </w:p>
    <w:p w:rsidR="00651410" w:rsidRPr="00651410" w:rsidRDefault="00651410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651410">
        <w:rPr>
          <w:rFonts w:ascii="Arial" w:eastAsia="Arial" w:hAnsi="Arial" w:cs="Arial"/>
          <w:b/>
          <w:sz w:val="24"/>
          <w:szCs w:val="24"/>
        </w:rPr>
        <w:t>Odpowiedź</w:t>
      </w:r>
    </w:p>
    <w:p w:rsidR="00904D54" w:rsidRDefault="00904D54" w:rsidP="00904D5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dopuszcza  przedmiotowe rozwiązanie, zmianie ulega Załącznik nr 1A do SWZ </w:t>
      </w:r>
    </w:p>
    <w:p w:rsid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>Pytanie 11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Pkt 5.4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Zamawiający wymaga by pompa posiadała mechaniczną zmianę stopnia ciśnienia pracy.</w:t>
      </w:r>
      <w:r w:rsidR="00904D54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Czy Zamawiający dopuści automatyczną zmianę ciśnienia pracy, bez konieczności</w:t>
      </w:r>
      <w:r w:rsidR="00904D54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mechanicznej zmiany, co jest rozwiązaniem lepszym, ułatwiającym obsługę autopompy?</w:t>
      </w:r>
    </w:p>
    <w:p w:rsidR="00904D54" w:rsidRPr="003C5E9E" w:rsidRDefault="00904D54" w:rsidP="00904D54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492B4D" w:rsidRDefault="00492B4D" w:rsidP="00492B4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nie dopuszcza takiej możliwości </w:t>
      </w:r>
    </w:p>
    <w:p w:rsid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</w:p>
    <w:p w:rsidR="003C5E9E" w:rsidRPr="003C5E9E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>Pytanie 12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Pkt 5.4</w:t>
      </w:r>
    </w:p>
    <w:p w:rsidR="003C5E9E" w:rsidRPr="003C5E9E" w:rsidRDefault="003C5E9E" w:rsidP="002D060C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Zamawiający wymaga by autopompa umożliwiała jednoczesne podawanie wody ze stopnia</w:t>
      </w:r>
      <w:r w:rsidR="002D060C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niskiego i wysokiego ciśnienia. Mechaniczna zmiana stopnia ciśnienia pompy, wyklucza się</w:t>
      </w:r>
      <w:r w:rsidR="002D060C">
        <w:rPr>
          <w:rFonts w:ascii="Arial" w:eastAsia="Arial" w:hAnsi="Arial" w:cs="Arial"/>
          <w:sz w:val="24"/>
          <w:szCs w:val="24"/>
        </w:rPr>
        <w:t xml:space="preserve">  </w:t>
      </w:r>
      <w:r w:rsidRPr="003C5E9E">
        <w:rPr>
          <w:rFonts w:ascii="Arial" w:eastAsia="Arial" w:hAnsi="Arial" w:cs="Arial"/>
          <w:sz w:val="24"/>
          <w:szCs w:val="24"/>
        </w:rPr>
        <w:t>możliwość załączania stopnia wysokiego ciśnienia za pomocą zdalnie sterowanych zaworów.</w:t>
      </w:r>
      <w:r w:rsidR="002D060C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Autopompa smarowana olejami i smarami stałymi w celu poprawnego funkcjonowania.</w:t>
      </w:r>
      <w:r w:rsidR="002D060C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Wyklucza się konieczność uzupełniania olejów i smarów pomiędzy okresami zalecanymi przez</w:t>
      </w:r>
      <w:r w:rsidR="002D060C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producenta, tzn. nie częściej niż 250 motogodzin lub co 12 miesięcy.</w:t>
      </w:r>
    </w:p>
    <w:p w:rsidR="003C5E9E" w:rsidRPr="003C5E9E" w:rsidRDefault="003C5E9E" w:rsidP="002D060C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Czy Zamawiający dopuści zaoferowanie autopompy umożliwiającej jednoczesne podawanie</w:t>
      </w:r>
      <w:r w:rsidR="002D060C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wody ze stopnia niskiego i wysokiego ciśnienia, bez konieczności mechanicznego ani zdalnego</w:t>
      </w:r>
      <w:r w:rsidR="002D060C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załączania stopnia wysokiego ciśnienia? Niemal wszyscy liczący się producenci pomp mają</w:t>
      </w:r>
      <w:r w:rsidR="00057CB1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rozwiązania z możliwością podawania środków gaśniczych równocześnie na stopniu niskiego i</w:t>
      </w:r>
      <w:r w:rsidR="002D060C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wysokiego ciśnienia, bez możliwości odłączania.</w:t>
      </w:r>
    </w:p>
    <w:p w:rsidR="003C5E9E" w:rsidRPr="003C5E9E" w:rsidRDefault="003C5E9E" w:rsidP="002D060C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Czy Zamawiający dopuści zaoferowanie pojazdu z autopompą smarowaną olejami i smarami</w:t>
      </w:r>
      <w:r w:rsidR="002D060C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stałymi w celu poprawnego funkcjonowania, bez konieczności uzupełniania olejów i smarów</w:t>
      </w:r>
      <w:r w:rsidR="002D060C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pomiędzy okresami zalecanymi przez producenta, w których interwał wynosi 100 motogodzin</w:t>
      </w:r>
      <w:r w:rsidR="002D060C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lub 12 miesięcy? Z naszych informacji i doświadczenia wynika, że przekroczenie 100</w:t>
      </w:r>
      <w:r w:rsidR="002D060C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motogodzin w ciągu roku przez jednostki OSP zdarza się niezwykle rzadko, a co za tym idzie</w:t>
      </w:r>
      <w:r w:rsidR="002D060C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 xml:space="preserve">okresowe przeglądy autopompy i wymiana </w:t>
      </w:r>
      <w:r w:rsidRPr="003C5E9E">
        <w:rPr>
          <w:rFonts w:ascii="Arial" w:eastAsia="Arial" w:hAnsi="Arial" w:cs="Arial"/>
          <w:sz w:val="24"/>
          <w:szCs w:val="24"/>
        </w:rPr>
        <w:lastRenderedPageBreak/>
        <w:t>olejów i smarów przypada zwykle obligatoryjnie co</w:t>
      </w:r>
      <w:r w:rsidR="002D060C">
        <w:rPr>
          <w:rFonts w:ascii="Arial" w:eastAsia="Arial" w:hAnsi="Arial" w:cs="Arial"/>
          <w:sz w:val="24"/>
          <w:szCs w:val="24"/>
        </w:rPr>
        <w:t xml:space="preserve"> </w:t>
      </w:r>
      <w:r w:rsidRPr="003C5E9E">
        <w:rPr>
          <w:rFonts w:ascii="Arial" w:eastAsia="Arial" w:hAnsi="Arial" w:cs="Arial"/>
          <w:sz w:val="24"/>
          <w:szCs w:val="24"/>
        </w:rPr>
        <w:t>12 miesięcy pomimo małej ilości przepracowanych motogodzin.</w:t>
      </w:r>
    </w:p>
    <w:p w:rsidR="00C06B79" w:rsidRPr="003C5E9E" w:rsidRDefault="00C06B79" w:rsidP="00C06B79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C06B79" w:rsidRDefault="00C06B79" w:rsidP="00C06B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dopuszcza  przedmiotowe rozwiązanie, zmianie ulega Załącznik nr 1A do SWZ </w:t>
      </w:r>
    </w:p>
    <w:p w:rsidR="002D060C" w:rsidRDefault="002D060C" w:rsidP="003C5E9E">
      <w:pPr>
        <w:spacing w:after="0"/>
        <w:rPr>
          <w:rFonts w:ascii="Arial" w:eastAsia="Arial" w:hAnsi="Arial" w:cs="Arial"/>
          <w:sz w:val="24"/>
          <w:szCs w:val="24"/>
        </w:rPr>
      </w:pPr>
    </w:p>
    <w:p w:rsidR="003C5E9E" w:rsidRPr="002D060C" w:rsidRDefault="003C5E9E" w:rsidP="003C5E9E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2D060C">
        <w:rPr>
          <w:rFonts w:ascii="Arial" w:eastAsia="Arial" w:hAnsi="Arial" w:cs="Arial"/>
          <w:b/>
          <w:sz w:val="24"/>
          <w:szCs w:val="24"/>
        </w:rPr>
        <w:t>Pytanie 1</w:t>
      </w:r>
      <w:r w:rsidR="002D060C" w:rsidRPr="002D060C">
        <w:rPr>
          <w:rFonts w:ascii="Arial" w:eastAsia="Arial" w:hAnsi="Arial" w:cs="Arial"/>
          <w:b/>
          <w:sz w:val="24"/>
          <w:szCs w:val="24"/>
        </w:rPr>
        <w:t>3</w:t>
      </w:r>
    </w:p>
    <w:p w:rsidR="003C5E9E" w:rsidRPr="003C5E9E" w:rsidRDefault="003C5E9E" w:rsidP="003C5E9E">
      <w:pPr>
        <w:spacing w:after="0"/>
        <w:rPr>
          <w:rFonts w:ascii="Arial" w:eastAsia="Arial" w:hAnsi="Arial" w:cs="Arial"/>
          <w:sz w:val="24"/>
          <w:szCs w:val="24"/>
        </w:rPr>
      </w:pPr>
      <w:r w:rsidRPr="003C5E9E">
        <w:rPr>
          <w:rFonts w:ascii="Arial" w:eastAsia="Arial" w:hAnsi="Arial" w:cs="Arial"/>
          <w:sz w:val="24"/>
          <w:szCs w:val="24"/>
        </w:rPr>
        <w:t>Pkt 5.6</w:t>
      </w:r>
    </w:p>
    <w:p w:rsidR="003C5E9E" w:rsidRPr="002D060C" w:rsidRDefault="003C5E9E" w:rsidP="002D060C">
      <w:pPr>
        <w:spacing w:after="0"/>
        <w:jc w:val="both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  <w:szCs w:val="24"/>
        </w:rPr>
        <w:t>Zamawiający wymaga by pojazd posiadał dozownik środka pianotwórczego wykonany z</w:t>
      </w:r>
      <w:r w:rsidR="002D060C" w:rsidRPr="002D060C">
        <w:rPr>
          <w:rFonts w:ascii="Arial" w:eastAsia="Arial" w:hAnsi="Arial" w:cs="Arial"/>
          <w:sz w:val="24"/>
          <w:szCs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mosiądzu.</w:t>
      </w:r>
    </w:p>
    <w:p w:rsidR="003C5E9E" w:rsidRPr="002D060C" w:rsidRDefault="003C5E9E" w:rsidP="002D060C">
      <w:pPr>
        <w:spacing w:after="0"/>
        <w:jc w:val="both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Czy Zamawiający dopuści zaoferowanie pojazdu z dozownikiem wykonanym z innych</w:t>
      </w:r>
      <w:r w:rsidR="002D060C" w:rsidRP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materiałów odpornych na działanie środków pianotwórczych, dopuszczony przez CNBOP?</w:t>
      </w:r>
    </w:p>
    <w:p w:rsidR="00C06B79" w:rsidRPr="003C5E9E" w:rsidRDefault="00C06B79" w:rsidP="00C06B79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C06B79" w:rsidRDefault="00C06B79" w:rsidP="00C06B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dopuszcza  przedmiotowe rozwiązanie, zmianie ulega Załącznik nr 1A do SWZ </w:t>
      </w:r>
    </w:p>
    <w:p w:rsidR="00C06B79" w:rsidRDefault="00C06B79" w:rsidP="002D060C">
      <w:pPr>
        <w:spacing w:after="0"/>
        <w:jc w:val="both"/>
        <w:rPr>
          <w:rFonts w:ascii="Arial" w:eastAsia="Arial" w:hAnsi="Arial" w:cs="Arial"/>
          <w:sz w:val="24"/>
        </w:rPr>
      </w:pPr>
    </w:p>
    <w:p w:rsidR="003C5E9E" w:rsidRPr="002D060C" w:rsidRDefault="003C5E9E" w:rsidP="002D060C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2D060C">
        <w:rPr>
          <w:rFonts w:ascii="Arial" w:eastAsia="Arial" w:hAnsi="Arial" w:cs="Arial"/>
          <w:b/>
          <w:sz w:val="24"/>
        </w:rPr>
        <w:t>Pytanie 1</w:t>
      </w:r>
      <w:r w:rsidR="002D060C" w:rsidRPr="002D060C">
        <w:rPr>
          <w:rFonts w:ascii="Arial" w:eastAsia="Arial" w:hAnsi="Arial" w:cs="Arial"/>
          <w:b/>
          <w:sz w:val="24"/>
        </w:rPr>
        <w:t>4</w:t>
      </w:r>
    </w:p>
    <w:p w:rsidR="003C5E9E" w:rsidRPr="002D060C" w:rsidRDefault="003C5E9E" w:rsidP="003C5E9E">
      <w:pPr>
        <w:spacing w:after="0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Pkt 5.10</w:t>
      </w:r>
    </w:p>
    <w:p w:rsidR="003C5E9E" w:rsidRPr="002D060C" w:rsidRDefault="003C5E9E" w:rsidP="003C5E9E">
      <w:pPr>
        <w:spacing w:after="0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Zamawiający wymaga by pojazd posiadał działko dachowe wykonane ze stali nierdzewnej.</w:t>
      </w:r>
      <w:r w:rsidR="00C06B79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Czy Zamawiający dopuści zaoferowanie pojazdu z działkiem dachowym wykonanym ze stopów</w:t>
      </w:r>
      <w:r w:rsid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aluminium?</w:t>
      </w:r>
    </w:p>
    <w:p w:rsidR="00C06B79" w:rsidRPr="003C5E9E" w:rsidRDefault="00C06B79" w:rsidP="00C06B79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DA3EE7" w:rsidRDefault="00DA3EE7" w:rsidP="00DA3EE7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dopuszcza  przedmiotowe rozwiązanie, zmianie ulega Załącznik nr 1A do SWZ </w:t>
      </w:r>
    </w:p>
    <w:p w:rsidR="002D060C" w:rsidRDefault="002D060C" w:rsidP="003C5E9E">
      <w:pPr>
        <w:spacing w:after="0"/>
        <w:rPr>
          <w:rFonts w:ascii="Arial" w:eastAsia="Arial" w:hAnsi="Arial" w:cs="Arial"/>
          <w:sz w:val="24"/>
        </w:rPr>
      </w:pPr>
    </w:p>
    <w:p w:rsidR="003C5E9E" w:rsidRPr="002D060C" w:rsidRDefault="003C5E9E" w:rsidP="003C5E9E">
      <w:pPr>
        <w:spacing w:after="0"/>
        <w:rPr>
          <w:rFonts w:ascii="Arial" w:eastAsia="Arial" w:hAnsi="Arial" w:cs="Arial"/>
          <w:b/>
          <w:sz w:val="24"/>
        </w:rPr>
      </w:pPr>
      <w:r w:rsidRPr="002D060C">
        <w:rPr>
          <w:rFonts w:ascii="Arial" w:eastAsia="Arial" w:hAnsi="Arial" w:cs="Arial"/>
          <w:b/>
          <w:sz w:val="24"/>
        </w:rPr>
        <w:t>Pytanie 1</w:t>
      </w:r>
      <w:r w:rsidR="002D060C" w:rsidRPr="002D060C">
        <w:rPr>
          <w:rFonts w:ascii="Arial" w:eastAsia="Arial" w:hAnsi="Arial" w:cs="Arial"/>
          <w:b/>
          <w:sz w:val="24"/>
        </w:rPr>
        <w:t>5</w:t>
      </w:r>
    </w:p>
    <w:p w:rsidR="003C5E9E" w:rsidRPr="002D060C" w:rsidRDefault="003C5E9E" w:rsidP="003C5E9E">
      <w:pPr>
        <w:spacing w:after="0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Pkt 5.12</w:t>
      </w:r>
    </w:p>
    <w:p w:rsidR="003C5E9E" w:rsidRPr="002D060C" w:rsidRDefault="003C5E9E" w:rsidP="003C5E9E">
      <w:pPr>
        <w:spacing w:after="0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Zamawiający wymaga by w przedziale autopompy znajdował się panel sterujący LCD 7”.Czy Zamawiający dopuści zastosowanie rozwiązania z panelem sterującym bez wyświetlacza</w:t>
      </w:r>
      <w:r w:rsidR="00C06B79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LCD, posiadającego jednak wszystkie wymienione funkcje?</w:t>
      </w:r>
    </w:p>
    <w:p w:rsidR="00C06B79" w:rsidRPr="003C5E9E" w:rsidRDefault="00C06B79" w:rsidP="00C06B79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C06B79" w:rsidRDefault="00C06B79" w:rsidP="00C06B7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nie dopuszcza takiej możliwości </w:t>
      </w:r>
    </w:p>
    <w:p w:rsidR="002D060C" w:rsidRDefault="002D060C" w:rsidP="003C5E9E">
      <w:pPr>
        <w:spacing w:after="0"/>
        <w:rPr>
          <w:rFonts w:ascii="Arial" w:eastAsia="Arial" w:hAnsi="Arial" w:cs="Arial"/>
          <w:sz w:val="24"/>
        </w:rPr>
      </w:pPr>
    </w:p>
    <w:p w:rsidR="003C5E9E" w:rsidRPr="002D060C" w:rsidRDefault="002D060C" w:rsidP="003C5E9E">
      <w:pPr>
        <w:spacing w:after="0"/>
        <w:rPr>
          <w:rFonts w:ascii="Arial" w:eastAsia="Arial" w:hAnsi="Arial" w:cs="Arial"/>
          <w:b/>
          <w:sz w:val="24"/>
        </w:rPr>
      </w:pPr>
      <w:r w:rsidRPr="002D060C">
        <w:rPr>
          <w:rFonts w:ascii="Arial" w:eastAsia="Arial" w:hAnsi="Arial" w:cs="Arial"/>
          <w:b/>
          <w:sz w:val="24"/>
        </w:rPr>
        <w:t>Pytanie16</w:t>
      </w:r>
    </w:p>
    <w:p w:rsidR="003C5E9E" w:rsidRPr="002D060C" w:rsidRDefault="003C5E9E" w:rsidP="003C5E9E">
      <w:pPr>
        <w:spacing w:after="0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Pkt 5.12</w:t>
      </w:r>
    </w:p>
    <w:p w:rsidR="003C5E9E" w:rsidRPr="002D060C" w:rsidRDefault="003C5E9E" w:rsidP="003C5E9E">
      <w:pPr>
        <w:spacing w:after="0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Zamawiający wymaga by pojazd posiadał w przedziale autopompy funkcję Start/Stop silnika.</w:t>
      </w:r>
    </w:p>
    <w:p w:rsidR="003C5E9E" w:rsidRPr="002D060C" w:rsidRDefault="003C5E9E" w:rsidP="0089251C">
      <w:pPr>
        <w:spacing w:after="0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Czy Zamawiający dopuści zaoferowanie pojazdu bez możliwości uruchamiania silnika z</w:t>
      </w:r>
      <w:r w:rsid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przedziału autopompy?</w:t>
      </w:r>
    </w:p>
    <w:p w:rsidR="00C06B79" w:rsidRPr="003C5E9E" w:rsidRDefault="00C06B79" w:rsidP="0089251C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3C5E9E">
        <w:rPr>
          <w:rFonts w:ascii="Arial" w:eastAsia="Arial" w:hAnsi="Arial" w:cs="Arial"/>
          <w:b/>
          <w:sz w:val="24"/>
          <w:szCs w:val="24"/>
        </w:rPr>
        <w:t xml:space="preserve">Odpowiedź </w:t>
      </w:r>
    </w:p>
    <w:p w:rsidR="00C06B79" w:rsidRDefault="00C06B79" w:rsidP="00C06B7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nie dopuszcza takiej możliwości </w:t>
      </w:r>
    </w:p>
    <w:p w:rsidR="002D060C" w:rsidRDefault="002D060C" w:rsidP="003C5E9E">
      <w:pPr>
        <w:spacing w:after="0"/>
        <w:rPr>
          <w:rFonts w:ascii="Arial" w:eastAsia="Arial" w:hAnsi="Arial" w:cs="Arial"/>
          <w:sz w:val="24"/>
        </w:rPr>
      </w:pPr>
    </w:p>
    <w:p w:rsidR="00615DF7" w:rsidRDefault="00615DF7" w:rsidP="003C5E9E">
      <w:pPr>
        <w:spacing w:after="0"/>
        <w:rPr>
          <w:rFonts w:ascii="Arial" w:eastAsia="Arial" w:hAnsi="Arial" w:cs="Arial"/>
          <w:b/>
          <w:sz w:val="24"/>
        </w:rPr>
      </w:pPr>
    </w:p>
    <w:p w:rsidR="003C5E9E" w:rsidRPr="002D060C" w:rsidRDefault="003C5E9E" w:rsidP="003C5E9E">
      <w:pPr>
        <w:spacing w:after="0"/>
        <w:rPr>
          <w:rFonts w:ascii="Arial" w:eastAsia="Arial" w:hAnsi="Arial" w:cs="Arial"/>
          <w:b/>
          <w:sz w:val="24"/>
        </w:rPr>
      </w:pPr>
      <w:r w:rsidRPr="002D060C">
        <w:rPr>
          <w:rFonts w:ascii="Arial" w:eastAsia="Arial" w:hAnsi="Arial" w:cs="Arial"/>
          <w:b/>
          <w:sz w:val="24"/>
        </w:rPr>
        <w:lastRenderedPageBreak/>
        <w:t>Pytanie 1</w:t>
      </w:r>
      <w:r w:rsidR="002D060C" w:rsidRPr="002D060C">
        <w:rPr>
          <w:rFonts w:ascii="Arial" w:eastAsia="Arial" w:hAnsi="Arial" w:cs="Arial"/>
          <w:b/>
          <w:sz w:val="24"/>
        </w:rPr>
        <w:t>7</w:t>
      </w:r>
    </w:p>
    <w:p w:rsidR="003C5E9E" w:rsidRPr="002D060C" w:rsidRDefault="003C5E9E" w:rsidP="003C5E9E">
      <w:pPr>
        <w:spacing w:after="0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Pkt 6.1</w:t>
      </w:r>
    </w:p>
    <w:p w:rsidR="003C5E9E" w:rsidRPr="002D060C" w:rsidRDefault="003C5E9E" w:rsidP="003C5E9E">
      <w:pPr>
        <w:spacing w:after="0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Zamawiający wymaga by pojazd posiadał wciągarkę o sile uciągu min. 9t.</w:t>
      </w:r>
    </w:p>
    <w:p w:rsidR="003C5E9E" w:rsidRPr="002D060C" w:rsidRDefault="003C5E9E" w:rsidP="003C5E9E">
      <w:pPr>
        <w:spacing w:after="0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Czy Zamawiający dopuści zaoferowanie pojazdu z wciągarką o uciągu min. 8t.?</w:t>
      </w:r>
    </w:p>
    <w:p w:rsidR="00C06B79" w:rsidRPr="00C06B79" w:rsidRDefault="00C06B79" w:rsidP="00C06B7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C06B79">
        <w:rPr>
          <w:rFonts w:ascii="Arial" w:eastAsia="Arial" w:hAnsi="Arial" w:cs="Arial"/>
          <w:b/>
          <w:sz w:val="24"/>
          <w:szCs w:val="24"/>
        </w:rPr>
        <w:t>Odpowiedź</w:t>
      </w:r>
    </w:p>
    <w:p w:rsidR="00C06B79" w:rsidRDefault="00C06B79" w:rsidP="00C06B7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Zamawiający dopuszcza  przedmiotowe rozwiązanie, zmianie ulega Załącznik nr 1A do SWZ </w:t>
      </w:r>
    </w:p>
    <w:p w:rsidR="002D060C" w:rsidRDefault="002D060C" w:rsidP="003C5E9E">
      <w:pPr>
        <w:spacing w:after="0"/>
        <w:rPr>
          <w:rFonts w:ascii="Arial" w:eastAsia="Arial" w:hAnsi="Arial" w:cs="Arial"/>
          <w:sz w:val="24"/>
        </w:rPr>
      </w:pPr>
    </w:p>
    <w:p w:rsidR="003C5E9E" w:rsidRPr="002D060C" w:rsidRDefault="003C5E9E" w:rsidP="003C5E9E">
      <w:pPr>
        <w:spacing w:after="0"/>
        <w:rPr>
          <w:rFonts w:ascii="Arial" w:eastAsia="Arial" w:hAnsi="Arial" w:cs="Arial"/>
          <w:b/>
          <w:sz w:val="24"/>
        </w:rPr>
      </w:pPr>
      <w:r w:rsidRPr="002D060C">
        <w:rPr>
          <w:rFonts w:ascii="Arial" w:eastAsia="Arial" w:hAnsi="Arial" w:cs="Arial"/>
          <w:b/>
          <w:sz w:val="24"/>
        </w:rPr>
        <w:t>Pytanie 1</w:t>
      </w:r>
      <w:r w:rsidR="002D060C" w:rsidRPr="002D060C">
        <w:rPr>
          <w:rFonts w:ascii="Arial" w:eastAsia="Arial" w:hAnsi="Arial" w:cs="Arial"/>
          <w:b/>
          <w:sz w:val="24"/>
        </w:rPr>
        <w:t>8</w:t>
      </w:r>
    </w:p>
    <w:p w:rsidR="003C5E9E" w:rsidRPr="002D060C" w:rsidRDefault="003C5E9E" w:rsidP="003C5E9E">
      <w:pPr>
        <w:spacing w:after="0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§</w:t>
      </w:r>
      <w:r w:rsidR="0089251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8 Wzoru umowy</w:t>
      </w:r>
    </w:p>
    <w:p w:rsidR="003C5E9E" w:rsidRPr="002D060C" w:rsidRDefault="003C5E9E" w:rsidP="0089251C">
      <w:pPr>
        <w:spacing w:after="0"/>
        <w:jc w:val="both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Zamawiający w §8 wzoru umowy wymaga by Wykonawca zapłacił:</w:t>
      </w:r>
    </w:p>
    <w:p w:rsidR="003C5E9E" w:rsidRPr="002D060C" w:rsidRDefault="003C5E9E" w:rsidP="0089251C">
      <w:pPr>
        <w:spacing w:after="0"/>
        <w:jc w:val="both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2) za zwłokę w usunięciu wad stwierdzonych przy odbiorze oraz w okresie rękojmi lub</w:t>
      </w:r>
      <w:r w:rsid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gwarancji w wysokości 0,1 % wynagrodzenia umownego brutto, określonego w § 2 ust. 1</w:t>
      </w:r>
      <w:r w:rsid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niniejszej umowy, liczonej za każdy dzień zwłoki,</w:t>
      </w:r>
    </w:p>
    <w:p w:rsidR="003C5E9E" w:rsidRPr="002D060C" w:rsidRDefault="003C5E9E" w:rsidP="0089251C">
      <w:pPr>
        <w:spacing w:after="0"/>
        <w:jc w:val="both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3) za zwłokę w wykonaniu przedmiotu umowy w wysokości 0,1 % wynagrodzenia umownego</w:t>
      </w:r>
      <w:r w:rsid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brutto, określonego § 2 ust.1 niniejszej umowy, liczonej za każdy dzień zwłoki.</w:t>
      </w:r>
    </w:p>
    <w:p w:rsidR="003C5E9E" w:rsidRPr="002D060C" w:rsidRDefault="003C5E9E" w:rsidP="0089251C">
      <w:pPr>
        <w:spacing w:after="0"/>
        <w:jc w:val="both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Czy Zamawiający dopuści kary umowne w wysokości 0,05 % ceny brutto za każdy dzień</w:t>
      </w:r>
      <w:r w:rsid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opóźnienia?</w:t>
      </w:r>
    </w:p>
    <w:p w:rsidR="003C5E9E" w:rsidRPr="002D060C" w:rsidRDefault="003C5E9E" w:rsidP="0089251C">
      <w:pPr>
        <w:spacing w:after="0"/>
        <w:jc w:val="both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Uzasadniając postawione pytanie w zakresie wysokości kar umownych pragniemy wyjaśnić, że</w:t>
      </w:r>
      <w:r w:rsid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zaproponowana przez Zamawiającego wartość kar umownych jest zbyt rygorystyczna. Ponadto</w:t>
      </w:r>
      <w:r w:rsidR="00C06B79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podane przez Zamawiającego parametry powodują w praktyce konieczność przerzucenia</w:t>
      </w:r>
      <w:r w:rsid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związanego z nimi ryzyka na Zamawiającego przez złożenie mu oferty uwzględniającej te</w:t>
      </w:r>
      <w:r w:rsid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rygory – oferta Wykonawcy w swojej cenie musi zawierać wycenę ryzyka Wykonawcy które</w:t>
      </w:r>
      <w:r w:rsid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nakłada Zamawiający.</w:t>
      </w:r>
    </w:p>
    <w:p w:rsidR="003C5E9E" w:rsidRPr="002D060C" w:rsidRDefault="003C5E9E" w:rsidP="0089251C">
      <w:pPr>
        <w:spacing w:after="0"/>
        <w:jc w:val="both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W sytuacji gdyby Zamawiający uwzględnił propozycje Wykonawcy lub w inny sposób zmienił</w:t>
      </w:r>
      <w:r w:rsid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rygory w części wskazanej przez Wykonawcę tym samym mógłby, w praktyce, uzyskać niższą</w:t>
      </w:r>
      <w:r w:rsid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cenę za przedmiot umowy i jednocześnie być w zgodzie z oczekiwanym przez niego głównym</w:t>
      </w:r>
      <w:r w:rsidR="002D060C">
        <w:rPr>
          <w:rFonts w:ascii="Arial" w:eastAsia="Arial" w:hAnsi="Arial" w:cs="Arial"/>
          <w:sz w:val="24"/>
        </w:rPr>
        <w:t xml:space="preserve">  </w:t>
      </w:r>
      <w:r w:rsidRPr="002D060C">
        <w:rPr>
          <w:rFonts w:ascii="Arial" w:eastAsia="Arial" w:hAnsi="Arial" w:cs="Arial"/>
          <w:sz w:val="24"/>
        </w:rPr>
        <w:t>kryterium wyboru oferty – najniższa cena co do wydatkowanych środków.</w:t>
      </w:r>
      <w:r w:rsidR="00C06B79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Wskazując wartość proponowanej przez nas kary umownej odwołujemy się do wartości</w:t>
      </w:r>
      <w:r w:rsid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odsetek ustawowych w ujęciu dziennym tj. 0,035 % jednocześnie podnosząc i zaokrąglając ją</w:t>
      </w:r>
      <w:r w:rsidR="002D060C"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do wartości 0,05 %.</w:t>
      </w:r>
    </w:p>
    <w:p w:rsidR="002D060C" w:rsidRDefault="008D2A54" w:rsidP="003C5E9E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Odpowiedź</w:t>
      </w:r>
    </w:p>
    <w:p w:rsidR="008D2A54" w:rsidRPr="009C5B6D" w:rsidRDefault="009C5B6D" w:rsidP="003C5E9E">
      <w:pPr>
        <w:spacing w:after="0"/>
        <w:rPr>
          <w:rFonts w:ascii="Arial" w:eastAsia="Arial" w:hAnsi="Arial" w:cs="Arial"/>
          <w:sz w:val="24"/>
        </w:rPr>
      </w:pPr>
      <w:r w:rsidRPr="009C5B6D">
        <w:rPr>
          <w:rFonts w:ascii="Arial" w:eastAsia="Arial" w:hAnsi="Arial" w:cs="Arial"/>
          <w:sz w:val="24"/>
        </w:rPr>
        <w:t>Zamawiający dopuszcza przedmiotowe rozwiązana</w:t>
      </w:r>
      <w:r>
        <w:rPr>
          <w:rFonts w:ascii="Arial" w:eastAsia="Arial" w:hAnsi="Arial" w:cs="Arial"/>
          <w:sz w:val="24"/>
        </w:rPr>
        <w:t xml:space="preserve">, zmianie ulega </w:t>
      </w:r>
      <w:r w:rsidRPr="002D060C">
        <w:rPr>
          <w:rFonts w:ascii="Arial" w:eastAsia="Arial" w:hAnsi="Arial" w:cs="Arial"/>
          <w:sz w:val="24"/>
        </w:rPr>
        <w:t>§</w:t>
      </w:r>
      <w:r>
        <w:rPr>
          <w:rFonts w:ascii="Arial" w:eastAsia="Arial" w:hAnsi="Arial" w:cs="Arial"/>
          <w:sz w:val="24"/>
        </w:rPr>
        <w:t xml:space="preserve"> </w:t>
      </w:r>
      <w:r w:rsidRPr="002D060C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 xml:space="preserve"> ust. 1 pkt 2 i 3</w:t>
      </w:r>
      <w:r w:rsidR="00C06B79">
        <w:rPr>
          <w:rFonts w:ascii="Arial" w:eastAsia="Arial" w:hAnsi="Arial" w:cs="Arial"/>
          <w:sz w:val="24"/>
        </w:rPr>
        <w:t xml:space="preserve"> – Projektu umowy załącznik nr 8 do SWZ </w:t>
      </w:r>
    </w:p>
    <w:p w:rsidR="009C5B6D" w:rsidRDefault="009C5B6D" w:rsidP="003C5E9E">
      <w:pPr>
        <w:spacing w:after="0"/>
        <w:rPr>
          <w:rFonts w:ascii="Arial" w:eastAsia="Arial" w:hAnsi="Arial" w:cs="Arial"/>
          <w:b/>
          <w:sz w:val="24"/>
        </w:rPr>
      </w:pPr>
    </w:p>
    <w:p w:rsidR="003C5E9E" w:rsidRPr="002D060C" w:rsidRDefault="003C5E9E" w:rsidP="003C5E9E">
      <w:pPr>
        <w:spacing w:after="0"/>
        <w:rPr>
          <w:rFonts w:ascii="Arial" w:eastAsia="Arial" w:hAnsi="Arial" w:cs="Arial"/>
          <w:b/>
          <w:sz w:val="24"/>
        </w:rPr>
      </w:pPr>
      <w:r w:rsidRPr="002D060C">
        <w:rPr>
          <w:rFonts w:ascii="Arial" w:eastAsia="Arial" w:hAnsi="Arial" w:cs="Arial"/>
          <w:b/>
          <w:sz w:val="24"/>
        </w:rPr>
        <w:t>Pytanie 1</w:t>
      </w:r>
      <w:r w:rsidR="002D060C">
        <w:rPr>
          <w:rFonts w:ascii="Arial" w:eastAsia="Arial" w:hAnsi="Arial" w:cs="Arial"/>
          <w:b/>
          <w:sz w:val="24"/>
        </w:rPr>
        <w:t>9</w:t>
      </w:r>
    </w:p>
    <w:p w:rsidR="0064175A" w:rsidRDefault="003C5E9E" w:rsidP="003C5E9E">
      <w:pPr>
        <w:spacing w:after="0"/>
        <w:rPr>
          <w:rFonts w:ascii="Arial" w:eastAsia="Arial" w:hAnsi="Arial" w:cs="Arial"/>
          <w:sz w:val="24"/>
        </w:rPr>
      </w:pPr>
      <w:r w:rsidRPr="002D060C">
        <w:rPr>
          <w:rFonts w:ascii="Arial" w:eastAsia="Arial" w:hAnsi="Arial" w:cs="Arial"/>
          <w:sz w:val="24"/>
        </w:rPr>
        <w:t>Czy Zamawiający dopuści termin realizacji wynoszący 4 miesiące od daty podpisania umowy?</w:t>
      </w:r>
    </w:p>
    <w:p w:rsidR="002D060C" w:rsidRPr="00C06B79" w:rsidRDefault="009C5B6D" w:rsidP="003C5E9E">
      <w:pPr>
        <w:spacing w:after="0"/>
        <w:rPr>
          <w:rFonts w:ascii="Arial" w:eastAsia="Arial" w:hAnsi="Arial" w:cs="Arial"/>
          <w:b/>
          <w:sz w:val="24"/>
        </w:rPr>
      </w:pPr>
      <w:r w:rsidRPr="00C06B79">
        <w:rPr>
          <w:rFonts w:ascii="Arial" w:eastAsia="Arial" w:hAnsi="Arial" w:cs="Arial"/>
          <w:b/>
          <w:sz w:val="24"/>
        </w:rPr>
        <w:t>Odpowiedź</w:t>
      </w:r>
      <w:r w:rsidR="008D2A54" w:rsidRPr="00C06B79">
        <w:rPr>
          <w:rFonts w:ascii="Arial" w:eastAsia="Arial" w:hAnsi="Arial" w:cs="Arial"/>
          <w:b/>
          <w:sz w:val="24"/>
        </w:rPr>
        <w:t xml:space="preserve"> </w:t>
      </w:r>
    </w:p>
    <w:p w:rsidR="008D2A54" w:rsidRDefault="009C5B6D" w:rsidP="003C5E9E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Zamawiający</w:t>
      </w:r>
      <w:r w:rsidR="008D2A54">
        <w:rPr>
          <w:rFonts w:ascii="Arial" w:eastAsia="Arial" w:hAnsi="Arial" w:cs="Arial"/>
          <w:sz w:val="24"/>
        </w:rPr>
        <w:t xml:space="preserve"> nie </w:t>
      </w:r>
      <w:r>
        <w:rPr>
          <w:rFonts w:ascii="Arial" w:eastAsia="Arial" w:hAnsi="Arial" w:cs="Arial"/>
          <w:sz w:val="24"/>
        </w:rPr>
        <w:t xml:space="preserve">zmienia  </w:t>
      </w:r>
      <w:r w:rsidR="008D2A54">
        <w:rPr>
          <w:rFonts w:ascii="Arial" w:eastAsia="Arial" w:hAnsi="Arial" w:cs="Arial"/>
          <w:sz w:val="24"/>
        </w:rPr>
        <w:t xml:space="preserve"> terminu realizacji umowy  i</w:t>
      </w:r>
      <w:r>
        <w:rPr>
          <w:rFonts w:ascii="Arial" w:eastAsia="Arial" w:hAnsi="Arial" w:cs="Arial"/>
          <w:sz w:val="24"/>
        </w:rPr>
        <w:t xml:space="preserve"> </w:t>
      </w:r>
      <w:r w:rsidR="008D2A54">
        <w:rPr>
          <w:rFonts w:ascii="Arial" w:eastAsia="Arial" w:hAnsi="Arial" w:cs="Arial"/>
          <w:sz w:val="24"/>
        </w:rPr>
        <w:t xml:space="preserve">wynosi </w:t>
      </w:r>
      <w:r w:rsidR="00C06B79">
        <w:rPr>
          <w:rFonts w:ascii="Arial" w:eastAsia="Arial" w:hAnsi="Arial" w:cs="Arial"/>
          <w:sz w:val="24"/>
        </w:rPr>
        <w:t xml:space="preserve">do </w:t>
      </w:r>
      <w:r w:rsidR="008D2A54">
        <w:rPr>
          <w:rFonts w:ascii="Arial" w:eastAsia="Arial" w:hAnsi="Arial" w:cs="Arial"/>
          <w:sz w:val="24"/>
        </w:rPr>
        <w:t xml:space="preserve">3 </w:t>
      </w:r>
      <w:r>
        <w:rPr>
          <w:rFonts w:ascii="Arial" w:eastAsia="Arial" w:hAnsi="Arial" w:cs="Arial"/>
          <w:sz w:val="24"/>
        </w:rPr>
        <w:t>miesiące</w:t>
      </w:r>
      <w:r w:rsidR="008D2A54">
        <w:rPr>
          <w:rFonts w:ascii="Arial" w:eastAsia="Arial" w:hAnsi="Arial" w:cs="Arial"/>
          <w:sz w:val="24"/>
        </w:rPr>
        <w:t xml:space="preserve"> </w:t>
      </w:r>
      <w:r w:rsidR="00C06B79">
        <w:rPr>
          <w:rFonts w:ascii="Arial" w:eastAsia="Arial" w:hAnsi="Arial" w:cs="Arial"/>
          <w:sz w:val="24"/>
        </w:rPr>
        <w:t xml:space="preserve">od daty zawarcia </w:t>
      </w:r>
      <w:r w:rsidR="00492B4D">
        <w:rPr>
          <w:rFonts w:ascii="Arial" w:eastAsia="Arial" w:hAnsi="Arial" w:cs="Arial"/>
          <w:sz w:val="24"/>
        </w:rPr>
        <w:t>umowy</w:t>
      </w:r>
    </w:p>
    <w:p w:rsidR="002D060C" w:rsidRDefault="002D060C" w:rsidP="003C5E9E">
      <w:pPr>
        <w:spacing w:after="0"/>
        <w:rPr>
          <w:rFonts w:ascii="Arial" w:eastAsia="Arial" w:hAnsi="Arial" w:cs="Arial"/>
          <w:sz w:val="24"/>
        </w:rPr>
      </w:pPr>
    </w:p>
    <w:p w:rsidR="0064175A" w:rsidRPr="0099626E" w:rsidRDefault="0064175A" w:rsidP="0064175A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eastAsia="ar-SA"/>
        </w:rPr>
      </w:pPr>
      <w:r w:rsidRPr="0099626E">
        <w:rPr>
          <w:rFonts w:ascii="Arial" w:eastAsia="Arial" w:hAnsi="Arial" w:cs="Arial"/>
          <w:sz w:val="24"/>
        </w:rPr>
        <w:lastRenderedPageBreak/>
        <w:t>2.</w:t>
      </w:r>
      <w:r w:rsidRPr="00B80D9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Zmiana treści SWZ w niniejszym postępowaniu jest istotna dla sporządzenia oferty                   i wymaga od Wykonawców dodatkowego czasu na zapoznanie się ze zmianą treści SWZ i przygotowanie ofert. Zamawiający na podstawie art. 286 ustawy </w:t>
      </w:r>
      <w:proofErr w:type="spellStart"/>
      <w:r>
        <w:rPr>
          <w:rFonts w:ascii="Arial" w:eastAsia="Arial" w:hAnsi="Arial" w:cs="Arial"/>
          <w:color w:val="000000"/>
          <w:sz w:val="24"/>
        </w:rPr>
        <w:t>Pzp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przedłuża termin składania ofert w niniejszym postepowaniu o czas niezbędny na ich przygotowanie i dokonuje zmiany SWZ w zakresie zapisów dotyczących terminów, zgodnie z poniższym</w:t>
      </w:r>
    </w:p>
    <w:p w:rsidR="00BB76E3" w:rsidRPr="009938F2" w:rsidRDefault="00BB76E3" w:rsidP="00BB76E3">
      <w:pPr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1) ROZDZIAŁ 23 ust. 23.1. pkt 2 SWZ</w:t>
      </w:r>
    </w:p>
    <w:p w:rsidR="00BB76E3" w:rsidRPr="009938F2" w:rsidRDefault="00BB76E3" w:rsidP="00BB76E3">
      <w:pPr>
        <w:tabs>
          <w:tab w:val="left" w:pos="708"/>
        </w:tabs>
        <w:contextualSpacing/>
        <w:jc w:val="both"/>
        <w:rPr>
          <w:rFonts w:ascii="Arial" w:hAnsi="Arial" w:cs="Arial"/>
          <w:b/>
          <w:color w:val="000000"/>
          <w:kern w:val="2"/>
          <w:sz w:val="24"/>
          <w:szCs w:val="24"/>
          <w:lang w:val="x-none"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jest:</w:t>
      </w: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br/>
      </w:r>
      <w:bookmarkStart w:id="0" w:name="_Hlk57014753"/>
      <w:r w:rsidR="002D060C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 xml:space="preserve">Ofertę należy złożyć do dnia </w:t>
      </w:r>
      <w:r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1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.0</w:t>
      </w:r>
      <w:r w:rsidR="002D060C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7.2022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 r. do godz. 13:00.</w:t>
      </w:r>
    </w:p>
    <w:bookmarkEnd w:id="0"/>
    <w:p w:rsidR="00BB76E3" w:rsidRPr="009938F2" w:rsidRDefault="00BB76E3" w:rsidP="00BB76E3">
      <w:pPr>
        <w:tabs>
          <w:tab w:val="left" w:pos="708"/>
        </w:tabs>
        <w:contextualSpacing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val="x-none"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zmienia się na</w:t>
      </w:r>
      <w:r w:rsidRPr="009938F2">
        <w:rPr>
          <w:rFonts w:ascii="Arial" w:hAnsi="Arial" w:cs="Arial"/>
          <w:b/>
          <w:color w:val="000000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sz w:val="24"/>
          <w:szCs w:val="24"/>
        </w:rPr>
        <w:br/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Ofertę należy złożyć do dnia</w:t>
      </w:r>
      <w:r w:rsidR="002D060C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 xml:space="preserve"> 6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.0</w:t>
      </w:r>
      <w:r w:rsidR="002D060C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7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.202</w:t>
      </w:r>
      <w:r w:rsidR="002D060C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2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 r. do godz. 13:00.</w:t>
      </w:r>
    </w:p>
    <w:p w:rsidR="00BB76E3" w:rsidRPr="009938F2" w:rsidRDefault="00BB76E3" w:rsidP="00BB76E3">
      <w:pPr>
        <w:widowControl w:val="0"/>
        <w:suppressAutoHyphens/>
        <w:overflowPunct w:val="0"/>
        <w:autoSpaceDE w:val="0"/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br/>
        <w:t>2) ROZDZIAŁ 25 ust. 25.1. SWZ</w:t>
      </w:r>
    </w:p>
    <w:p w:rsidR="00BB76E3" w:rsidRPr="009938F2" w:rsidRDefault="00BB76E3" w:rsidP="00BB76E3">
      <w:pPr>
        <w:tabs>
          <w:tab w:val="left" w:pos="708"/>
        </w:tabs>
        <w:contextualSpacing/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</w:rPr>
        <w:t>jest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zh-CN"/>
        </w:rPr>
        <w:t> </w:t>
      </w:r>
    </w:p>
    <w:p w:rsidR="00BB76E3" w:rsidRPr="009938F2" w:rsidRDefault="00BB76E3" w:rsidP="00BB76E3">
      <w:pPr>
        <w:tabs>
          <w:tab w:val="left" w:pos="708"/>
        </w:tabs>
        <w:contextualSpacing/>
        <w:jc w:val="both"/>
        <w:rPr>
          <w:rFonts w:ascii="Arial" w:hAnsi="Arial" w:cs="Arial"/>
          <w:color w:val="000000"/>
          <w:kern w:val="2"/>
          <w:sz w:val="24"/>
          <w:szCs w:val="24"/>
          <w:lang w:eastAsia="zh-CN"/>
        </w:rPr>
      </w:pP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Zamawiający wyznacza termin otwarcia ofert na dzień </w:t>
      </w:r>
      <w:r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1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.0</w:t>
      </w:r>
      <w:r w:rsidR="002D060C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7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.202</w:t>
      </w:r>
      <w:r w:rsidR="002D060C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2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 r.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godz. 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 xml:space="preserve">13.30. 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>miniPortalu</w:t>
      </w:r>
      <w:proofErr w:type="spellEnd"/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i następuje poprzez wskazanie pliku do odszyfrowania.</w:t>
      </w:r>
    </w:p>
    <w:p w:rsidR="00BB76E3" w:rsidRPr="009938F2" w:rsidRDefault="00BB76E3" w:rsidP="00BB76E3">
      <w:pPr>
        <w:pStyle w:val="Tretekstu"/>
        <w:spacing w:after="0" w:line="276" w:lineRule="auto"/>
        <w:rPr>
          <w:rFonts w:ascii="Arial" w:hAnsi="Arial" w:cs="Arial"/>
          <w:color w:val="000000"/>
        </w:rPr>
      </w:pPr>
      <w:r w:rsidRPr="009938F2">
        <w:rPr>
          <w:rFonts w:ascii="Arial" w:hAnsi="Arial" w:cs="Arial"/>
          <w:b/>
          <w:color w:val="000000"/>
          <w:u w:val="single"/>
        </w:rPr>
        <w:t>zmienia się na</w:t>
      </w:r>
      <w:r w:rsidRPr="009938F2">
        <w:rPr>
          <w:rFonts w:ascii="Arial" w:hAnsi="Arial" w:cs="Arial"/>
          <w:b/>
          <w:color w:val="000000"/>
        </w:rPr>
        <w:t>: </w:t>
      </w:r>
      <w:r w:rsidRPr="009938F2">
        <w:rPr>
          <w:rFonts w:ascii="Arial" w:hAnsi="Arial" w:cs="Arial"/>
          <w:b/>
          <w:color w:val="000000"/>
        </w:rPr>
        <w:br/>
      </w:r>
      <w:r w:rsidRPr="009938F2">
        <w:rPr>
          <w:rFonts w:ascii="Arial" w:hAnsi="Arial" w:cs="Arial"/>
          <w:color w:val="000000"/>
          <w:kern w:val="1"/>
          <w:lang w:eastAsia="zh-CN"/>
        </w:rPr>
        <w:t xml:space="preserve">Zamawiający wyznacza termin otwarcia ofert na dzień </w:t>
      </w:r>
      <w:r w:rsidR="002D060C">
        <w:rPr>
          <w:rFonts w:ascii="Arial" w:hAnsi="Arial" w:cs="Arial"/>
          <w:b/>
          <w:color w:val="000000"/>
          <w:kern w:val="1"/>
          <w:lang w:eastAsia="zh-CN"/>
        </w:rPr>
        <w:t>6</w:t>
      </w:r>
      <w:r w:rsidRPr="00E622A6">
        <w:rPr>
          <w:rFonts w:ascii="Arial" w:hAnsi="Arial" w:cs="Arial"/>
          <w:b/>
          <w:color w:val="000000"/>
          <w:kern w:val="1"/>
          <w:lang w:eastAsia="zh-CN"/>
        </w:rPr>
        <w:t>.0</w:t>
      </w:r>
      <w:r w:rsidR="002D060C">
        <w:rPr>
          <w:rFonts w:ascii="Arial" w:hAnsi="Arial" w:cs="Arial"/>
          <w:b/>
          <w:color w:val="000000"/>
          <w:kern w:val="1"/>
          <w:lang w:eastAsia="zh-CN"/>
        </w:rPr>
        <w:t>7</w:t>
      </w:r>
      <w:r w:rsidRPr="00E622A6">
        <w:rPr>
          <w:rFonts w:ascii="Arial" w:hAnsi="Arial" w:cs="Arial"/>
          <w:b/>
          <w:color w:val="000000"/>
          <w:kern w:val="1"/>
          <w:lang w:eastAsia="zh-CN"/>
        </w:rPr>
        <w:t>.202</w:t>
      </w:r>
      <w:r w:rsidR="002D060C">
        <w:rPr>
          <w:rFonts w:ascii="Arial" w:hAnsi="Arial" w:cs="Arial"/>
          <w:b/>
          <w:color w:val="000000"/>
          <w:kern w:val="1"/>
          <w:lang w:eastAsia="zh-CN"/>
        </w:rPr>
        <w:t>2</w:t>
      </w:r>
      <w:r w:rsidRPr="009938F2">
        <w:rPr>
          <w:rFonts w:ascii="Arial" w:hAnsi="Arial" w:cs="Arial"/>
          <w:b/>
          <w:color w:val="000000"/>
          <w:kern w:val="1"/>
          <w:lang w:eastAsia="zh-CN"/>
        </w:rPr>
        <w:t> r.</w:t>
      </w:r>
      <w:r w:rsidRPr="009938F2">
        <w:rPr>
          <w:rFonts w:ascii="Arial" w:hAnsi="Arial" w:cs="Arial"/>
          <w:color w:val="000000"/>
          <w:kern w:val="1"/>
          <w:lang w:eastAsia="zh-CN"/>
        </w:rPr>
        <w:t xml:space="preserve"> godz. </w:t>
      </w:r>
      <w:r w:rsidRPr="009938F2">
        <w:rPr>
          <w:rFonts w:ascii="Arial" w:hAnsi="Arial" w:cs="Arial"/>
          <w:b/>
          <w:color w:val="000000"/>
          <w:kern w:val="1"/>
          <w:lang w:eastAsia="zh-CN"/>
        </w:rPr>
        <w:t xml:space="preserve">13.30. </w:t>
      </w:r>
      <w:r w:rsidRPr="009938F2">
        <w:rPr>
          <w:rFonts w:ascii="Arial" w:hAnsi="Arial" w:cs="Arial"/>
          <w:color w:val="000000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9938F2">
        <w:rPr>
          <w:rFonts w:ascii="Arial" w:hAnsi="Arial" w:cs="Arial"/>
          <w:color w:val="000000"/>
        </w:rPr>
        <w:t>miniPortalu</w:t>
      </w:r>
      <w:proofErr w:type="spellEnd"/>
      <w:r w:rsidRPr="009938F2">
        <w:rPr>
          <w:rFonts w:ascii="Arial" w:hAnsi="Arial" w:cs="Arial"/>
          <w:color w:val="000000"/>
        </w:rPr>
        <w:t xml:space="preserve"> i następuje poprzez wskazanie pliku do odszyfrowania.</w:t>
      </w:r>
    </w:p>
    <w:p w:rsidR="00BB76E3" w:rsidRPr="009938F2" w:rsidRDefault="00BB76E3" w:rsidP="00BB76E3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br/>
        <w:t>3) ROZDZIAŁ 21 ust. 21.2. SWZ</w:t>
      </w:r>
    </w:p>
    <w:p w:rsidR="00BB76E3" w:rsidRPr="009938F2" w:rsidRDefault="00BB76E3" w:rsidP="00BB76E3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jest</w:t>
      </w:r>
      <w:r w:rsidRPr="009938F2">
        <w:rPr>
          <w:rFonts w:ascii="Arial" w:hAnsi="Arial" w:cs="Arial"/>
          <w:b/>
          <w:color w:val="000000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zh-CN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br/>
      </w:r>
      <w:r w:rsidRPr="009938F2">
        <w:rPr>
          <w:rFonts w:ascii="Arial" w:hAnsi="Arial" w:cs="Arial"/>
          <w:color w:val="000000"/>
          <w:kern w:val="1"/>
          <w:sz w:val="24"/>
          <w:szCs w:val="24"/>
          <w:lang w:eastAsia="zh-CN"/>
        </w:rPr>
        <w:t xml:space="preserve">Wykonawca pozostaje związany ofertą przez okres 30 dni, tj. do dnia </w:t>
      </w:r>
      <w:r w:rsidR="002D060C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3</w:t>
      </w:r>
      <w:r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0.</w:t>
      </w:r>
      <w:r w:rsidRPr="009938F2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0</w:t>
      </w:r>
      <w:r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7</w:t>
      </w:r>
      <w:r w:rsidRPr="009938F2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.202</w:t>
      </w:r>
      <w:r w:rsidR="002D060C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2</w:t>
      </w:r>
      <w:r w:rsidRPr="009938F2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 r.</w:t>
      </w:r>
    </w:p>
    <w:p w:rsidR="00BB76E3" w:rsidRPr="000B49CA" w:rsidRDefault="00BB76E3" w:rsidP="00BB76E3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z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mienia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się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na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ar-SA"/>
        </w:rPr>
        <w:t>: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br/>
      </w:r>
      <w:r w:rsidRPr="009938F2">
        <w:rPr>
          <w:rFonts w:ascii="Arial" w:hAnsi="Arial" w:cs="Arial"/>
          <w:color w:val="000000"/>
          <w:kern w:val="1"/>
          <w:sz w:val="24"/>
          <w:szCs w:val="24"/>
          <w:lang w:eastAsia="zh-CN"/>
        </w:rPr>
        <w:t xml:space="preserve">Wykonawca pozostaje związany ofertą przez okres 30 dni, tj. do dnia </w:t>
      </w:r>
      <w:r w:rsidR="002D060C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4</w:t>
      </w:r>
      <w:r w:rsidRPr="000B49CA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.0</w:t>
      </w:r>
      <w:r w:rsidR="002D060C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8</w:t>
      </w:r>
      <w:r w:rsidRPr="000B49CA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.202</w:t>
      </w:r>
      <w:r w:rsidR="002D060C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2</w:t>
      </w:r>
      <w:r w:rsidRPr="000B49CA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 r.</w:t>
      </w:r>
    </w:p>
    <w:p w:rsidR="00615DF7" w:rsidRDefault="00BB76E3" w:rsidP="00BB76E3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9938F2">
        <w:rPr>
          <w:rFonts w:ascii="Arial" w:hAnsi="Arial" w:cs="Arial"/>
          <w:bCs/>
          <w:color w:val="000000"/>
          <w:sz w:val="24"/>
          <w:szCs w:val="24"/>
        </w:rPr>
        <w:t xml:space="preserve">Powyższe zmiany treści SWZ prowadzą do zmiany treści ogłoszenia o zamówieniu. Zamawiający informuje, że na podstawie art. 286 ust. 9 ustawy </w:t>
      </w:r>
      <w:proofErr w:type="spellStart"/>
      <w:r w:rsidRPr="009938F2">
        <w:rPr>
          <w:rFonts w:ascii="Arial" w:hAnsi="Arial" w:cs="Arial"/>
          <w:bCs/>
          <w:color w:val="000000"/>
          <w:sz w:val="24"/>
          <w:szCs w:val="24"/>
        </w:rPr>
        <w:t>Pzp</w:t>
      </w:r>
      <w:proofErr w:type="spellEnd"/>
      <w:r w:rsidRPr="009938F2">
        <w:rPr>
          <w:rFonts w:ascii="Arial" w:hAnsi="Arial" w:cs="Arial"/>
          <w:bCs/>
          <w:color w:val="000000"/>
          <w:sz w:val="24"/>
          <w:szCs w:val="24"/>
        </w:rPr>
        <w:t xml:space="preserve"> w dniu </w:t>
      </w:r>
      <w:r w:rsidR="002D060C">
        <w:rPr>
          <w:rFonts w:ascii="Arial" w:hAnsi="Arial" w:cs="Arial"/>
          <w:bCs/>
          <w:color w:val="000000"/>
          <w:sz w:val="24"/>
          <w:szCs w:val="24"/>
        </w:rPr>
        <w:t>29</w:t>
      </w:r>
      <w:r w:rsidRPr="00C119DA">
        <w:rPr>
          <w:rFonts w:ascii="Arial" w:hAnsi="Arial" w:cs="Arial"/>
          <w:bCs/>
          <w:color w:val="000000"/>
          <w:sz w:val="24"/>
          <w:szCs w:val="24"/>
        </w:rPr>
        <w:t>.06.202</w:t>
      </w:r>
      <w:r w:rsidR="002D060C">
        <w:rPr>
          <w:rFonts w:ascii="Arial" w:hAnsi="Arial" w:cs="Arial"/>
          <w:bCs/>
          <w:color w:val="000000"/>
          <w:sz w:val="24"/>
          <w:szCs w:val="24"/>
        </w:rPr>
        <w:t>2</w:t>
      </w:r>
      <w:r w:rsidRPr="00B00F8F">
        <w:rPr>
          <w:rFonts w:ascii="Arial" w:hAnsi="Arial" w:cs="Arial"/>
          <w:bCs/>
          <w:color w:val="000000"/>
          <w:sz w:val="24"/>
          <w:szCs w:val="24"/>
        </w:rPr>
        <w:t xml:space="preserve"> r.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938F2">
        <w:rPr>
          <w:rFonts w:ascii="Arial" w:hAnsi="Arial" w:cs="Arial"/>
          <w:bCs/>
          <w:color w:val="000000"/>
          <w:sz w:val="24"/>
          <w:szCs w:val="24"/>
        </w:rPr>
        <w:t>zamieści ogłoszenie o zmianie ogłoszenia w Biuletynie Zamówień Publicznych.</w:t>
      </w:r>
    </w:p>
    <w:p w:rsidR="00BB76E3" w:rsidRDefault="00BB76E3" w:rsidP="00BB76E3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FC2DBB">
        <w:rPr>
          <w:rFonts w:ascii="Arial" w:hAnsi="Arial" w:cs="Arial"/>
          <w:bCs/>
          <w:sz w:val="24"/>
          <w:szCs w:val="24"/>
        </w:rPr>
        <w:t>Powyższe zmiany zapisów SWZ stanowią integralną część SWZ.</w:t>
      </w:r>
    </w:p>
    <w:p w:rsidR="009E3C37" w:rsidRPr="009E3C37" w:rsidRDefault="009E3C37" w:rsidP="009E3C37">
      <w:pPr>
        <w:widowControl w:val="0"/>
        <w:suppressAutoHyphens/>
        <w:overflowPunct w:val="0"/>
        <w:autoSpaceDE w:val="0"/>
        <w:spacing w:after="0" w:line="240" w:lineRule="auto"/>
        <w:ind w:left="4956" w:firstLine="708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     </w:t>
      </w:r>
      <w:r w:rsidRPr="009E3C37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PREZES</w:t>
      </w:r>
    </w:p>
    <w:p w:rsidR="009E3C37" w:rsidRPr="009E3C37" w:rsidRDefault="009E3C37" w:rsidP="009E3C37">
      <w:pPr>
        <w:widowControl w:val="0"/>
        <w:suppressAutoHyphens/>
        <w:overflowPunct w:val="0"/>
        <w:autoSpaceDE w:val="0"/>
        <w:spacing w:after="0" w:line="240" w:lineRule="auto"/>
        <w:ind w:left="4956" w:firstLine="708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9E3C37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 OSP  Wieluń</w:t>
      </w:r>
    </w:p>
    <w:p w:rsidR="009E3C37" w:rsidRDefault="009E3C37" w:rsidP="009E3C37">
      <w:pPr>
        <w:spacing w:after="0"/>
        <w:ind w:left="3545"/>
        <w:jc w:val="both"/>
        <w:rPr>
          <w:rFonts w:ascii="Arial" w:hAnsi="Arial" w:cs="Arial"/>
          <w:sz w:val="24"/>
          <w:szCs w:val="24"/>
        </w:rPr>
      </w:pPr>
      <w:r w:rsidRPr="009E3C37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        </w:t>
      </w:r>
      <w:r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9E3C37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Anna </w:t>
      </w:r>
      <w:proofErr w:type="spellStart"/>
      <w:r w:rsidRPr="009E3C37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Kornaś</w:t>
      </w:r>
      <w:proofErr w:type="spellEnd"/>
      <w:r w:rsidR="00BB76E3" w:rsidRPr="0064175A">
        <w:rPr>
          <w:rFonts w:ascii="Arial" w:hAnsi="Arial" w:cs="Arial"/>
          <w:sz w:val="24"/>
          <w:szCs w:val="24"/>
        </w:rPr>
        <w:t>.</w:t>
      </w:r>
    </w:p>
    <w:p w:rsidR="00615DF7" w:rsidRDefault="009E3C37" w:rsidP="009E3C37">
      <w:pPr>
        <w:spacing w:after="0"/>
        <w:ind w:left="35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BB76E3" w:rsidRPr="0064175A" w:rsidRDefault="00615DF7" w:rsidP="009E3C37">
      <w:pPr>
        <w:spacing w:after="0"/>
        <w:ind w:left="35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bookmarkStart w:id="1" w:name="_GoBack"/>
      <w:bookmarkEnd w:id="1"/>
      <w:r w:rsidR="009E3C37">
        <w:rPr>
          <w:rFonts w:ascii="Arial" w:hAnsi="Arial" w:cs="Arial"/>
          <w:sz w:val="24"/>
          <w:szCs w:val="24"/>
        </w:rPr>
        <w:t xml:space="preserve">   </w:t>
      </w:r>
      <w:r w:rsidR="00BB76E3" w:rsidRPr="0064175A">
        <w:rPr>
          <w:rFonts w:ascii="Arial" w:hAnsi="Arial" w:cs="Arial"/>
          <w:sz w:val="24"/>
          <w:szCs w:val="24"/>
        </w:rPr>
        <w:t>.......</w:t>
      </w:r>
      <w:r w:rsidR="009E3C37">
        <w:rPr>
          <w:rFonts w:ascii="Arial" w:hAnsi="Arial" w:cs="Arial"/>
          <w:sz w:val="24"/>
          <w:szCs w:val="24"/>
        </w:rPr>
        <w:t>.....................................</w:t>
      </w:r>
      <w:r w:rsidR="00BB76E3" w:rsidRPr="0064175A">
        <w:rPr>
          <w:rFonts w:ascii="Arial" w:hAnsi="Arial" w:cs="Arial"/>
          <w:sz w:val="24"/>
          <w:szCs w:val="24"/>
        </w:rPr>
        <w:t>.............</w:t>
      </w:r>
    </w:p>
    <w:p w:rsidR="00492B4D" w:rsidRDefault="00BB76E3" w:rsidP="00492B4D">
      <w:pPr>
        <w:spacing w:after="0"/>
        <w:rPr>
          <w:rFonts w:ascii="Arial" w:hAnsi="Arial" w:cs="Arial"/>
          <w:sz w:val="24"/>
          <w:szCs w:val="24"/>
        </w:rPr>
      </w:pPr>
      <w:r w:rsidRPr="00FC2D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(imię i nazwisko)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>podpis przedstawiciela Zamawiającego</w:t>
      </w:r>
    </w:p>
    <w:p w:rsidR="00C06B79" w:rsidRDefault="00C06B79" w:rsidP="00492B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załączeniu</w:t>
      </w:r>
    </w:p>
    <w:p w:rsidR="00C06B79" w:rsidRDefault="00C06B79" w:rsidP="00492B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zmieniony załącznik nr 1A do SWZ</w:t>
      </w:r>
    </w:p>
    <w:p w:rsidR="00C06B79" w:rsidRDefault="00C06B79" w:rsidP="00492B4D">
      <w:pPr>
        <w:spacing w:after="0"/>
      </w:pPr>
      <w:r>
        <w:rPr>
          <w:rFonts w:ascii="Arial" w:hAnsi="Arial" w:cs="Arial"/>
          <w:sz w:val="24"/>
          <w:szCs w:val="24"/>
        </w:rPr>
        <w:t xml:space="preserve">- zmieniony złącznik nr 8 do SWZ – Projekt umowy </w:t>
      </w:r>
    </w:p>
    <w:p w:rsidR="00B80D9D" w:rsidRPr="002F02CD" w:rsidRDefault="00B80D9D" w:rsidP="002F02CD">
      <w:pPr>
        <w:spacing w:after="0"/>
        <w:rPr>
          <w:rFonts w:ascii="Arial" w:eastAsia="Arial" w:hAnsi="Arial" w:cs="Arial"/>
          <w:b/>
          <w:sz w:val="24"/>
        </w:rPr>
      </w:pP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</w:p>
    <w:sectPr w:rsidR="00B80D9D" w:rsidRPr="002F02CD" w:rsidSect="00722B5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D9" w:rsidRDefault="00F45BD9" w:rsidP="00B80D9D">
      <w:pPr>
        <w:spacing w:after="0" w:line="240" w:lineRule="auto"/>
      </w:pPr>
      <w:r>
        <w:separator/>
      </w:r>
    </w:p>
  </w:endnote>
  <w:endnote w:type="continuationSeparator" w:id="0">
    <w:p w:rsidR="00F45BD9" w:rsidRDefault="00F45BD9" w:rsidP="00B8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134507"/>
      <w:docPartObj>
        <w:docPartGallery w:val="Page Numbers (Bottom of Page)"/>
        <w:docPartUnique/>
      </w:docPartObj>
    </w:sdtPr>
    <w:sdtEndPr/>
    <w:sdtContent>
      <w:p w:rsidR="00B00F8F" w:rsidRDefault="00B00F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DF7">
          <w:rPr>
            <w:noProof/>
          </w:rPr>
          <w:t>7</w:t>
        </w:r>
        <w:r>
          <w:fldChar w:fldCharType="end"/>
        </w:r>
      </w:p>
    </w:sdtContent>
  </w:sdt>
  <w:p w:rsidR="00B00F8F" w:rsidRDefault="00B00F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D9" w:rsidRDefault="00F45BD9" w:rsidP="00B80D9D">
      <w:pPr>
        <w:spacing w:after="0" w:line="240" w:lineRule="auto"/>
      </w:pPr>
      <w:r>
        <w:separator/>
      </w:r>
    </w:p>
  </w:footnote>
  <w:footnote w:type="continuationSeparator" w:id="0">
    <w:p w:rsidR="00F45BD9" w:rsidRDefault="00F45BD9" w:rsidP="00B8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lang w:val="de-DE"/>
      </w:rPr>
    </w:pPr>
  </w:p>
  <w:p w:rsidR="00722B5A" w:rsidRDefault="00722B5A" w:rsidP="00722B5A">
    <w:pPr>
      <w:pStyle w:val="Nagwek"/>
      <w:rPr>
        <w:lang w:val="de-DE"/>
      </w:rPr>
    </w:pPr>
  </w:p>
  <w:p w:rsidR="00722B5A" w:rsidRPr="00722B5A" w:rsidRDefault="00722B5A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DE"/>
    <w:rsid w:val="000323A8"/>
    <w:rsid w:val="00057CB1"/>
    <w:rsid w:val="000732C2"/>
    <w:rsid w:val="00076CC6"/>
    <w:rsid w:val="000B56C5"/>
    <w:rsid w:val="00140CD5"/>
    <w:rsid w:val="002B1C22"/>
    <w:rsid w:val="002C045B"/>
    <w:rsid w:val="002D060C"/>
    <w:rsid w:val="002D7E6B"/>
    <w:rsid w:val="002F02CD"/>
    <w:rsid w:val="003C5E9E"/>
    <w:rsid w:val="00492B4D"/>
    <w:rsid w:val="005A204A"/>
    <w:rsid w:val="006122A4"/>
    <w:rsid w:val="00615DF7"/>
    <w:rsid w:val="00617D87"/>
    <w:rsid w:val="0064175A"/>
    <w:rsid w:val="00651410"/>
    <w:rsid w:val="00683325"/>
    <w:rsid w:val="00722B5A"/>
    <w:rsid w:val="008448DE"/>
    <w:rsid w:val="00890619"/>
    <w:rsid w:val="0089251C"/>
    <w:rsid w:val="008D2A54"/>
    <w:rsid w:val="00904D54"/>
    <w:rsid w:val="0099626E"/>
    <w:rsid w:val="009C5B6D"/>
    <w:rsid w:val="009E3C37"/>
    <w:rsid w:val="009F71C4"/>
    <w:rsid w:val="00AD1E6E"/>
    <w:rsid w:val="00B00F8F"/>
    <w:rsid w:val="00B80D9D"/>
    <w:rsid w:val="00BB76E3"/>
    <w:rsid w:val="00BE16AD"/>
    <w:rsid w:val="00C002D2"/>
    <w:rsid w:val="00C06B79"/>
    <w:rsid w:val="00C119DA"/>
    <w:rsid w:val="00C60C8C"/>
    <w:rsid w:val="00D558C7"/>
    <w:rsid w:val="00DA3EE7"/>
    <w:rsid w:val="00F219A8"/>
    <w:rsid w:val="00F45BD9"/>
    <w:rsid w:val="00F62517"/>
    <w:rsid w:val="00FB6D8D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80D9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D9D"/>
  </w:style>
  <w:style w:type="paragraph" w:styleId="Stopka">
    <w:name w:val="footer"/>
    <w:basedOn w:val="Normalny"/>
    <w:link w:val="Stopka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9D"/>
  </w:style>
  <w:style w:type="character" w:styleId="Hipercze">
    <w:name w:val="Hyperlink"/>
    <w:rsid w:val="00B80D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9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D7E6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80D9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D9D"/>
  </w:style>
  <w:style w:type="paragraph" w:styleId="Stopka">
    <w:name w:val="footer"/>
    <w:basedOn w:val="Normalny"/>
    <w:link w:val="Stopka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9D"/>
  </w:style>
  <w:style w:type="character" w:styleId="Hipercze">
    <w:name w:val="Hyperlink"/>
    <w:rsid w:val="00B80D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9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D7E6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B1ACD-DEC8-4DB3-A77C-540C3730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1543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Prygiel</dc:creator>
  <cp:lastModifiedBy>Arkadiusz Prygiel</cp:lastModifiedBy>
  <cp:revision>8</cp:revision>
  <cp:lastPrinted>2022-06-29T11:58:00Z</cp:lastPrinted>
  <dcterms:created xsi:type="dcterms:W3CDTF">2022-06-29T06:49:00Z</dcterms:created>
  <dcterms:modified xsi:type="dcterms:W3CDTF">2022-06-29T12:17:00Z</dcterms:modified>
</cp:coreProperties>
</file>