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FB28ED">
        <w:rPr>
          <w:rFonts w:ascii="Arial" w:hAnsi="Arial" w:cs="Arial"/>
          <w:sz w:val="24"/>
        </w:rPr>
        <w:t>22 czerwca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BB130B">
        <w:rPr>
          <w:rFonts w:ascii="Arial" w:hAnsi="Arial" w:cs="Arial"/>
          <w:sz w:val="24"/>
        </w:rPr>
        <w:t>1</w:t>
      </w:r>
      <w:r w:rsidR="00FB28ED">
        <w:rPr>
          <w:rFonts w:ascii="Arial" w:hAnsi="Arial" w:cs="Arial"/>
          <w:sz w:val="24"/>
        </w:rPr>
        <w:t>3.2021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BB130B" w:rsidRPr="00BB130B" w:rsidRDefault="00964DFF" w:rsidP="00BB130B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FB28ED">
        <w:rPr>
          <w:rFonts w:ascii="Arial" w:hAnsi="Arial" w:cs="Arial"/>
          <w:sz w:val="24"/>
        </w:rPr>
        <w:t>22 czerwca</w:t>
      </w:r>
      <w:bookmarkStart w:id="0" w:name="_GoBack"/>
      <w:bookmarkEnd w:id="0"/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BB130B">
        <w:rPr>
          <w:rFonts w:ascii="Arial" w:hAnsi="Arial" w:cs="Arial"/>
          <w:sz w:val="24"/>
        </w:rPr>
        <w:t>pod nazwą</w:t>
      </w:r>
      <w:r w:rsidR="00FB28ED">
        <w:rPr>
          <w:rFonts w:ascii="Arial" w:hAnsi="Arial" w:cs="Arial"/>
          <w:sz w:val="24"/>
        </w:rPr>
        <w:t xml:space="preserve"> </w:t>
      </w:r>
      <w:r w:rsidR="00FB28ED" w:rsidRPr="00FB28ED">
        <w:rPr>
          <w:rFonts w:ascii="Arial" w:hAnsi="Arial" w:cs="Arial"/>
          <w:b/>
          <w:sz w:val="24"/>
        </w:rPr>
        <w:t xml:space="preserve">„Budowa stacji paliw i gazu LPG z wiatą </w:t>
      </w:r>
      <w:proofErr w:type="spellStart"/>
      <w:r w:rsidR="00FB28ED" w:rsidRPr="00FB28ED">
        <w:rPr>
          <w:rFonts w:ascii="Arial" w:hAnsi="Arial" w:cs="Arial"/>
          <w:b/>
          <w:sz w:val="24"/>
        </w:rPr>
        <w:t>dystrybutorową</w:t>
      </w:r>
      <w:proofErr w:type="spellEnd"/>
      <w:r w:rsidR="00FB28ED" w:rsidRPr="00FB28ED">
        <w:rPr>
          <w:rFonts w:ascii="Arial" w:hAnsi="Arial" w:cs="Arial"/>
          <w:b/>
          <w:sz w:val="24"/>
        </w:rPr>
        <w:t xml:space="preserve">, myjnią ręczną, myjnią automatyczną </w:t>
      </w:r>
      <w:r w:rsidR="00FB28ED">
        <w:rPr>
          <w:rFonts w:ascii="Arial" w:hAnsi="Arial" w:cs="Arial"/>
          <w:b/>
          <w:sz w:val="24"/>
        </w:rPr>
        <w:br/>
      </w:r>
      <w:r w:rsidR="00FB28ED" w:rsidRPr="00FB28ED">
        <w:rPr>
          <w:rFonts w:ascii="Arial" w:hAnsi="Arial" w:cs="Arial"/>
          <w:b/>
          <w:sz w:val="24"/>
        </w:rPr>
        <w:t>i obiektami towarzyszącymi oraz infrastrukturą techniczną i technologiczną, wewnętrznym układem drogowym i zjazdami – Wieluń rejon ul. Sieradzkiej (część działki o numerze ewidencyjnym 783/6- obręb ewidencyjny Wieluń)”.</w:t>
      </w:r>
    </w:p>
    <w:p w:rsidR="00964DFF" w:rsidRPr="00964DFF" w:rsidRDefault="00DA1A39" w:rsidP="003D15C4">
      <w:pPr>
        <w:spacing w:line="276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  <w:r w:rsidR="00964DFF" w:rsidRPr="00964DFF">
        <w:rPr>
          <w:rFonts w:ascii="Arial" w:hAnsi="Arial" w:cs="Arial"/>
          <w:sz w:val="24"/>
        </w:rPr>
        <w:t>Zainteresowane strony mogą zapoznać się z jej tr</w:t>
      </w:r>
      <w:r w:rsidR="00964DFF">
        <w:rPr>
          <w:rFonts w:ascii="Arial" w:hAnsi="Arial" w:cs="Arial"/>
          <w:sz w:val="24"/>
        </w:rPr>
        <w:t xml:space="preserve">eścią w Wydziale Nieruchomości </w:t>
      </w:r>
      <w:r w:rsidR="00964DFF" w:rsidRPr="00964DFF">
        <w:rPr>
          <w:rFonts w:ascii="Arial" w:hAnsi="Arial" w:cs="Arial"/>
          <w:sz w:val="24"/>
        </w:rPr>
        <w:t>i Planowania Przestrzennego Urzędu Miejskiego w Wi</w:t>
      </w:r>
      <w:r w:rsidR="00964DFF">
        <w:rPr>
          <w:rFonts w:ascii="Arial" w:hAnsi="Arial" w:cs="Arial"/>
          <w:sz w:val="24"/>
        </w:rPr>
        <w:t xml:space="preserve">eluniu w pokoju nr 40 (budynek </w:t>
      </w:r>
      <w:r w:rsidR="00964DFF" w:rsidRPr="00964DFF">
        <w:rPr>
          <w:rFonts w:ascii="Arial" w:hAnsi="Arial" w:cs="Arial"/>
          <w:sz w:val="24"/>
        </w:rPr>
        <w:t>w parku) w godzinach urzędowania (pn.- pt. 7</w:t>
      </w:r>
      <w:r w:rsidR="00964DFF" w:rsidRPr="00964DFF">
        <w:rPr>
          <w:rFonts w:ascii="Arial" w:hAnsi="Arial" w:cs="Arial"/>
          <w:sz w:val="24"/>
          <w:vertAlign w:val="superscript"/>
        </w:rPr>
        <w:t>30-</w:t>
      </w:r>
      <w:r w:rsidR="00964DFF" w:rsidRPr="00964DFF">
        <w:rPr>
          <w:rFonts w:ascii="Arial" w:hAnsi="Arial" w:cs="Arial"/>
          <w:sz w:val="24"/>
        </w:rPr>
        <w:t>15</w:t>
      </w:r>
      <w:r w:rsidR="00964DFF" w:rsidRPr="00964DFF">
        <w:rPr>
          <w:rFonts w:ascii="Arial" w:hAnsi="Arial" w:cs="Arial"/>
          <w:sz w:val="24"/>
          <w:vertAlign w:val="superscript"/>
        </w:rPr>
        <w:t xml:space="preserve">30 </w:t>
      </w:r>
      <w:r w:rsidR="00964DFF"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FB28ED">
        <w:rPr>
          <w:rFonts w:ascii="Arial" w:hAnsi="Arial" w:cs="Arial"/>
          <w:sz w:val="24"/>
        </w:rPr>
        <w:t>24.06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FB28ED">
        <w:rPr>
          <w:rFonts w:ascii="Arial" w:hAnsi="Arial" w:cs="Arial"/>
          <w:sz w:val="24"/>
        </w:rPr>
        <w:t>01.07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72</cp:revision>
  <cp:lastPrinted>2015-09-28T08:24:00Z</cp:lastPrinted>
  <dcterms:created xsi:type="dcterms:W3CDTF">2015-05-29T12:20:00Z</dcterms:created>
  <dcterms:modified xsi:type="dcterms:W3CDTF">2022-06-21T09:25:00Z</dcterms:modified>
</cp:coreProperties>
</file>