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C330" w14:textId="77777777" w:rsidR="00CC3225" w:rsidRPr="00CC3225" w:rsidRDefault="00CC3225" w:rsidP="00CC3225">
      <w:pPr>
        <w:rPr>
          <w:b/>
          <w:bCs/>
          <w:sz w:val="28"/>
          <w:szCs w:val="28"/>
        </w:rPr>
      </w:pPr>
      <w:r w:rsidRPr="00CC3225">
        <w:rPr>
          <w:b/>
          <w:bCs/>
          <w:sz w:val="28"/>
          <w:szCs w:val="28"/>
        </w:rPr>
        <w:t>Tytuł/nazwa postępowania</w:t>
      </w:r>
    </w:p>
    <w:p w14:paraId="5CF5F156" w14:textId="77777777" w:rsidR="00CC3225" w:rsidRPr="00CC3225" w:rsidRDefault="00CC3225" w:rsidP="00CC3225">
      <w:pPr>
        <w:rPr>
          <w:b/>
          <w:bCs/>
          <w:sz w:val="28"/>
          <w:szCs w:val="28"/>
        </w:rPr>
      </w:pPr>
      <w:r w:rsidRPr="00CC3225">
        <w:rPr>
          <w:b/>
          <w:bCs/>
          <w:sz w:val="28"/>
          <w:szCs w:val="28"/>
        </w:rPr>
        <w:t>Budowa sieci wodociągowej w miejscowości Turów, ul. Rumiankowa</w:t>
      </w:r>
    </w:p>
    <w:p w14:paraId="00FE5656" w14:textId="77777777" w:rsidR="00CC3225" w:rsidRDefault="00CC3225" w:rsidP="00CC3225">
      <w:pPr>
        <w:rPr>
          <w:b/>
          <w:bCs/>
          <w:sz w:val="28"/>
          <w:szCs w:val="28"/>
        </w:rPr>
      </w:pPr>
    </w:p>
    <w:p w14:paraId="49114D10" w14:textId="75D17EE7" w:rsidR="00CC3225" w:rsidRPr="00CC3225" w:rsidRDefault="00CC3225" w:rsidP="00CC3225">
      <w:pPr>
        <w:rPr>
          <w:b/>
          <w:bCs/>
          <w:sz w:val="28"/>
          <w:szCs w:val="28"/>
        </w:rPr>
      </w:pPr>
      <w:r w:rsidRPr="00CC3225">
        <w:rPr>
          <w:b/>
          <w:bCs/>
          <w:sz w:val="28"/>
          <w:szCs w:val="28"/>
        </w:rPr>
        <w:t>Identyfikator postępowania</w:t>
      </w:r>
    </w:p>
    <w:p w14:paraId="37C631D5" w14:textId="77777777" w:rsidR="00CC3225" w:rsidRPr="00CC3225" w:rsidRDefault="00CC3225" w:rsidP="00CC3225">
      <w:pPr>
        <w:rPr>
          <w:sz w:val="28"/>
          <w:szCs w:val="28"/>
        </w:rPr>
      </w:pPr>
      <w:r w:rsidRPr="00CC3225">
        <w:rPr>
          <w:sz w:val="28"/>
          <w:szCs w:val="28"/>
        </w:rPr>
        <w:t>06a56132-d992-4bd3-ae83-b3e673a2c63c</w:t>
      </w:r>
    </w:p>
    <w:p w14:paraId="31324520" w14:textId="77777777" w:rsidR="00CC3225" w:rsidRDefault="00CC3225"/>
    <w:sectPr w:rsidR="00CC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5"/>
    <w:rsid w:val="00C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2865"/>
  <w15:chartTrackingRefBased/>
  <w15:docId w15:val="{16E5CC65-7AAE-4E9D-BE28-82BB350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2022-06-09T07:50:00Z</dcterms:created>
  <dcterms:modified xsi:type="dcterms:W3CDTF">2022-06-09T07:51:00Z</dcterms:modified>
</cp:coreProperties>
</file>