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181C29">
        <w:rPr>
          <w:rFonts w:ascii="Arial" w:hAnsi="Arial" w:cs="Arial"/>
          <w:sz w:val="24"/>
        </w:rPr>
        <w:t>24 maja</w:t>
      </w:r>
      <w:r w:rsidR="00DA7115">
        <w:rPr>
          <w:rFonts w:ascii="Arial" w:hAnsi="Arial" w:cs="Arial"/>
          <w:sz w:val="24"/>
        </w:rPr>
        <w:t xml:space="preserve"> 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181C29">
        <w:rPr>
          <w:rFonts w:ascii="Arial" w:hAnsi="Arial" w:cs="Arial"/>
          <w:sz w:val="24"/>
        </w:rPr>
        <w:t>7</w:t>
      </w:r>
      <w:r w:rsidR="00DA1A39">
        <w:rPr>
          <w:rFonts w:ascii="Arial" w:hAnsi="Arial" w:cs="Arial"/>
          <w:sz w:val="24"/>
        </w:rPr>
        <w:t>.2020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181C29" w:rsidRDefault="00964DFF" w:rsidP="003D15C4">
      <w:pPr>
        <w:spacing w:line="276" w:lineRule="auto"/>
        <w:ind w:firstLine="708"/>
        <w:rPr>
          <w:rFonts w:ascii="Arial" w:hAnsi="Arial" w:cs="Arial"/>
          <w:b/>
          <w:i/>
          <w:sz w:val="24"/>
        </w:rPr>
      </w:pPr>
      <w:r w:rsidRPr="00964DFF">
        <w:rPr>
          <w:rFonts w:ascii="Arial" w:hAnsi="Arial" w:cs="Arial"/>
          <w:sz w:val="24"/>
        </w:rPr>
        <w:t>Zgodnie z art. 49 Kodeksu postępowania administracyjnego ustawy z dnia 14 czerwca 1960 r</w:t>
      </w:r>
      <w:r w:rsidR="00BD2279">
        <w:rPr>
          <w:rFonts w:ascii="Arial" w:hAnsi="Arial" w:cs="Arial"/>
          <w:sz w:val="24"/>
        </w:rPr>
        <w:t>. (tekst jednolity Dz. U. z 2021 r. poz. 735</w:t>
      </w:r>
      <w:r w:rsidRPr="00964DFF">
        <w:rPr>
          <w:rFonts w:ascii="Arial" w:hAnsi="Arial" w:cs="Arial"/>
          <w:sz w:val="24"/>
        </w:rPr>
        <w:t xml:space="preserve"> ze zm.), stosownie </w:t>
      </w:r>
      <w:r>
        <w:rPr>
          <w:rFonts w:ascii="Arial" w:hAnsi="Arial" w:cs="Arial"/>
          <w:sz w:val="24"/>
        </w:rPr>
        <w:t xml:space="preserve">do art. 38 ustawy z dnia </w:t>
      </w:r>
      <w:r w:rsidRPr="00964DFF">
        <w:rPr>
          <w:rFonts w:ascii="Arial" w:hAnsi="Arial" w:cs="Arial"/>
          <w:sz w:val="24"/>
        </w:rPr>
        <w:t>3 października 2008 r. o udostępnianiu informacji o środowisku i jego ochronie, udziale społeczeństwa w ochronie środowiska oraz o ocenach oddziaływania na środowisk</w:t>
      </w:r>
      <w:r w:rsidR="0039391A">
        <w:rPr>
          <w:rFonts w:ascii="Arial" w:hAnsi="Arial" w:cs="Arial"/>
          <w:sz w:val="24"/>
        </w:rPr>
        <w:t>o (tekst jed</w:t>
      </w:r>
      <w:r w:rsidR="00BD2279">
        <w:rPr>
          <w:rFonts w:ascii="Arial" w:hAnsi="Arial" w:cs="Arial"/>
          <w:sz w:val="24"/>
        </w:rPr>
        <w:t>nolity Dz. U. z 2021 r. poz. 2373</w:t>
      </w:r>
      <w:r w:rsidRPr="00964DFF">
        <w:rPr>
          <w:rFonts w:ascii="Arial" w:hAnsi="Arial" w:cs="Arial"/>
          <w:sz w:val="24"/>
        </w:rPr>
        <w:t xml:space="preserve"> ze zm.) zawiadamiam, </w:t>
      </w:r>
      <w:r w:rsidR="00324DA8">
        <w:rPr>
          <w:rFonts w:ascii="Arial" w:hAnsi="Arial" w:cs="Arial"/>
          <w:sz w:val="24"/>
        </w:rPr>
        <w:t xml:space="preserve">że w dniu </w:t>
      </w:r>
      <w:r w:rsidR="00181C29">
        <w:rPr>
          <w:rFonts w:ascii="Arial" w:hAnsi="Arial" w:cs="Arial"/>
          <w:sz w:val="24"/>
        </w:rPr>
        <w:t>24 maja</w:t>
      </w:r>
      <w:r w:rsidR="00BD2279">
        <w:rPr>
          <w:rFonts w:ascii="Arial" w:hAnsi="Arial" w:cs="Arial"/>
          <w:sz w:val="24"/>
        </w:rPr>
        <w:t xml:space="preserve"> 2022</w:t>
      </w:r>
      <w:r w:rsidRPr="00964DFF">
        <w:rPr>
          <w:rFonts w:ascii="Arial" w:hAnsi="Arial" w:cs="Arial"/>
          <w:sz w:val="24"/>
        </w:rPr>
        <w:t xml:space="preserve"> roku została wydana </w:t>
      </w:r>
      <w:r w:rsidR="00AE03F9">
        <w:rPr>
          <w:rFonts w:ascii="Arial" w:hAnsi="Arial" w:cs="Arial"/>
          <w:sz w:val="24"/>
        </w:rPr>
        <w:t xml:space="preserve">decyzja </w:t>
      </w:r>
      <w:r w:rsidR="00AA5DB0">
        <w:rPr>
          <w:rFonts w:ascii="Arial" w:hAnsi="Arial" w:cs="Arial"/>
          <w:sz w:val="24"/>
        </w:rPr>
        <w:t xml:space="preserve">o środowiskowych uwarunkowaniach </w:t>
      </w:r>
      <w:r w:rsidRPr="00964DFF">
        <w:rPr>
          <w:rFonts w:ascii="Arial" w:hAnsi="Arial" w:cs="Arial"/>
          <w:sz w:val="24"/>
        </w:rPr>
        <w:t xml:space="preserve">dla przedsięwzięcia </w:t>
      </w:r>
      <w:r w:rsidR="00AA5DB0">
        <w:rPr>
          <w:rFonts w:ascii="Arial" w:hAnsi="Arial" w:cs="Arial"/>
          <w:sz w:val="24"/>
        </w:rPr>
        <w:t xml:space="preserve">polegającego na  </w:t>
      </w:r>
      <w:r w:rsidR="00181C29" w:rsidRPr="00181C29">
        <w:rPr>
          <w:rFonts w:ascii="Arial" w:hAnsi="Arial" w:cs="Arial"/>
          <w:b/>
          <w:i/>
          <w:sz w:val="24"/>
        </w:rPr>
        <w:t xml:space="preserve">budowie instalacji radiokomunikacyjnej sieci ORANGE zlokalizowanej na dachu nieruchomości </w:t>
      </w:r>
      <w:r w:rsidR="00181C29">
        <w:rPr>
          <w:rFonts w:ascii="Arial" w:hAnsi="Arial" w:cs="Arial"/>
          <w:b/>
          <w:i/>
          <w:sz w:val="24"/>
        </w:rPr>
        <w:t xml:space="preserve">na działce </w:t>
      </w:r>
      <w:r w:rsidR="00181C29" w:rsidRPr="00181C29">
        <w:rPr>
          <w:rFonts w:ascii="Arial" w:hAnsi="Arial" w:cs="Arial"/>
          <w:b/>
          <w:i/>
          <w:sz w:val="24"/>
        </w:rPr>
        <w:t>nr ewidencyjny 552/1, obręb 0007, przy ul. Kopernika 14, w Wieluniu, woj. łódzkie</w:t>
      </w:r>
      <w:r w:rsidR="00DA1A39">
        <w:rPr>
          <w:rFonts w:ascii="Arial" w:hAnsi="Arial" w:cs="Arial"/>
          <w:b/>
          <w:i/>
          <w:sz w:val="24"/>
        </w:rPr>
        <w:t xml:space="preserve">. </w:t>
      </w:r>
    </w:p>
    <w:p w:rsidR="00964DFF" w:rsidRPr="00964DFF" w:rsidRDefault="00964DFF" w:rsidP="003D15C4">
      <w:pPr>
        <w:spacing w:line="276" w:lineRule="auto"/>
        <w:ind w:firstLine="708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Zainteresowane strony mogą zapoznać się z jej tr</w:t>
      </w:r>
      <w:r>
        <w:rPr>
          <w:rFonts w:ascii="Arial" w:hAnsi="Arial" w:cs="Arial"/>
          <w:sz w:val="24"/>
        </w:rPr>
        <w:t xml:space="preserve">eścią w Wydziale Nieruchomości </w:t>
      </w:r>
      <w:r w:rsidRPr="00964DFF">
        <w:rPr>
          <w:rFonts w:ascii="Arial" w:hAnsi="Arial" w:cs="Arial"/>
          <w:sz w:val="24"/>
        </w:rPr>
        <w:t>i Planowania Przestrzennego Urzędu Miejskiego w Wi</w:t>
      </w:r>
      <w:r>
        <w:rPr>
          <w:rFonts w:ascii="Arial" w:hAnsi="Arial" w:cs="Arial"/>
          <w:sz w:val="24"/>
        </w:rPr>
        <w:t xml:space="preserve">eluniu w pokoju nr 40 (budynek </w:t>
      </w:r>
      <w:r w:rsidRPr="00964DFF">
        <w:rPr>
          <w:rFonts w:ascii="Arial" w:hAnsi="Arial" w:cs="Arial"/>
          <w:sz w:val="24"/>
        </w:rPr>
        <w:t>w parku) w godzinach urzędowania (pn.- pt. 7</w:t>
      </w:r>
      <w:r w:rsidRPr="00964DFF">
        <w:rPr>
          <w:rFonts w:ascii="Arial" w:hAnsi="Arial" w:cs="Arial"/>
          <w:sz w:val="24"/>
          <w:vertAlign w:val="superscript"/>
        </w:rPr>
        <w:t>30-</w:t>
      </w:r>
      <w:r w:rsidRPr="00964DFF">
        <w:rPr>
          <w:rFonts w:ascii="Arial" w:hAnsi="Arial" w:cs="Arial"/>
          <w:sz w:val="24"/>
        </w:rPr>
        <w:t>15</w:t>
      </w:r>
      <w:r w:rsidRPr="00964DFF">
        <w:rPr>
          <w:rFonts w:ascii="Arial" w:hAnsi="Arial" w:cs="Arial"/>
          <w:sz w:val="24"/>
          <w:vertAlign w:val="superscript"/>
        </w:rPr>
        <w:t xml:space="preserve">30 </w:t>
      </w:r>
      <w:r w:rsidRPr="00964DFF">
        <w:rPr>
          <w:rFonts w:ascii="Arial" w:hAnsi="Arial" w:cs="Arial"/>
          <w:sz w:val="24"/>
        </w:rPr>
        <w:t>).</w:t>
      </w:r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W przypadku odwołania od niniejszej decyzji strony postępowania mog</w:t>
      </w:r>
      <w:r w:rsidR="0039391A">
        <w:rPr>
          <w:rFonts w:ascii="Arial" w:hAnsi="Arial" w:cs="Arial"/>
          <w:sz w:val="24"/>
        </w:rPr>
        <w:t xml:space="preserve">ą je wnosić </w:t>
      </w:r>
      <w:r w:rsidR="0039391A">
        <w:rPr>
          <w:rFonts w:ascii="Arial" w:hAnsi="Arial" w:cs="Arial"/>
          <w:sz w:val="24"/>
        </w:rPr>
        <w:br/>
        <w:t>w te</w:t>
      </w:r>
      <w:r w:rsidR="00556547">
        <w:rPr>
          <w:rFonts w:ascii="Arial" w:hAnsi="Arial" w:cs="Arial"/>
          <w:sz w:val="24"/>
        </w:rPr>
        <w:t xml:space="preserve">rminie od </w:t>
      </w:r>
      <w:r w:rsidR="00181C29">
        <w:rPr>
          <w:rFonts w:ascii="Arial" w:hAnsi="Arial" w:cs="Arial"/>
          <w:sz w:val="24"/>
        </w:rPr>
        <w:t>27.05</w:t>
      </w:r>
      <w:r w:rsidR="00407B0E">
        <w:rPr>
          <w:rFonts w:ascii="Arial" w:hAnsi="Arial" w:cs="Arial"/>
          <w:sz w:val="24"/>
        </w:rPr>
        <w:t>.</w:t>
      </w:r>
      <w:r w:rsidR="009B2BFF">
        <w:rPr>
          <w:rFonts w:ascii="Arial" w:hAnsi="Arial" w:cs="Arial"/>
          <w:sz w:val="24"/>
        </w:rPr>
        <w:t>202</w:t>
      </w:r>
      <w:r w:rsidR="00556547">
        <w:rPr>
          <w:rFonts w:ascii="Arial" w:hAnsi="Arial" w:cs="Arial"/>
          <w:sz w:val="24"/>
        </w:rPr>
        <w:t xml:space="preserve">2 r. do </w:t>
      </w:r>
      <w:r w:rsidR="00181C29">
        <w:rPr>
          <w:rFonts w:ascii="Arial" w:hAnsi="Arial" w:cs="Arial"/>
          <w:sz w:val="24"/>
        </w:rPr>
        <w:t>10.06</w:t>
      </w:r>
      <w:bookmarkStart w:id="0" w:name="_GoBack"/>
      <w:bookmarkEnd w:id="0"/>
      <w:r w:rsidR="00BD2279">
        <w:rPr>
          <w:rFonts w:ascii="Arial" w:hAnsi="Arial" w:cs="Arial"/>
          <w:sz w:val="24"/>
        </w:rPr>
        <w:t>.2022</w:t>
      </w:r>
      <w:r w:rsidRPr="00964DFF">
        <w:rPr>
          <w:rFonts w:ascii="Arial" w:hAnsi="Arial" w:cs="Arial"/>
          <w:sz w:val="24"/>
        </w:rPr>
        <w:t xml:space="preserve"> r. do Samorządowego Kolegium Odwoławczego w Sieradzu za pośrednictwem Burmistrza Wielunia. </w:t>
      </w: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C65073" w:rsidRPr="00BB280A" w:rsidRDefault="00C65073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9B2BFF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7037"/>
    <w:rsid w:val="00181C29"/>
    <w:rsid w:val="00235046"/>
    <w:rsid w:val="00246B26"/>
    <w:rsid w:val="00264437"/>
    <w:rsid w:val="002C24C9"/>
    <w:rsid w:val="00324DA8"/>
    <w:rsid w:val="0034308B"/>
    <w:rsid w:val="00344A1F"/>
    <w:rsid w:val="00360757"/>
    <w:rsid w:val="0039391A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6847"/>
    <w:rsid w:val="005768CF"/>
    <w:rsid w:val="005C3A8E"/>
    <w:rsid w:val="005D7799"/>
    <w:rsid w:val="006430DB"/>
    <w:rsid w:val="006A63B1"/>
    <w:rsid w:val="007B1A59"/>
    <w:rsid w:val="007C0969"/>
    <w:rsid w:val="007D749E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280A"/>
    <w:rsid w:val="00BD2279"/>
    <w:rsid w:val="00C04B1E"/>
    <w:rsid w:val="00C12F36"/>
    <w:rsid w:val="00C44B52"/>
    <w:rsid w:val="00C65073"/>
    <w:rsid w:val="00C67A26"/>
    <w:rsid w:val="00C96390"/>
    <w:rsid w:val="00CD5C15"/>
    <w:rsid w:val="00D33E81"/>
    <w:rsid w:val="00DA1A39"/>
    <w:rsid w:val="00DA7115"/>
    <w:rsid w:val="00DE6E28"/>
    <w:rsid w:val="00E116EF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70</cp:revision>
  <cp:lastPrinted>2015-09-28T08:24:00Z</cp:lastPrinted>
  <dcterms:created xsi:type="dcterms:W3CDTF">2015-05-29T12:20:00Z</dcterms:created>
  <dcterms:modified xsi:type="dcterms:W3CDTF">2022-05-23T07:02:00Z</dcterms:modified>
</cp:coreProperties>
</file>