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BB130B">
        <w:rPr>
          <w:rFonts w:ascii="Arial" w:hAnsi="Arial" w:cs="Arial"/>
          <w:sz w:val="24"/>
        </w:rPr>
        <w:t>11 maja</w:t>
      </w:r>
      <w:r w:rsidR="00DA7115">
        <w:rPr>
          <w:rFonts w:ascii="Arial" w:hAnsi="Arial" w:cs="Arial"/>
          <w:sz w:val="24"/>
        </w:rPr>
        <w:t xml:space="preserve"> 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BB130B">
        <w:rPr>
          <w:rFonts w:ascii="Arial" w:hAnsi="Arial" w:cs="Arial"/>
          <w:sz w:val="24"/>
        </w:rPr>
        <w:t>1.2022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BB130B" w:rsidRPr="00BB130B" w:rsidRDefault="00964DFF" w:rsidP="00BB130B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324DA8">
        <w:rPr>
          <w:rFonts w:ascii="Arial" w:hAnsi="Arial" w:cs="Arial"/>
          <w:sz w:val="24"/>
        </w:rPr>
        <w:t xml:space="preserve">że w dniu </w:t>
      </w:r>
      <w:r w:rsidR="00CB1DC6">
        <w:rPr>
          <w:rFonts w:ascii="Arial" w:hAnsi="Arial" w:cs="Arial"/>
          <w:sz w:val="24"/>
        </w:rPr>
        <w:t>11 maja</w:t>
      </w:r>
      <w:bookmarkStart w:id="0" w:name="_GoBack"/>
      <w:bookmarkEnd w:id="0"/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="00AA5DB0">
        <w:rPr>
          <w:rFonts w:ascii="Arial" w:hAnsi="Arial" w:cs="Arial"/>
          <w:sz w:val="24"/>
        </w:rPr>
        <w:t xml:space="preserve">o środowiskowych uwarunkowaniach </w:t>
      </w:r>
      <w:r w:rsidRPr="00964DFF">
        <w:rPr>
          <w:rFonts w:ascii="Arial" w:hAnsi="Arial" w:cs="Arial"/>
          <w:sz w:val="24"/>
        </w:rPr>
        <w:t xml:space="preserve">dla przedsięwzięcia </w:t>
      </w:r>
      <w:r w:rsidR="00BB130B">
        <w:rPr>
          <w:rFonts w:ascii="Arial" w:hAnsi="Arial" w:cs="Arial"/>
          <w:sz w:val="24"/>
        </w:rPr>
        <w:t>pod nazwą:</w:t>
      </w:r>
      <w:r w:rsidR="00AA5DB0">
        <w:rPr>
          <w:rFonts w:ascii="Arial" w:hAnsi="Arial" w:cs="Arial"/>
          <w:sz w:val="24"/>
        </w:rPr>
        <w:t xml:space="preserve">  </w:t>
      </w:r>
      <w:r w:rsidR="00BB130B" w:rsidRPr="00BB130B">
        <w:rPr>
          <w:rFonts w:ascii="Arial" w:hAnsi="Arial" w:cs="Arial"/>
          <w:b/>
          <w:i/>
          <w:sz w:val="24"/>
        </w:rPr>
        <w:t>„Uruchomienie zakładu produkcji naczep na działkach nr 53, 54, 55 obręb 18 miasto Wieluń, działkach 32/5, 34/1, 34/2, obręb 2 miasto Wieluń.”</w:t>
      </w:r>
    </w:p>
    <w:p w:rsidR="00964DFF" w:rsidRPr="00964DFF" w:rsidRDefault="00DA1A39" w:rsidP="003D15C4">
      <w:pPr>
        <w:spacing w:line="276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 </w:t>
      </w:r>
      <w:r w:rsidR="00964DFF" w:rsidRPr="00964DFF">
        <w:rPr>
          <w:rFonts w:ascii="Arial" w:hAnsi="Arial" w:cs="Arial"/>
          <w:sz w:val="24"/>
        </w:rPr>
        <w:t>Zainteresowane strony mogą zapoznać się z jej tr</w:t>
      </w:r>
      <w:r w:rsidR="00964DFF">
        <w:rPr>
          <w:rFonts w:ascii="Arial" w:hAnsi="Arial" w:cs="Arial"/>
          <w:sz w:val="24"/>
        </w:rPr>
        <w:t xml:space="preserve">eścią w Wydziale Nieruchomości </w:t>
      </w:r>
      <w:r w:rsidR="00964DFF" w:rsidRPr="00964DFF">
        <w:rPr>
          <w:rFonts w:ascii="Arial" w:hAnsi="Arial" w:cs="Arial"/>
          <w:sz w:val="24"/>
        </w:rPr>
        <w:t>i Planowania Przestrzennego Urzędu Miejskiego w Wi</w:t>
      </w:r>
      <w:r w:rsidR="00964DFF">
        <w:rPr>
          <w:rFonts w:ascii="Arial" w:hAnsi="Arial" w:cs="Arial"/>
          <w:sz w:val="24"/>
        </w:rPr>
        <w:t xml:space="preserve">eluniu w pokoju nr 40 (budynek </w:t>
      </w:r>
      <w:r w:rsidR="00964DFF" w:rsidRPr="00964DFF">
        <w:rPr>
          <w:rFonts w:ascii="Arial" w:hAnsi="Arial" w:cs="Arial"/>
          <w:sz w:val="24"/>
        </w:rPr>
        <w:t>w parku) w godzinach urzędowania (pn.- pt. 7</w:t>
      </w:r>
      <w:r w:rsidR="00964DFF" w:rsidRPr="00964DFF">
        <w:rPr>
          <w:rFonts w:ascii="Arial" w:hAnsi="Arial" w:cs="Arial"/>
          <w:sz w:val="24"/>
          <w:vertAlign w:val="superscript"/>
        </w:rPr>
        <w:t>30-</w:t>
      </w:r>
      <w:r w:rsidR="00964DFF" w:rsidRPr="00964DFF">
        <w:rPr>
          <w:rFonts w:ascii="Arial" w:hAnsi="Arial" w:cs="Arial"/>
          <w:sz w:val="24"/>
        </w:rPr>
        <w:t>15</w:t>
      </w:r>
      <w:r w:rsidR="00964DFF" w:rsidRPr="00964DFF">
        <w:rPr>
          <w:rFonts w:ascii="Arial" w:hAnsi="Arial" w:cs="Arial"/>
          <w:sz w:val="24"/>
          <w:vertAlign w:val="superscript"/>
        </w:rPr>
        <w:t xml:space="preserve">30 </w:t>
      </w:r>
      <w:r w:rsidR="00964DFF"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BB130B">
        <w:rPr>
          <w:rFonts w:ascii="Arial" w:hAnsi="Arial" w:cs="Arial"/>
          <w:sz w:val="24"/>
        </w:rPr>
        <w:t>13.05</w:t>
      </w:r>
      <w:r w:rsidR="00407B0E">
        <w:rPr>
          <w:rFonts w:ascii="Arial" w:hAnsi="Arial" w:cs="Arial"/>
          <w:sz w:val="24"/>
        </w:rPr>
        <w:t>.</w:t>
      </w:r>
      <w:r w:rsidR="009B2BFF">
        <w:rPr>
          <w:rFonts w:ascii="Arial" w:hAnsi="Arial" w:cs="Arial"/>
          <w:sz w:val="24"/>
        </w:rPr>
        <w:t>202</w:t>
      </w:r>
      <w:r w:rsidR="00556547">
        <w:rPr>
          <w:rFonts w:ascii="Arial" w:hAnsi="Arial" w:cs="Arial"/>
          <w:sz w:val="24"/>
        </w:rPr>
        <w:t xml:space="preserve">2 r. do </w:t>
      </w:r>
      <w:r w:rsidR="00BB130B">
        <w:rPr>
          <w:rFonts w:ascii="Arial" w:hAnsi="Arial" w:cs="Arial"/>
          <w:sz w:val="24"/>
        </w:rPr>
        <w:t>27</w:t>
      </w:r>
      <w:r w:rsidR="00DA1A39">
        <w:rPr>
          <w:rFonts w:ascii="Arial" w:hAnsi="Arial" w:cs="Arial"/>
          <w:sz w:val="24"/>
        </w:rPr>
        <w:t>.05</w:t>
      </w:r>
      <w:r w:rsidR="00BD2279">
        <w:rPr>
          <w:rFonts w:ascii="Arial" w:hAnsi="Arial" w:cs="Arial"/>
          <w:sz w:val="24"/>
        </w:rPr>
        <w:t>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C3A8E"/>
    <w:rsid w:val="005D7799"/>
    <w:rsid w:val="006430DB"/>
    <w:rsid w:val="006A63B1"/>
    <w:rsid w:val="007B1A59"/>
    <w:rsid w:val="007C0969"/>
    <w:rsid w:val="007D749E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71</cp:revision>
  <cp:lastPrinted>2015-09-28T08:24:00Z</cp:lastPrinted>
  <dcterms:created xsi:type="dcterms:W3CDTF">2015-05-29T12:20:00Z</dcterms:created>
  <dcterms:modified xsi:type="dcterms:W3CDTF">2022-05-09T06:53:00Z</dcterms:modified>
</cp:coreProperties>
</file>