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FC" w:rsidRPr="00FB16FC" w:rsidRDefault="000B7275" w:rsidP="00FB16FC">
      <w:pPr>
        <w:jc w:val="right"/>
        <w:rPr>
          <w:rFonts w:ascii="Arial" w:hAnsi="Arial" w:cs="Arial"/>
          <w:sz w:val="24"/>
          <w:szCs w:val="24"/>
        </w:rPr>
      </w:pPr>
      <w:r>
        <w:rPr>
          <w:rFonts w:ascii="Arial" w:hAnsi="Arial" w:cs="Arial"/>
          <w:sz w:val="24"/>
          <w:szCs w:val="24"/>
        </w:rPr>
        <w:t xml:space="preserve">Wieluń, dnia  </w:t>
      </w:r>
      <w:r w:rsidR="00DE6123">
        <w:rPr>
          <w:rFonts w:ascii="Arial" w:hAnsi="Arial" w:cs="Arial"/>
          <w:sz w:val="24"/>
          <w:szCs w:val="24"/>
        </w:rPr>
        <w:t>12</w:t>
      </w:r>
      <w:r w:rsidR="00FB16FC" w:rsidRPr="00FB16FC">
        <w:rPr>
          <w:rFonts w:ascii="Arial" w:hAnsi="Arial" w:cs="Arial"/>
          <w:sz w:val="24"/>
          <w:szCs w:val="24"/>
        </w:rPr>
        <w:t>.0</w:t>
      </w:r>
      <w:r w:rsidR="00DE6123">
        <w:rPr>
          <w:rFonts w:ascii="Arial" w:hAnsi="Arial" w:cs="Arial"/>
          <w:sz w:val="24"/>
          <w:szCs w:val="24"/>
        </w:rPr>
        <w:t>4</w:t>
      </w:r>
      <w:r w:rsidR="00FB16FC" w:rsidRPr="00FB16FC">
        <w:rPr>
          <w:rFonts w:ascii="Arial" w:hAnsi="Arial" w:cs="Arial"/>
          <w:sz w:val="24"/>
          <w:szCs w:val="24"/>
        </w:rPr>
        <w:t>.202</w:t>
      </w:r>
      <w:r w:rsidR="00DE6123">
        <w:rPr>
          <w:rFonts w:ascii="Arial" w:hAnsi="Arial" w:cs="Arial"/>
          <w:sz w:val="24"/>
          <w:szCs w:val="24"/>
        </w:rPr>
        <w:t>2</w:t>
      </w:r>
      <w:r w:rsidR="00771EDB">
        <w:rPr>
          <w:rFonts w:ascii="Arial" w:hAnsi="Arial" w:cs="Arial"/>
          <w:sz w:val="24"/>
          <w:szCs w:val="24"/>
        </w:rPr>
        <w:t xml:space="preserve"> r.</w:t>
      </w:r>
    </w:p>
    <w:p w:rsidR="00FB16FC" w:rsidRPr="00FB16FC" w:rsidRDefault="00FB16FC" w:rsidP="00FB16FC">
      <w:pPr>
        <w:rPr>
          <w:rFonts w:ascii="Arial" w:hAnsi="Arial" w:cs="Arial"/>
          <w:sz w:val="24"/>
          <w:szCs w:val="24"/>
        </w:rPr>
      </w:pPr>
      <w:r w:rsidRPr="00FB16FC">
        <w:rPr>
          <w:rFonts w:ascii="Arial" w:hAnsi="Arial" w:cs="Arial"/>
          <w:sz w:val="24"/>
          <w:szCs w:val="24"/>
        </w:rPr>
        <w:t>ZP 271.2.</w:t>
      </w:r>
      <w:r w:rsidR="00DE6123">
        <w:rPr>
          <w:rFonts w:ascii="Arial" w:hAnsi="Arial" w:cs="Arial"/>
          <w:sz w:val="24"/>
          <w:szCs w:val="24"/>
        </w:rPr>
        <w:t>10</w:t>
      </w:r>
      <w:r w:rsidRPr="00FB16FC">
        <w:rPr>
          <w:rFonts w:ascii="Arial" w:hAnsi="Arial" w:cs="Arial"/>
          <w:sz w:val="24"/>
          <w:szCs w:val="24"/>
        </w:rPr>
        <w:t>.202</w:t>
      </w:r>
      <w:r w:rsidR="00DE6123">
        <w:rPr>
          <w:rFonts w:ascii="Arial" w:hAnsi="Arial" w:cs="Arial"/>
          <w:sz w:val="24"/>
          <w:szCs w:val="24"/>
        </w:rPr>
        <w:t>2</w:t>
      </w:r>
    </w:p>
    <w:p w:rsidR="00F5556F" w:rsidRDefault="00F5556F" w:rsidP="00FB16FC">
      <w:pPr>
        <w:ind w:left="6372" w:firstLine="708"/>
        <w:rPr>
          <w:rFonts w:ascii="Arial" w:hAnsi="Arial" w:cs="Arial"/>
          <w:b/>
          <w:sz w:val="24"/>
          <w:szCs w:val="24"/>
        </w:rPr>
      </w:pPr>
    </w:p>
    <w:p w:rsidR="00FB16FC" w:rsidRPr="00FB16FC" w:rsidRDefault="00FB16FC" w:rsidP="00FB16FC">
      <w:pPr>
        <w:ind w:left="6372" w:firstLine="708"/>
        <w:rPr>
          <w:rFonts w:ascii="Arial" w:hAnsi="Arial" w:cs="Arial"/>
          <w:b/>
          <w:sz w:val="24"/>
          <w:szCs w:val="24"/>
        </w:rPr>
      </w:pPr>
      <w:r w:rsidRPr="00FB16FC">
        <w:rPr>
          <w:rFonts w:ascii="Arial" w:hAnsi="Arial" w:cs="Arial"/>
          <w:b/>
          <w:sz w:val="24"/>
          <w:szCs w:val="24"/>
        </w:rPr>
        <w:t>- Wykonawcy -</w:t>
      </w:r>
    </w:p>
    <w:p w:rsidR="00F75BDA" w:rsidRDefault="00F75BDA" w:rsidP="000263DA">
      <w:pPr>
        <w:pStyle w:val="Default"/>
        <w:spacing w:line="276" w:lineRule="auto"/>
        <w:jc w:val="both"/>
        <w:rPr>
          <w:rFonts w:ascii="Arial" w:hAnsi="Arial" w:cs="Arial"/>
        </w:rPr>
      </w:pPr>
    </w:p>
    <w:p w:rsidR="000263DA" w:rsidRPr="000263DA" w:rsidRDefault="00FB16FC" w:rsidP="00236F10">
      <w:pPr>
        <w:spacing w:after="14" w:line="259" w:lineRule="auto"/>
        <w:ind w:firstLine="613"/>
        <w:jc w:val="both"/>
        <w:rPr>
          <w:rFonts w:ascii="Times New Roman" w:eastAsia="Times New Roman" w:hAnsi="Times New Roman" w:cs="Times New Roman"/>
          <w:lang w:eastAsia="en-US"/>
        </w:rPr>
      </w:pPr>
      <w:r w:rsidRPr="000263DA">
        <w:rPr>
          <w:rFonts w:ascii="Arial" w:hAnsi="Arial" w:cs="Arial"/>
          <w:sz w:val="24"/>
          <w:szCs w:val="24"/>
        </w:rPr>
        <w:t xml:space="preserve">Zamawiający Gmina Wieluń zgodnie z art. 135 </w:t>
      </w:r>
      <w:r w:rsidR="000B7275" w:rsidRPr="000263DA">
        <w:rPr>
          <w:rFonts w:ascii="Arial" w:hAnsi="Arial" w:cs="Arial"/>
          <w:sz w:val="24"/>
          <w:szCs w:val="24"/>
        </w:rPr>
        <w:t xml:space="preserve">ust. </w:t>
      </w:r>
      <w:r w:rsidR="008C1F24" w:rsidRPr="000263DA">
        <w:rPr>
          <w:rFonts w:ascii="Arial" w:hAnsi="Arial" w:cs="Arial"/>
          <w:sz w:val="24"/>
          <w:szCs w:val="24"/>
        </w:rPr>
        <w:t>2</w:t>
      </w:r>
      <w:r w:rsidRPr="000263DA">
        <w:rPr>
          <w:rFonts w:ascii="Arial" w:hAnsi="Arial" w:cs="Arial"/>
          <w:sz w:val="24"/>
          <w:szCs w:val="24"/>
        </w:rPr>
        <w:t xml:space="preserve">  ustawy z dnia 11 września 2019 r. – Prawo </w:t>
      </w:r>
      <w:r w:rsidR="000263DA">
        <w:rPr>
          <w:rFonts w:ascii="Arial" w:hAnsi="Arial" w:cs="Arial"/>
        </w:rPr>
        <w:t>zamówień publicznych (Dz. U. 2021, poz. 1129 z późn.</w:t>
      </w:r>
      <w:r w:rsidRPr="000263DA">
        <w:rPr>
          <w:rFonts w:ascii="Arial" w:hAnsi="Arial" w:cs="Arial"/>
          <w:sz w:val="24"/>
          <w:szCs w:val="24"/>
        </w:rPr>
        <w:t xml:space="preserve"> zm.) udziela odpowiedzi na zadane przez Wykonawcę zapytanie </w:t>
      </w:r>
      <w:r w:rsidR="004F22E9" w:rsidRPr="000263DA">
        <w:rPr>
          <w:rFonts w:ascii="Arial" w:hAnsi="Arial" w:cs="Arial"/>
          <w:sz w:val="24"/>
          <w:szCs w:val="24"/>
        </w:rPr>
        <w:t>dotyczącego</w:t>
      </w:r>
      <w:r w:rsidRPr="000263DA">
        <w:rPr>
          <w:rFonts w:ascii="Arial" w:hAnsi="Arial" w:cs="Arial"/>
          <w:sz w:val="24"/>
          <w:szCs w:val="24"/>
        </w:rPr>
        <w:t xml:space="preserve"> opublikowanego w dniu </w:t>
      </w:r>
      <w:r w:rsidR="00DE6123" w:rsidRPr="000263DA">
        <w:rPr>
          <w:rFonts w:ascii="Arial" w:hAnsi="Arial" w:cs="Arial"/>
          <w:sz w:val="24"/>
          <w:szCs w:val="24"/>
        </w:rPr>
        <w:t>22.03</w:t>
      </w:r>
      <w:r w:rsidR="004F22E9" w:rsidRPr="000263DA">
        <w:rPr>
          <w:rFonts w:ascii="Arial" w:hAnsi="Arial" w:cs="Arial"/>
          <w:sz w:val="24"/>
          <w:szCs w:val="24"/>
        </w:rPr>
        <w:t>.202</w:t>
      </w:r>
      <w:r w:rsidR="00DE6123" w:rsidRPr="000263DA">
        <w:rPr>
          <w:rFonts w:ascii="Arial" w:hAnsi="Arial" w:cs="Arial"/>
          <w:sz w:val="24"/>
          <w:szCs w:val="24"/>
        </w:rPr>
        <w:t>2</w:t>
      </w:r>
      <w:r w:rsidR="004F22E9" w:rsidRPr="000263DA">
        <w:rPr>
          <w:rFonts w:ascii="Arial" w:hAnsi="Arial" w:cs="Arial"/>
          <w:sz w:val="24"/>
          <w:szCs w:val="24"/>
        </w:rPr>
        <w:t xml:space="preserve"> r.</w:t>
      </w:r>
      <w:r w:rsidR="000263DA">
        <w:rPr>
          <w:rFonts w:ascii="Arial" w:hAnsi="Arial" w:cs="Arial"/>
          <w:sz w:val="24"/>
          <w:szCs w:val="24"/>
        </w:rPr>
        <w:t xml:space="preserve"> </w:t>
      </w:r>
      <w:r w:rsidRPr="000263DA">
        <w:rPr>
          <w:rFonts w:ascii="Arial" w:hAnsi="Arial" w:cs="Arial"/>
          <w:sz w:val="24"/>
          <w:szCs w:val="24"/>
        </w:rPr>
        <w:t xml:space="preserve">w Dzienniku Urzędowym </w:t>
      </w:r>
      <w:r w:rsidR="000263DA">
        <w:rPr>
          <w:rFonts w:ascii="Arial" w:hAnsi="Arial" w:cs="Arial"/>
          <w:sz w:val="24"/>
          <w:szCs w:val="24"/>
        </w:rPr>
        <w:t>U</w:t>
      </w:r>
      <w:r w:rsidRPr="000263DA">
        <w:rPr>
          <w:rFonts w:ascii="Arial" w:hAnsi="Arial" w:cs="Arial"/>
          <w:sz w:val="24"/>
          <w:szCs w:val="24"/>
        </w:rPr>
        <w:t xml:space="preserve">nii Europejskiej  nr </w:t>
      </w:r>
      <w:r w:rsidR="000263DA" w:rsidRPr="000263DA">
        <w:rPr>
          <w:rFonts w:ascii="Arial" w:hAnsi="Arial" w:cs="Arial"/>
          <w:b/>
          <w:bCs/>
          <w:sz w:val="24"/>
          <w:szCs w:val="24"/>
        </w:rPr>
        <w:t>2022/S 057-148608</w:t>
      </w:r>
      <w:r w:rsidR="004F22E9" w:rsidRPr="000263DA">
        <w:rPr>
          <w:rFonts w:ascii="Arial" w:hAnsi="Arial" w:cs="Arial"/>
          <w:sz w:val="24"/>
          <w:szCs w:val="24"/>
        </w:rPr>
        <w:t xml:space="preserve">  </w:t>
      </w:r>
      <w:r w:rsidRPr="000263DA">
        <w:rPr>
          <w:rFonts w:ascii="Arial" w:hAnsi="Arial" w:cs="Arial"/>
          <w:sz w:val="24"/>
          <w:szCs w:val="24"/>
        </w:rPr>
        <w:t xml:space="preserve">przetargu nieograniczonego na zadanie pn,: </w:t>
      </w:r>
      <w:r w:rsidR="000263DA" w:rsidRPr="000263DA">
        <w:rPr>
          <w:rFonts w:ascii="Arial" w:eastAsia="Times New Roman" w:hAnsi="Arial" w:cs="Arial"/>
          <w:b/>
          <w:sz w:val="24"/>
          <w:szCs w:val="24"/>
        </w:rPr>
        <w:t xml:space="preserve">Dostawa sprzętu mobilnego część I- realizacja zadania nr </w:t>
      </w:r>
      <w:r w:rsidR="000263DA" w:rsidRPr="000263DA">
        <w:rPr>
          <w:rFonts w:ascii="Arial" w:eastAsia="Times New Roman" w:hAnsi="Arial" w:cs="Arial"/>
          <w:b/>
          <w:sz w:val="24"/>
          <w:szCs w:val="24"/>
          <w:lang w:eastAsia="en-US"/>
        </w:rPr>
        <w:t>4</w:t>
      </w:r>
      <w:r w:rsidR="000263DA" w:rsidRPr="000263DA">
        <w:rPr>
          <w:rFonts w:ascii="Arial" w:eastAsia="Times New Roman" w:hAnsi="Arial" w:cs="Arial"/>
          <w:b/>
          <w:sz w:val="24"/>
          <w:szCs w:val="24"/>
        </w:rPr>
        <w:t xml:space="preserve"> w ramach projektu ,,</w:t>
      </w:r>
      <w:r w:rsidR="000263DA" w:rsidRPr="000263DA">
        <w:rPr>
          <w:rFonts w:ascii="Arial" w:eastAsia="Times New Roman" w:hAnsi="Arial" w:cs="Arial"/>
          <w:b/>
          <w:sz w:val="24"/>
          <w:szCs w:val="24"/>
          <w:lang w:eastAsia="en-US"/>
        </w:rPr>
        <w:t>Budowa systemu selektywnej zbiórki odpadów komunalnych wraz z punktem 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 zadanie 4.1, zadanie 4.3</w:t>
      </w:r>
    </w:p>
    <w:p w:rsidR="00FB16FC" w:rsidRPr="000263DA" w:rsidRDefault="00FB16FC" w:rsidP="000263DA">
      <w:pPr>
        <w:pStyle w:val="Default"/>
        <w:spacing w:line="276" w:lineRule="auto"/>
        <w:jc w:val="both"/>
        <w:rPr>
          <w:rFonts w:ascii="Arial" w:hAnsi="Arial" w:cs="Arial"/>
          <w:b/>
        </w:rPr>
      </w:pPr>
    </w:p>
    <w:p w:rsidR="00FB16FC" w:rsidRPr="00F5556F" w:rsidRDefault="00FB16FC" w:rsidP="00F5556F">
      <w:pPr>
        <w:spacing w:after="0"/>
        <w:jc w:val="both"/>
        <w:rPr>
          <w:rFonts w:ascii="Arial" w:hAnsi="Arial" w:cs="Arial"/>
          <w:b/>
          <w:sz w:val="24"/>
          <w:szCs w:val="24"/>
          <w:u w:val="single"/>
        </w:rPr>
      </w:pPr>
      <w:r w:rsidRPr="00F5556F">
        <w:rPr>
          <w:rFonts w:ascii="Arial" w:hAnsi="Arial" w:cs="Arial"/>
          <w:b/>
          <w:sz w:val="24"/>
          <w:szCs w:val="24"/>
          <w:u w:val="single"/>
        </w:rPr>
        <w:t>Pytanie</w:t>
      </w:r>
      <w:r w:rsidR="00733517" w:rsidRPr="00F5556F">
        <w:rPr>
          <w:rFonts w:ascii="Arial" w:hAnsi="Arial" w:cs="Arial"/>
          <w:b/>
          <w:sz w:val="24"/>
          <w:szCs w:val="24"/>
          <w:u w:val="single"/>
        </w:rPr>
        <w:t xml:space="preserve"> 1</w:t>
      </w:r>
    </w:p>
    <w:p w:rsidR="000263DA" w:rsidRPr="00F5556F" w:rsidRDefault="000263DA" w:rsidP="00A346B5">
      <w:pPr>
        <w:pStyle w:val="Akapitzlist"/>
        <w:autoSpaceDE w:val="0"/>
        <w:autoSpaceDN w:val="0"/>
        <w:adjustRightInd w:val="0"/>
        <w:spacing w:after="0"/>
        <w:ind w:left="0"/>
        <w:jc w:val="both"/>
        <w:rPr>
          <w:rFonts w:ascii="Arial" w:hAnsi="Arial" w:cs="Arial"/>
          <w:color w:val="000000"/>
          <w:sz w:val="24"/>
          <w:szCs w:val="24"/>
        </w:rPr>
      </w:pPr>
      <w:r w:rsidRPr="00F5556F">
        <w:rPr>
          <w:rFonts w:ascii="Arial" w:hAnsi="Arial" w:cs="Arial"/>
          <w:color w:val="000000"/>
          <w:sz w:val="24"/>
          <w:szCs w:val="24"/>
        </w:rPr>
        <w:t xml:space="preserve">W związku z ogłoszonym przetargiem zwracamy się do zamawiającego z oficjalnym zapytaniem dotyczącym &amp; 7 pkt 5 umowy ,czyli „Całkowity czas jednorazowej naprawy wadliwej maszyny nie może przekroczyć 45 dni kalendarzowych, liczonych od dnia zgłoszenia wady. Po przekroczeniu tego terminu Wykonawca zobowiązany będzie do wymiany maszyny na nową w terminie 90 dni od dnia stwierdzenia niemożności naprawy maszyny” </w:t>
      </w:r>
    </w:p>
    <w:p w:rsidR="000263DA" w:rsidRPr="000263DA" w:rsidRDefault="000263DA" w:rsidP="00057361">
      <w:pPr>
        <w:autoSpaceDE w:val="0"/>
        <w:autoSpaceDN w:val="0"/>
        <w:adjustRightInd w:val="0"/>
        <w:spacing w:after="0"/>
        <w:jc w:val="both"/>
        <w:rPr>
          <w:rFonts w:ascii="Arial" w:hAnsi="Arial" w:cs="Arial"/>
          <w:color w:val="000000"/>
          <w:sz w:val="24"/>
          <w:szCs w:val="24"/>
        </w:rPr>
      </w:pPr>
      <w:r w:rsidRPr="000263DA">
        <w:rPr>
          <w:rFonts w:ascii="Arial" w:hAnsi="Arial" w:cs="Arial"/>
          <w:color w:val="000000"/>
          <w:sz w:val="24"/>
          <w:szCs w:val="24"/>
        </w:rPr>
        <w:t xml:space="preserve">Zwracamy się do zamawiającego aby w momencie dostarczenia maszyny zastępczej o porównywalnych parametrach na czas naprawy ładowarki zawiesił naliczanie 45 dni potrzebnych do całkowitej naprawy wadliwej maszyny gdzie po przekroczeniu tego terminu wykonawca zobowiązany będzie do wymiany maszyny na nową. </w:t>
      </w:r>
    </w:p>
    <w:p w:rsidR="000263DA" w:rsidRPr="000263DA" w:rsidRDefault="000263DA" w:rsidP="00057361">
      <w:pPr>
        <w:autoSpaceDE w:val="0"/>
        <w:autoSpaceDN w:val="0"/>
        <w:adjustRightInd w:val="0"/>
        <w:spacing w:after="0"/>
        <w:jc w:val="both"/>
        <w:rPr>
          <w:rFonts w:ascii="Arial" w:hAnsi="Arial" w:cs="Arial"/>
          <w:color w:val="000000"/>
          <w:sz w:val="24"/>
          <w:szCs w:val="24"/>
        </w:rPr>
      </w:pPr>
      <w:r w:rsidRPr="000263DA">
        <w:rPr>
          <w:rFonts w:ascii="Arial" w:hAnsi="Arial" w:cs="Arial"/>
          <w:color w:val="000000"/>
          <w:sz w:val="24"/>
          <w:szCs w:val="24"/>
        </w:rPr>
        <w:t xml:space="preserve">W sytuacji aktualnej pandemii COVID 19 oraz wojny na terenie Ukrainy przepływy transportowe podzespołów do maszyn są zakłócone jak również problemy z dostępnością stali oraz półprzewodników. </w:t>
      </w:r>
    </w:p>
    <w:p w:rsidR="000263DA" w:rsidRPr="000263DA" w:rsidRDefault="000263DA" w:rsidP="00057361">
      <w:pPr>
        <w:autoSpaceDE w:val="0"/>
        <w:autoSpaceDN w:val="0"/>
        <w:adjustRightInd w:val="0"/>
        <w:spacing w:after="0"/>
        <w:jc w:val="both"/>
        <w:rPr>
          <w:rFonts w:ascii="Arial" w:hAnsi="Arial" w:cs="Arial"/>
          <w:color w:val="000000"/>
          <w:sz w:val="24"/>
          <w:szCs w:val="24"/>
        </w:rPr>
      </w:pPr>
      <w:r w:rsidRPr="000263DA">
        <w:rPr>
          <w:rFonts w:ascii="Arial" w:hAnsi="Arial" w:cs="Arial"/>
          <w:color w:val="000000"/>
          <w:sz w:val="24"/>
          <w:szCs w:val="24"/>
        </w:rPr>
        <w:t xml:space="preserve">Dostawca maszyny nie ma wpływu na przyspieszenie dostępności części potrzebnych do naprawy maszyny jeżeli fabryka nie posiada ich na magazynie lub ich dostawy są w znacznym stopniu opóźnione. </w:t>
      </w:r>
    </w:p>
    <w:p w:rsidR="000263DA" w:rsidRDefault="000263DA" w:rsidP="00057361">
      <w:pPr>
        <w:spacing w:after="0"/>
        <w:jc w:val="both"/>
        <w:rPr>
          <w:rFonts w:ascii="Arial" w:hAnsi="Arial" w:cs="Arial"/>
          <w:color w:val="000000"/>
          <w:sz w:val="24"/>
          <w:szCs w:val="24"/>
        </w:rPr>
      </w:pPr>
      <w:r w:rsidRPr="00F5556F">
        <w:rPr>
          <w:rFonts w:ascii="Arial" w:hAnsi="Arial" w:cs="Arial"/>
          <w:color w:val="000000"/>
          <w:sz w:val="24"/>
          <w:szCs w:val="24"/>
        </w:rPr>
        <w:t>Jednocześnie informujemy, że zawsze dokładamy wszelkich starań aby usunąć awarię jak najszybciej.</w:t>
      </w:r>
    </w:p>
    <w:p w:rsidR="00986D60" w:rsidRDefault="00986D60" w:rsidP="00057361">
      <w:pPr>
        <w:spacing w:after="0"/>
        <w:jc w:val="both"/>
        <w:rPr>
          <w:rFonts w:ascii="Arial" w:hAnsi="Arial" w:cs="Arial"/>
          <w:b/>
          <w:color w:val="000000"/>
          <w:sz w:val="24"/>
          <w:szCs w:val="24"/>
        </w:rPr>
      </w:pPr>
    </w:p>
    <w:p w:rsidR="00986D60" w:rsidRPr="00986D60" w:rsidRDefault="00986D60" w:rsidP="00057361">
      <w:pPr>
        <w:spacing w:after="0"/>
        <w:jc w:val="both"/>
        <w:rPr>
          <w:rFonts w:ascii="Arial" w:hAnsi="Arial" w:cs="Arial"/>
          <w:b/>
          <w:color w:val="000000"/>
          <w:sz w:val="24"/>
          <w:szCs w:val="24"/>
        </w:rPr>
      </w:pPr>
      <w:r w:rsidRPr="00986D60">
        <w:rPr>
          <w:rFonts w:ascii="Arial" w:hAnsi="Arial" w:cs="Arial"/>
          <w:b/>
          <w:color w:val="000000"/>
          <w:sz w:val="24"/>
          <w:szCs w:val="24"/>
        </w:rPr>
        <w:t>Odpowiedź</w:t>
      </w:r>
    </w:p>
    <w:p w:rsidR="00986D60" w:rsidRPr="00986D60" w:rsidRDefault="00986D60" w:rsidP="00A346B5">
      <w:pPr>
        <w:spacing w:after="0"/>
        <w:contextualSpacing/>
        <w:jc w:val="both"/>
        <w:rPr>
          <w:rFonts w:ascii="Arial" w:eastAsia="Calibri" w:hAnsi="Arial" w:cs="Arial"/>
          <w:sz w:val="24"/>
          <w:szCs w:val="24"/>
          <w:lang w:eastAsia="en-US"/>
        </w:rPr>
      </w:pPr>
      <w:r w:rsidRPr="00986D60">
        <w:rPr>
          <w:rFonts w:ascii="Arial" w:eastAsia="Calibri" w:hAnsi="Arial" w:cs="Arial"/>
          <w:sz w:val="24"/>
          <w:szCs w:val="24"/>
          <w:lang w:eastAsia="en-US"/>
        </w:rPr>
        <w:t xml:space="preserve">Zamawiający </w:t>
      </w:r>
      <w:r w:rsidRPr="00986D60">
        <w:rPr>
          <w:rFonts w:ascii="Arial" w:eastAsia="Calibri" w:hAnsi="Arial" w:cs="Arial"/>
          <w:b/>
          <w:bCs/>
          <w:sz w:val="24"/>
          <w:szCs w:val="24"/>
          <w:lang w:eastAsia="en-US"/>
        </w:rPr>
        <w:t xml:space="preserve">nie wyraża zgody, </w:t>
      </w:r>
      <w:r w:rsidRPr="00986D60">
        <w:rPr>
          <w:rFonts w:ascii="Arial" w:eastAsia="Calibri" w:hAnsi="Arial" w:cs="Arial"/>
          <w:sz w:val="24"/>
          <w:szCs w:val="24"/>
          <w:lang w:eastAsia="en-US"/>
        </w:rPr>
        <w:t xml:space="preserve">aby na czas naprawy ładowarki w przypadku dostarczenia maszyny zastępczej o porównywalnych parametrach zawiesić termin </w:t>
      </w:r>
      <w:r w:rsidRPr="00986D60">
        <w:rPr>
          <w:rFonts w:ascii="Arial" w:eastAsia="Calibri" w:hAnsi="Arial" w:cs="Arial"/>
          <w:sz w:val="24"/>
          <w:szCs w:val="24"/>
          <w:lang w:eastAsia="en-US"/>
        </w:rPr>
        <w:lastRenderedPageBreak/>
        <w:t xml:space="preserve">naliczenia 45 dni potrzebnych do całkowitej naprawy wadliwej maszyny, gdzie po przekroczeniu tego terminu </w:t>
      </w:r>
      <w:r>
        <w:rPr>
          <w:rFonts w:ascii="Arial" w:eastAsia="Calibri" w:hAnsi="Arial" w:cs="Arial"/>
          <w:sz w:val="24"/>
          <w:szCs w:val="24"/>
          <w:lang w:eastAsia="en-US"/>
        </w:rPr>
        <w:t xml:space="preserve"> </w:t>
      </w:r>
      <w:r w:rsidRPr="00986D60">
        <w:rPr>
          <w:rFonts w:ascii="Arial" w:eastAsia="Calibri" w:hAnsi="Arial" w:cs="Arial"/>
          <w:sz w:val="24"/>
          <w:szCs w:val="24"/>
          <w:lang w:eastAsia="en-US"/>
        </w:rPr>
        <w:t>Wykonawca zobowiązany jest do wymiany maszyny na nową w terminie 90 dni od dnia stwierdzenia niemożności naprawy.</w:t>
      </w:r>
      <w:r>
        <w:rPr>
          <w:rFonts w:ascii="Arial" w:eastAsia="Calibri" w:hAnsi="Arial" w:cs="Arial"/>
          <w:sz w:val="24"/>
          <w:szCs w:val="24"/>
          <w:lang w:eastAsia="en-US"/>
        </w:rPr>
        <w:t xml:space="preserve"> </w:t>
      </w:r>
      <w:r w:rsidRPr="00986D60">
        <w:rPr>
          <w:rFonts w:ascii="Arial" w:eastAsia="Calibri" w:hAnsi="Arial" w:cs="Arial"/>
          <w:sz w:val="24"/>
          <w:szCs w:val="24"/>
          <w:lang w:eastAsia="en-US"/>
        </w:rPr>
        <w:t>Tym samym</w:t>
      </w:r>
      <w:r w:rsidRPr="00986D60">
        <w:rPr>
          <w:rFonts w:ascii="Arial" w:eastAsia="Calibri" w:hAnsi="Arial" w:cs="Arial"/>
          <w:b/>
          <w:bCs/>
          <w:sz w:val="24"/>
          <w:szCs w:val="24"/>
          <w:lang w:eastAsia="en-US"/>
        </w:rPr>
        <w:t xml:space="preserve"> </w:t>
      </w:r>
      <w:r w:rsidRPr="00986D60">
        <w:rPr>
          <w:rFonts w:ascii="Arial" w:eastAsia="Calibri" w:hAnsi="Arial" w:cs="Arial"/>
          <w:sz w:val="24"/>
          <w:szCs w:val="24"/>
          <w:lang w:eastAsia="en-US"/>
        </w:rPr>
        <w:t>§7 pkt 5 umowy pozostaje bez zmian.</w:t>
      </w:r>
    </w:p>
    <w:p w:rsidR="00986D60" w:rsidRDefault="00986D60" w:rsidP="00986D60">
      <w:pPr>
        <w:spacing w:after="0"/>
        <w:jc w:val="both"/>
        <w:rPr>
          <w:rFonts w:ascii="Arial" w:hAnsi="Arial" w:cs="Arial"/>
          <w:b/>
          <w:sz w:val="24"/>
          <w:szCs w:val="24"/>
          <w:u w:val="single"/>
        </w:rPr>
      </w:pPr>
    </w:p>
    <w:p w:rsidR="00986D60" w:rsidRPr="00F5556F" w:rsidRDefault="00986D60" w:rsidP="00986D60">
      <w:pPr>
        <w:spacing w:after="0"/>
        <w:jc w:val="both"/>
        <w:rPr>
          <w:rFonts w:ascii="Arial" w:hAnsi="Arial" w:cs="Arial"/>
          <w:b/>
          <w:sz w:val="24"/>
          <w:szCs w:val="24"/>
          <w:u w:val="single"/>
        </w:rPr>
      </w:pPr>
      <w:r w:rsidRPr="00F5556F">
        <w:rPr>
          <w:rFonts w:ascii="Arial" w:hAnsi="Arial" w:cs="Arial"/>
          <w:b/>
          <w:sz w:val="24"/>
          <w:szCs w:val="24"/>
          <w:u w:val="single"/>
        </w:rPr>
        <w:t xml:space="preserve">Pytanie </w:t>
      </w:r>
      <w:r>
        <w:rPr>
          <w:rFonts w:ascii="Arial" w:hAnsi="Arial" w:cs="Arial"/>
          <w:b/>
          <w:sz w:val="24"/>
          <w:szCs w:val="24"/>
          <w:u w:val="single"/>
        </w:rPr>
        <w:t>2</w:t>
      </w:r>
    </w:p>
    <w:p w:rsidR="00F5556F" w:rsidRPr="00F5556F" w:rsidRDefault="00F5556F" w:rsidP="00986D60">
      <w:pPr>
        <w:autoSpaceDE w:val="0"/>
        <w:autoSpaceDN w:val="0"/>
        <w:adjustRightInd w:val="0"/>
        <w:spacing w:after="0"/>
        <w:jc w:val="both"/>
        <w:rPr>
          <w:rFonts w:ascii="Arial" w:hAnsi="Arial" w:cs="Arial"/>
          <w:color w:val="000000"/>
          <w:sz w:val="24"/>
          <w:szCs w:val="24"/>
        </w:rPr>
      </w:pPr>
      <w:r w:rsidRPr="00986D60">
        <w:rPr>
          <w:rFonts w:ascii="Arial" w:hAnsi="Arial" w:cs="Arial"/>
          <w:color w:val="000000"/>
          <w:sz w:val="24"/>
          <w:szCs w:val="24"/>
        </w:rPr>
        <w:t>Dotyczy parametrów maszyny w punkcie 16 OPZ. Z</w:t>
      </w:r>
      <w:r w:rsidR="00986D60">
        <w:rPr>
          <w:rFonts w:ascii="Arial" w:hAnsi="Arial" w:cs="Arial"/>
          <w:color w:val="000000"/>
          <w:sz w:val="24"/>
          <w:szCs w:val="24"/>
        </w:rPr>
        <w:t xml:space="preserve">wracamy się do zamawiającego o </w:t>
      </w:r>
      <w:r w:rsidRPr="00F5556F">
        <w:rPr>
          <w:rFonts w:ascii="Arial" w:hAnsi="Arial" w:cs="Arial"/>
          <w:color w:val="000000"/>
          <w:sz w:val="24"/>
          <w:szCs w:val="24"/>
        </w:rPr>
        <w:t xml:space="preserve">dopuszczenie rozwiązania równoważnego w postaci suchych hamulców tarczowych. </w:t>
      </w:r>
    </w:p>
    <w:p w:rsidR="00F5556F" w:rsidRDefault="00F5556F" w:rsidP="00986D60">
      <w:pPr>
        <w:spacing w:after="0"/>
        <w:jc w:val="both"/>
        <w:rPr>
          <w:rFonts w:ascii="Arial" w:hAnsi="Arial" w:cs="Arial"/>
          <w:b/>
          <w:sz w:val="24"/>
          <w:szCs w:val="24"/>
          <w:u w:val="single"/>
        </w:rPr>
      </w:pPr>
    </w:p>
    <w:p w:rsidR="00986D60" w:rsidRPr="00986D60" w:rsidRDefault="008F5E7C" w:rsidP="00986D60">
      <w:pPr>
        <w:spacing w:after="0"/>
        <w:jc w:val="both"/>
        <w:rPr>
          <w:rFonts w:ascii="Arial" w:eastAsia="Calibri" w:hAnsi="Arial" w:cs="Arial"/>
          <w:sz w:val="24"/>
          <w:szCs w:val="24"/>
          <w:lang w:eastAsia="en-US"/>
        </w:rPr>
      </w:pPr>
      <w:r w:rsidRPr="00986D60">
        <w:rPr>
          <w:rFonts w:ascii="Arial" w:hAnsi="Arial" w:cs="Arial"/>
          <w:b/>
          <w:sz w:val="24"/>
          <w:szCs w:val="24"/>
        </w:rPr>
        <w:t>Odpowiedź</w:t>
      </w:r>
    </w:p>
    <w:p w:rsidR="00986D60" w:rsidRPr="00986D60" w:rsidRDefault="00986D60" w:rsidP="00986D60">
      <w:pPr>
        <w:spacing w:after="0"/>
        <w:contextualSpacing/>
        <w:jc w:val="both"/>
        <w:rPr>
          <w:rFonts w:ascii="Arial" w:eastAsia="Calibri" w:hAnsi="Arial" w:cs="Arial"/>
          <w:sz w:val="24"/>
          <w:szCs w:val="24"/>
          <w:lang w:eastAsia="en-US"/>
        </w:rPr>
      </w:pPr>
      <w:r w:rsidRPr="00986D60">
        <w:rPr>
          <w:rFonts w:ascii="Arial" w:eastAsia="Calibri" w:hAnsi="Arial" w:cs="Arial"/>
          <w:sz w:val="24"/>
          <w:szCs w:val="24"/>
          <w:lang w:eastAsia="en-US"/>
        </w:rPr>
        <w:t>Zamawiający nie dopuszcza rozwiązania równoważnego w postaci suchych hamulców tarczowych.</w:t>
      </w:r>
    </w:p>
    <w:p w:rsidR="00986D60" w:rsidRPr="00986D60" w:rsidRDefault="00986D60" w:rsidP="00986D60">
      <w:pPr>
        <w:spacing w:after="0"/>
        <w:ind w:left="720"/>
        <w:contextualSpacing/>
        <w:rPr>
          <w:rFonts w:ascii="Arial" w:eastAsia="Calibri" w:hAnsi="Arial" w:cs="Arial"/>
          <w:sz w:val="24"/>
          <w:szCs w:val="24"/>
          <w:lang w:eastAsia="en-US"/>
        </w:rPr>
      </w:pPr>
    </w:p>
    <w:p w:rsidR="008F5E7C" w:rsidRDefault="008F5E7C" w:rsidP="00F75BDA">
      <w:pPr>
        <w:spacing w:after="0"/>
        <w:jc w:val="both"/>
        <w:rPr>
          <w:rFonts w:ascii="Arial" w:hAnsi="Arial" w:cs="Arial"/>
          <w:b/>
          <w:sz w:val="24"/>
          <w:szCs w:val="24"/>
          <w:u w:val="single"/>
        </w:rPr>
      </w:pPr>
    </w:p>
    <w:p w:rsidR="009646F8" w:rsidRPr="00192859" w:rsidRDefault="009646F8" w:rsidP="00175F31">
      <w:pPr>
        <w:widowControl w:val="0"/>
        <w:suppressAutoHyphens/>
        <w:overflowPunct w:val="0"/>
        <w:autoSpaceDE w:val="0"/>
        <w:spacing w:after="0"/>
        <w:textAlignment w:val="baseline"/>
        <w:rPr>
          <w:rFonts w:ascii="Arial" w:hAnsi="Arial" w:cs="Arial"/>
          <w:kern w:val="1"/>
          <w:sz w:val="24"/>
          <w:szCs w:val="24"/>
          <w:lang w:eastAsia="zh-CN"/>
        </w:rPr>
      </w:pPr>
    </w:p>
    <w:p w:rsidR="00175F31" w:rsidRPr="00192859" w:rsidRDefault="007C5EB7" w:rsidP="00175F31">
      <w:pPr>
        <w:widowControl w:val="0"/>
        <w:suppressAutoHyphens/>
        <w:overflowPunct w:val="0"/>
        <w:autoSpaceDE w:val="0"/>
        <w:spacing w:after="0"/>
        <w:ind w:left="4248" w:firstLine="708"/>
        <w:textAlignment w:val="baseline"/>
        <w:rPr>
          <w:rFonts w:ascii="Arial" w:hAnsi="Arial" w:cs="Arial"/>
          <w:b/>
          <w:kern w:val="1"/>
          <w:sz w:val="24"/>
          <w:szCs w:val="24"/>
          <w:lang w:eastAsia="ar-SA"/>
        </w:rPr>
      </w:pPr>
      <w:r w:rsidRPr="00192859">
        <w:rPr>
          <w:rFonts w:ascii="Arial" w:hAnsi="Arial" w:cs="Arial"/>
          <w:b/>
          <w:kern w:val="1"/>
          <w:sz w:val="24"/>
          <w:szCs w:val="24"/>
          <w:lang w:eastAsia="ar-SA"/>
        </w:rPr>
        <w:t xml:space="preserve">  BUR</w:t>
      </w:r>
      <w:r w:rsidR="00175F31" w:rsidRPr="00192859">
        <w:rPr>
          <w:rFonts w:ascii="Arial" w:hAnsi="Arial" w:cs="Arial"/>
          <w:b/>
          <w:kern w:val="1"/>
          <w:sz w:val="24"/>
          <w:szCs w:val="24"/>
          <w:lang w:eastAsia="ar-SA"/>
        </w:rPr>
        <w:t>MISTRZ</w:t>
      </w:r>
      <w:r w:rsidRPr="00192859">
        <w:rPr>
          <w:rFonts w:ascii="Arial" w:hAnsi="Arial" w:cs="Arial"/>
          <w:b/>
          <w:kern w:val="1"/>
          <w:sz w:val="24"/>
          <w:szCs w:val="24"/>
          <w:lang w:eastAsia="ar-SA"/>
        </w:rPr>
        <w:t xml:space="preserve">  </w:t>
      </w:r>
      <w:r w:rsidR="00175F31" w:rsidRPr="00192859">
        <w:rPr>
          <w:rFonts w:ascii="Arial" w:hAnsi="Arial" w:cs="Arial"/>
          <w:b/>
          <w:kern w:val="1"/>
          <w:sz w:val="24"/>
          <w:szCs w:val="24"/>
          <w:lang w:eastAsia="ar-SA"/>
        </w:rPr>
        <w:t xml:space="preserve"> WIELUNIA  </w:t>
      </w:r>
    </w:p>
    <w:p w:rsidR="00175F31" w:rsidRPr="00192859" w:rsidRDefault="00175F31" w:rsidP="00175F31">
      <w:pPr>
        <w:widowControl w:val="0"/>
        <w:suppressAutoHyphens/>
        <w:overflowPunct w:val="0"/>
        <w:autoSpaceDE w:val="0"/>
        <w:spacing w:after="0"/>
        <w:ind w:hanging="4"/>
        <w:textAlignment w:val="baseline"/>
        <w:rPr>
          <w:rFonts w:ascii="Arial" w:hAnsi="Arial" w:cs="Arial"/>
          <w:sz w:val="24"/>
          <w:szCs w:val="24"/>
        </w:rPr>
      </w:pPr>
      <w:r w:rsidRPr="00192859">
        <w:rPr>
          <w:rFonts w:ascii="Arial" w:hAnsi="Arial" w:cs="Arial"/>
          <w:b/>
          <w:kern w:val="1"/>
          <w:sz w:val="24"/>
          <w:szCs w:val="24"/>
          <w:lang w:eastAsia="ar-SA"/>
        </w:rPr>
        <w:t xml:space="preserve">            </w:t>
      </w:r>
      <w:r w:rsidRPr="00192859">
        <w:rPr>
          <w:rFonts w:ascii="Arial" w:hAnsi="Arial" w:cs="Arial"/>
          <w:b/>
          <w:kern w:val="1"/>
          <w:sz w:val="24"/>
          <w:szCs w:val="24"/>
          <w:lang w:eastAsia="ar-SA"/>
        </w:rPr>
        <w:tab/>
      </w:r>
      <w:r w:rsidRPr="00192859">
        <w:rPr>
          <w:rFonts w:ascii="Arial" w:hAnsi="Arial" w:cs="Arial"/>
          <w:b/>
          <w:kern w:val="1"/>
          <w:sz w:val="24"/>
          <w:szCs w:val="24"/>
          <w:lang w:eastAsia="ar-SA"/>
        </w:rPr>
        <w:tab/>
      </w:r>
      <w:r w:rsidRPr="00192859">
        <w:rPr>
          <w:rFonts w:ascii="Arial" w:hAnsi="Arial" w:cs="Arial"/>
          <w:b/>
          <w:kern w:val="1"/>
          <w:sz w:val="24"/>
          <w:szCs w:val="24"/>
          <w:lang w:eastAsia="ar-SA"/>
        </w:rPr>
        <w:tab/>
      </w:r>
      <w:r w:rsidRPr="00192859">
        <w:rPr>
          <w:rFonts w:ascii="Arial" w:hAnsi="Arial" w:cs="Arial"/>
          <w:b/>
          <w:kern w:val="1"/>
          <w:sz w:val="24"/>
          <w:szCs w:val="24"/>
          <w:lang w:eastAsia="ar-SA"/>
        </w:rPr>
        <w:tab/>
      </w:r>
      <w:r w:rsidRPr="00192859">
        <w:rPr>
          <w:rFonts w:ascii="Arial" w:hAnsi="Arial" w:cs="Arial"/>
          <w:b/>
          <w:kern w:val="1"/>
          <w:sz w:val="24"/>
          <w:szCs w:val="24"/>
          <w:lang w:eastAsia="ar-SA"/>
        </w:rPr>
        <w:tab/>
      </w:r>
      <w:r w:rsidRPr="00192859">
        <w:rPr>
          <w:rFonts w:ascii="Arial" w:hAnsi="Arial" w:cs="Arial"/>
          <w:b/>
          <w:kern w:val="1"/>
          <w:sz w:val="24"/>
          <w:szCs w:val="24"/>
          <w:lang w:eastAsia="ar-SA"/>
        </w:rPr>
        <w:tab/>
      </w:r>
      <w:r w:rsidRPr="00192859">
        <w:rPr>
          <w:rFonts w:ascii="Arial" w:hAnsi="Arial" w:cs="Arial"/>
          <w:b/>
          <w:kern w:val="1"/>
          <w:sz w:val="24"/>
          <w:szCs w:val="24"/>
          <w:lang w:eastAsia="ar-SA"/>
        </w:rPr>
        <w:tab/>
        <w:t>Paweł Okrasa</w:t>
      </w:r>
    </w:p>
    <w:p w:rsidR="00175F31" w:rsidRPr="00192859" w:rsidRDefault="00175F31" w:rsidP="00175F31">
      <w:pPr>
        <w:widowControl w:val="0"/>
        <w:suppressAutoHyphens/>
        <w:overflowPunct w:val="0"/>
        <w:autoSpaceDE w:val="0"/>
        <w:spacing w:after="0"/>
        <w:ind w:hanging="4"/>
        <w:textAlignment w:val="baseline"/>
        <w:rPr>
          <w:rFonts w:ascii="Arial" w:hAnsi="Arial" w:cs="Arial"/>
          <w:sz w:val="24"/>
          <w:szCs w:val="24"/>
        </w:rPr>
      </w:pPr>
    </w:p>
    <w:p w:rsidR="00175F31" w:rsidRPr="0035665E" w:rsidRDefault="00175F31" w:rsidP="00175F31">
      <w:pPr>
        <w:widowControl w:val="0"/>
        <w:suppressAutoHyphens/>
        <w:overflowPunct w:val="0"/>
        <w:autoSpaceDE w:val="0"/>
        <w:spacing w:after="0"/>
        <w:ind w:left="4597"/>
        <w:textAlignment w:val="baseline"/>
        <w:rPr>
          <w:rFonts w:ascii="Arial" w:hAnsi="Arial" w:cs="Arial"/>
          <w:kern w:val="1"/>
          <w:sz w:val="24"/>
          <w:szCs w:val="24"/>
          <w:lang w:eastAsia="zh-CN"/>
        </w:rPr>
      </w:pPr>
      <w:r w:rsidRPr="0035665E">
        <w:rPr>
          <w:rFonts w:ascii="Arial" w:hAnsi="Arial" w:cs="Arial"/>
          <w:kern w:val="1"/>
          <w:sz w:val="24"/>
          <w:szCs w:val="24"/>
          <w:lang w:eastAsia="zh-CN"/>
        </w:rPr>
        <w:t>………………………………………………</w:t>
      </w:r>
    </w:p>
    <w:p w:rsidR="00175F31" w:rsidRPr="0035665E" w:rsidRDefault="00175F31" w:rsidP="00175F31">
      <w:pPr>
        <w:widowControl w:val="0"/>
        <w:suppressAutoHyphens/>
        <w:overflowPunct w:val="0"/>
        <w:autoSpaceDE w:val="0"/>
        <w:spacing w:after="0"/>
        <w:textAlignment w:val="baseline"/>
        <w:rPr>
          <w:rFonts w:ascii="Arial" w:hAnsi="Arial" w:cs="Arial"/>
          <w:kern w:val="1"/>
          <w:sz w:val="24"/>
          <w:szCs w:val="24"/>
          <w:lang w:eastAsia="zh-CN"/>
        </w:rPr>
      </w:pP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t xml:space="preserve">Podpisy osób uprawnionych do składania </w:t>
      </w:r>
    </w:p>
    <w:p w:rsidR="00FB16FC" w:rsidRPr="00FB16FC" w:rsidRDefault="00175F31" w:rsidP="00175F31">
      <w:pPr>
        <w:ind w:firstLine="708"/>
        <w:rPr>
          <w:rFonts w:ascii="Arial" w:hAnsi="Arial" w:cs="Arial"/>
          <w:sz w:val="24"/>
          <w:szCs w:val="24"/>
        </w:rPr>
      </w:pPr>
      <w:r>
        <w:rPr>
          <w:rFonts w:ascii="Arial" w:hAnsi="Arial" w:cs="Arial"/>
          <w:kern w:val="1"/>
          <w:sz w:val="24"/>
          <w:szCs w:val="24"/>
          <w:lang w:eastAsia="zh-CN"/>
        </w:rPr>
        <w:tab/>
      </w:r>
      <w:r>
        <w:rPr>
          <w:rFonts w:ascii="Arial" w:hAnsi="Arial" w:cs="Arial"/>
          <w:kern w:val="1"/>
          <w:sz w:val="24"/>
          <w:szCs w:val="24"/>
          <w:lang w:eastAsia="zh-CN"/>
        </w:rPr>
        <w:tab/>
      </w:r>
      <w:r w:rsidRPr="0035665E">
        <w:rPr>
          <w:rFonts w:ascii="Arial" w:hAnsi="Arial" w:cs="Arial"/>
          <w:kern w:val="1"/>
          <w:sz w:val="24"/>
          <w:szCs w:val="24"/>
          <w:lang w:eastAsia="zh-CN"/>
        </w:rPr>
        <w:tab/>
      </w:r>
      <w:bookmarkStart w:id="0" w:name="_GoBack"/>
      <w:bookmarkEnd w:id="0"/>
      <w:r w:rsidRPr="0035665E">
        <w:rPr>
          <w:rFonts w:ascii="Arial" w:hAnsi="Arial" w:cs="Arial"/>
          <w:kern w:val="1"/>
          <w:sz w:val="24"/>
          <w:szCs w:val="24"/>
          <w:lang w:eastAsia="zh-CN"/>
        </w:rPr>
        <w:tab/>
      </w:r>
      <w:r w:rsidRPr="0035665E">
        <w:rPr>
          <w:rFonts w:ascii="Arial" w:hAnsi="Arial" w:cs="Arial"/>
          <w:kern w:val="1"/>
          <w:sz w:val="24"/>
          <w:szCs w:val="24"/>
          <w:lang w:eastAsia="zh-CN"/>
        </w:rPr>
        <w:tab/>
        <w:t>oświadczeń woli w imieniu Zamawiającego</w:t>
      </w:r>
    </w:p>
    <w:sectPr w:rsidR="00FB16FC" w:rsidRPr="00FB16FC" w:rsidSect="00477F4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97" w:rsidRDefault="00223597" w:rsidP="00FB16FC">
      <w:pPr>
        <w:spacing w:after="0" w:line="240" w:lineRule="auto"/>
      </w:pPr>
      <w:r>
        <w:separator/>
      </w:r>
    </w:p>
  </w:endnote>
  <w:endnote w:type="continuationSeparator" w:id="0">
    <w:p w:rsidR="00223597" w:rsidRDefault="00223597" w:rsidP="00FB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97" w:rsidRDefault="00223597" w:rsidP="00FB16FC">
      <w:pPr>
        <w:spacing w:after="0" w:line="240" w:lineRule="auto"/>
      </w:pPr>
      <w:r>
        <w:separator/>
      </w:r>
    </w:p>
  </w:footnote>
  <w:footnote w:type="continuationSeparator" w:id="0">
    <w:p w:rsidR="00223597" w:rsidRDefault="00223597" w:rsidP="00FB1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FC" w:rsidRDefault="00FB16FC">
    <w:pPr>
      <w:pStyle w:val="Nagwek"/>
    </w:pPr>
    <w:r w:rsidRPr="00FB16FC">
      <w:rPr>
        <w:noProof/>
      </w:rPr>
      <w:drawing>
        <wp:inline distT="0" distB="0" distL="0" distR="0">
          <wp:extent cx="5760720" cy="704215"/>
          <wp:effectExtent l="19050" t="0" r="0" b="0"/>
          <wp:docPr id="1" name="Obraz 2"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POIiŚ 2014-2020"/>
                  <pic:cNvPicPr>
                    <a:picLocks noChangeAspect="1" noChangeArrowheads="1"/>
                  </pic:cNvPicPr>
                </pic:nvPicPr>
                <pic:blipFill>
                  <a:blip r:embed="rId1" cstate="print"/>
                  <a:srcRect/>
                  <a:stretch>
                    <a:fillRect/>
                  </a:stretch>
                </pic:blipFill>
                <pic:spPr bwMode="auto">
                  <a:xfrm>
                    <a:off x="0" y="0"/>
                    <a:ext cx="5760720" cy="7042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B74"/>
    <w:multiLevelType w:val="hybridMultilevel"/>
    <w:tmpl w:val="F9304F0E"/>
    <w:lvl w:ilvl="0" w:tplc="64E40F80">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3736013"/>
    <w:multiLevelType w:val="hybridMultilevel"/>
    <w:tmpl w:val="A2B0E900"/>
    <w:lvl w:ilvl="0" w:tplc="D0D619C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CA65C3"/>
    <w:multiLevelType w:val="hybridMultilevel"/>
    <w:tmpl w:val="5E7E9A48"/>
    <w:lvl w:ilvl="0" w:tplc="D2B4BCF8">
      <w:start w:val="2"/>
      <w:numFmt w:val="decimal"/>
      <w:lvlText w:val="%1."/>
      <w:lvlJc w:val="right"/>
      <w:pPr>
        <w:ind w:left="177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71A7B7E"/>
    <w:multiLevelType w:val="hybridMultilevel"/>
    <w:tmpl w:val="0C58E78A"/>
    <w:lvl w:ilvl="0" w:tplc="286AD8D8">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CA3F30"/>
    <w:multiLevelType w:val="hybridMultilevel"/>
    <w:tmpl w:val="A64ACE38"/>
    <w:lvl w:ilvl="0" w:tplc="0F4E6FD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
    <w:nsid w:val="1B7C1E81"/>
    <w:multiLevelType w:val="hybridMultilevel"/>
    <w:tmpl w:val="2B3268D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lvl>
    <w:lvl w:ilvl="2" w:tplc="5DF017A0">
      <w:start w:val="1"/>
      <w:numFmt w:val="decimal"/>
      <w:lvlText w:val="%3)"/>
      <w:lvlJc w:val="left"/>
      <w:pPr>
        <w:ind w:left="2432" w:hanging="180"/>
      </w:pPr>
      <w:rPr>
        <w:rFonts w:ascii="Arial" w:eastAsia="Calibri" w:hAnsi="Arial" w:cs="Arial" w:hint="default"/>
        <w:w w:val="99"/>
        <w:sz w:val="24"/>
        <w:szCs w:val="24"/>
      </w:rPr>
    </w:lvl>
    <w:lvl w:ilvl="3" w:tplc="80BE7A9A">
      <w:start w:val="1"/>
      <w:numFmt w:val="decimal"/>
      <w:lvlText w:val="%4)"/>
      <w:lvlJc w:val="left"/>
      <w:pPr>
        <w:ind w:left="1495" w:hanging="360"/>
      </w:pPr>
      <w:rPr>
        <w:b w:val="0"/>
      </w:rPr>
    </w:lvl>
    <w:lvl w:ilvl="4" w:tplc="287C9ABE">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6">
    <w:nsid w:val="1E6E2734"/>
    <w:multiLevelType w:val="hybridMultilevel"/>
    <w:tmpl w:val="8E2E2780"/>
    <w:lvl w:ilvl="0" w:tplc="C26054B8">
      <w:start w:val="2"/>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3252BA6C">
      <w:start w:val="1"/>
      <w:numFmt w:val="decimal"/>
      <w:lvlText w:val="%2)"/>
      <w:lvlJc w:val="left"/>
      <w:pPr>
        <w:ind w:left="158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2" w:tplc="DEBC6932">
      <w:start w:val="1"/>
      <w:numFmt w:val="decimal"/>
      <w:lvlText w:val="%3)"/>
      <w:lvlJc w:val="left"/>
      <w:pPr>
        <w:ind w:left="1983" w:firstLine="0"/>
      </w:pPr>
      <w:rPr>
        <w:rFonts w:ascii="Arial" w:eastAsia="Calibri" w:hAnsi="Arial" w:cs="Arial" w:hint="default"/>
        <w:b w:val="0"/>
        <w:i w:val="0"/>
        <w:strike w:val="0"/>
        <w:dstrike w:val="0"/>
        <w:color w:val="000000"/>
        <w:w w:val="99"/>
        <w:sz w:val="24"/>
        <w:szCs w:val="24"/>
        <w:u w:val="none" w:color="000000"/>
        <w:effect w:val="none"/>
        <w:bdr w:val="none" w:sz="0" w:space="0" w:color="auto" w:frame="1"/>
        <w:vertAlign w:val="baseline"/>
      </w:rPr>
    </w:lvl>
    <w:lvl w:ilvl="3" w:tplc="73283F14">
      <w:start w:val="1"/>
      <w:numFmt w:val="decimal"/>
      <w:lvlText w:val="%4"/>
      <w:lvlJc w:val="left"/>
      <w:pPr>
        <w:ind w:left="17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714CD8C">
      <w:start w:val="1"/>
      <w:numFmt w:val="lowerLetter"/>
      <w:lvlText w:val="%5"/>
      <w:lvlJc w:val="left"/>
      <w:pPr>
        <w:ind w:left="24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23888B4">
      <w:start w:val="1"/>
      <w:numFmt w:val="lowerRoman"/>
      <w:lvlText w:val="%6"/>
      <w:lvlJc w:val="left"/>
      <w:pPr>
        <w:ind w:left="3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A0A8604">
      <w:start w:val="1"/>
      <w:numFmt w:val="decimal"/>
      <w:lvlText w:val="%7"/>
      <w:lvlJc w:val="left"/>
      <w:pPr>
        <w:ind w:left="39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CA40788">
      <w:start w:val="1"/>
      <w:numFmt w:val="lowerLetter"/>
      <w:lvlText w:val="%8"/>
      <w:lvlJc w:val="left"/>
      <w:pPr>
        <w:ind w:left="46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6CA40EA">
      <w:start w:val="1"/>
      <w:numFmt w:val="lowerRoman"/>
      <w:lvlText w:val="%9"/>
      <w:lvlJc w:val="left"/>
      <w:pPr>
        <w:ind w:left="5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nsid w:val="253C3946"/>
    <w:multiLevelType w:val="hybridMultilevel"/>
    <w:tmpl w:val="676E3C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6204D1D"/>
    <w:multiLevelType w:val="multilevel"/>
    <w:tmpl w:val="1090E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674FF5"/>
    <w:multiLevelType w:val="hybridMultilevel"/>
    <w:tmpl w:val="D890C696"/>
    <w:lvl w:ilvl="0" w:tplc="0415000F">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10">
    <w:nsid w:val="37AE537A"/>
    <w:multiLevelType w:val="hybridMultilevel"/>
    <w:tmpl w:val="865C01F4"/>
    <w:lvl w:ilvl="0" w:tplc="3252BA6C">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3437" w:hanging="360"/>
      </w:pPr>
    </w:lvl>
    <w:lvl w:ilvl="2" w:tplc="0415001B">
      <w:start w:val="1"/>
      <w:numFmt w:val="lowerRoman"/>
      <w:lvlText w:val="%3."/>
      <w:lvlJc w:val="right"/>
      <w:pPr>
        <w:ind w:left="4157" w:hanging="180"/>
      </w:pPr>
    </w:lvl>
    <w:lvl w:ilvl="3" w:tplc="0415000F">
      <w:start w:val="1"/>
      <w:numFmt w:val="decimal"/>
      <w:lvlText w:val="%4."/>
      <w:lvlJc w:val="left"/>
      <w:pPr>
        <w:ind w:left="4877" w:hanging="360"/>
      </w:pPr>
    </w:lvl>
    <w:lvl w:ilvl="4" w:tplc="04150019">
      <w:start w:val="1"/>
      <w:numFmt w:val="lowerLetter"/>
      <w:lvlText w:val="%5."/>
      <w:lvlJc w:val="left"/>
      <w:pPr>
        <w:ind w:left="5597" w:hanging="360"/>
      </w:pPr>
    </w:lvl>
    <w:lvl w:ilvl="5" w:tplc="0415001B">
      <w:start w:val="1"/>
      <w:numFmt w:val="lowerRoman"/>
      <w:lvlText w:val="%6."/>
      <w:lvlJc w:val="right"/>
      <w:pPr>
        <w:ind w:left="6317" w:hanging="180"/>
      </w:pPr>
    </w:lvl>
    <w:lvl w:ilvl="6" w:tplc="0415000F">
      <w:start w:val="1"/>
      <w:numFmt w:val="decimal"/>
      <w:lvlText w:val="%7."/>
      <w:lvlJc w:val="left"/>
      <w:pPr>
        <w:ind w:left="7037" w:hanging="360"/>
      </w:pPr>
    </w:lvl>
    <w:lvl w:ilvl="7" w:tplc="04150019">
      <w:start w:val="1"/>
      <w:numFmt w:val="lowerLetter"/>
      <w:lvlText w:val="%8."/>
      <w:lvlJc w:val="left"/>
      <w:pPr>
        <w:ind w:left="7757" w:hanging="360"/>
      </w:pPr>
    </w:lvl>
    <w:lvl w:ilvl="8" w:tplc="0415001B">
      <w:start w:val="1"/>
      <w:numFmt w:val="lowerRoman"/>
      <w:lvlText w:val="%9."/>
      <w:lvlJc w:val="right"/>
      <w:pPr>
        <w:ind w:left="8477" w:hanging="180"/>
      </w:pPr>
    </w:lvl>
  </w:abstractNum>
  <w:abstractNum w:abstractNumId="11">
    <w:nsid w:val="431717BA"/>
    <w:multiLevelType w:val="hybridMultilevel"/>
    <w:tmpl w:val="E0085360"/>
    <w:lvl w:ilvl="0" w:tplc="1B9801F4">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81A8AF1E">
      <w:start w:val="1"/>
      <w:numFmt w:val="decimal"/>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39D2C34"/>
    <w:multiLevelType w:val="hybridMultilevel"/>
    <w:tmpl w:val="3CF4E08E"/>
    <w:lvl w:ilvl="0" w:tplc="641AB99C">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9D06946">
      <w:start w:val="1"/>
      <w:numFmt w:val="lowerLetter"/>
      <w:lvlText w:val="%2"/>
      <w:lvlJc w:val="left"/>
      <w:pPr>
        <w:ind w:left="7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75CD7FE">
      <w:start w:val="1"/>
      <w:numFmt w:val="lowerRoman"/>
      <w:lvlText w:val="%3"/>
      <w:lvlJc w:val="left"/>
      <w:pPr>
        <w:ind w:left="1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4C4E012">
      <w:start w:val="1"/>
      <w:numFmt w:val="decimal"/>
      <w:lvlText w:val="%4"/>
      <w:lvlJc w:val="left"/>
      <w:pPr>
        <w:ind w:left="16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5E2839A">
      <w:start w:val="1"/>
      <w:numFmt w:val="lowerLetter"/>
      <w:lvlRestart w:val="0"/>
      <w:lvlText w:val="%5)"/>
      <w:lvlJc w:val="left"/>
      <w:pPr>
        <w:ind w:left="2127"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5" w:tplc="3BDA9ABC">
      <w:start w:val="1"/>
      <w:numFmt w:val="lowerRoman"/>
      <w:lvlText w:val="%6"/>
      <w:lvlJc w:val="left"/>
      <w:pPr>
        <w:ind w:left="27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670F5F4">
      <w:start w:val="1"/>
      <w:numFmt w:val="decimal"/>
      <w:lvlText w:val="%7"/>
      <w:lvlJc w:val="left"/>
      <w:pPr>
        <w:ind w:left="35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EB08D50">
      <w:start w:val="1"/>
      <w:numFmt w:val="lowerLetter"/>
      <w:lvlText w:val="%8"/>
      <w:lvlJc w:val="left"/>
      <w:pPr>
        <w:ind w:left="42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0F2FA">
      <w:start w:val="1"/>
      <w:numFmt w:val="lowerRoman"/>
      <w:lvlText w:val="%9"/>
      <w:lvlJc w:val="left"/>
      <w:pPr>
        <w:ind w:left="49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nsid w:val="48825D47"/>
    <w:multiLevelType w:val="hybridMultilevel"/>
    <w:tmpl w:val="A8205D8E"/>
    <w:lvl w:ilvl="0" w:tplc="97809526">
      <w:start w:val="9"/>
      <w:numFmt w:val="upperRoman"/>
      <w:lvlText w:val="%1."/>
      <w:lvlJc w:val="right"/>
      <w:pPr>
        <w:ind w:left="1438"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6F54DF4"/>
    <w:multiLevelType w:val="hybridMultilevel"/>
    <w:tmpl w:val="96583EB8"/>
    <w:lvl w:ilvl="0" w:tplc="DF5211E4">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18045AE">
      <w:start w:val="1"/>
      <w:numFmt w:val="lowerLetter"/>
      <w:lvlText w:val="%2"/>
      <w:lvlJc w:val="left"/>
      <w:pPr>
        <w:ind w:left="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08A932C">
      <w:start w:val="1"/>
      <w:numFmt w:val="decimal"/>
      <w:lvlRestart w:val="0"/>
      <w:lvlText w:val="%3)"/>
      <w:lvlJc w:val="left"/>
      <w:pPr>
        <w:ind w:left="200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3" w:tplc="D988BA24">
      <w:start w:val="1"/>
      <w:numFmt w:val="decimal"/>
      <w:lvlText w:val="%4"/>
      <w:lvlJc w:val="left"/>
      <w:pPr>
        <w:ind w:left="2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B58185A">
      <w:start w:val="1"/>
      <w:numFmt w:val="lowerLetter"/>
      <w:lvlText w:val="%5"/>
      <w:lvlJc w:val="left"/>
      <w:pPr>
        <w:ind w:left="2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A52A924">
      <w:start w:val="1"/>
      <w:numFmt w:val="lowerRoman"/>
      <w:lvlText w:val="%6"/>
      <w:lvlJc w:val="left"/>
      <w:pPr>
        <w:ind w:left="3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AD857BC">
      <w:start w:val="1"/>
      <w:numFmt w:val="decimal"/>
      <w:lvlText w:val="%7"/>
      <w:lvlJc w:val="left"/>
      <w:pPr>
        <w:ind w:left="4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4EA46C">
      <w:start w:val="1"/>
      <w:numFmt w:val="lowerLetter"/>
      <w:lvlText w:val="%8"/>
      <w:lvlJc w:val="left"/>
      <w:pPr>
        <w:ind w:left="4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CB06D88">
      <w:start w:val="1"/>
      <w:numFmt w:val="lowerRoman"/>
      <w:lvlText w:val="%9"/>
      <w:lvlJc w:val="left"/>
      <w:pPr>
        <w:ind w:left="5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nsid w:val="59997C0C"/>
    <w:multiLevelType w:val="hybridMultilevel"/>
    <w:tmpl w:val="59C2D190"/>
    <w:lvl w:ilvl="0" w:tplc="BB2AA92E">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ACD44E5"/>
    <w:multiLevelType w:val="multilevel"/>
    <w:tmpl w:val="82207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66034F18"/>
    <w:multiLevelType w:val="hybridMultilevel"/>
    <w:tmpl w:val="23029068"/>
    <w:lvl w:ilvl="0" w:tplc="26F27B6A">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928A4FC">
      <w:start w:val="1"/>
      <w:numFmt w:val="lowerLetter"/>
      <w:lvlText w:val="%2"/>
      <w:lvlJc w:val="left"/>
      <w:pPr>
        <w:ind w:left="6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2DE0354">
      <w:start w:val="1"/>
      <w:numFmt w:val="decimal"/>
      <w:lvlRestart w:val="0"/>
      <w:lvlText w:val="%3."/>
      <w:lvlJc w:val="left"/>
      <w:pPr>
        <w:ind w:left="126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3" w:tplc="CEC84D74">
      <w:start w:val="1"/>
      <w:numFmt w:val="decimal"/>
      <w:lvlText w:val="%4"/>
      <w:lvlJc w:val="left"/>
      <w:pPr>
        <w:ind w:left="16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80C424A">
      <w:start w:val="1"/>
      <w:numFmt w:val="lowerLetter"/>
      <w:lvlText w:val="%5"/>
      <w:lvlJc w:val="left"/>
      <w:pPr>
        <w:ind w:left="23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AC0863A">
      <w:start w:val="1"/>
      <w:numFmt w:val="lowerRoman"/>
      <w:lvlText w:val="%6"/>
      <w:lvlJc w:val="left"/>
      <w:pPr>
        <w:ind w:left="31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D3A414C">
      <w:start w:val="1"/>
      <w:numFmt w:val="decimal"/>
      <w:lvlText w:val="%7"/>
      <w:lvlJc w:val="left"/>
      <w:pPr>
        <w:ind w:left="38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972D4FA">
      <w:start w:val="1"/>
      <w:numFmt w:val="lowerLetter"/>
      <w:lvlText w:val="%8"/>
      <w:lvlJc w:val="left"/>
      <w:pPr>
        <w:ind w:left="45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32CC5D2">
      <w:start w:val="1"/>
      <w:numFmt w:val="lowerRoman"/>
      <w:lvlText w:val="%9"/>
      <w:lvlJc w:val="left"/>
      <w:pPr>
        <w:ind w:left="52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
    <w:nsid w:val="7108117F"/>
    <w:multiLevelType w:val="hybridMultilevel"/>
    <w:tmpl w:val="D6180458"/>
    <w:lvl w:ilvl="0" w:tplc="25464E4A">
      <w:start w:val="2"/>
      <w:numFmt w:val="upperRoman"/>
      <w:lvlText w:val="%1."/>
      <w:lvlJc w:val="left"/>
      <w:pPr>
        <w:ind w:left="1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F25D80">
      <w:start w:val="1"/>
      <w:numFmt w:val="lowerLetter"/>
      <w:lvlText w:val="%2"/>
      <w:lvlJc w:val="left"/>
      <w:pPr>
        <w:ind w:left="1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94ED40">
      <w:start w:val="1"/>
      <w:numFmt w:val="lowerRoman"/>
      <w:lvlText w:val="%3"/>
      <w:lvlJc w:val="left"/>
      <w:pPr>
        <w:ind w:left="1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E26380">
      <w:start w:val="1"/>
      <w:numFmt w:val="decimal"/>
      <w:lvlText w:val="%4"/>
      <w:lvlJc w:val="left"/>
      <w:pPr>
        <w:ind w:left="2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967B0C">
      <w:start w:val="1"/>
      <w:numFmt w:val="lowerLetter"/>
      <w:lvlText w:val="%5"/>
      <w:lvlJc w:val="left"/>
      <w:pPr>
        <w:ind w:left="3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A1CE35C">
      <w:start w:val="1"/>
      <w:numFmt w:val="lowerRoman"/>
      <w:lvlText w:val="%6"/>
      <w:lvlJc w:val="left"/>
      <w:pPr>
        <w:ind w:left="4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4A2EB2">
      <w:start w:val="1"/>
      <w:numFmt w:val="decimal"/>
      <w:lvlText w:val="%7"/>
      <w:lvlJc w:val="left"/>
      <w:pPr>
        <w:ind w:left="4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7E3610">
      <w:start w:val="1"/>
      <w:numFmt w:val="lowerLetter"/>
      <w:lvlText w:val="%8"/>
      <w:lvlJc w:val="left"/>
      <w:pPr>
        <w:ind w:left="5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9AAB50">
      <w:start w:val="1"/>
      <w:numFmt w:val="lowerRoman"/>
      <w:lvlText w:val="%9"/>
      <w:lvlJc w:val="left"/>
      <w:pPr>
        <w:ind w:left="6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nsid w:val="71465573"/>
    <w:multiLevelType w:val="hybridMultilevel"/>
    <w:tmpl w:val="DAD23EBE"/>
    <w:lvl w:ilvl="0" w:tplc="B06CB8B8">
      <w:start w:val="1"/>
      <w:numFmt w:val="decimal"/>
      <w:lvlText w:val="%1)"/>
      <w:lvlJc w:val="left"/>
      <w:pPr>
        <w:ind w:left="1997"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1A62E19"/>
    <w:multiLevelType w:val="hybridMultilevel"/>
    <w:tmpl w:val="B60A29CE"/>
    <w:lvl w:ilvl="0" w:tplc="467A1AA6">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22">
    <w:nsid w:val="76C071F2"/>
    <w:multiLevelType w:val="hybridMultilevel"/>
    <w:tmpl w:val="0226B894"/>
    <w:lvl w:ilvl="0" w:tplc="27E4C1B2">
      <w:start w:val="11"/>
      <w:numFmt w:val="upperRoman"/>
      <w:lvlText w:val="%1."/>
      <w:lvlJc w:val="left"/>
      <w:pPr>
        <w:ind w:left="1260" w:firstLine="0"/>
      </w:pPr>
      <w:rPr>
        <w:rFonts w:ascii="Times New Roman" w:eastAsia="Times New Roman" w:hAnsi="Times New Roman" w:cs="Times New Roman" w:hint="default"/>
        <w:b/>
        <w:bCs/>
        <w:i w:val="0"/>
        <w:strike w:val="0"/>
        <w:dstrike w:val="0"/>
        <w:color w:val="000000"/>
        <w:sz w:val="22"/>
        <w:szCs w:val="22"/>
        <w:u w:val="none" w:color="000000"/>
        <w:effect w:val="none"/>
        <w:bdr w:val="none" w:sz="0" w:space="0" w:color="auto" w:frame="1"/>
        <w:vertAlign w:val="baseline"/>
      </w:rPr>
    </w:lvl>
    <w:lvl w:ilvl="1" w:tplc="7AEE7436">
      <w:start w:val="1"/>
      <w:numFmt w:val="decimal"/>
      <w:lvlText w:val="%2)"/>
      <w:lvlJc w:val="left"/>
      <w:pPr>
        <w:ind w:left="1997"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2" w:tplc="AF32B85A">
      <w:start w:val="1"/>
      <w:numFmt w:val="lowerRoman"/>
      <w:lvlText w:val="%3"/>
      <w:lvlJc w:val="left"/>
      <w:pPr>
        <w:ind w:left="18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B6434C0">
      <w:start w:val="1"/>
      <w:numFmt w:val="decimal"/>
      <w:lvlText w:val="%4"/>
      <w:lvlJc w:val="left"/>
      <w:pPr>
        <w:ind w:left="25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51AF718">
      <w:start w:val="1"/>
      <w:numFmt w:val="lowerLetter"/>
      <w:lvlText w:val="%5"/>
      <w:lvlJc w:val="left"/>
      <w:pPr>
        <w:ind w:left="32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2E2E4D2">
      <w:start w:val="1"/>
      <w:numFmt w:val="lowerRoman"/>
      <w:lvlText w:val="%6"/>
      <w:lvlJc w:val="left"/>
      <w:pPr>
        <w:ind w:left="39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B8EB6A6">
      <w:start w:val="1"/>
      <w:numFmt w:val="decimal"/>
      <w:lvlText w:val="%7"/>
      <w:lvlJc w:val="left"/>
      <w:pPr>
        <w:ind w:left="46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B7489F6">
      <w:start w:val="1"/>
      <w:numFmt w:val="lowerLetter"/>
      <w:lvlText w:val="%8"/>
      <w:lvlJc w:val="left"/>
      <w:pPr>
        <w:ind w:left="54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7D4C21E">
      <w:start w:val="1"/>
      <w:numFmt w:val="lowerRoman"/>
      <w:lvlText w:val="%9"/>
      <w:lvlJc w:val="left"/>
      <w:pPr>
        <w:ind w:left="61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
    <w:nsid w:val="76FA2B32"/>
    <w:multiLevelType w:val="hybridMultilevel"/>
    <w:tmpl w:val="8FB6A656"/>
    <w:lvl w:ilvl="0" w:tplc="22DE0354">
      <w:start w:val="1"/>
      <w:numFmt w:val="decimal"/>
      <w:lvlText w:val="%1."/>
      <w:lvlJc w:val="left"/>
      <w:pPr>
        <w:ind w:left="126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F064A9E"/>
    <w:multiLevelType w:val="hybridMultilevel"/>
    <w:tmpl w:val="C9F2F3FE"/>
    <w:lvl w:ilvl="0" w:tplc="4A003B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ECBF1C">
      <w:start w:val="1"/>
      <w:numFmt w:val="lowerLetter"/>
      <w:lvlText w:val="%2"/>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4A74A">
      <w:start w:val="1"/>
      <w:numFmt w:val="lowerRoman"/>
      <w:lvlText w:val="%3"/>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27A0">
      <w:start w:val="1"/>
      <w:numFmt w:val="decimal"/>
      <w:lvlText w:val="%4"/>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28F9C">
      <w:start w:val="1"/>
      <w:numFmt w:val="lowerLetter"/>
      <w:lvlRestart w:val="0"/>
      <w:lvlText w:val="%5)"/>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5B1225CA">
      <w:start w:val="1"/>
      <w:numFmt w:val="lowerRoman"/>
      <w:lvlText w:val="%6"/>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AB300">
      <w:start w:val="1"/>
      <w:numFmt w:val="decimal"/>
      <w:lvlText w:val="%7"/>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C5382">
      <w:start w:val="1"/>
      <w:numFmt w:val="lowerLetter"/>
      <w:lvlText w:val="%8"/>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CA1C4">
      <w:start w:val="1"/>
      <w:numFmt w:val="lowerRoman"/>
      <w:lvlText w:val="%9"/>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7"/>
  </w:num>
  <w:num w:numId="4">
    <w:abstractNumId w:val="24"/>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6FC"/>
    <w:rsid w:val="000263DA"/>
    <w:rsid w:val="00057361"/>
    <w:rsid w:val="00062234"/>
    <w:rsid w:val="00097AF2"/>
    <w:rsid w:val="000B7275"/>
    <w:rsid w:val="000C05C2"/>
    <w:rsid w:val="000D38EF"/>
    <w:rsid w:val="000F72F1"/>
    <w:rsid w:val="000F74AD"/>
    <w:rsid w:val="001564EA"/>
    <w:rsid w:val="00165760"/>
    <w:rsid w:val="00175F31"/>
    <w:rsid w:val="00192859"/>
    <w:rsid w:val="00223597"/>
    <w:rsid w:val="00236F10"/>
    <w:rsid w:val="002C1389"/>
    <w:rsid w:val="002C7B6E"/>
    <w:rsid w:val="003466D5"/>
    <w:rsid w:val="003F4DA7"/>
    <w:rsid w:val="00402BD4"/>
    <w:rsid w:val="00477F48"/>
    <w:rsid w:val="004A03E2"/>
    <w:rsid w:val="004F22E9"/>
    <w:rsid w:val="005E55DE"/>
    <w:rsid w:val="005F18FA"/>
    <w:rsid w:val="0069724C"/>
    <w:rsid w:val="00733517"/>
    <w:rsid w:val="0074196F"/>
    <w:rsid w:val="00771EDB"/>
    <w:rsid w:val="00775C0C"/>
    <w:rsid w:val="0078354C"/>
    <w:rsid w:val="007B047C"/>
    <w:rsid w:val="007C0086"/>
    <w:rsid w:val="007C5EB7"/>
    <w:rsid w:val="007D30B1"/>
    <w:rsid w:val="008827BF"/>
    <w:rsid w:val="00885757"/>
    <w:rsid w:val="008C1F24"/>
    <w:rsid w:val="008F5E7C"/>
    <w:rsid w:val="009646F8"/>
    <w:rsid w:val="00976DC5"/>
    <w:rsid w:val="00986D60"/>
    <w:rsid w:val="009B27AB"/>
    <w:rsid w:val="009D307B"/>
    <w:rsid w:val="009E58F5"/>
    <w:rsid w:val="00A24E0C"/>
    <w:rsid w:val="00A346B5"/>
    <w:rsid w:val="00AB465E"/>
    <w:rsid w:val="00B5380A"/>
    <w:rsid w:val="00B56E80"/>
    <w:rsid w:val="00B725E4"/>
    <w:rsid w:val="00BF78D5"/>
    <w:rsid w:val="00C002BF"/>
    <w:rsid w:val="00C00A59"/>
    <w:rsid w:val="00C02A90"/>
    <w:rsid w:val="00C93B32"/>
    <w:rsid w:val="00DE6123"/>
    <w:rsid w:val="00F312AE"/>
    <w:rsid w:val="00F5556F"/>
    <w:rsid w:val="00F75BDA"/>
    <w:rsid w:val="00FB16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B16F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B16FC"/>
  </w:style>
  <w:style w:type="paragraph" w:styleId="Stopka">
    <w:name w:val="footer"/>
    <w:basedOn w:val="Normalny"/>
    <w:link w:val="StopkaZnak"/>
    <w:uiPriority w:val="99"/>
    <w:semiHidden/>
    <w:unhideWhenUsed/>
    <w:rsid w:val="00FB16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16FC"/>
  </w:style>
  <w:style w:type="paragraph" w:styleId="Tekstdymka">
    <w:name w:val="Balloon Text"/>
    <w:basedOn w:val="Normalny"/>
    <w:link w:val="TekstdymkaZnak"/>
    <w:uiPriority w:val="99"/>
    <w:semiHidden/>
    <w:unhideWhenUsed/>
    <w:rsid w:val="00FB16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16FC"/>
    <w:rPr>
      <w:rFonts w:ascii="Tahoma" w:hAnsi="Tahoma" w:cs="Tahoma"/>
      <w:sz w:val="16"/>
      <w:szCs w:val="16"/>
    </w:rPr>
  </w:style>
  <w:style w:type="paragraph" w:customStyle="1" w:styleId="Default">
    <w:name w:val="Default"/>
    <w:rsid w:val="004F22E9"/>
    <w:pPr>
      <w:autoSpaceDE w:val="0"/>
      <w:autoSpaceDN w:val="0"/>
      <w:adjustRightInd w:val="0"/>
      <w:spacing w:after="0" w:line="240" w:lineRule="auto"/>
    </w:pPr>
    <w:rPr>
      <w:rFonts w:ascii="Liberation Sans" w:hAnsi="Liberation Sans" w:cs="Liberation Sans"/>
      <w:color w:val="000000"/>
      <w:sz w:val="24"/>
      <w:szCs w:val="24"/>
    </w:rPr>
  </w:style>
  <w:style w:type="paragraph" w:styleId="Akapitzlist">
    <w:name w:val="List Paragraph"/>
    <w:basedOn w:val="Normalny"/>
    <w:uiPriority w:val="34"/>
    <w:qFormat/>
    <w:rsid w:val="00F555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B16F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B16FC"/>
  </w:style>
  <w:style w:type="paragraph" w:styleId="Stopka">
    <w:name w:val="footer"/>
    <w:basedOn w:val="Normalny"/>
    <w:link w:val="StopkaZnak"/>
    <w:uiPriority w:val="99"/>
    <w:semiHidden/>
    <w:unhideWhenUsed/>
    <w:rsid w:val="00FB16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16FC"/>
  </w:style>
  <w:style w:type="paragraph" w:styleId="Tekstdymka">
    <w:name w:val="Balloon Text"/>
    <w:basedOn w:val="Normalny"/>
    <w:link w:val="TekstdymkaZnak"/>
    <w:uiPriority w:val="99"/>
    <w:semiHidden/>
    <w:unhideWhenUsed/>
    <w:rsid w:val="00FB16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16FC"/>
    <w:rPr>
      <w:rFonts w:ascii="Tahoma" w:hAnsi="Tahoma" w:cs="Tahoma"/>
      <w:sz w:val="16"/>
      <w:szCs w:val="16"/>
    </w:rPr>
  </w:style>
  <w:style w:type="paragraph" w:customStyle="1" w:styleId="Default">
    <w:name w:val="Default"/>
    <w:rsid w:val="004F22E9"/>
    <w:pPr>
      <w:autoSpaceDE w:val="0"/>
      <w:autoSpaceDN w:val="0"/>
      <w:adjustRightInd w:val="0"/>
      <w:spacing w:after="0" w:line="240" w:lineRule="auto"/>
    </w:pPr>
    <w:rPr>
      <w:rFonts w:ascii="Liberation Sans" w:hAnsi="Liberation Sans" w:cs="Liberation Sans"/>
      <w:color w:val="000000"/>
      <w:sz w:val="24"/>
      <w:szCs w:val="24"/>
    </w:rPr>
  </w:style>
  <w:style w:type="paragraph" w:styleId="Akapitzlist">
    <w:name w:val="List Paragraph"/>
    <w:basedOn w:val="Normalny"/>
    <w:uiPriority w:val="34"/>
    <w:qFormat/>
    <w:rsid w:val="00F55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64">
      <w:bodyDiv w:val="1"/>
      <w:marLeft w:val="0"/>
      <w:marRight w:val="0"/>
      <w:marTop w:val="0"/>
      <w:marBottom w:val="0"/>
      <w:divBdr>
        <w:top w:val="none" w:sz="0" w:space="0" w:color="auto"/>
        <w:left w:val="none" w:sz="0" w:space="0" w:color="auto"/>
        <w:bottom w:val="none" w:sz="0" w:space="0" w:color="auto"/>
        <w:right w:val="none" w:sz="0" w:space="0" w:color="auto"/>
      </w:divBdr>
    </w:div>
    <w:div w:id="44915065">
      <w:bodyDiv w:val="1"/>
      <w:marLeft w:val="0"/>
      <w:marRight w:val="0"/>
      <w:marTop w:val="0"/>
      <w:marBottom w:val="0"/>
      <w:divBdr>
        <w:top w:val="none" w:sz="0" w:space="0" w:color="auto"/>
        <w:left w:val="none" w:sz="0" w:space="0" w:color="auto"/>
        <w:bottom w:val="none" w:sz="0" w:space="0" w:color="auto"/>
        <w:right w:val="none" w:sz="0" w:space="0" w:color="auto"/>
      </w:divBdr>
    </w:div>
    <w:div w:id="546331413">
      <w:bodyDiv w:val="1"/>
      <w:marLeft w:val="0"/>
      <w:marRight w:val="0"/>
      <w:marTop w:val="0"/>
      <w:marBottom w:val="0"/>
      <w:divBdr>
        <w:top w:val="none" w:sz="0" w:space="0" w:color="auto"/>
        <w:left w:val="none" w:sz="0" w:space="0" w:color="auto"/>
        <w:bottom w:val="none" w:sz="0" w:space="0" w:color="auto"/>
        <w:right w:val="none" w:sz="0" w:space="0" w:color="auto"/>
      </w:divBdr>
    </w:div>
    <w:div w:id="580411298">
      <w:bodyDiv w:val="1"/>
      <w:marLeft w:val="0"/>
      <w:marRight w:val="0"/>
      <w:marTop w:val="0"/>
      <w:marBottom w:val="0"/>
      <w:divBdr>
        <w:top w:val="none" w:sz="0" w:space="0" w:color="auto"/>
        <w:left w:val="none" w:sz="0" w:space="0" w:color="auto"/>
        <w:bottom w:val="none" w:sz="0" w:space="0" w:color="auto"/>
        <w:right w:val="none" w:sz="0" w:space="0" w:color="auto"/>
      </w:divBdr>
    </w:div>
    <w:div w:id="1229925946">
      <w:bodyDiv w:val="1"/>
      <w:marLeft w:val="0"/>
      <w:marRight w:val="0"/>
      <w:marTop w:val="0"/>
      <w:marBottom w:val="0"/>
      <w:divBdr>
        <w:top w:val="none" w:sz="0" w:space="0" w:color="auto"/>
        <w:left w:val="none" w:sz="0" w:space="0" w:color="auto"/>
        <w:bottom w:val="none" w:sz="0" w:space="0" w:color="auto"/>
        <w:right w:val="none" w:sz="0" w:space="0" w:color="auto"/>
      </w:divBdr>
    </w:div>
    <w:div w:id="1403913132">
      <w:bodyDiv w:val="1"/>
      <w:marLeft w:val="0"/>
      <w:marRight w:val="0"/>
      <w:marTop w:val="0"/>
      <w:marBottom w:val="0"/>
      <w:divBdr>
        <w:top w:val="none" w:sz="0" w:space="0" w:color="auto"/>
        <w:left w:val="none" w:sz="0" w:space="0" w:color="auto"/>
        <w:bottom w:val="none" w:sz="0" w:space="0" w:color="auto"/>
        <w:right w:val="none" w:sz="0" w:space="0" w:color="auto"/>
      </w:divBdr>
    </w:div>
    <w:div w:id="1498883720">
      <w:bodyDiv w:val="1"/>
      <w:marLeft w:val="0"/>
      <w:marRight w:val="0"/>
      <w:marTop w:val="0"/>
      <w:marBottom w:val="0"/>
      <w:divBdr>
        <w:top w:val="none" w:sz="0" w:space="0" w:color="auto"/>
        <w:left w:val="none" w:sz="0" w:space="0" w:color="auto"/>
        <w:bottom w:val="none" w:sz="0" w:space="0" w:color="auto"/>
        <w:right w:val="none" w:sz="0" w:space="0" w:color="auto"/>
      </w:divBdr>
    </w:div>
    <w:div w:id="1540818638">
      <w:bodyDiv w:val="1"/>
      <w:marLeft w:val="0"/>
      <w:marRight w:val="0"/>
      <w:marTop w:val="0"/>
      <w:marBottom w:val="0"/>
      <w:divBdr>
        <w:top w:val="none" w:sz="0" w:space="0" w:color="auto"/>
        <w:left w:val="none" w:sz="0" w:space="0" w:color="auto"/>
        <w:bottom w:val="none" w:sz="0" w:space="0" w:color="auto"/>
        <w:right w:val="none" w:sz="0" w:space="0" w:color="auto"/>
      </w:divBdr>
    </w:div>
    <w:div w:id="20770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A856-22AA-48AE-85EA-DFC043AC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427</Words>
  <Characters>2568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Arek</dc:creator>
  <cp:lastModifiedBy>prygiel</cp:lastModifiedBy>
  <cp:revision>9</cp:revision>
  <cp:lastPrinted>2022-04-11T13:01:00Z</cp:lastPrinted>
  <dcterms:created xsi:type="dcterms:W3CDTF">2022-04-07T09:53:00Z</dcterms:created>
  <dcterms:modified xsi:type="dcterms:W3CDTF">2022-04-12T08:44:00Z</dcterms:modified>
</cp:coreProperties>
</file>