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547EC">
        <w:rPr>
          <w:rFonts w:ascii="Arial" w:hAnsi="Arial" w:cs="Arial"/>
          <w:sz w:val="24"/>
        </w:rPr>
        <w:t>29</w:t>
      </w:r>
      <w:r w:rsidR="00984380">
        <w:rPr>
          <w:rFonts w:ascii="Arial" w:hAnsi="Arial" w:cs="Arial"/>
          <w:sz w:val="24"/>
        </w:rPr>
        <w:t xml:space="preserve"> marca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4547EC">
        <w:rPr>
          <w:rFonts w:ascii="Arial" w:hAnsi="Arial" w:cs="Arial"/>
          <w:sz w:val="24"/>
        </w:rPr>
        <w:t>.6220.8.2020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52BAC" w:rsidRPr="004547EC" w:rsidRDefault="00DE086C" w:rsidP="00DE086C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B5112B">
        <w:rPr>
          <w:rFonts w:ascii="Arial" w:hAnsi="Arial" w:cs="Arial"/>
          <w:sz w:val="24"/>
          <w:szCs w:val="24"/>
        </w:rPr>
        <w:t xml:space="preserve">polegającego na </w:t>
      </w:r>
      <w:r w:rsidR="004547EC" w:rsidRPr="004547EC">
        <w:rPr>
          <w:rFonts w:ascii="Arial" w:hAnsi="Arial" w:cs="Arial"/>
          <w:b/>
          <w:i/>
          <w:sz w:val="24"/>
          <w:szCs w:val="24"/>
        </w:rPr>
        <w:t>zwiększeniu mocy przerobowych instalacji ocynkowania ogniowego w</w:t>
      </w:r>
      <w:r w:rsidR="004547EC">
        <w:rPr>
          <w:rFonts w:ascii="Arial" w:hAnsi="Arial" w:cs="Arial"/>
          <w:b/>
          <w:i/>
          <w:sz w:val="24"/>
          <w:szCs w:val="24"/>
        </w:rPr>
        <w:t xml:space="preserve"> FAM Sp. z o.o. Zakład Wieluń, </w:t>
      </w:r>
      <w:r w:rsidR="004547EC" w:rsidRPr="004547EC">
        <w:rPr>
          <w:rFonts w:ascii="Arial" w:hAnsi="Arial" w:cs="Arial"/>
          <w:b/>
          <w:i/>
          <w:sz w:val="24"/>
          <w:szCs w:val="24"/>
        </w:rPr>
        <w:t>ul. Ciepłownicza 27 na działkach numer ewidencyjny 218/32, 218/67, 218/68, 218/75, 218/77, 218/79 obręb 0004 Wieluń</w:t>
      </w:r>
      <w:r w:rsidR="00A42B4D">
        <w:rPr>
          <w:rFonts w:ascii="Arial" w:hAnsi="Arial" w:cs="Arial"/>
          <w:b/>
          <w:i/>
          <w:sz w:val="24"/>
          <w:szCs w:val="24"/>
        </w:rPr>
        <w:t xml:space="preserve"> </w:t>
      </w:r>
      <w:r w:rsidR="00A42B4D" w:rsidRPr="00E52BAC">
        <w:rPr>
          <w:rFonts w:ascii="Arial" w:hAnsi="Arial" w:cs="Arial"/>
          <w:sz w:val="24"/>
          <w:szCs w:val="24"/>
        </w:rPr>
        <w:t>zgromadzony cały materiał dowodowy</w:t>
      </w:r>
      <w:r w:rsidR="00A42B4D">
        <w:rPr>
          <w:rFonts w:ascii="Arial" w:hAnsi="Arial" w:cs="Arial"/>
          <w:sz w:val="24"/>
          <w:szCs w:val="24"/>
        </w:rPr>
        <w:t xml:space="preserve"> w tym opinie</w:t>
      </w:r>
      <w:r w:rsidR="004547EC">
        <w:rPr>
          <w:rFonts w:ascii="Arial" w:hAnsi="Arial" w:cs="Arial"/>
          <w:sz w:val="24"/>
          <w:szCs w:val="24"/>
        </w:rPr>
        <w:t xml:space="preserve"> i uzgodnienia</w:t>
      </w:r>
      <w:r w:rsidR="00A42B4D">
        <w:rPr>
          <w:rFonts w:ascii="Arial" w:hAnsi="Arial" w:cs="Arial"/>
          <w:sz w:val="24"/>
          <w:szCs w:val="24"/>
        </w:rPr>
        <w:t xml:space="preserve"> organów pomocniczych tj. postanowienie Regionalnego Dyrektora Ochrony Środowiska w Łodzi, opinia Państwowego Powiatowego Insp</w:t>
      </w:r>
      <w:r w:rsidR="004547EC">
        <w:rPr>
          <w:rFonts w:ascii="Arial" w:hAnsi="Arial" w:cs="Arial"/>
          <w:sz w:val="24"/>
          <w:szCs w:val="24"/>
        </w:rPr>
        <w:t xml:space="preserve">ektora Sanitarnego w Wieluniu, </w:t>
      </w:r>
      <w:r w:rsidR="00A42B4D">
        <w:rPr>
          <w:rFonts w:ascii="Arial" w:hAnsi="Arial" w:cs="Arial"/>
          <w:sz w:val="24"/>
          <w:szCs w:val="24"/>
        </w:rPr>
        <w:t>opinia Dyrektora Zarządu</w:t>
      </w:r>
      <w:r w:rsidR="004547EC">
        <w:rPr>
          <w:rFonts w:ascii="Arial" w:hAnsi="Arial" w:cs="Arial"/>
          <w:sz w:val="24"/>
          <w:szCs w:val="24"/>
        </w:rPr>
        <w:t xml:space="preserve"> Zlewni Wód Polskich w Sieradzu oraz opinia Marszałka Województwa Łódzkiego.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 xml:space="preserve">materiałów </w:t>
      </w:r>
      <w:r w:rsidR="007C1EDF">
        <w:rPr>
          <w:rFonts w:ascii="Arial" w:hAnsi="Arial" w:cs="Arial"/>
          <w:sz w:val="24"/>
          <w:szCs w:val="24"/>
        </w:rPr>
        <w:t xml:space="preserve">w tym raportu </w:t>
      </w:r>
      <w:r w:rsidR="000D1CCF">
        <w:rPr>
          <w:rFonts w:ascii="Arial" w:hAnsi="Arial" w:cs="Arial"/>
          <w:sz w:val="24"/>
          <w:szCs w:val="24"/>
        </w:rPr>
        <w:t>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4547EC">
        <w:rPr>
          <w:rFonts w:ascii="Arial" w:hAnsi="Arial" w:cs="Arial"/>
          <w:sz w:val="24"/>
          <w:szCs w:val="24"/>
        </w:rPr>
        <w:t>01.04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4547EC">
        <w:rPr>
          <w:rFonts w:ascii="Arial" w:hAnsi="Arial" w:cs="Arial"/>
          <w:sz w:val="24"/>
          <w:szCs w:val="24"/>
        </w:rPr>
        <w:t>08</w:t>
      </w:r>
      <w:r w:rsidR="00984380">
        <w:rPr>
          <w:rFonts w:ascii="Arial" w:hAnsi="Arial" w:cs="Arial"/>
          <w:sz w:val="24"/>
          <w:szCs w:val="24"/>
        </w:rPr>
        <w:t>.04</w:t>
      </w:r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4547EC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z. BURMISTRZ</w:t>
      </w:r>
      <w:r w:rsidR="00C65073" w:rsidRPr="00BB280A">
        <w:rPr>
          <w:rFonts w:ascii="Arial" w:hAnsi="Arial" w:cs="Arial"/>
          <w:b/>
          <w:sz w:val="22"/>
          <w:szCs w:val="22"/>
        </w:rPr>
        <w:t>A</w:t>
      </w:r>
    </w:p>
    <w:p w:rsidR="005D7799" w:rsidRDefault="004547EC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(-) Joanna </w:t>
      </w:r>
      <w:proofErr w:type="spellStart"/>
      <w:r>
        <w:rPr>
          <w:rFonts w:ascii="Arial" w:hAnsi="Arial" w:cs="Arial"/>
          <w:b/>
          <w:sz w:val="22"/>
          <w:szCs w:val="22"/>
        </w:rPr>
        <w:t>Skotnicka-Fiuk</w:t>
      </w:r>
      <w:proofErr w:type="spellEnd"/>
    </w:p>
    <w:p w:rsidR="004547EC" w:rsidRPr="00BB280A" w:rsidRDefault="004547EC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Zastępca Burmistrza Wielunia</w:t>
      </w:r>
      <w:bookmarkStart w:id="0" w:name="_GoBack"/>
      <w:bookmarkEnd w:id="0"/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D1F2D"/>
    <w:rsid w:val="009F5FF1"/>
    <w:rsid w:val="00A128BD"/>
    <w:rsid w:val="00A37060"/>
    <w:rsid w:val="00A42B4D"/>
    <w:rsid w:val="00A65710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80</cp:revision>
  <cp:lastPrinted>2015-09-28T08:24:00Z</cp:lastPrinted>
  <dcterms:created xsi:type="dcterms:W3CDTF">2015-05-29T12:20:00Z</dcterms:created>
  <dcterms:modified xsi:type="dcterms:W3CDTF">2022-03-30T11:16:00Z</dcterms:modified>
</cp:coreProperties>
</file>