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480AD0" w:rsidRPr="006F269F" w:rsidRDefault="00480AD0" w:rsidP="00480AD0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:rsidR="00480AD0" w:rsidRPr="0006165E" w:rsidRDefault="00480AD0" w:rsidP="00480AD0">
      <w:pPr>
        <w:jc w:val="both"/>
        <w:rPr>
          <w:rFonts w:ascii="Arial" w:hAnsi="Arial" w:cs="Arial"/>
          <w:b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>be</w:t>
      </w:r>
      <w:r w:rsidR="00DA791B">
        <w:rPr>
          <w:rFonts w:ascii="Arial" w:hAnsi="Arial" w:cs="Arial"/>
          <w:sz w:val="24"/>
          <w:szCs w:val="24"/>
        </w:rPr>
        <w:t>z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>
        <w:rPr>
          <w:rFonts w:ascii="Arial" w:hAnsi="Arial" w:cs="Arial"/>
          <w:b/>
          <w:sz w:val="24"/>
          <w:szCs w:val="24"/>
        </w:rPr>
        <w:t>„</w:t>
      </w:r>
      <w:r w:rsidRPr="0006165E">
        <w:rPr>
          <w:rFonts w:ascii="Arial" w:hAnsi="Arial" w:cs="Arial"/>
          <w:b/>
          <w:sz w:val="24"/>
          <w:szCs w:val="24"/>
        </w:rPr>
        <w:t>Dobudowa kanalizacji sanitarnej w miejscowości Olewin</w:t>
      </w:r>
      <w:r>
        <w:rPr>
          <w:rFonts w:ascii="Arial" w:hAnsi="Arial" w:cs="Arial"/>
          <w:b/>
          <w:sz w:val="24"/>
          <w:szCs w:val="24"/>
        </w:rPr>
        <w:t>”</w:t>
      </w: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Załącznik nr 4 do SWZ</w:t>
      </w:r>
    </w:p>
    <w:p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D7EEC">
      <w:pPr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Pr="003B6EA9">
        <w:rPr>
          <w:rFonts w:ascii="Arial" w:hAnsi="Arial" w:cs="Arial"/>
          <w:sz w:val="24"/>
          <w:szCs w:val="24"/>
        </w:rPr>
        <w:t xml:space="preserve"> </w:t>
      </w:r>
      <w:r w:rsidR="00480AD0">
        <w:rPr>
          <w:rFonts w:ascii="Arial" w:hAnsi="Arial" w:cs="Arial"/>
          <w:sz w:val="24"/>
          <w:szCs w:val="24"/>
        </w:rPr>
        <w:t>„</w:t>
      </w:r>
      <w:r w:rsidR="003D7EEC" w:rsidRPr="0006165E">
        <w:rPr>
          <w:rFonts w:ascii="Arial" w:hAnsi="Arial" w:cs="Arial"/>
          <w:b/>
          <w:sz w:val="24"/>
          <w:szCs w:val="24"/>
        </w:rPr>
        <w:t>Dobudowa kanalizacji sanitarnej w miejscowości Olewin</w:t>
      </w:r>
      <w:r w:rsidR="003D7EEC">
        <w:rPr>
          <w:rFonts w:ascii="Arial" w:hAnsi="Arial" w:cs="Arial"/>
          <w:b/>
          <w:sz w:val="24"/>
          <w:szCs w:val="24"/>
        </w:rPr>
        <w:t>”</w:t>
      </w:r>
      <w:r w:rsidR="007F72C3" w:rsidRPr="007F72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lub art. 109 ust. 1 pkt 4 ustawy Pzp).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lastRenderedPageBreak/>
        <w:t>………………………………………………………………………………………….............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E535F3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4001C7" w:rsidRPr="003B6EA9" w:rsidRDefault="004001C7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:rsid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4001C7" w:rsidRPr="003B6EA9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Sect="007145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B6EA9"/>
    <w:rsid w:val="003B6EA9"/>
    <w:rsid w:val="003D7EEC"/>
    <w:rsid w:val="004001C7"/>
    <w:rsid w:val="00480AD0"/>
    <w:rsid w:val="006E2AF9"/>
    <w:rsid w:val="007145B1"/>
    <w:rsid w:val="007D7B02"/>
    <w:rsid w:val="007F72C3"/>
    <w:rsid w:val="00942C3D"/>
    <w:rsid w:val="00B27715"/>
    <w:rsid w:val="00C37A93"/>
    <w:rsid w:val="00DA791B"/>
    <w:rsid w:val="00E535F3"/>
    <w:rsid w:val="00FC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11</cp:revision>
  <dcterms:created xsi:type="dcterms:W3CDTF">2021-10-28T07:30:00Z</dcterms:created>
  <dcterms:modified xsi:type="dcterms:W3CDTF">2022-01-31T14:07:00Z</dcterms:modified>
</cp:coreProperties>
</file>