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2F" w:rsidRPr="00896BA9" w:rsidRDefault="00F6372F" w:rsidP="008055EE">
      <w:pPr>
        <w:pStyle w:val="Legenda"/>
        <w:rPr>
          <w:b/>
          <w:i w:val="0"/>
        </w:rPr>
      </w:pPr>
      <w:r w:rsidRPr="00896BA9">
        <w:rPr>
          <w:b/>
          <w:i w:val="0"/>
        </w:rPr>
        <w:t>ZP.271.2.</w:t>
      </w:r>
      <w:r w:rsidR="00896BA9">
        <w:rPr>
          <w:b/>
          <w:i w:val="0"/>
        </w:rPr>
        <w:t>4</w:t>
      </w:r>
      <w:r w:rsidR="00F039E0">
        <w:rPr>
          <w:b/>
          <w:i w:val="0"/>
        </w:rPr>
        <w:t>9</w:t>
      </w:r>
      <w:r w:rsidRPr="00896BA9">
        <w:rPr>
          <w:b/>
          <w:i w:val="0"/>
        </w:rPr>
        <w:t>.2021</w:t>
      </w:r>
      <w:r w:rsidRPr="00896BA9">
        <w:rPr>
          <w:b/>
          <w:i w:val="0"/>
        </w:rPr>
        <w:tab/>
      </w:r>
      <w:r w:rsidRPr="00896BA9">
        <w:rPr>
          <w:b/>
          <w:i w:val="0"/>
        </w:rPr>
        <w:tab/>
      </w:r>
      <w:r w:rsidRPr="00896BA9">
        <w:rPr>
          <w:b/>
          <w:i w:val="0"/>
        </w:rPr>
        <w:tab/>
      </w:r>
      <w:r w:rsidRPr="00896BA9">
        <w:rPr>
          <w:b/>
          <w:i w:val="0"/>
        </w:rPr>
        <w:tab/>
      </w:r>
      <w:r w:rsidRPr="00896BA9">
        <w:rPr>
          <w:b/>
          <w:i w:val="0"/>
        </w:rPr>
        <w:tab/>
      </w:r>
      <w:r w:rsidRPr="00896BA9">
        <w:rPr>
          <w:b/>
          <w:i w:val="0"/>
        </w:rPr>
        <w:tab/>
      </w:r>
    </w:p>
    <w:p w:rsidR="00F6372F" w:rsidRPr="00F6372F" w:rsidRDefault="00F6372F" w:rsidP="00F6372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ab/>
        <w:t>Załącznik nr 1 do SWZ</w:t>
      </w:r>
    </w:p>
    <w:p w:rsidR="00F6372F" w:rsidRPr="00F6372F" w:rsidRDefault="00F6372F" w:rsidP="00F6372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  <w:t>Formularz ofertowy</w:t>
      </w:r>
    </w:p>
    <w:p w:rsidR="00F6372F" w:rsidRPr="00F6372F" w:rsidRDefault="00F6372F" w:rsidP="00F6372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6372F" w:rsidRPr="00F6372F" w:rsidRDefault="00835B77" w:rsidP="00F637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FORMULARZ OFERTOWY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 </w:t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Dane Wykonawcy: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:rsidR="00F6372F" w:rsidRPr="00896BA9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:rsidR="00F6372F" w:rsidRPr="00896BA9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:rsidR="00F6372F" w:rsidRPr="00896BA9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:rsidR="00F6372F" w:rsidRPr="00896BA9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:rsidR="00F6372F" w:rsidRPr="00F6372F" w:rsidRDefault="00F6372F" w:rsidP="00F6372F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F6372F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:rsidR="00F6372F" w:rsidRPr="00F6372F" w:rsidRDefault="00F6372F" w:rsidP="00F6372F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F6372F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:rsidR="00F6372F" w:rsidRPr="00F6372F" w:rsidRDefault="00F6372F" w:rsidP="00F6372F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4B2C15" w:rsidRPr="004B2C15" w:rsidRDefault="00F6372F" w:rsidP="004B2C15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F6372F">
        <w:rPr>
          <w:rFonts w:ascii="Arial" w:hAnsi="Arial" w:cs="Arial"/>
          <w:sz w:val="24"/>
          <w:szCs w:val="24"/>
        </w:rPr>
        <w:t xml:space="preserve">Nawiązując do ogłoszenia o postępowaniu o udzielenie zamówienia klasycznego w trybie podstawowym </w:t>
      </w:r>
      <w:r w:rsidR="00137661">
        <w:rPr>
          <w:rFonts w:ascii="Arial" w:hAnsi="Arial" w:cs="Arial"/>
          <w:sz w:val="24"/>
          <w:szCs w:val="24"/>
        </w:rPr>
        <w:t xml:space="preserve">bez negocjacji </w:t>
      </w:r>
      <w:r w:rsidRPr="00F6372F">
        <w:rPr>
          <w:rFonts w:ascii="Arial" w:hAnsi="Arial" w:cs="Arial"/>
          <w:sz w:val="24"/>
          <w:szCs w:val="24"/>
        </w:rPr>
        <w:t>na zadanie pn.:</w:t>
      </w:r>
      <w:r w:rsidR="004B2C15">
        <w:rPr>
          <w:rFonts w:ascii="Arial" w:hAnsi="Arial" w:cs="Arial"/>
          <w:b/>
          <w:sz w:val="24"/>
          <w:szCs w:val="24"/>
        </w:rPr>
        <w:t xml:space="preserve"> </w:t>
      </w:r>
      <w:r w:rsidR="004B2C15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Bieżące utrzymanie dróg gminnych miasta i Gminy Wieluń”.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”*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”*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F6372F">
        <w:rPr>
          <w:rFonts w:ascii="Arial" w:hAnsi="Arial" w:cs="Arial"/>
          <w:sz w:val="24"/>
          <w:szCs w:val="24"/>
        </w:rPr>
        <w:t xml:space="preserve"> oferujemy wykonanie zamówienia, zgodnie z wymogami Specyfikacji warunków zamówienia oraz załącznikami do niej.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1.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 Cenę za wykonanie przedmiotu zamówienia (suma wartości kosztorysów ofertowych – załączników 1A – 1G –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*, 2A – 2F –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*) 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i/>
          <w:kern w:val="1"/>
          <w:sz w:val="24"/>
          <w:szCs w:val="24"/>
          <w:lang w:eastAsia="zh-CN"/>
        </w:rPr>
        <w:t>(* niepotrzebne skreślić)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przedstawiamy poniżej: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cena netto ……………………….. zł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słownie: .....................................................…………………………………......................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……………………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…………………………..………………………………………………...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lastRenderedPageBreak/>
        <w:t>podatek VAT 23 % ……………………… zł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słownie: ...........................................................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...........……………………………...…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……………………………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………………………….……………………………………...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cena brutto .…………………….… zł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słownie: ......................................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........………………………………………………….</w:t>
      </w:r>
    </w:p>
    <w:p w:rsidR="00F6372F" w:rsidRPr="00F6372F" w:rsidRDefault="004B2C15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……………………………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………….………………………………………………………...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Cena ofertowa służy jedynie do wyboru oferty najkorzystniejszej. Rozliczenie za wykonane roboty nastąpi zgodnie z zapisami we wzorze umowy – załącznik nr 1</w:t>
      </w:r>
      <w:r w:rsidR="007467CD">
        <w:rPr>
          <w:rFonts w:ascii="Arial" w:eastAsia="Times New Roman" w:hAnsi="Arial" w:cs="Arial"/>
          <w:kern w:val="1"/>
          <w:sz w:val="24"/>
          <w:szCs w:val="24"/>
          <w:lang w:eastAsia="zh-CN"/>
        </w:rPr>
        <w:t>0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do SIWZ.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Ceny jednostkowe ryczałtowe brutto zgodne z kosztorysami ofertowymi, załącznikami 1A – 1G do SIWZ dla Zadania nr 1, załącznikami 2A – 2F do SIWZ dla Zadania nr 2.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1:*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1) remonty cząstkowe nawierzchni bitumicznych –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załącznik 1A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;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2) remonty cząstkowe nawierzchni brukarskich –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załącznik 1B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;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3) inne remonty cząstkowe dróg gminnych –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załącznik 1C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;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4) malowanie oznakowania poziomego – odnawianie oznakowania poziomego jezdni, utrzymanie oznakowania pionowego –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załącznik 1D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;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5) </w:t>
      </w:r>
      <w:r w:rsidRPr="004B2C15">
        <w:rPr>
          <w:rFonts w:ascii="Arial" w:hAnsi="Arial" w:cs="Arial"/>
          <w:kern w:val="2"/>
          <w:sz w:val="24"/>
          <w:szCs w:val="24"/>
          <w:lang w:eastAsia="ar-SA"/>
        </w:rPr>
        <w:t>utrzymanie sygnalizacji świetlnych na skrzyżowaniu ulic Krakowskie Przedmieście-Targowa w Wieluniu oraz na przejściu dla pieszych na ul. Popiełuszki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–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załącznik 1E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6) usuwanie drzew i krzewów znajdujących się w pasie drogowym –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załącznik 1F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;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7) wykonanie przeglądów przejazdów kolejowo-drogowych (2 szt.) i prowadzenie metryki przejazdów zgodnie z Rozporządzeniem Ministra Infrastruktury i Rozwoju z dnia 20 października 2015 r. </w:t>
      </w:r>
      <w:r w:rsidRPr="004B2C15">
        <w:rPr>
          <w:rFonts w:ascii="Arial" w:hAnsi="Arial" w:cs="Arial"/>
          <w:sz w:val="24"/>
          <w:szCs w:val="24"/>
        </w:rPr>
        <w:t>w sprawie warunków technicznych, jakim powinny odpowiadać skrzyżowania linii kolejowych lub bocznic kolejowych z drogami i ich usytuowanie oraz warunków technicznych użytkowania tych obiektów (Dz. U. poz. 1744), </w:t>
      </w:r>
      <w:r w:rsidRPr="004B2C15">
        <w:rPr>
          <w:rFonts w:ascii="Arial" w:eastAsia="Times New Roman" w:hAnsi="Arial" w:cs="Arial"/>
          <w:kern w:val="2"/>
          <w:sz w:val="24"/>
          <w:szCs w:val="24"/>
          <w:lang w:eastAsia="ar-SA"/>
        </w:rPr>
        <w:t>wykonanie pomiarów skuteczności przeciwporażeniowych raz w roku zgodnie z obowią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>zującymi przepisami i normami (1</w:t>
      </w:r>
      <w:r w:rsidRPr="004B2C15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sygnalizacj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>a</w:t>
      </w:r>
      <w:r w:rsidRPr="004B2C15">
        <w:rPr>
          <w:rFonts w:ascii="Arial" w:eastAsia="Times New Roman" w:hAnsi="Arial" w:cs="Arial"/>
          <w:kern w:val="2"/>
          <w:sz w:val="24"/>
          <w:szCs w:val="24"/>
          <w:lang w:eastAsia="ar-SA"/>
        </w:rPr>
        <w:t>),  prowadzenie specjalnego Rejestru Napraw i Interwencji związanych z utrzymaniem sygnalizacji, prowadzenie wpisów do dzienn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>ika tj. Dziennik Eksploatacji (1</w:t>
      </w:r>
      <w:r w:rsidRPr="004B2C15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sygnalizacj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>a</w:t>
      </w:r>
      <w:r w:rsidRPr="004B2C15">
        <w:rPr>
          <w:rFonts w:ascii="Arial" w:eastAsia="Times New Roman" w:hAnsi="Arial" w:cs="Arial"/>
          <w:kern w:val="2"/>
          <w:sz w:val="24"/>
          <w:szCs w:val="24"/>
          <w:lang w:eastAsia="ar-SA"/>
        </w:rPr>
        <w:t>),  kompleksowa kontrola sygnalizacji w tym układu wewnętrznych sterown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>ików w sygnalizacji świetlnej (1</w:t>
      </w:r>
      <w:r w:rsidRPr="004B2C15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sygnalizacj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>a</w:t>
      </w:r>
      <w:r w:rsidRPr="004B2C15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) 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–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załącznik 1G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.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2:*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1) remonty cząstkowe nawierzchni bitumicznych –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załącznik 2A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;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2) remonty cząstkowe nawierzchni brukarskich –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załącznik 2B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;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3) inne remonty cząstkowe dróg gminnych –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załącznik 2C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;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4) malowanie oznakowania poziomego – odnawianie oznakowania poziomego jezdni, utrzymanie oznakowania pionowego –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załącznik 2D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;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5) usuwanie drzew i krzewów znajdujących się w pasie drogowym –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załącznik 2E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;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6) wykonanie przeglądów przejazdów kolejowo-drogowych (3 szt.) i prowadzenie metryki przejazdów zgodnie z Rozporządzeniem Ministra Infrastruktury i Rozwoju z dnia 20 października 2015 r. </w:t>
      </w:r>
      <w:r w:rsidRPr="004B2C15">
        <w:rPr>
          <w:rFonts w:ascii="Arial" w:hAnsi="Arial" w:cs="Arial"/>
          <w:sz w:val="24"/>
          <w:szCs w:val="24"/>
        </w:rPr>
        <w:t xml:space="preserve">w sprawie warunków technicznych, jakim powinny odpowiadać skrzyżowania linii kolejowych lub bocznic kolejowych z drogami i ich usytuowanie oraz warunków technicznych użytkowania tych obiektów (Dz. U. poz. </w:t>
      </w:r>
      <w:r w:rsidRPr="004B2C15">
        <w:rPr>
          <w:rFonts w:ascii="Arial" w:hAnsi="Arial" w:cs="Arial"/>
          <w:sz w:val="24"/>
          <w:szCs w:val="24"/>
        </w:rPr>
        <w:lastRenderedPageBreak/>
        <w:t>1744)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–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załącznik 2F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.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2.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> Czas reakcji: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……………. dni*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……………. dni*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>Czas reakcji musi mieścić się w granicach od 3 dni do 7 dni.</w:t>
      </w:r>
    </w:p>
    <w:p w:rsidR="004B2C15" w:rsidRPr="004B2C15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>(* niepotrzebne skreślić)</w:t>
      </w:r>
    </w:p>
    <w:p w:rsidR="00745E06" w:rsidRPr="008A6CDA" w:rsidRDefault="004B2C15" w:rsidP="00745E06">
      <w:pPr>
        <w:widowControl w:val="0"/>
        <w:suppressAutoHyphens/>
        <w:overflowPunct w:val="0"/>
        <w:autoSpaceDE w:val="0"/>
        <w:spacing w:after="12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</w:pPr>
      <w:r w:rsidRPr="008A6CDA">
        <w:rPr>
          <w:rFonts w:ascii="Arial" w:eastAsia="Times New Roman" w:hAnsi="Arial" w:cs="Arial"/>
          <w:b/>
          <w:sz w:val="24"/>
          <w:szCs w:val="24"/>
          <w:lang w:eastAsia="ar-SA"/>
        </w:rPr>
        <w:t>3.</w:t>
      </w:r>
      <w:r w:rsidR="00745E06" w:rsidRPr="008A6CDA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="00745E06" w:rsidRPr="008A6CDA">
        <w:rPr>
          <w:rFonts w:ascii="Arial" w:eastAsia="Times New Roman" w:hAnsi="Arial" w:cs="Arial"/>
          <w:kern w:val="1"/>
          <w:sz w:val="24"/>
          <w:szCs w:val="24"/>
          <w:lang w:eastAsia="zh-CN"/>
        </w:rPr>
        <w:t>T</w:t>
      </w:r>
      <w:proofErr w:type="spellStart"/>
      <w:r w:rsidR="00745E06" w:rsidRPr="008A6CDA"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  <w:t>ermin</w:t>
      </w:r>
      <w:proofErr w:type="spellEnd"/>
      <w:r w:rsidR="00745E06" w:rsidRPr="008A6CDA"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  <w:t xml:space="preserve"> wykonania zamówienia dla Zadania nr 1 i Zadania nr 2: </w:t>
      </w:r>
      <w:r w:rsidR="00745E06" w:rsidRPr="008A6CDA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10 miesięcy </w:t>
      </w:r>
      <w:r w:rsidR="00745E06" w:rsidRPr="008A6CDA"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  <w:t xml:space="preserve">od dnia </w:t>
      </w:r>
      <w:r w:rsidR="00745E06" w:rsidRPr="008A6CDA">
        <w:rPr>
          <w:rFonts w:ascii="Arial" w:eastAsia="Times New Roman" w:hAnsi="Arial" w:cs="Arial"/>
          <w:kern w:val="1"/>
          <w:sz w:val="24"/>
          <w:szCs w:val="24"/>
          <w:lang w:eastAsia="zh-CN"/>
        </w:rPr>
        <w:t>zawarcia</w:t>
      </w:r>
      <w:r w:rsidR="00745E06" w:rsidRPr="008A6CDA"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  <w:t xml:space="preserve"> umowy lub do chwili wcześniejszego wykorzystania środków finansowych określonych w § 5 ust. 3 wzoru umowy.</w:t>
      </w:r>
    </w:p>
    <w:p w:rsidR="004B2C15" w:rsidRPr="008A6CDA" w:rsidRDefault="004B2C15" w:rsidP="004B2C15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A6CDA">
        <w:rPr>
          <w:rFonts w:ascii="Arial" w:eastAsia="Times New Roman" w:hAnsi="Arial" w:cs="Arial"/>
          <w:b/>
          <w:sz w:val="24"/>
          <w:szCs w:val="24"/>
          <w:lang w:eastAsia="ar-SA"/>
        </w:rPr>
        <w:t>4.</w:t>
      </w:r>
      <w:r w:rsidRPr="008A6CDA">
        <w:rPr>
          <w:rFonts w:ascii="Arial" w:eastAsia="Times New Roman" w:hAnsi="Arial" w:cs="Arial"/>
          <w:sz w:val="24"/>
          <w:szCs w:val="24"/>
          <w:lang w:eastAsia="ar-SA"/>
        </w:rPr>
        <w:t> Warunki płatności dla każdego z zadań</w:t>
      </w:r>
      <w:r w:rsidRPr="008A6CD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Zadania nr 1</w:t>
      </w:r>
      <w:r w:rsidRPr="008A6CDA">
        <w:rPr>
          <w:rFonts w:ascii="Arial" w:eastAsia="Times New Roman" w:hAnsi="Arial" w:cs="Arial"/>
          <w:sz w:val="24"/>
          <w:szCs w:val="24"/>
          <w:lang w:eastAsia="ar-SA"/>
        </w:rPr>
        <w:t xml:space="preserve"> i </w:t>
      </w:r>
      <w:r w:rsidRPr="008A6CDA">
        <w:rPr>
          <w:rFonts w:ascii="Arial" w:eastAsia="Times New Roman" w:hAnsi="Arial" w:cs="Arial"/>
          <w:b/>
          <w:sz w:val="24"/>
          <w:szCs w:val="24"/>
          <w:lang w:eastAsia="ar-SA"/>
        </w:rPr>
        <w:t>Zadania nr 2</w:t>
      </w:r>
      <w:r w:rsidRPr="008A6CDA">
        <w:rPr>
          <w:rFonts w:ascii="Arial" w:eastAsia="Times New Roman" w:hAnsi="Arial" w:cs="Arial"/>
          <w:sz w:val="24"/>
          <w:szCs w:val="24"/>
          <w:lang w:eastAsia="ar-SA"/>
        </w:rPr>
        <w:t xml:space="preserve">: do </w:t>
      </w:r>
      <w:r w:rsidRPr="008A6CDA">
        <w:rPr>
          <w:rFonts w:ascii="Arial" w:eastAsia="Times New Roman" w:hAnsi="Arial" w:cs="Arial"/>
          <w:b/>
          <w:sz w:val="24"/>
          <w:szCs w:val="24"/>
          <w:lang w:eastAsia="ar-SA"/>
        </w:rPr>
        <w:t>30 dni</w:t>
      </w:r>
      <w:r w:rsidRPr="008A6CDA">
        <w:rPr>
          <w:rFonts w:ascii="Arial" w:eastAsia="Times New Roman" w:hAnsi="Arial" w:cs="Arial"/>
          <w:sz w:val="24"/>
          <w:szCs w:val="24"/>
          <w:lang w:eastAsia="ar-SA"/>
        </w:rPr>
        <w:t xml:space="preserve"> od daty wpływu prawidłowo wystawionej faktury.</w:t>
      </w:r>
    </w:p>
    <w:p w:rsidR="004B2C15" w:rsidRPr="008A6CDA" w:rsidRDefault="004B2C15" w:rsidP="004B2C1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F6372F" w:rsidRPr="00F6372F" w:rsidRDefault="004B2C15" w:rsidP="00F6372F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b/>
          <w:sz w:val="24"/>
          <w:szCs w:val="24"/>
          <w:lang w:eastAsia="ar-SA"/>
        </w:rPr>
        <w:t>5</w:t>
      </w:r>
      <w:r w:rsidR="00F6372F" w:rsidRPr="00F6372F">
        <w:rPr>
          <w:rFonts w:ascii="Arial" w:hAnsi="Arial" w:cs="Arial"/>
          <w:b/>
          <w:sz w:val="24"/>
          <w:szCs w:val="24"/>
          <w:lang w:eastAsia="ar-SA"/>
        </w:rPr>
        <w:t xml:space="preserve">. </w:t>
      </w:r>
      <w:r w:rsidR="00F6372F" w:rsidRPr="00F6372F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:rsidR="00F6372F" w:rsidRPr="00F6372F" w:rsidRDefault="00F6372F" w:rsidP="00F6372F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F6372F" w:rsidRPr="00F6372F" w:rsidRDefault="00F6372F" w:rsidP="00F6372F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:rsidR="00F6372F" w:rsidRPr="00F6372F" w:rsidRDefault="00F6372F" w:rsidP="00F6372F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F6372F" w:rsidRPr="00F6372F" w:rsidRDefault="00F6372F" w:rsidP="00F6372F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4b SWZ (osoby);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F6372F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>6.</w:t>
      </w:r>
      <w:r w:rsidRPr="00F6372F">
        <w:rPr>
          <w:rFonts w:ascii="Arial" w:hAnsi="Arial" w:cs="Arial"/>
          <w:sz w:val="24"/>
          <w:szCs w:val="24"/>
        </w:rPr>
        <w:t xml:space="preserve">Oświadczam, że </w:t>
      </w:r>
      <w:r w:rsidRPr="00F6372F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F6372F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F6372F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F6372F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F6372F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F6372F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F6372F">
        <w:rPr>
          <w:rFonts w:ascii="Arial" w:hAnsi="Arial" w:cs="Arial"/>
          <w:sz w:val="24"/>
          <w:szCs w:val="24"/>
        </w:rPr>
        <w:t>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 xml:space="preserve">d) Oświadczamy, że załączony do Specyfikacji warunków zamówienia projekt umowy został przez nas zaakceptowany i zobowiązujemy się, w przypadku wyboru </w:t>
      </w:r>
      <w:r w:rsidRPr="00F6372F">
        <w:rPr>
          <w:rFonts w:ascii="Arial" w:hAnsi="Arial" w:cs="Arial"/>
          <w:sz w:val="24"/>
          <w:szCs w:val="24"/>
          <w:lang w:eastAsia="ar-SA"/>
        </w:rPr>
        <w:lastRenderedPageBreak/>
        <w:t>naszej oferty do zawarcia umowy na wyżej wymienionych warunkach w miejscu i terminie wyznaczonym przez Zamawiającego.</w:t>
      </w:r>
      <w:r w:rsidRPr="00F6372F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e) Oświadczamy, że jako wykonawca składający ofertę (wspólnicy konsorcjum składający ofertę wspólną) oraz podmioty, na których zasoby się powołujemy nie podlegamy wykluczeniu z postępowania na podstawie art. 108 ust. 1 ustawy Pzp oraz w zakresie wskazanym przez Zamawiającego w ogłoszeniu o zamówieniu oraz w SWZ, a odnoszącym się do art. 109 ust. 1 pkt 4 ustawy Pzp.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f) 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DA53BB" w:rsidRDefault="00F6372F" w:rsidP="00F6372F">
      <w:pPr>
        <w:widowControl w:val="0"/>
        <w:suppressAutoHyphens/>
        <w:overflowPunct w:val="0"/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8.</w:t>
      </w:r>
      <w:r w:rsidRPr="00F6372F">
        <w:rPr>
          <w:rFonts w:ascii="Arial" w:hAnsi="Arial" w:cs="Arial"/>
          <w:sz w:val="24"/>
          <w:szCs w:val="24"/>
        </w:rPr>
        <w:t xml:space="preserve"> Wymagane wadium w wysokości: </w:t>
      </w:r>
    </w:p>
    <w:p w:rsidR="00DA53BB" w:rsidRDefault="00DA53BB" w:rsidP="00F637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DA53BB">
        <w:rPr>
          <w:rFonts w:ascii="Arial" w:hAnsi="Arial" w:cs="Arial"/>
          <w:b/>
          <w:sz w:val="24"/>
          <w:szCs w:val="24"/>
        </w:rPr>
        <w:t>Zadanie nr 1 - 7 723,</w:t>
      </w:r>
      <w:r w:rsidR="0034455A" w:rsidRPr="00DA53BB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00 zł</w:t>
      </w:r>
      <w:r w:rsidR="0034455A" w:rsidRPr="00DA53BB">
        <w:rPr>
          <w:rFonts w:ascii="Arial" w:eastAsia="Times New Roman" w:hAnsi="Arial" w:cs="Arial"/>
          <w:b/>
          <w:i/>
          <w:kern w:val="2"/>
          <w:sz w:val="24"/>
          <w:szCs w:val="24"/>
          <w:lang w:eastAsia="zh-CN"/>
        </w:rPr>
        <w:t xml:space="preserve"> </w:t>
      </w:r>
      <w:r w:rsidR="0034455A" w:rsidRPr="00DA53BB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(</w:t>
      </w:r>
      <w:r w:rsidR="0034455A" w:rsidRPr="00DA53BB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słownie:  </w:t>
      </w:r>
      <w:r w:rsidRPr="00DA53BB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siedem tysięcy siedemset dwadzieścia trzy złote </w:t>
      </w:r>
      <w:r w:rsidR="0034455A" w:rsidRPr="00DA53BB">
        <w:rPr>
          <w:rFonts w:ascii="Arial" w:eastAsia="Times New Roman" w:hAnsi="Arial" w:cs="Arial"/>
          <w:kern w:val="2"/>
          <w:sz w:val="24"/>
          <w:szCs w:val="24"/>
          <w:lang w:eastAsia="zh-CN"/>
        </w:rPr>
        <w:t>00/100)</w:t>
      </w:r>
      <w:r w:rsidR="00CC5964">
        <w:rPr>
          <w:rFonts w:ascii="Arial" w:eastAsia="Times New Roman" w:hAnsi="Arial" w:cs="Arial"/>
          <w:kern w:val="2"/>
          <w:sz w:val="24"/>
          <w:szCs w:val="24"/>
          <w:lang w:eastAsia="zh-CN"/>
        </w:rPr>
        <w:t>*</w:t>
      </w:r>
      <w:r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, </w:t>
      </w:r>
    </w:p>
    <w:p w:rsidR="00F6372F" w:rsidRPr="00F6372F" w:rsidRDefault="00DA53BB" w:rsidP="00F6372F">
      <w:pPr>
        <w:widowControl w:val="0"/>
        <w:suppressAutoHyphens/>
        <w:overflowPunct w:val="0"/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DA53BB">
        <w:rPr>
          <w:rFonts w:ascii="Arial" w:hAnsi="Arial" w:cs="Arial"/>
          <w:b/>
          <w:sz w:val="24"/>
          <w:szCs w:val="24"/>
        </w:rPr>
        <w:t>Zadanie nr 2 - 7 723,</w:t>
      </w:r>
      <w:r w:rsidRPr="00DA53BB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00 zł</w:t>
      </w:r>
      <w:r w:rsidRPr="00DA53BB">
        <w:rPr>
          <w:rFonts w:ascii="Arial" w:eastAsia="Times New Roman" w:hAnsi="Arial" w:cs="Arial"/>
          <w:b/>
          <w:i/>
          <w:kern w:val="2"/>
          <w:sz w:val="24"/>
          <w:szCs w:val="24"/>
          <w:lang w:eastAsia="zh-CN"/>
        </w:rPr>
        <w:t xml:space="preserve"> </w:t>
      </w:r>
      <w:r w:rsidRPr="00DA53BB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(</w:t>
      </w:r>
      <w:r w:rsidRPr="00DA53BB">
        <w:rPr>
          <w:rFonts w:ascii="Arial" w:eastAsia="Times New Roman" w:hAnsi="Arial" w:cs="Arial"/>
          <w:kern w:val="2"/>
          <w:sz w:val="24"/>
          <w:szCs w:val="24"/>
          <w:lang w:eastAsia="zh-CN"/>
        </w:rPr>
        <w:t>słownie:  siedem tysięcy siedemset dwadzieścia trzy złote</w:t>
      </w:r>
      <w:r w:rsidR="00807ED2">
        <w:rPr>
          <w:rFonts w:ascii="Arial" w:eastAsia="Times New Roman" w:hAnsi="Arial" w:cs="Arial"/>
          <w:kern w:val="2"/>
          <w:sz w:val="24"/>
          <w:szCs w:val="24"/>
          <w:lang w:eastAsia="zh-CN"/>
        </w:rPr>
        <w:t> </w:t>
      </w:r>
      <w:r w:rsidRPr="00DA53BB">
        <w:rPr>
          <w:rFonts w:ascii="Arial" w:eastAsia="Times New Roman" w:hAnsi="Arial" w:cs="Arial"/>
          <w:kern w:val="2"/>
          <w:sz w:val="24"/>
          <w:szCs w:val="24"/>
          <w:lang w:eastAsia="zh-CN"/>
        </w:rPr>
        <w:t>00/100)</w:t>
      </w:r>
      <w:r w:rsidR="00CC5964">
        <w:rPr>
          <w:rFonts w:ascii="Arial" w:eastAsia="Times New Roman" w:hAnsi="Arial" w:cs="Arial"/>
          <w:kern w:val="2"/>
          <w:sz w:val="24"/>
          <w:szCs w:val="24"/>
          <w:lang w:eastAsia="zh-CN"/>
        </w:rPr>
        <w:t>*</w:t>
      </w:r>
      <w:r w:rsidR="00CC5964">
        <w:rPr>
          <w:rFonts w:ascii="Arial" w:eastAsia="Times New Roman" w:hAnsi="Arial" w:cs="Arial"/>
          <w:kern w:val="2"/>
          <w:sz w:val="24"/>
          <w:szCs w:val="24"/>
          <w:lang w:eastAsia="zh-CN"/>
        </w:rPr>
        <w:br/>
      </w:r>
      <w:r w:rsidR="00F6372F" w:rsidRPr="00F6372F">
        <w:rPr>
          <w:rFonts w:ascii="Arial" w:hAnsi="Arial" w:cs="Arial"/>
          <w:sz w:val="24"/>
          <w:szCs w:val="24"/>
        </w:rPr>
        <w:t xml:space="preserve">zostało wniesione w dniu </w:t>
      </w:r>
      <w:r>
        <w:rPr>
          <w:rFonts w:ascii="Arial" w:hAnsi="Arial" w:cs="Arial"/>
          <w:sz w:val="24"/>
          <w:szCs w:val="24"/>
        </w:rPr>
        <w:t>....................................................</w:t>
      </w:r>
      <w:r w:rsidR="00F6372F" w:rsidRPr="00F6372F">
        <w:rPr>
          <w:rFonts w:ascii="Arial" w:hAnsi="Arial" w:cs="Arial"/>
          <w:sz w:val="24"/>
          <w:szCs w:val="24"/>
        </w:rPr>
        <w:t>........................... w formie …..................</w:t>
      </w:r>
      <w:r w:rsidR="00CC5964">
        <w:rPr>
          <w:rFonts w:ascii="Arial" w:hAnsi="Arial" w:cs="Arial"/>
          <w:sz w:val="24"/>
          <w:szCs w:val="24"/>
        </w:rPr>
        <w:t>.....................................</w:t>
      </w:r>
      <w:r>
        <w:rPr>
          <w:rFonts w:ascii="Arial" w:hAnsi="Arial" w:cs="Arial"/>
          <w:sz w:val="24"/>
          <w:szCs w:val="24"/>
        </w:rPr>
        <w:t>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:rsidR="00F6372F" w:rsidRDefault="00DA53BB" w:rsidP="00F6372F">
      <w:pPr>
        <w:spacing w:after="0"/>
        <w:jc w:val="both"/>
        <w:rPr>
          <w:rFonts w:ascii="Arial" w:eastAsia="Times New Roman" w:hAnsi="Arial" w:cs="Arial"/>
          <w:i/>
          <w:kern w:val="1"/>
          <w:sz w:val="24"/>
          <w:szCs w:val="24"/>
          <w:lang w:eastAsia="pl-PL"/>
        </w:rPr>
      </w:pPr>
      <w:r w:rsidRPr="00DA53BB">
        <w:rPr>
          <w:rFonts w:ascii="Arial" w:eastAsia="Times New Roman" w:hAnsi="Arial" w:cs="Arial"/>
          <w:i/>
          <w:kern w:val="1"/>
          <w:sz w:val="24"/>
          <w:szCs w:val="24"/>
          <w:lang w:eastAsia="pl-PL"/>
        </w:rPr>
        <w:t>(* niepotrzebne skreślić)</w:t>
      </w:r>
    </w:p>
    <w:p w:rsidR="00DA53BB" w:rsidRPr="00F6372F" w:rsidRDefault="00DA53BB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9. </w:t>
      </w:r>
      <w:r w:rsidRPr="00F6372F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A53BB">
        <w:rPr>
          <w:rFonts w:ascii="Arial" w:hAnsi="Arial" w:cs="Arial"/>
          <w:b/>
          <w:sz w:val="24"/>
          <w:szCs w:val="24"/>
        </w:rPr>
        <w:t>5 %</w:t>
      </w:r>
      <w:r w:rsidRPr="00F6372F">
        <w:rPr>
          <w:rFonts w:ascii="Arial" w:hAnsi="Arial" w:cs="Arial"/>
          <w:sz w:val="24"/>
          <w:szCs w:val="24"/>
        </w:rPr>
        <w:t xml:space="preserve"> </w:t>
      </w:r>
      <w:r w:rsidR="00FE3307">
        <w:rPr>
          <w:rFonts w:ascii="Arial" w:hAnsi="Arial" w:cs="Arial"/>
          <w:sz w:val="24"/>
          <w:szCs w:val="24"/>
        </w:rPr>
        <w:t xml:space="preserve">maksymalnej nominalnej wartości umowy </w:t>
      </w:r>
      <w:bookmarkStart w:id="0" w:name="_GoBack"/>
      <w:bookmarkEnd w:id="0"/>
      <w:r w:rsidRPr="00F6372F">
        <w:rPr>
          <w:rFonts w:ascii="Arial" w:hAnsi="Arial" w:cs="Arial"/>
          <w:sz w:val="24"/>
          <w:szCs w:val="24"/>
        </w:rPr>
        <w:t xml:space="preserve">zgodnie z warunkami ustalonymi w Specyfikacji warunków zamówienia i ustawie Pzp.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F6372F">
        <w:rPr>
          <w:rFonts w:ascii="Arial" w:hAnsi="Arial" w:cs="Arial"/>
          <w:b/>
          <w:kern w:val="2"/>
          <w:sz w:val="24"/>
          <w:szCs w:val="24"/>
        </w:rPr>
        <w:t>10. </w:t>
      </w:r>
      <w:r w:rsidRPr="00F6372F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="00E64DB3">
        <w:rPr>
          <w:rFonts w:ascii="Arial" w:hAnsi="Arial" w:cs="Arial"/>
          <w:kern w:val="2"/>
          <w:sz w:val="24"/>
          <w:szCs w:val="24"/>
          <w:vertAlign w:val="superscript"/>
        </w:rPr>
        <w:t>1,</w:t>
      </w:r>
      <w:r w:rsidRPr="00F6372F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b/>
          <w:sz w:val="24"/>
          <w:szCs w:val="24"/>
        </w:rPr>
        <w:t>11.</w:t>
      </w:r>
      <w:r w:rsidRPr="00F6372F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F6372F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F6372F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2) wskazuje: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lastRenderedPageBreak/>
        <w:t>a) nazwę (rodzaj) towaru/usługi, których dostawa/świadczenie prowadzi do powstania obowiązku podatkowego,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F6372F" w:rsidRPr="00F6372F" w:rsidTr="00460762">
        <w:tc>
          <w:tcPr>
            <w:tcW w:w="567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E64DB3" w:rsidRDefault="00F6372F" w:rsidP="00F6372F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F6372F" w:rsidRPr="00F6372F" w:rsidRDefault="00F6372F" w:rsidP="00F6372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F6372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F6372F" w:rsidRPr="00F6372F" w:rsidRDefault="00F6372F" w:rsidP="00F6372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F6372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F6372F" w:rsidRPr="00F6372F" w:rsidRDefault="00F6372F" w:rsidP="00F6372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F6372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F6372F" w:rsidRDefault="007D7B02" w:rsidP="00F6372F"/>
    <w:sectPr w:rsidR="007D7B02" w:rsidRPr="00F6372F" w:rsidSect="00254A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BE6" w:rsidRDefault="000E0BE6" w:rsidP="00E12222">
      <w:pPr>
        <w:spacing w:after="0" w:line="240" w:lineRule="auto"/>
      </w:pPr>
      <w:r>
        <w:separator/>
      </w:r>
    </w:p>
  </w:endnote>
  <w:endnote w:type="continuationSeparator" w:id="0">
    <w:p w:rsidR="000E0BE6" w:rsidRDefault="000E0BE6" w:rsidP="00E12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808567"/>
      <w:docPartObj>
        <w:docPartGallery w:val="Page Numbers (Bottom of Page)"/>
        <w:docPartUnique/>
      </w:docPartObj>
    </w:sdtPr>
    <w:sdtEndPr/>
    <w:sdtContent>
      <w:p w:rsidR="00E12222" w:rsidRDefault="009426FF">
        <w:pPr>
          <w:pStyle w:val="Stopka"/>
          <w:jc w:val="right"/>
        </w:pPr>
        <w:r>
          <w:fldChar w:fldCharType="begin"/>
        </w:r>
        <w:r w:rsidR="00E12222">
          <w:instrText>PAGE   \* MERGEFORMAT</w:instrText>
        </w:r>
        <w:r>
          <w:fldChar w:fldCharType="separate"/>
        </w:r>
        <w:r w:rsidR="00FE3307">
          <w:rPr>
            <w:noProof/>
          </w:rPr>
          <w:t>4</w:t>
        </w:r>
        <w:r>
          <w:fldChar w:fldCharType="end"/>
        </w:r>
      </w:p>
    </w:sdtContent>
  </w:sdt>
  <w:p w:rsidR="00E12222" w:rsidRDefault="00E122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BE6" w:rsidRDefault="000E0BE6" w:rsidP="00E12222">
      <w:pPr>
        <w:spacing w:after="0" w:line="240" w:lineRule="auto"/>
      </w:pPr>
      <w:r>
        <w:separator/>
      </w:r>
    </w:p>
  </w:footnote>
  <w:footnote w:type="continuationSeparator" w:id="0">
    <w:p w:rsidR="000E0BE6" w:rsidRDefault="000E0BE6" w:rsidP="00E12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971BA"/>
    <w:multiLevelType w:val="hybridMultilevel"/>
    <w:tmpl w:val="CDF6D6C6"/>
    <w:lvl w:ilvl="0" w:tplc="F52C3908">
      <w:start w:val="1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AC"/>
    <w:rsid w:val="000E0BE6"/>
    <w:rsid w:val="001173F9"/>
    <w:rsid w:val="0012532A"/>
    <w:rsid w:val="00137661"/>
    <w:rsid w:val="001D11A6"/>
    <w:rsid w:val="00254A00"/>
    <w:rsid w:val="00266BCC"/>
    <w:rsid w:val="002B212A"/>
    <w:rsid w:val="0034455A"/>
    <w:rsid w:val="003D20F2"/>
    <w:rsid w:val="004B2C15"/>
    <w:rsid w:val="00510EDE"/>
    <w:rsid w:val="00635ABF"/>
    <w:rsid w:val="00686997"/>
    <w:rsid w:val="006D5843"/>
    <w:rsid w:val="006E1A37"/>
    <w:rsid w:val="00745E06"/>
    <w:rsid w:val="007467CD"/>
    <w:rsid w:val="007526C1"/>
    <w:rsid w:val="007D7B02"/>
    <w:rsid w:val="008055EE"/>
    <w:rsid w:val="0080767C"/>
    <w:rsid w:val="00807ED2"/>
    <w:rsid w:val="00835B77"/>
    <w:rsid w:val="00836917"/>
    <w:rsid w:val="00896BA9"/>
    <w:rsid w:val="008A3ECB"/>
    <w:rsid w:val="008A6CDA"/>
    <w:rsid w:val="009426FF"/>
    <w:rsid w:val="009C1EE6"/>
    <w:rsid w:val="00A52927"/>
    <w:rsid w:val="00A5723D"/>
    <w:rsid w:val="00B27715"/>
    <w:rsid w:val="00B544B4"/>
    <w:rsid w:val="00CC5964"/>
    <w:rsid w:val="00D84AAC"/>
    <w:rsid w:val="00DA53BB"/>
    <w:rsid w:val="00DD1603"/>
    <w:rsid w:val="00E12222"/>
    <w:rsid w:val="00E64DB3"/>
    <w:rsid w:val="00F039E0"/>
    <w:rsid w:val="00F27D98"/>
    <w:rsid w:val="00F6372F"/>
    <w:rsid w:val="00FE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22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22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635ABF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5ABF"/>
    <w:rPr>
      <w:rFonts w:ascii="Arial" w:eastAsia="Times New Roman" w:hAnsi="Arial"/>
      <w:lang w:eastAsia="pl-PL"/>
    </w:rPr>
  </w:style>
  <w:style w:type="character" w:styleId="Odwoanieprzypisudolnego">
    <w:name w:val="footnote reference"/>
    <w:rsid w:val="00635AB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22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22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635ABF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5ABF"/>
    <w:rPr>
      <w:rFonts w:ascii="Arial" w:eastAsia="Times New Roman" w:hAnsi="Arial"/>
      <w:lang w:eastAsia="pl-PL"/>
    </w:rPr>
  </w:style>
  <w:style w:type="character" w:styleId="Odwoanieprzypisudolnego">
    <w:name w:val="footnote reference"/>
    <w:rsid w:val="00635A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1513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14</cp:revision>
  <dcterms:created xsi:type="dcterms:W3CDTF">2021-12-20T09:00:00Z</dcterms:created>
  <dcterms:modified xsi:type="dcterms:W3CDTF">2021-12-30T11:07:00Z</dcterms:modified>
</cp:coreProperties>
</file>