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3CFD" w14:textId="77777777" w:rsidR="00B577CA" w:rsidRPr="00B577CA" w:rsidRDefault="00B577CA" w:rsidP="00B577CA">
      <w:pPr>
        <w:rPr>
          <w:b/>
          <w:bCs/>
          <w:sz w:val="28"/>
          <w:szCs w:val="28"/>
        </w:rPr>
      </w:pPr>
      <w:r w:rsidRPr="00B577CA">
        <w:rPr>
          <w:b/>
          <w:bCs/>
          <w:sz w:val="28"/>
          <w:szCs w:val="28"/>
        </w:rPr>
        <w:t>Identyfikator postępowania</w:t>
      </w:r>
    </w:p>
    <w:p w14:paraId="614F9F1C" w14:textId="77777777" w:rsidR="00B577CA" w:rsidRPr="00B577CA" w:rsidRDefault="00B577CA" w:rsidP="00B577CA">
      <w:pPr>
        <w:rPr>
          <w:sz w:val="28"/>
          <w:szCs w:val="28"/>
        </w:rPr>
      </w:pPr>
      <w:r w:rsidRPr="00B577CA">
        <w:rPr>
          <w:sz w:val="28"/>
          <w:szCs w:val="28"/>
        </w:rPr>
        <w:t>b3f61f4c-b3ef-4124-85c3-a3dd02c4bf40</w:t>
      </w:r>
    </w:p>
    <w:p w14:paraId="745B247A" w14:textId="77777777" w:rsidR="00B577CA" w:rsidRDefault="00B577CA"/>
    <w:sectPr w:rsidR="00B5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CA"/>
    <w:rsid w:val="00B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6E5D"/>
  <w15:chartTrackingRefBased/>
  <w15:docId w15:val="{DCD755FD-5BF9-4BED-86CF-64F7ADA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2021-12-02T09:36:00Z</dcterms:created>
  <dcterms:modified xsi:type="dcterms:W3CDTF">2021-12-02T09:37:00Z</dcterms:modified>
</cp:coreProperties>
</file>