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87084" w14:textId="569844A7" w:rsidR="004A3C8D" w:rsidRPr="004A3C8D" w:rsidRDefault="004A3C8D" w:rsidP="004A3C8D">
      <w:pPr>
        <w:spacing w:after="0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FC6C2D">
        <w:rPr>
          <w:rFonts w:ascii="Arial" w:hAnsi="Arial" w:cs="Arial"/>
          <w:b/>
          <w:bCs/>
          <w:sz w:val="24"/>
          <w:szCs w:val="24"/>
        </w:rPr>
        <w:t>4</w:t>
      </w:r>
      <w:r w:rsidR="00565F6F">
        <w:rPr>
          <w:rFonts w:ascii="Arial" w:hAnsi="Arial" w:cs="Arial"/>
          <w:b/>
          <w:bCs/>
          <w:sz w:val="24"/>
          <w:szCs w:val="24"/>
        </w:rPr>
        <w:t>6</w:t>
      </w:r>
      <w:r w:rsidRPr="004A3C8D">
        <w:rPr>
          <w:rFonts w:ascii="Arial" w:hAnsi="Arial" w:cs="Arial"/>
          <w:b/>
          <w:bCs/>
          <w:sz w:val="24"/>
          <w:szCs w:val="24"/>
        </w:rPr>
        <w:t>.2021</w:t>
      </w:r>
    </w:p>
    <w:p w14:paraId="559EBA20" w14:textId="2A19A8DF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4A3C8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65F6F" w:rsidRPr="00565F6F">
        <w:rPr>
          <w:rFonts w:ascii="Arial" w:hAnsi="Arial" w:cs="Arial"/>
          <w:b/>
          <w:bCs/>
          <w:sz w:val="24"/>
          <w:szCs w:val="24"/>
        </w:rPr>
        <w:t>Budowa kanalizacji sanitarnej w Wieluniu - ulica Powstańców 1863 r. ul. Sybiraków – poprawa życia mieszkańców</w:t>
      </w:r>
    </w:p>
    <w:p w14:paraId="4557373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DEF024A" w14:textId="142032B8" w:rsidR="004A3C8D" w:rsidRPr="004A3C8D" w:rsidRDefault="004A3C8D" w:rsidP="00565F6F">
      <w:pPr>
        <w:spacing w:after="0"/>
        <w:rPr>
          <w:rFonts w:ascii="Arial" w:hAnsi="Arial" w:cs="Arial"/>
          <w:sz w:val="24"/>
          <w:szCs w:val="24"/>
        </w:rPr>
      </w:pPr>
    </w:p>
    <w:p w14:paraId="1537B6A3" w14:textId="77777777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>Załącznik nr 9 do SWZ</w:t>
      </w:r>
    </w:p>
    <w:p w14:paraId="15665852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56F1B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01FCE268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4A3C8D" w:rsidRPr="004A3C8D" w14:paraId="779F8384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2688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1A2C5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14:paraId="5F38139F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D8CEC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4062A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35B79767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14:paraId="12008C21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38FE5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3FAD1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6DCAA3F3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0CF2025B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 xml:space="preserve">3. Oświadczam/oświadczamy, że osoby, skierowane do realizacji zamówienia publicznego w szczególności odpowiedzialne za kierowanie robotami budowlanymi, </w:t>
      </w:r>
      <w:r w:rsidRPr="004A3C8D">
        <w:rPr>
          <w:rFonts w:ascii="Arial" w:hAnsi="Arial" w:cs="Arial"/>
          <w:sz w:val="24"/>
          <w:szCs w:val="24"/>
          <w:lang w:eastAsia="ar-SA"/>
        </w:rPr>
        <w:lastRenderedPageBreak/>
        <w:t>wskazane w „Wykazie osób skierowanych do realizacji zamówienia publicznego”, posiadają wymagane przez Zamawiającego kwalifikacje zawodowe/uprawnienia.</w:t>
      </w:r>
    </w:p>
    <w:p w14:paraId="5C085ED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696B319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4A3C8D"/>
    <w:rsid w:val="00565F6F"/>
    <w:rsid w:val="007D7B02"/>
    <w:rsid w:val="009B51E8"/>
    <w:rsid w:val="00A17815"/>
    <w:rsid w:val="00B27715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3475"/>
  <w15:docId w15:val="{2895D026-EDC0-495F-88DD-B99C2DE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5</cp:revision>
  <dcterms:created xsi:type="dcterms:W3CDTF">2021-10-28T07:36:00Z</dcterms:created>
  <dcterms:modified xsi:type="dcterms:W3CDTF">2021-11-24T11:48:00Z</dcterms:modified>
</cp:coreProperties>
</file>