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9B1E9" w14:textId="69A7A278" w:rsidR="0097212C" w:rsidRPr="00B01992" w:rsidRDefault="0097212C" w:rsidP="0097212C">
      <w:pPr>
        <w:spacing w:line="276" w:lineRule="auto"/>
        <w:jc w:val="both"/>
        <w:rPr>
          <w:rFonts w:ascii="Arial" w:hAnsi="Arial" w:cs="Arial"/>
          <w:b/>
          <w:color w:val="000000"/>
          <w:szCs w:val="24"/>
        </w:rPr>
      </w:pPr>
      <w:r w:rsidRPr="00B01992">
        <w:rPr>
          <w:rFonts w:ascii="Arial" w:hAnsi="Arial" w:cs="Arial"/>
          <w:b/>
          <w:color w:val="000000"/>
          <w:szCs w:val="24"/>
        </w:rPr>
        <w:t>ZP.271.2.</w:t>
      </w:r>
      <w:r w:rsidR="0039134D" w:rsidRPr="00B01992">
        <w:rPr>
          <w:rFonts w:ascii="Arial" w:hAnsi="Arial" w:cs="Arial"/>
          <w:b/>
          <w:color w:val="000000"/>
          <w:szCs w:val="24"/>
        </w:rPr>
        <w:t>4</w:t>
      </w:r>
      <w:r w:rsidR="00F50ACC" w:rsidRPr="00B01992">
        <w:rPr>
          <w:rFonts w:ascii="Arial" w:hAnsi="Arial" w:cs="Arial"/>
          <w:b/>
          <w:color w:val="000000"/>
          <w:szCs w:val="24"/>
        </w:rPr>
        <w:t>5</w:t>
      </w:r>
      <w:r w:rsidRPr="00B01992">
        <w:rPr>
          <w:rFonts w:ascii="Arial" w:hAnsi="Arial" w:cs="Arial"/>
          <w:b/>
          <w:color w:val="000000"/>
          <w:szCs w:val="24"/>
        </w:rPr>
        <w:t>.2021</w:t>
      </w:r>
    </w:p>
    <w:p w14:paraId="104B1815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b/>
          <w:bCs/>
          <w:color w:val="000000"/>
          <w:kern w:val="2"/>
          <w:szCs w:val="24"/>
        </w:rPr>
      </w:pPr>
      <w:r w:rsidRPr="00B01992">
        <w:rPr>
          <w:rFonts w:ascii="Arial" w:hAnsi="Arial" w:cs="Arial"/>
          <w:color w:val="000000"/>
          <w:kern w:val="2"/>
          <w:szCs w:val="24"/>
        </w:rPr>
        <w:t xml:space="preserve">Postępowanie o udzielenie zamówienia publicznego na zadanie pn.: </w:t>
      </w:r>
      <w:r w:rsidRPr="00B01992">
        <w:rPr>
          <w:rFonts w:ascii="Arial" w:hAnsi="Arial" w:cs="Arial"/>
          <w:b/>
          <w:bCs/>
          <w:color w:val="000000"/>
          <w:kern w:val="2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Pr="00B01992">
        <w:rPr>
          <w:rFonts w:ascii="Arial" w:hAnsi="Arial" w:cs="Arial"/>
          <w:b/>
          <w:bCs/>
          <w:color w:val="000000"/>
          <w:kern w:val="2"/>
          <w:szCs w:val="24"/>
        </w:rPr>
        <w:br/>
      </w:r>
    </w:p>
    <w:p w14:paraId="2BE78857" w14:textId="0BA2F423" w:rsidR="0097212C" w:rsidRDefault="0097212C" w:rsidP="0097212C">
      <w:pPr>
        <w:spacing w:line="276" w:lineRule="auto"/>
        <w:jc w:val="right"/>
        <w:textAlignment w:val="auto"/>
        <w:rPr>
          <w:rFonts w:ascii="Arial" w:hAnsi="Arial" w:cs="Arial"/>
          <w:b/>
          <w:color w:val="000000"/>
          <w:kern w:val="2"/>
          <w:szCs w:val="24"/>
        </w:rPr>
      </w:pPr>
      <w:bookmarkStart w:id="0" w:name="_Hlk499193640"/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  <w:t xml:space="preserve">Załącznik nr </w:t>
      </w:r>
      <w:r w:rsidR="0039134D" w:rsidRPr="00B01992">
        <w:rPr>
          <w:rFonts w:ascii="Arial" w:hAnsi="Arial" w:cs="Arial"/>
          <w:color w:val="000000"/>
          <w:kern w:val="2"/>
          <w:szCs w:val="24"/>
        </w:rPr>
        <w:t>9</w:t>
      </w:r>
      <w:r w:rsidR="00795D46" w:rsidRPr="00B01992">
        <w:rPr>
          <w:rFonts w:ascii="Arial" w:hAnsi="Arial" w:cs="Arial"/>
          <w:color w:val="000000"/>
          <w:kern w:val="2"/>
          <w:szCs w:val="24"/>
        </w:rPr>
        <w:t xml:space="preserve"> </w:t>
      </w:r>
      <w:r w:rsidRPr="00B01992">
        <w:rPr>
          <w:rFonts w:ascii="Arial" w:hAnsi="Arial" w:cs="Arial"/>
          <w:color w:val="000000"/>
          <w:kern w:val="2"/>
          <w:szCs w:val="24"/>
        </w:rPr>
        <w:t>do SWZ</w:t>
      </w:r>
      <w:bookmarkEnd w:id="0"/>
      <w:r w:rsidRPr="00B01992">
        <w:rPr>
          <w:rFonts w:ascii="Arial" w:hAnsi="Arial" w:cs="Arial"/>
          <w:b/>
          <w:color w:val="000000"/>
          <w:kern w:val="2"/>
          <w:szCs w:val="24"/>
        </w:rPr>
        <w:br/>
      </w:r>
    </w:p>
    <w:p w14:paraId="057C8DCD" w14:textId="77777777" w:rsidR="009B08BC" w:rsidRPr="00B01992" w:rsidRDefault="009B08BC" w:rsidP="0097212C">
      <w:pPr>
        <w:spacing w:line="276" w:lineRule="auto"/>
        <w:jc w:val="right"/>
        <w:textAlignment w:val="auto"/>
        <w:rPr>
          <w:rFonts w:ascii="Arial" w:hAnsi="Arial" w:cs="Arial"/>
          <w:b/>
          <w:color w:val="000000"/>
          <w:kern w:val="2"/>
          <w:szCs w:val="24"/>
        </w:rPr>
      </w:pPr>
    </w:p>
    <w:p w14:paraId="6C66399C" w14:textId="1658B5F6" w:rsidR="0097212C" w:rsidRDefault="00E13064" w:rsidP="0097212C">
      <w:pPr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</w:rPr>
      </w:pPr>
      <w:r w:rsidRPr="00B01992">
        <w:rPr>
          <w:rFonts w:ascii="Arial" w:hAnsi="Arial" w:cs="Arial"/>
          <w:b/>
          <w:color w:val="000000"/>
          <w:kern w:val="2"/>
          <w:szCs w:val="24"/>
        </w:rPr>
        <w:t>PROJEKT UMOWY</w:t>
      </w:r>
      <w:r w:rsidR="0097212C" w:rsidRPr="00B01992">
        <w:rPr>
          <w:rFonts w:ascii="Arial" w:hAnsi="Arial" w:cs="Arial"/>
          <w:b/>
          <w:color w:val="000000"/>
          <w:kern w:val="2"/>
          <w:szCs w:val="24"/>
        </w:rPr>
        <w:br/>
      </w:r>
    </w:p>
    <w:p w14:paraId="64495297" w14:textId="77777777" w:rsidR="009B08BC" w:rsidRPr="00B01992" w:rsidRDefault="009B08BC" w:rsidP="0097212C">
      <w:pPr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</w:rPr>
      </w:pPr>
    </w:p>
    <w:p w14:paraId="28BD04DE" w14:textId="3F76EC6C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Zawarta dnia </w:t>
      </w: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……..…...202</w:t>
      </w:r>
      <w:r w:rsidR="0035118A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1</w:t>
      </w: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 xml:space="preserve"> r.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w Wieluniu pomiędzy:</w:t>
      </w:r>
    </w:p>
    <w:p w14:paraId="76708167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Gminą Wieluń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z siedzibą w </w:t>
      </w: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98-300 Wieluniu, Plac Kazimierza Wielkiego 1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, NIP 8321961078, REGON 730934750 reprezentowaną przez:</w:t>
      </w:r>
    </w:p>
    <w:p w14:paraId="55213491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Burmistrza Wielunia – Pawła Okrasę</w:t>
      </w:r>
    </w:p>
    <w:p w14:paraId="75EA8B18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zwaną dalej </w:t>
      </w:r>
      <w:r w:rsidRPr="00B01992"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  <w:t>Zamawiającym</w:t>
      </w:r>
    </w:p>
    <w:p w14:paraId="41E7118D" w14:textId="6020A1D2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>a firmą a ……..…………………..… z siedzibą w ………………………………….…….…</w:t>
      </w:r>
      <w:r w:rsidRPr="00B01992">
        <w:rPr>
          <w:rFonts w:ascii="Arial" w:hAnsi="Arial" w:cs="Arial"/>
          <w:b/>
          <w:bCs/>
          <w:kern w:val="2"/>
          <w:szCs w:val="24"/>
          <w:lang w:eastAsia="ar-SA"/>
        </w:rPr>
        <w:t xml:space="preserve">, </w:t>
      </w:r>
      <w:r w:rsidRPr="00B01992">
        <w:rPr>
          <w:rFonts w:ascii="Arial" w:hAnsi="Arial" w:cs="Arial"/>
          <w:kern w:val="2"/>
          <w:szCs w:val="24"/>
          <w:lang w:eastAsia="ar-SA"/>
        </w:rPr>
        <w:t>NIP ……………...…….., REGON ………..……..……..prowadzącą działalność gospodarczą wpisaną do KRS pod nr ……………, reprezentowaną przez:</w:t>
      </w:r>
    </w:p>
    <w:p w14:paraId="5899358C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>……………………………………………………..*</w:t>
      </w:r>
    </w:p>
    <w:p w14:paraId="08A82836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</w:p>
    <w:p w14:paraId="361B45C2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i/>
          <w:kern w:val="2"/>
          <w:szCs w:val="24"/>
          <w:lang w:eastAsia="ar-SA"/>
        </w:rPr>
      </w:pPr>
      <w:r w:rsidRPr="00B01992">
        <w:rPr>
          <w:rFonts w:ascii="Arial" w:hAnsi="Arial" w:cs="Arial"/>
          <w:i/>
          <w:kern w:val="2"/>
          <w:szCs w:val="24"/>
          <w:lang w:eastAsia="ar-SA"/>
        </w:rPr>
        <w:t xml:space="preserve">a Panem/Panią ………....................………… prowadzącym działalność gospodarczą pn.  „…………………….”. z siedzibą w………………. ,wpisaną do Centralnej Ewidencji i Informacji o Działalności Gospodarczej Rzeczypospolitej Polskiej, NIP ………….……… REGON ………………..…. </w:t>
      </w:r>
    </w:p>
    <w:p w14:paraId="4F4FE869" w14:textId="468840FD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 xml:space="preserve">zwanym dalej </w:t>
      </w:r>
      <w:r w:rsidRPr="00B01992">
        <w:rPr>
          <w:rFonts w:ascii="Arial" w:hAnsi="Arial" w:cs="Arial"/>
          <w:b/>
          <w:bCs/>
          <w:kern w:val="2"/>
          <w:szCs w:val="24"/>
          <w:lang w:eastAsia="ar-SA"/>
        </w:rPr>
        <w:t>Wykonawcą</w:t>
      </w:r>
      <w:r w:rsidRPr="00B01992">
        <w:rPr>
          <w:rFonts w:ascii="Arial" w:hAnsi="Arial" w:cs="Arial"/>
          <w:kern w:val="2"/>
          <w:szCs w:val="24"/>
          <w:lang w:eastAsia="ar-SA"/>
        </w:rPr>
        <w:t>.</w:t>
      </w:r>
    </w:p>
    <w:p w14:paraId="7431F5CF" w14:textId="3BB0067A" w:rsidR="00480036" w:rsidRPr="00B01992" w:rsidRDefault="00480036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</w:p>
    <w:p w14:paraId="7393C99F" w14:textId="00C7E1AF" w:rsidR="00480036" w:rsidRPr="00B01992" w:rsidRDefault="00480036" w:rsidP="006E7049">
      <w:pPr>
        <w:spacing w:after="120"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>W wyniku dokonania przez Zamawiającego wyboru najkorzystniejszej oferty Wykonawcy w postępowaniu o udzielenie zamówienia klasycznego przeprowadzonego w trybie podstawowym bez negocjacji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 xml:space="preserve"> na podstawie art. 275 pkt 1 w zw.</w:t>
      </w:r>
      <w:r w:rsidR="00FC700A" w:rsidRPr="00B01992">
        <w:rPr>
          <w:rFonts w:ascii="Arial" w:hAnsi="Arial" w:cs="Arial"/>
          <w:kern w:val="2"/>
          <w:szCs w:val="24"/>
          <w:lang w:val="x-none" w:eastAsia="ar-SA"/>
        </w:rPr>
        <w:t xml:space="preserve"> 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>z</w:t>
      </w:r>
      <w:r w:rsidR="00FC700A" w:rsidRPr="00B01992">
        <w:rPr>
          <w:rFonts w:ascii="Arial" w:hAnsi="Arial" w:cs="Arial"/>
          <w:kern w:val="2"/>
          <w:szCs w:val="24"/>
          <w:lang w:val="x-none" w:eastAsia="ar-SA"/>
        </w:rPr>
        <w:t xml:space="preserve"> 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 xml:space="preserve">art. 359 pkt 2 ustawy z dnia 11 września 2019 r. Prawo zamówień publicznych (Dz. U z 2021 r. poz. 1129 z </w:t>
      </w:r>
      <w:proofErr w:type="spellStart"/>
      <w:r w:rsidR="00FC700A" w:rsidRPr="00B01992">
        <w:rPr>
          <w:rFonts w:ascii="Arial" w:hAnsi="Arial" w:cs="Arial"/>
          <w:kern w:val="2"/>
          <w:szCs w:val="24"/>
          <w:lang w:eastAsia="ar-SA"/>
        </w:rPr>
        <w:t>późn</w:t>
      </w:r>
      <w:proofErr w:type="spellEnd"/>
      <w:r w:rsidR="00FC700A" w:rsidRPr="00B01992">
        <w:rPr>
          <w:rFonts w:ascii="Arial" w:hAnsi="Arial" w:cs="Arial"/>
          <w:kern w:val="2"/>
          <w:szCs w:val="24"/>
          <w:lang w:eastAsia="ar-SA"/>
        </w:rPr>
        <w:t xml:space="preserve">. zm.), zwanej dalej „ustawą </w:t>
      </w:r>
      <w:proofErr w:type="spellStart"/>
      <w:r w:rsidR="00FC700A" w:rsidRPr="00B01992">
        <w:rPr>
          <w:rFonts w:ascii="Arial" w:hAnsi="Arial" w:cs="Arial"/>
          <w:kern w:val="2"/>
          <w:szCs w:val="24"/>
          <w:lang w:eastAsia="ar-SA"/>
        </w:rPr>
        <w:t>Pzp</w:t>
      </w:r>
      <w:proofErr w:type="spellEnd"/>
      <w:r w:rsidR="00FC700A" w:rsidRPr="00B01992">
        <w:rPr>
          <w:rFonts w:ascii="Arial" w:hAnsi="Arial" w:cs="Arial"/>
          <w:kern w:val="2"/>
          <w:szCs w:val="24"/>
          <w:lang w:eastAsia="ar-SA"/>
        </w:rPr>
        <w:t>”</w:t>
      </w:r>
      <w:r w:rsidRPr="00B01992">
        <w:rPr>
          <w:rFonts w:ascii="Arial" w:hAnsi="Arial" w:cs="Arial"/>
          <w:kern w:val="2"/>
          <w:szCs w:val="24"/>
          <w:lang w:eastAsia="ar-SA"/>
        </w:rPr>
        <w:t>, ogłoszonego w Biuletynie Zamówień Publicznych w dniu ………………………… roku poz. …………. Wykonawca przyjmuje do realizacji zadanie pn.</w:t>
      </w:r>
      <w:r w:rsidRPr="00B01992">
        <w:rPr>
          <w:rFonts w:ascii="Arial" w:hAnsi="Arial" w:cs="Arial"/>
          <w:b/>
          <w:bCs/>
          <w:kern w:val="2"/>
          <w:szCs w:val="24"/>
          <w:lang w:eastAsia="ar-SA"/>
        </w:rPr>
        <w:t xml:space="preserve"> </w:t>
      </w:r>
      <w:r w:rsidRPr="00B01992">
        <w:rPr>
          <w:rFonts w:ascii="Arial" w:hAnsi="Arial" w:cs="Arial"/>
          <w:kern w:val="2"/>
          <w:szCs w:val="24"/>
          <w:lang w:eastAsia="ar-SA"/>
        </w:rPr>
        <w:t xml:space="preserve"> </w:t>
      </w:r>
      <w:r w:rsidRPr="00B01992">
        <w:rPr>
          <w:rFonts w:ascii="Arial" w:hAnsi="Arial" w:cs="Arial"/>
          <w:b/>
          <w:kern w:val="2"/>
          <w:szCs w:val="24"/>
          <w:lang w:eastAsia="ar-SA"/>
        </w:rPr>
        <w:t>„Świadczenie usług pocztowych w obrocie krajowym i zagranicznym w zakresie przyjmowania, przemieszczania i doręczania przesyłek pocztowych, paczek pocztowych oraz ich ewentualnych zwrotów na rzecz Urzędu Miejskiego w Wieluniu”</w:t>
      </w:r>
      <w:r w:rsidRPr="00B01992">
        <w:rPr>
          <w:rFonts w:ascii="Arial" w:hAnsi="Arial" w:cs="Arial"/>
          <w:kern w:val="2"/>
          <w:szCs w:val="24"/>
          <w:lang w:eastAsia="ar-SA"/>
        </w:rPr>
        <w:t xml:space="preserve"> w świetle czego została zawarta umowa o następującej treści:</w:t>
      </w:r>
    </w:p>
    <w:p w14:paraId="4793E22E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  <w:t>§ 1</w:t>
      </w:r>
    </w:p>
    <w:p w14:paraId="5E3C0D9C" w14:textId="35951978" w:rsidR="0097212C" w:rsidRPr="00B01992" w:rsidRDefault="0097212C" w:rsidP="00480036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  <w:t>Przedmiot umowy</w:t>
      </w:r>
    </w:p>
    <w:p w14:paraId="40E2FCE1" w14:textId="52A8B633" w:rsidR="0097212C" w:rsidRPr="00B01992" w:rsidRDefault="00480036" w:rsidP="0097212C">
      <w:pPr>
        <w:spacing w:line="276" w:lineRule="auto"/>
        <w:jc w:val="both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1</w:t>
      </w:r>
      <w:r w:rsidR="0097212C"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.</w:t>
      </w:r>
      <w:r w:rsidR="0097212C" w:rsidRPr="00B01992">
        <w:rPr>
          <w:rFonts w:ascii="Arial" w:hAnsi="Arial" w:cs="Arial"/>
          <w:color w:val="000000"/>
          <w:kern w:val="2"/>
          <w:szCs w:val="24"/>
          <w:lang w:eastAsia="ar-SA"/>
        </w:rPr>
        <w:t> Przedmiotem umowy jest świadczenie zgodnie z ustawą z dnia 23 listopada 2012 r. Prawo pocztowe (</w:t>
      </w:r>
      <w:r w:rsidR="0097212C" w:rsidRPr="00B01992">
        <w:rPr>
          <w:rFonts w:ascii="Arial" w:hAnsi="Arial" w:cs="Arial"/>
          <w:bCs/>
          <w:color w:val="000000"/>
          <w:kern w:val="2"/>
          <w:szCs w:val="24"/>
          <w:lang w:eastAsia="ar-SA"/>
        </w:rPr>
        <w:t>Dz. U. z 2020 r. poz. 1041</w:t>
      </w:r>
      <w:r w:rsidR="0097212C"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) przez Wykonawcę usług pocztowych </w:t>
      </w:r>
      <w:r w:rsidR="0097212C" w:rsidRPr="00B01992">
        <w:rPr>
          <w:rFonts w:ascii="Arial" w:hAnsi="Arial" w:cs="Arial"/>
          <w:color w:val="000000"/>
          <w:kern w:val="2"/>
          <w:szCs w:val="24"/>
          <w:lang w:eastAsia="ar-SA"/>
        </w:rPr>
        <w:lastRenderedPageBreak/>
        <w:t xml:space="preserve">w obrocie krajowym i zagranicznym, w zakresie przyjmowania, przemieszczania i doręczania przesyłek pocztowych, paczek pocztowych oraz ich ewentualnych zwrotów, na potrzeby Zamawiającego. </w:t>
      </w:r>
    </w:p>
    <w:p w14:paraId="5F0C0A18" w14:textId="39918548" w:rsidR="0097212C" w:rsidRPr="00B01992" w:rsidRDefault="00480036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eastAsia="TimesNewRoman" w:hAnsi="Arial" w:cs="Arial"/>
          <w:b/>
          <w:color w:val="000000"/>
          <w:kern w:val="0"/>
          <w:szCs w:val="24"/>
          <w:lang w:eastAsia="pl-PL"/>
        </w:rPr>
        <w:t>2</w:t>
      </w:r>
      <w:r w:rsidR="0097212C" w:rsidRPr="00B01992">
        <w:rPr>
          <w:rFonts w:ascii="Arial" w:eastAsia="TimesNewRoman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eastAsia="TimesNewRoman" w:hAnsi="Arial" w:cs="Arial"/>
          <w:color w:val="000000"/>
          <w:kern w:val="0"/>
          <w:szCs w:val="24"/>
          <w:lang w:eastAsia="pl-PL"/>
        </w:rPr>
        <w:t> Przez przesyłki pocztowe będące przedmiotem umowy rozumie się:</w:t>
      </w:r>
    </w:p>
    <w:p w14:paraId="14D890E3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zwykłe – przesyłki nierejestrowane nie będące przesyłkami najszybszej kategorii w obrocie krajowym i zagranicznym;</w:t>
      </w:r>
    </w:p>
    <w:p w14:paraId="533B07DD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zwykłe priorytetowe – przesyłki nierejestrowane najszybszej kategorii w obrocie krajowym i zagranicznym;</w:t>
      </w:r>
    </w:p>
    <w:p w14:paraId="1AA99A5B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polecone – przesyłki rejestrowane nie będące przesyłkami najszybszej kategorii w obrocie krajowym i zagranicznym;</w:t>
      </w:r>
    </w:p>
    <w:p w14:paraId="77934C34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polecone priorytetowe – przesyłki rejestrowane najszybszej kategorii w obrocie krajowym i zagranicznym;</w:t>
      </w:r>
    </w:p>
    <w:p w14:paraId="68DF5B1A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polecone za zwrotnym potwierdzeniem odbioru - przesyłki nie będące przesyłkami najszybszej kategorii przyjęte za potwierdzeniem nadania i doręczone za pokwitowaniem odbioru w obrocie krajowym i zagranicznym;</w:t>
      </w:r>
    </w:p>
    <w:p w14:paraId="5BB6EA28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polecone priorytetowe za zwrotnym potwierdzeniem odbioru – przesyłki najszybszej kategorii przyjęte za potwierdzeniem nadania i doręczone za pokwitowaniem odbioru w obrocie krajowym i zagranicznym;</w:t>
      </w:r>
    </w:p>
    <w:p w14:paraId="1341E816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paczki krajowe – przesyłki rejestrowane nie będące paczkami najszybszej kategorii;</w:t>
      </w:r>
    </w:p>
    <w:p w14:paraId="52FDCB97" w14:textId="183C19D4" w:rsidR="00D80329" w:rsidRPr="00B01992" w:rsidRDefault="00D80329" w:rsidP="0097212C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paczki krajowe – przesyłki rejestrowane najszybszej kategorii.</w:t>
      </w:r>
    </w:p>
    <w:p w14:paraId="40CDBA7D" w14:textId="6D782EE7" w:rsidR="0097212C" w:rsidRPr="00B01992" w:rsidRDefault="00480036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3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 Szczegółowy opis przedmiotu umowy z uwzględnieniem zasad jego realizacji zawiera załącznik nr 1 do niniejszej umowy „Opis przedmiotu zamówienia”, stanowiący jej integralną część.</w:t>
      </w:r>
    </w:p>
    <w:p w14:paraId="2F782FDE" w14:textId="447277A9" w:rsidR="0097212C" w:rsidRPr="00B01992" w:rsidRDefault="00480036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4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 Wykaz szacunkowych ilości poszczególnych przesyłek stanowi Formularz cenowy - załącznik nr 2 do niniejszej umowy.</w:t>
      </w:r>
    </w:p>
    <w:p w14:paraId="30D1250D" w14:textId="2903D280" w:rsidR="0097212C" w:rsidRPr="00B01992" w:rsidRDefault="00480036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5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 Aktualny cennik usług Wykonawcy stanowi załącznik nr 3 do niniejszej umowy.</w:t>
      </w:r>
    </w:p>
    <w:p w14:paraId="62872F8C" w14:textId="02AB8FA8" w:rsidR="0097212C" w:rsidRPr="00B01992" w:rsidRDefault="00480036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6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 Integralną część umowy stanowi </w:t>
      </w:r>
      <w:r w:rsidR="00FC700A" w:rsidRPr="00B01992">
        <w:rPr>
          <w:rFonts w:ascii="Arial" w:hAnsi="Arial" w:cs="Arial"/>
          <w:color w:val="000000"/>
          <w:kern w:val="0"/>
          <w:szCs w:val="24"/>
          <w:lang w:eastAsia="pl-PL"/>
        </w:rPr>
        <w:t>Specyfikacja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Warunk</w:t>
      </w:r>
      <w:r w:rsidR="00FC700A" w:rsidRPr="00B01992">
        <w:rPr>
          <w:rFonts w:ascii="Arial" w:hAnsi="Arial" w:cs="Arial"/>
          <w:color w:val="000000"/>
          <w:kern w:val="0"/>
          <w:szCs w:val="24"/>
          <w:lang w:eastAsia="pl-PL"/>
        </w:rPr>
        <w:t>ów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Zamówienia oraz oferta Wykonawcy.</w:t>
      </w:r>
    </w:p>
    <w:p w14:paraId="7738072A" w14:textId="76C83262" w:rsidR="0097212C" w:rsidRPr="00B01992" w:rsidRDefault="00480036" w:rsidP="0097212C">
      <w:pPr>
        <w:widowControl/>
        <w:tabs>
          <w:tab w:val="left" w:pos="284"/>
        </w:tabs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7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 Wykonawca oświadcza, iż jest uprawniony do wykonywania działalności pocztowej na podstawie wpisu do rejestru operatorów pocztowych, prowadzonego zgodnie z ustawą z dnia 23 listopada 2012 r. Prawo pocztowe (</w:t>
      </w:r>
      <w:r w:rsidR="0097212C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Dz. U. z 2020 r. poz. 1041</w:t>
      </w:r>
      <w:r w:rsidR="00FC700A" w:rsidRPr="00B01992">
        <w:rPr>
          <w:rFonts w:ascii="Arial" w:hAnsi="Arial" w:cs="Arial"/>
          <w:color w:val="000000"/>
          <w:kern w:val="0"/>
          <w:szCs w:val="24"/>
          <w:lang w:eastAsia="ar-SA"/>
        </w:rPr>
        <w:t xml:space="preserve"> </w:t>
      </w:r>
      <w:r w:rsidR="00FC700A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z </w:t>
      </w:r>
      <w:proofErr w:type="spellStart"/>
      <w:r w:rsidR="00FC700A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późn</w:t>
      </w:r>
      <w:proofErr w:type="spellEnd"/>
      <w:r w:rsidR="00FC700A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. zm.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).</w:t>
      </w:r>
    </w:p>
    <w:p w14:paraId="3B77D962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2</w:t>
      </w:r>
    </w:p>
    <w:p w14:paraId="7FDB59A4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Termin realizacji umowy</w:t>
      </w:r>
    </w:p>
    <w:p w14:paraId="07530E93" w14:textId="72953729" w:rsidR="0097212C" w:rsidRPr="00354196" w:rsidRDefault="0097212C" w:rsidP="00354196">
      <w:pPr>
        <w:spacing w:line="276" w:lineRule="auto"/>
        <w:jc w:val="both"/>
        <w:rPr>
          <w:rFonts w:ascii="Arial" w:hAnsi="Arial" w:cs="Arial"/>
          <w:b/>
          <w:szCs w:val="24"/>
          <w:lang w:eastAsia="ar-SA"/>
        </w:rPr>
      </w:pPr>
      <w:r w:rsidRPr="00B01992">
        <w:rPr>
          <w:rFonts w:ascii="Arial" w:hAnsi="Arial" w:cs="Arial"/>
          <w:b/>
          <w:bCs/>
          <w:szCs w:val="24"/>
          <w:lang w:eastAsia="ar-SA"/>
        </w:rPr>
        <w:t>1.</w:t>
      </w:r>
      <w:r w:rsidRPr="00B01992">
        <w:rPr>
          <w:rFonts w:ascii="Arial" w:hAnsi="Arial" w:cs="Arial"/>
          <w:szCs w:val="24"/>
          <w:lang w:eastAsia="ar-SA"/>
        </w:rPr>
        <w:t> Wykonawca zobowiązuje się do wykonania przedmiotu umowy w następując</w:t>
      </w:r>
      <w:r w:rsidR="00354196">
        <w:rPr>
          <w:rFonts w:ascii="Arial" w:hAnsi="Arial" w:cs="Arial"/>
          <w:szCs w:val="24"/>
          <w:lang w:eastAsia="ar-SA"/>
        </w:rPr>
        <w:t>ym</w:t>
      </w:r>
      <w:r w:rsidRPr="00B01992">
        <w:rPr>
          <w:rFonts w:ascii="Arial" w:hAnsi="Arial" w:cs="Arial"/>
          <w:szCs w:val="24"/>
          <w:lang w:eastAsia="ar-SA"/>
        </w:rPr>
        <w:t xml:space="preserve"> termin</w:t>
      </w:r>
      <w:r w:rsidR="00354196">
        <w:rPr>
          <w:rFonts w:ascii="Arial" w:hAnsi="Arial" w:cs="Arial"/>
          <w:szCs w:val="24"/>
          <w:lang w:eastAsia="ar-SA"/>
        </w:rPr>
        <w:t xml:space="preserve">ie: </w:t>
      </w:r>
      <w:bookmarkStart w:id="1" w:name="_Hlk88636944"/>
      <w:r w:rsidR="00354196" w:rsidRPr="00354196">
        <w:rPr>
          <w:rFonts w:ascii="Arial" w:hAnsi="Arial" w:cs="Arial"/>
          <w:b/>
          <w:szCs w:val="24"/>
          <w:lang w:eastAsia="ar-SA"/>
        </w:rPr>
        <w:t>12 miesięcy od dnia zawarcia umowy lecz nie wcześniej niż od dnia 01.01.2022 r.</w:t>
      </w:r>
      <w:r w:rsidR="00354196" w:rsidRPr="00354196">
        <w:rPr>
          <w:rFonts w:ascii="Arial" w:hAnsi="Arial" w:cs="Arial"/>
          <w:szCs w:val="24"/>
          <w:lang w:eastAsia="ar-SA"/>
        </w:rPr>
        <w:t xml:space="preserve"> </w:t>
      </w:r>
      <w:r w:rsidR="00354196" w:rsidRPr="00354196">
        <w:rPr>
          <w:rFonts w:ascii="Arial" w:hAnsi="Arial" w:cs="Arial"/>
          <w:b/>
          <w:szCs w:val="24"/>
          <w:lang w:eastAsia="ar-SA"/>
        </w:rPr>
        <w:t>do dnia 31.12.2022r.</w:t>
      </w:r>
      <w:bookmarkEnd w:id="1"/>
    </w:p>
    <w:p w14:paraId="1862DC1F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2.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Niniejszą umowę uważa się za rozwiązaną w momencie wykorzystania maksymalnej nominalnej wartości umowy określonej w § 4 ust. 1 niniejszej umowy lub z upływem terminu jej obowiązywania określonego w ust. 1 niniejszego paragrafu albo wypowiedzenia. W takim przypadku Wykonawcy nie będą przysługiwały jakiekolwiek roszczenia dotyczące kwoty stanowiącej różnicę pomiędzy maksymalną nominalną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lastRenderedPageBreak/>
        <w:t>wartością umowy określoną w § 4 ust. 1 niniejszej umowy, a kwotą faktycznie wykorzystaną w okresie obowiązywania umowy, a także roszczenia odszkodowawcze.</w:t>
      </w:r>
    </w:p>
    <w:p w14:paraId="23A34603" w14:textId="4B260A5D" w:rsidR="0097212C" w:rsidRPr="00B01992" w:rsidRDefault="0097212C" w:rsidP="006E7049">
      <w:pPr>
        <w:widowControl/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3.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 Odpowiedzialnym za monitorowanie wykorzystania środków w ramach maksymalnej nominalnej wartości umowy Strony czynią Zamawiającego.</w:t>
      </w:r>
    </w:p>
    <w:p w14:paraId="49C1B622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3</w:t>
      </w:r>
    </w:p>
    <w:p w14:paraId="27751669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Rozwiązanie umowy</w:t>
      </w:r>
    </w:p>
    <w:p w14:paraId="51E98EBD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1.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Umowa może być rozwiązana przez każdą ze Stron z obowiązkiem dokonania płatności za czynności będące w toku wynikające z wykonania umowy:</w:t>
      </w:r>
    </w:p>
    <w:p w14:paraId="0815C546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1) w terminie natychmiastowym, w przypadku niedotrzymania warunków niniejszej umowy, po uprzednim wezwaniu Wykonawcy do świadczenia usług zgodnie z umową oraz obowiązującymi przepisami lub w przypadku zmiany w trakcie obowiązywania umowy przepisów podatkowych i przepisów prawnych regulujących działalność pocztową, jeżeli wejście w życie tych przepisów uniemożliwi realizację umowy;</w:t>
      </w:r>
    </w:p>
    <w:p w14:paraId="463DD563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2) z zachowaniem 1 miesięcznego okresu wypowiedzenia, ze skutkiem na ostatni dzień miesiąca kalendarzowego bez podania przyczyn.</w:t>
      </w:r>
    </w:p>
    <w:p w14:paraId="4D301154" w14:textId="58E58E98" w:rsidR="0097212C" w:rsidRPr="00B01992" w:rsidRDefault="0097212C" w:rsidP="006E7049">
      <w:pPr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2.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 Rozwiązanie umowy może nastąpić jedynie w formie pisemnej pod rygorem nieważności takiego oświadczenia i powinno zawierać uzasadnienie.</w:t>
      </w:r>
    </w:p>
    <w:p w14:paraId="48159F9A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4</w:t>
      </w:r>
    </w:p>
    <w:p w14:paraId="0098B9DB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Wynagrodzenie i warunki płatności</w:t>
      </w:r>
    </w:p>
    <w:p w14:paraId="7E1EB10A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1.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Maksymalna nominalna wartość umowy nie może przekroczyć </w:t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……………….. zł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(słownie: ……………………….... 00/100). </w:t>
      </w:r>
    </w:p>
    <w:p w14:paraId="7A7ACC75" w14:textId="7D9C0D1F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bCs/>
          <w:color w:val="000000" w:themeColor="text1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 w:themeColor="text1"/>
          <w:kern w:val="2"/>
          <w:szCs w:val="24"/>
          <w:lang w:eastAsia="ar-SA"/>
        </w:rPr>
        <w:t>2.</w:t>
      </w:r>
      <w:r w:rsidRPr="00B01992">
        <w:rPr>
          <w:rFonts w:ascii="Arial" w:hAnsi="Arial" w:cs="Arial"/>
          <w:color w:val="000000" w:themeColor="text1"/>
          <w:kern w:val="2"/>
          <w:szCs w:val="24"/>
          <w:lang w:eastAsia="ar-SA"/>
        </w:rPr>
        <w:t xml:space="preserve"> Za okres rozliczeniowy przyjmuje się jeden miesiąc kalendarzowy. Do dnia 10-go każdego następnego miesiąca Wykonawca wystawi fakturę VAT wraz ze specyfikacja wykonania usług. Wynagrodzenie Wykonawcy będzie uiszczane przez Zamawiającego z dołu, przelewem na rachunek bankowy Wykonawcy określony w ust. 3 </w:t>
      </w:r>
      <w:bookmarkStart w:id="2" w:name="_Hlk57365160"/>
      <w:r w:rsidRPr="00B01992">
        <w:rPr>
          <w:rFonts w:ascii="Arial" w:hAnsi="Arial" w:cs="Arial"/>
          <w:color w:val="000000" w:themeColor="text1"/>
          <w:kern w:val="2"/>
          <w:szCs w:val="24"/>
          <w:lang w:eastAsia="ar-SA"/>
        </w:rPr>
        <w:t xml:space="preserve">w terminie </w:t>
      </w:r>
      <w:r w:rsidR="00E70AD8" w:rsidRPr="00B01992">
        <w:rPr>
          <w:rFonts w:ascii="Arial" w:hAnsi="Arial" w:cs="Arial"/>
          <w:color w:val="000000" w:themeColor="text1"/>
          <w:kern w:val="2"/>
          <w:szCs w:val="24"/>
          <w:lang w:eastAsia="ar-SA"/>
        </w:rPr>
        <w:t>……</w:t>
      </w:r>
      <w:r w:rsidRPr="00B01992">
        <w:rPr>
          <w:rFonts w:ascii="Arial" w:hAnsi="Arial" w:cs="Arial"/>
          <w:color w:val="000000" w:themeColor="text1"/>
          <w:kern w:val="2"/>
          <w:szCs w:val="24"/>
          <w:lang w:eastAsia="ar-SA"/>
        </w:rPr>
        <w:t xml:space="preserve"> dni kalendarzowych od daty wystawionej faktury</w:t>
      </w:r>
      <w:r w:rsidR="00E70AD8" w:rsidRPr="00B01992">
        <w:rPr>
          <w:rFonts w:ascii="Arial" w:hAnsi="Arial" w:cs="Arial"/>
          <w:color w:val="000000" w:themeColor="text1"/>
          <w:kern w:val="2"/>
          <w:szCs w:val="24"/>
          <w:lang w:eastAsia="ar-SA"/>
        </w:rPr>
        <w:t>.</w:t>
      </w:r>
    </w:p>
    <w:bookmarkEnd w:id="2"/>
    <w:p w14:paraId="5402AB99" w14:textId="4034F4DF" w:rsidR="0097212C" w:rsidRPr="00B01992" w:rsidRDefault="0097212C" w:rsidP="0097212C">
      <w:pPr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r w:rsidRPr="00B01992">
        <w:rPr>
          <w:rFonts w:ascii="Arial" w:eastAsia="Calibri" w:hAnsi="Arial" w:cs="Arial"/>
          <w:b/>
          <w:bCs/>
          <w:kern w:val="0"/>
          <w:szCs w:val="24"/>
          <w:lang w:eastAsia="en-US"/>
        </w:rPr>
        <w:t>3.</w:t>
      </w:r>
      <w:r w:rsidRPr="00B01992">
        <w:rPr>
          <w:rFonts w:ascii="Arial" w:eastAsia="Calibri" w:hAnsi="Arial" w:cs="Arial"/>
          <w:kern w:val="0"/>
          <w:szCs w:val="24"/>
          <w:lang w:eastAsia="en-US"/>
        </w:rPr>
        <w:t xml:space="preserve"> Wykonawca wystawi faktury VAT dla </w:t>
      </w:r>
      <w:r w:rsidRPr="00B01992">
        <w:rPr>
          <w:rFonts w:ascii="Arial" w:eastAsia="Calibri" w:hAnsi="Arial" w:cs="Arial"/>
          <w:b/>
          <w:bCs/>
          <w:kern w:val="0"/>
          <w:szCs w:val="24"/>
          <w:lang w:eastAsia="en-US"/>
        </w:rPr>
        <w:t>Gminy Wieluń, 98-300 Wieluń, Pl. Kazimierza Wlk. 1, NIP 832-19-61-078</w:t>
      </w:r>
      <w:r w:rsidRPr="00B01992">
        <w:rPr>
          <w:rFonts w:ascii="Arial" w:eastAsia="Calibri" w:hAnsi="Arial" w:cs="Arial"/>
          <w:kern w:val="0"/>
          <w:szCs w:val="24"/>
          <w:lang w:eastAsia="en-US"/>
        </w:rPr>
        <w:t xml:space="preserve"> Zamawiający dokona płatności przelewem na rachunek bankowy Wykonawcy ………………....…….  nr …………………………..….. Wykonawca oświadcza, że wskazany rachunek bankowy jest zarejestrowany dla jego działalności gospodarczej. Wykonawca oświadcza, że w terminie 7 dni od zmiany rachunku bankowego powiadomi Zamawiającego o jego zmianie.</w:t>
      </w:r>
    </w:p>
    <w:p w14:paraId="47983A44" w14:textId="3E885E3E" w:rsidR="006E3135" w:rsidRPr="00B01992" w:rsidRDefault="006E3135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bookmarkStart w:id="3" w:name="_Hlk25240265"/>
      <w:r w:rsidRPr="00B01992">
        <w:rPr>
          <w:rFonts w:ascii="Arial" w:eastAsia="Calibri" w:hAnsi="Arial" w:cs="Arial"/>
          <w:kern w:val="0"/>
          <w:szCs w:val="24"/>
          <w:lang w:eastAsia="en-US"/>
        </w:rPr>
        <w:t>Wykonawca oświadcza, że jest*/nie jest* zarejestrowany w Wykazie Podatników VAT prowadzonym przez Krajową Administrację Skarbową Ministerstwa Finansów.</w:t>
      </w:r>
    </w:p>
    <w:p w14:paraId="4CDD6DCC" w14:textId="6A11CAA6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4.</w:t>
      </w:r>
      <w:bookmarkEnd w:id="3"/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 Podstawą obliczenia należności będzie suma opłat za przesyłki faktycznie nadane lub zwrócone z powodu braku możliwości ich doręczenia w okresie rozliczeniowym, potwierdzona co do ich liczby i wagi na podstawie dokumentów nadawczych lub oddawczych, przy czym obowiązywać będą ceny jednostkowe podane w formularzu cenowym.</w:t>
      </w:r>
      <w:r w:rsidRPr="00B01992">
        <w:rPr>
          <w:rFonts w:ascii="Arial" w:eastAsia="TimesNewRoman" w:hAnsi="Arial" w:cs="Arial"/>
          <w:color w:val="000000"/>
          <w:kern w:val="2"/>
          <w:szCs w:val="24"/>
          <w:lang w:eastAsia="ar-SA"/>
        </w:rPr>
        <w:t xml:space="preserve">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Cena oferty określona w formularzu cenowym zawiera wszelkie koszty związane z prawidłową realizacją przedmiotu umowy.</w:t>
      </w:r>
    </w:p>
    <w:p w14:paraId="65CA17AE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eastAsia="TimesNewRoman" w:hAnsi="Arial" w:cs="Arial"/>
          <w:b/>
          <w:color w:val="000000"/>
          <w:kern w:val="2"/>
          <w:szCs w:val="24"/>
          <w:lang w:eastAsia="ar-SA"/>
        </w:rPr>
        <w:t>5.</w:t>
      </w:r>
      <w:r w:rsidRPr="00B01992">
        <w:rPr>
          <w:rFonts w:ascii="Arial" w:eastAsia="TimesNewRoman" w:hAnsi="Arial" w:cs="Arial"/>
          <w:color w:val="000000"/>
          <w:kern w:val="2"/>
          <w:szCs w:val="24"/>
          <w:lang w:eastAsia="ar-SA"/>
        </w:rPr>
        <w:t xml:space="preserve"> W przypadku nadania przez Zamawiającego przesyłek nieujętych (nie wycenionych) w formularzu cenowym podstawą rozliczeń będą ceny z aktualnego cennika usług Operatora, który stanowi załącznik nr 3 do umowy. Na Wykonawcy spoczywa </w:t>
      </w:r>
      <w:r w:rsidRPr="00B01992">
        <w:rPr>
          <w:rFonts w:ascii="Arial" w:eastAsia="TimesNewRoman" w:hAnsi="Arial" w:cs="Arial"/>
          <w:color w:val="000000"/>
          <w:kern w:val="2"/>
          <w:szCs w:val="24"/>
          <w:lang w:eastAsia="ar-SA"/>
        </w:rPr>
        <w:lastRenderedPageBreak/>
        <w:t>obowiązek każdorazowego dostarczania Zamawiającemu aktualnego (tj. po zmianach) cennika usług. Przesyłki nieujęte w formularzu cenowym winny być ujęte na odrębnej fakturze.</w:t>
      </w:r>
    </w:p>
    <w:p w14:paraId="14FB4F9F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eastAsia="TimesNewRoman" w:hAnsi="Arial" w:cs="Arial"/>
          <w:b/>
          <w:color w:val="000000"/>
          <w:kern w:val="2"/>
          <w:szCs w:val="24"/>
          <w:lang w:eastAsia="ar-SA"/>
        </w:rPr>
        <w:t>6.</w:t>
      </w:r>
      <w:r w:rsidRPr="00B01992">
        <w:rPr>
          <w:rFonts w:ascii="Arial" w:eastAsia="TimesNewRoman" w:hAnsi="Arial" w:cs="Arial"/>
          <w:color w:val="000000"/>
          <w:kern w:val="2"/>
          <w:szCs w:val="24"/>
          <w:lang w:eastAsia="ar-SA"/>
        </w:rPr>
        <w:t> W przypadku przesyłek, które nie są rejestrowane – ilość i waga przyjętych przesyłek, stwierdzona będzie na podstawie zestawienia nadanych przesyłek, sporządzonego przez Zamawiającego i potwierdzona przez placówkę Wykonawcy. Natomiast ilość i waga zwróconych przesyłek, które nie są  rejestrowane stwierdzona będzie na podstawie zestawienia zwróconych przesyłek, sporządzonego przez placówkę Wykonawcy.</w:t>
      </w:r>
    </w:p>
    <w:p w14:paraId="082A3F56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7.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Zamawiający dopuszcza wystawienie odrębnych faktur na każdy rodzaj realizowanych w miesiącu usług. Zamawiający ma prawo zażądać odrębnych faktur ze wskazaniem ilości i rodzaju przesyłek, jakie na danej fakturze mają być ujęte. </w:t>
      </w:r>
    </w:p>
    <w:p w14:paraId="57CC7F09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8. 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Określone w Formularzu cenowym - stanowiącym załącznik nr 2 do niniejszej umowy, rodzaje i liczba przesyłek w ramach świadczonych usług są szacunkowe i mogą ulec zmianie w zależności od faktycznych potrzeb Zamawiającego, na co Wykonawca wyraża zgodę, tym samym oświadcza, że nie będzie dochodził roszczeń z tytułu zmian rodzajowych i liczbowych w trakcie realizacji niniejszej umowy.</w:t>
      </w:r>
    </w:p>
    <w:p w14:paraId="5B327055" w14:textId="796B95ED" w:rsidR="0097212C" w:rsidRPr="00B01992" w:rsidRDefault="0097212C" w:rsidP="0097212C">
      <w:pPr>
        <w:widowControl/>
        <w:tabs>
          <w:tab w:val="left" w:pos="284"/>
          <w:tab w:val="left" w:pos="426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9. 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Za dzień zapłaty Strony uznają dzień wpływu środków pieniężnych na konto Wykonawcy.</w:t>
      </w:r>
    </w:p>
    <w:p w14:paraId="390C5495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5</w:t>
      </w:r>
    </w:p>
    <w:p w14:paraId="29159A98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Dopuszczalne zmiany umowy</w:t>
      </w:r>
    </w:p>
    <w:p w14:paraId="3CD8711E" w14:textId="77777777" w:rsidR="0097212C" w:rsidRPr="00B01992" w:rsidRDefault="0097212C" w:rsidP="0097212C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B01992">
        <w:rPr>
          <w:rFonts w:ascii="Arial" w:hAnsi="Arial" w:cs="Arial"/>
          <w:b/>
          <w:bCs/>
          <w:szCs w:val="24"/>
          <w:lang w:eastAsia="ar-SA"/>
        </w:rPr>
        <w:t>1.</w:t>
      </w:r>
      <w:r w:rsidRPr="00B01992">
        <w:rPr>
          <w:rFonts w:ascii="Arial" w:hAnsi="Arial" w:cs="Arial"/>
          <w:szCs w:val="24"/>
          <w:lang w:eastAsia="ar-SA"/>
        </w:rPr>
        <w:t xml:space="preserve"> Zamawiający przewiduje możliwość dokonania niżej wymienionych zmian: </w:t>
      </w:r>
    </w:p>
    <w:p w14:paraId="567852B4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B01992">
        <w:rPr>
          <w:rFonts w:ascii="Arial" w:eastAsia="TimesNewRoman" w:hAnsi="Arial" w:cs="Arial"/>
          <w:kern w:val="0"/>
          <w:szCs w:val="24"/>
          <w:lang w:eastAsia="pl-PL"/>
        </w:rPr>
        <w:t>1) Zamawiający dopuszcza zmianę zakresu ilościowo-przedmiotowego niniejszej umowy poprzez wyłączenie z zakresu niniejszej umowy części przesyłek pocztowych w przypadku zmiany obowiązujących przepisów prawa, w szczególności gdy część przedmiotu umowy zostanie zastrzeżona dla Wykonawcy wyznaczonego przepisem prawa. W takim przypadku Strony sporządzą stosowny aneks dotyczący zmiany zakresu, ilości i wartości przedmiotu umowy;</w:t>
      </w:r>
    </w:p>
    <w:p w14:paraId="6109B62E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B01992">
        <w:rPr>
          <w:rFonts w:ascii="Arial" w:eastAsia="TimesNewRoman" w:hAnsi="Arial" w:cs="Arial"/>
          <w:kern w:val="0"/>
          <w:szCs w:val="24"/>
          <w:lang w:eastAsia="pl-PL"/>
        </w:rPr>
        <w:t>2) w przypadku zmiany przepisów określających wysokość należnego podatku VAT na usługi pocztowe, w czasie trwania niniejszej umowy, Wykonawca zastosuje obowiązujący podatek VAT, przy założeniu, iż ceny jednostkowe netto wskazane w formularzu cenowym pozostaną niezmienne.</w:t>
      </w:r>
      <w:r w:rsidRPr="00B01992">
        <w:rPr>
          <w:rFonts w:ascii="Arial" w:hAnsi="Arial" w:cs="Arial"/>
          <w:kern w:val="0"/>
          <w:szCs w:val="24"/>
          <w:lang w:eastAsia="pl-PL"/>
        </w:rPr>
        <w:t xml:space="preserve"> Ewentualna zmiana cen usług nie wpłynie na maksymalną nominalną wartość umowy wskazaną w § 4 ust. 1, która pozostanie bez zmian;</w:t>
      </w:r>
    </w:p>
    <w:p w14:paraId="4C9EE70A" w14:textId="2DCA7A62" w:rsidR="0097212C" w:rsidRPr="00B01992" w:rsidRDefault="0097212C" w:rsidP="0097212C">
      <w:pPr>
        <w:autoSpaceDN w:val="0"/>
        <w:adjustRightInd w:val="0"/>
        <w:spacing w:line="276" w:lineRule="auto"/>
        <w:jc w:val="both"/>
        <w:rPr>
          <w:rFonts w:ascii="Arial" w:hAnsi="Arial" w:cs="Arial"/>
          <w:kern w:val="0"/>
          <w:szCs w:val="24"/>
          <w:lang w:eastAsia="en-US"/>
        </w:rPr>
      </w:pPr>
      <w:r w:rsidRPr="00B01992">
        <w:rPr>
          <w:rFonts w:ascii="Arial" w:hAnsi="Arial" w:cs="Arial"/>
          <w:kern w:val="0"/>
          <w:szCs w:val="24"/>
          <w:lang w:eastAsia="pl-PL"/>
        </w:rPr>
        <w:t>3) </w:t>
      </w:r>
      <w:r w:rsidRPr="00B01992">
        <w:rPr>
          <w:rFonts w:ascii="Arial" w:hAnsi="Arial" w:cs="Arial"/>
          <w:kern w:val="0"/>
          <w:szCs w:val="24"/>
          <w:lang w:eastAsia="en-US"/>
        </w:rPr>
        <w:t>ceny jednostkowe netto podane przez Wykonawcę w formularzu cenowym – załącznik nr 2 do umowy będą niezmienne w całym okresie trwania umowy. Mając na względzie przepisy ustawy z dnia 23 listopada 2012 r. Prawo pocztowe (</w:t>
      </w:r>
      <w:r w:rsidRPr="00B01992">
        <w:rPr>
          <w:rFonts w:ascii="Arial" w:hAnsi="Arial" w:cs="Arial"/>
          <w:bCs/>
          <w:kern w:val="0"/>
          <w:szCs w:val="24"/>
          <w:lang w:eastAsia="en-US"/>
        </w:rPr>
        <w:t>Dz. U. z 2020r. poz. 1041</w:t>
      </w:r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 </w:t>
      </w:r>
      <w:r w:rsidR="00B34B14" w:rsidRPr="00B01992">
        <w:rPr>
          <w:rFonts w:ascii="Arial" w:hAnsi="Arial" w:cs="Arial"/>
          <w:bCs/>
          <w:kern w:val="0"/>
          <w:szCs w:val="24"/>
          <w:lang w:eastAsia="en-US"/>
        </w:rPr>
        <w:t xml:space="preserve">z </w:t>
      </w:r>
      <w:proofErr w:type="spellStart"/>
      <w:r w:rsidR="00B34B14" w:rsidRPr="00B01992">
        <w:rPr>
          <w:rFonts w:ascii="Arial" w:hAnsi="Arial" w:cs="Arial"/>
          <w:bCs/>
          <w:kern w:val="0"/>
          <w:szCs w:val="24"/>
          <w:lang w:eastAsia="en-US"/>
        </w:rPr>
        <w:t>późn</w:t>
      </w:r>
      <w:proofErr w:type="spellEnd"/>
      <w:r w:rsidR="00B34B14" w:rsidRPr="00B01992">
        <w:rPr>
          <w:rFonts w:ascii="Arial" w:hAnsi="Arial" w:cs="Arial"/>
          <w:bCs/>
          <w:kern w:val="0"/>
          <w:szCs w:val="24"/>
          <w:lang w:eastAsia="en-US"/>
        </w:rPr>
        <w:t>. zm.</w:t>
      </w:r>
      <w:r w:rsidRPr="00B01992">
        <w:rPr>
          <w:rFonts w:ascii="Arial" w:hAnsi="Arial" w:cs="Arial"/>
          <w:kern w:val="0"/>
          <w:szCs w:val="24"/>
          <w:lang w:eastAsia="en-US"/>
        </w:rPr>
        <w:t>) Zamawiający dopuszcza możliwość zmian tych cen pod warunkiem zatwierdzenia ich przez Prezesa Urzędu Komunikacji Elektronicznej lub w sposób dopuszczony przez przywołaną wyżej ustawę.</w:t>
      </w:r>
      <w:r w:rsidRPr="00B01992">
        <w:rPr>
          <w:rFonts w:ascii="Arial" w:hAnsi="Arial" w:cs="Arial"/>
          <w:kern w:val="0"/>
          <w:szCs w:val="24"/>
          <w:lang w:eastAsia="pl-PL"/>
        </w:rPr>
        <w:t xml:space="preserve"> Ewentualna zmiana cen usług nie wpłynie na maksymalną nominalną wartość umowy wskazaną w § 4 ust. 1, która pozostanie bez zmian;</w:t>
      </w:r>
    </w:p>
    <w:p w14:paraId="07124CCB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B01992">
        <w:rPr>
          <w:rFonts w:ascii="Arial" w:hAnsi="Arial" w:cs="Arial"/>
          <w:kern w:val="0"/>
          <w:szCs w:val="24"/>
          <w:lang w:eastAsia="en-US"/>
        </w:rPr>
        <w:t>4) zmiana treści umowy w przypadku, gdy przedmiot umowy będzie realizowany z udziałem podwykonawców.</w:t>
      </w:r>
    </w:p>
    <w:p w14:paraId="6418B946" w14:textId="491FFB54" w:rsidR="0097212C" w:rsidRPr="00B01992" w:rsidRDefault="0097212C" w:rsidP="006E7049">
      <w:pPr>
        <w:spacing w:after="120" w:line="276" w:lineRule="auto"/>
        <w:jc w:val="both"/>
        <w:rPr>
          <w:rFonts w:ascii="Arial" w:hAnsi="Arial" w:cs="Arial"/>
          <w:szCs w:val="24"/>
          <w:lang w:eastAsia="ar-SA"/>
        </w:rPr>
      </w:pPr>
      <w:r w:rsidRPr="00B01992">
        <w:rPr>
          <w:rFonts w:ascii="Arial" w:hAnsi="Arial" w:cs="Arial"/>
          <w:b/>
          <w:bCs/>
          <w:szCs w:val="24"/>
          <w:lang w:eastAsia="ar-SA"/>
        </w:rPr>
        <w:lastRenderedPageBreak/>
        <w:t>2.</w:t>
      </w:r>
      <w:r w:rsidRPr="00B01992">
        <w:rPr>
          <w:rFonts w:ascii="Arial" w:hAnsi="Arial" w:cs="Arial"/>
          <w:szCs w:val="24"/>
          <w:lang w:eastAsia="ar-SA"/>
        </w:rPr>
        <w:t xml:space="preserve"> Zmiana postanowień umowy może nastąpić za zgodą obu stron wyrażoną na piśmie, w formie aneksu do umowy, pod rygorem nieważności takiej zmiany. </w:t>
      </w:r>
    </w:p>
    <w:p w14:paraId="23888EBE" w14:textId="77777777" w:rsidR="0097212C" w:rsidRPr="00B01992" w:rsidRDefault="0097212C" w:rsidP="0097212C">
      <w:pPr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6</w:t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 xml:space="preserve"> </w:t>
      </w:r>
    </w:p>
    <w:p w14:paraId="48D8E078" w14:textId="77777777" w:rsidR="0097212C" w:rsidRPr="00B01992" w:rsidRDefault="0097212C" w:rsidP="0097212C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B01992">
        <w:rPr>
          <w:rFonts w:ascii="Arial" w:hAnsi="Arial" w:cs="Arial"/>
          <w:b/>
          <w:szCs w:val="24"/>
        </w:rPr>
        <w:t>Cesja wierzytelności</w:t>
      </w:r>
    </w:p>
    <w:p w14:paraId="43284671" w14:textId="5C8979D5" w:rsidR="0097212C" w:rsidRPr="00B01992" w:rsidRDefault="0097212C" w:rsidP="006E7049">
      <w:pPr>
        <w:widowControl/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bCs/>
          <w:kern w:val="0"/>
          <w:szCs w:val="24"/>
          <w:lang w:eastAsia="pl-PL"/>
        </w:rPr>
      </w:pPr>
      <w:r w:rsidRPr="00B01992">
        <w:rPr>
          <w:rFonts w:ascii="Arial" w:hAnsi="Arial" w:cs="Arial"/>
          <w:bCs/>
          <w:kern w:val="0"/>
          <w:szCs w:val="24"/>
          <w:lang w:eastAsia="pl-PL"/>
        </w:rPr>
        <w:t>Wykonawca nie może bez pisemnej zgodny Zamawiającego dokonać cesji wierzytelności, przysługującej mu z tytułu realizacji umowy, na osoby trzecie.</w:t>
      </w:r>
    </w:p>
    <w:p w14:paraId="7B2337A3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7</w:t>
      </w:r>
    </w:p>
    <w:p w14:paraId="111A5936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Odpowiedzialność z tytułu niewłaściwej realizacji umowy</w:t>
      </w:r>
    </w:p>
    <w:p w14:paraId="3ADD1CCC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b/>
          <w:bCs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1. 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Wykonawca ponosi odpowiedzialność materialną za szkody wyrządzone przez osoby, którym powierzył obowiązki określone w 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Szczegółowym opisie przedmiotu umowy -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załącznik nr 1 do niniejszej umowy w razie niewykonania lub nienależytego wykonania tych obowiązków przez Wykonawcę.</w:t>
      </w:r>
    </w:p>
    <w:p w14:paraId="4FA69015" w14:textId="7490E472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2.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W przypadku utraty, ubytku, uszkodzenia przesyłki bądź niewykonania lub nienależytego wykonania przedmiotu umowy Wykonawca zapłaci Zamawiającemu należne odszkodowanie i inne roszczenia, zgodnie z przepisami rozdziału 8 ustawy z dnia 23 listopada 2012 r. Prawo pocztowe (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Dz. U. z 2020 r. poz. 1041</w:t>
      </w:r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 </w:t>
      </w:r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z </w:t>
      </w:r>
      <w:proofErr w:type="spellStart"/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późn</w:t>
      </w:r>
      <w:proofErr w:type="spellEnd"/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. zm.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).</w:t>
      </w:r>
    </w:p>
    <w:p w14:paraId="43F24487" w14:textId="1AAA6E65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3.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Strony zastrzegają sobie prawo do dochodzenia odszkodowania uzupełniającego przenoszącego wysokość 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odszkodowania i innych roszczeń, wynikających z przepisów rozdziału 8 ustawy z dnia 23 listopada 2012 r. Prawo pocztowe (</w:t>
      </w:r>
      <w:bookmarkStart w:id="4" w:name="_Hlk25239879"/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Dz. U. z 2020 r. poz. </w:t>
      </w:r>
      <w:bookmarkEnd w:id="4"/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1041</w:t>
      </w:r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 </w:t>
      </w:r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z </w:t>
      </w:r>
      <w:proofErr w:type="spellStart"/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późn</w:t>
      </w:r>
      <w:proofErr w:type="spellEnd"/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. zm.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 xml:space="preserve">)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do wysokości rzeczywiście poniesionej szkody.</w:t>
      </w:r>
    </w:p>
    <w:p w14:paraId="403BD326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4.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Reklamacje z tytułu niewykonania usługi Zamawiający może zgłosić do Wykonawcy po upływie 14 dni od nadania przesyłki rejestrowanej, nie później jednak niż 12 miesięcy od ich nadania.</w:t>
      </w:r>
    </w:p>
    <w:p w14:paraId="5220260E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5.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Termin udzielenia odpowiedzi na reklamację nie może przekroczyć 30 dni od dnia otrzymania reklamacji.</w:t>
      </w:r>
    </w:p>
    <w:p w14:paraId="3660CB57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6.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Czas doręczania przesyłek rejestrowanych i nierejestrowanych powinien być zgodny z normami określonymi w rozporządzeniu Ministra Administracji i Cyfryzacji z dnia 29 kwietnia 2013 roku w sprawie warunków wykonywania usług powszechnych przez operatora wyznaczonego (Dz. U. 2020 poz. 1026).</w:t>
      </w:r>
    </w:p>
    <w:p w14:paraId="3A65A3CB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7. 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Usługę pocztową w zakresie przesyłki rejestrowanej uważa się za niewykonaną jeżeli doręczenie przesyłki rejestrowanej lub zawiadomienie o próbie jej doręczenia nie nastąpiło w terminie 14 dni od dnia nadania. </w:t>
      </w:r>
    </w:p>
    <w:p w14:paraId="68497EC2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eastAsia="TimesNewRoman" w:hAnsi="Arial" w:cs="Arial"/>
          <w:b/>
          <w:color w:val="000000"/>
          <w:kern w:val="0"/>
          <w:szCs w:val="24"/>
          <w:lang w:eastAsia="pl-PL"/>
        </w:rPr>
        <w:t>8. </w:t>
      </w:r>
      <w:r w:rsidRPr="00B01992">
        <w:rPr>
          <w:rFonts w:ascii="Arial" w:eastAsia="TimesNewRoman" w:hAnsi="Arial" w:cs="Arial"/>
          <w:color w:val="000000"/>
          <w:kern w:val="0"/>
          <w:szCs w:val="24"/>
          <w:lang w:eastAsia="pl-PL"/>
        </w:rPr>
        <w:t>Wykonawca odpowiada za niewykonanie lub nienależyte wykonanie przedmiotu umowy chyba, że nastąpiło to wskutek siły wyższej.</w:t>
      </w:r>
    </w:p>
    <w:p w14:paraId="6E166124" w14:textId="148DD204" w:rsidR="0097212C" w:rsidRPr="00B01992" w:rsidRDefault="0097212C" w:rsidP="006E7049">
      <w:pPr>
        <w:widowControl/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9. 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W przypadku zwłoki w zapłacie należności za świadczone usługi Zamawiający zapłaci Wykonawcy ustawowe odsetki.</w:t>
      </w:r>
    </w:p>
    <w:p w14:paraId="58661B7A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8</w:t>
      </w:r>
    </w:p>
    <w:p w14:paraId="6038F069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Ochrona danych osobowych</w:t>
      </w:r>
    </w:p>
    <w:p w14:paraId="0979D0E7" w14:textId="4AA2F118" w:rsidR="0097212C" w:rsidRPr="00B01992" w:rsidRDefault="0097212C" w:rsidP="006E7049">
      <w:pPr>
        <w:widowControl/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iCs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Administratorem danych osobowych jest Gmina Wieluń z siedzibą w Wieluniu, pod adresem 98-300 Wieluń, Pl. Kazimierza Wielkiego 1. </w:t>
      </w:r>
      <w:r w:rsidRPr="00B01992">
        <w:rPr>
          <w:rFonts w:ascii="Arial" w:hAnsi="Arial" w:cs="Arial"/>
          <w:iCs/>
          <w:color w:val="000000"/>
          <w:kern w:val="0"/>
          <w:szCs w:val="24"/>
          <w:lang w:eastAsia="pl-PL"/>
        </w:rPr>
        <w:t xml:space="preserve">Dane kontaktowe inspektora ochrony danych: </w:t>
      </w:r>
      <w:hyperlink r:id="rId7" w:history="1">
        <w:r w:rsidRPr="00B01992">
          <w:rPr>
            <w:rStyle w:val="Hipercze"/>
            <w:rFonts w:ascii="Arial" w:hAnsi="Arial" w:cs="Arial"/>
            <w:iCs/>
            <w:kern w:val="0"/>
            <w:szCs w:val="24"/>
            <w:lang w:eastAsia="pl-PL"/>
          </w:rPr>
          <w:t>iod@um.wielun.pl</w:t>
        </w:r>
      </w:hyperlink>
      <w:r w:rsidRPr="00B01992">
        <w:rPr>
          <w:rFonts w:ascii="Arial" w:hAnsi="Arial" w:cs="Arial"/>
          <w:iCs/>
          <w:color w:val="000000"/>
          <w:kern w:val="0"/>
          <w:szCs w:val="24"/>
          <w:lang w:eastAsia="pl-PL"/>
        </w:rPr>
        <w:t xml:space="preserve">. 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Dane osobowe zbierane są w celu wykonywania przedmiotowej umowy.  Gmina Wieluń na podstawie przepisów prawa gromadzi i przetwarza dane osobowe wyłącznie w związku z czynnościami podejmowanymi w 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lastRenderedPageBreak/>
        <w:t>celu realizacji przedmiotu umowy oraz informuje, że na podstawie art. 24 ust. 1 ustawy z dnia 29 sierpnia 1997 r. o ochronie danych osobowych (Dz. U. z 2019 r.  poz. 178), osoba, której dane są zbierane ma prawo dostępu do treści swoich danych oraz ich poprawienia, a także na podstawie art. 32 cytowanej wyżej ustawy, ma prawo do kontroli ich przetwarzania, a w szczególności prawo do ich uaktualniania, uzupełniania i sprostowania. Administrator zobowiązuje się do szczególnie starannego zabezpieczenia danych przed dostępem osób niepowołanych oraz do kontroli procesu przetwarzania na każdym jego etapie.</w:t>
      </w:r>
    </w:p>
    <w:p w14:paraId="586C0828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bookmarkStart w:id="5" w:name="_Hlk531080267"/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9</w:t>
      </w:r>
    </w:p>
    <w:p w14:paraId="4381D760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Postanowienia końcowe</w:t>
      </w:r>
    </w:p>
    <w:bookmarkEnd w:id="5"/>
    <w:p w14:paraId="6730467A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1.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Do stałego nadzoru nad realizacją niniejszej umowy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Strony wyznaczają swoich przedstawicieli:</w:t>
      </w:r>
    </w:p>
    <w:p w14:paraId="420CB6E6" w14:textId="1A4EC56C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1) Zamawiający: ……………………………….……......................................................</w:t>
      </w:r>
      <w:r w:rsidR="006E7049">
        <w:rPr>
          <w:rFonts w:ascii="Arial" w:hAnsi="Arial" w:cs="Arial"/>
          <w:color w:val="000000"/>
          <w:kern w:val="2"/>
          <w:szCs w:val="24"/>
          <w:lang w:eastAsia="ar-SA"/>
        </w:rPr>
        <w:t>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.;</w:t>
      </w:r>
    </w:p>
    <w:p w14:paraId="7CD163B4" w14:textId="246608C8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2) Wykonawca: ………………………………………........................................................</w:t>
      </w:r>
    </w:p>
    <w:p w14:paraId="07EADB8B" w14:textId="7056E14E" w:rsidR="0097212C" w:rsidRPr="00B01992" w:rsidRDefault="0097212C" w:rsidP="0097212C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2.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 W sprawach nieuregulowanych niniejszą umową zastosowanie mają przepisy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Kodeksu cywilnego (Dz. U. z 2020 poz. 1740</w:t>
      </w:r>
      <w:r w:rsidR="000F3825"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z </w:t>
      </w:r>
      <w:proofErr w:type="spellStart"/>
      <w:r w:rsidR="000F3825" w:rsidRPr="00B01992">
        <w:rPr>
          <w:rFonts w:ascii="Arial" w:hAnsi="Arial" w:cs="Arial"/>
          <w:color w:val="000000"/>
          <w:kern w:val="2"/>
          <w:szCs w:val="24"/>
          <w:lang w:eastAsia="ar-SA"/>
        </w:rPr>
        <w:t>późn</w:t>
      </w:r>
      <w:proofErr w:type="spellEnd"/>
      <w:r w:rsidR="000F3825" w:rsidRPr="00B01992">
        <w:rPr>
          <w:rFonts w:ascii="Arial" w:hAnsi="Arial" w:cs="Arial"/>
          <w:color w:val="000000"/>
          <w:kern w:val="2"/>
          <w:szCs w:val="24"/>
          <w:lang w:eastAsia="ar-SA"/>
        </w:rPr>
        <w:t>. zm.).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),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ustawy z dnia 23 listopada 2012 r. Prawo pocztowe (</w:t>
      </w:r>
      <w:bookmarkStart w:id="6" w:name="_Hlk25239104"/>
      <w:r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Dz. U. z 2020 r. poz. </w:t>
      </w:r>
      <w:bookmarkEnd w:id="6"/>
      <w:r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1041</w:t>
      </w:r>
      <w:r w:rsidR="000F3825"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</w:t>
      </w:r>
      <w:r w:rsidR="000F3825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z </w:t>
      </w:r>
      <w:proofErr w:type="spellStart"/>
      <w:r w:rsidR="000F3825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późn</w:t>
      </w:r>
      <w:proofErr w:type="spellEnd"/>
      <w:r w:rsidR="000F3825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. zm.)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,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ustawy z dnia 14 czerwca 1960 r. Kodeks postępowania administracyjnego (Dz. U. z 202</w:t>
      </w:r>
      <w:r w:rsidR="000F3825" w:rsidRPr="00B01992">
        <w:rPr>
          <w:rFonts w:ascii="Arial" w:hAnsi="Arial" w:cs="Arial"/>
          <w:color w:val="000000"/>
          <w:kern w:val="2"/>
          <w:szCs w:val="24"/>
          <w:lang w:eastAsia="ar-SA"/>
        </w:rPr>
        <w:t>1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r. poz. </w:t>
      </w:r>
      <w:r w:rsidR="000F3825" w:rsidRPr="00B01992">
        <w:rPr>
          <w:rFonts w:ascii="Arial" w:hAnsi="Arial" w:cs="Arial"/>
          <w:color w:val="000000"/>
          <w:kern w:val="2"/>
          <w:szCs w:val="24"/>
          <w:lang w:eastAsia="ar-SA"/>
        </w:rPr>
        <w:t>735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z </w:t>
      </w:r>
      <w:proofErr w:type="spellStart"/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późn</w:t>
      </w:r>
      <w:proofErr w:type="spellEnd"/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. zm.).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 xml:space="preserve"> </w:t>
      </w:r>
    </w:p>
    <w:p w14:paraId="57F50D61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3. 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Ewentualne spory, wynikłe w związku z realizacją przedmiotu umowy, strony zobowiązują się rozwiązywać w drodze wspólnych negocjacji, a w przypadku niemożności ustalenia kompromisu będą rozstrzygane przez sąd właściwy dla siedziby Zamawiającego.</w:t>
      </w:r>
    </w:p>
    <w:p w14:paraId="6F0F30AE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4. 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Niniejszą umowę wraz z załącznikami sporządzono w 3 (trzech) jednobrzmiących egzemplarzach, 2 (dwa) egzemplarze dla Zamawiającego, 1 (jeden) egzemplarz dla Wykonawcy. </w:t>
      </w:r>
    </w:p>
    <w:p w14:paraId="34CB7960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5.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 Integralną częścią niniejszej umowy są załączniki:</w:t>
      </w:r>
    </w:p>
    <w:p w14:paraId="7CFC1C95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1) Załącznik nr 1 – Szczegółowy opis przedmiotu umowy;</w:t>
      </w:r>
    </w:p>
    <w:p w14:paraId="6EE16F9F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2) Załącznik nr 2 - Formularz cenowy;</w:t>
      </w:r>
    </w:p>
    <w:p w14:paraId="59840B64" w14:textId="7D81733A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3) Załącznik nr 3 – Aktualny cennik usług Wykonawcy.</w:t>
      </w:r>
    </w:p>
    <w:p w14:paraId="6A2E7679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</w:p>
    <w:p w14:paraId="46BF9C54" w14:textId="6807F6A4" w:rsidR="0097212C" w:rsidRPr="00B01992" w:rsidRDefault="0097212C" w:rsidP="006E7049">
      <w:pPr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Zamawiający</w:t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  <w:t>Wykonawca</w:t>
      </w:r>
    </w:p>
    <w:p w14:paraId="0F6F27EB" w14:textId="42442884" w:rsidR="0097212C" w:rsidRPr="00B01992" w:rsidRDefault="0097212C" w:rsidP="0097212C">
      <w:pPr>
        <w:suppressAutoHyphens w:val="0"/>
        <w:overflowPunct/>
        <w:autoSpaceDE/>
        <w:autoSpaceDN w:val="0"/>
        <w:adjustRightInd w:val="0"/>
        <w:spacing w:before="100" w:beforeAutospacing="1" w:after="100" w:afterAutospacing="1"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(* niepotrzebne pominąć)</w:t>
      </w:r>
    </w:p>
    <w:p w14:paraId="365B15B3" w14:textId="77777777" w:rsidR="0097212C" w:rsidRPr="004C18E4" w:rsidRDefault="0097212C" w:rsidP="0097212C">
      <w:pPr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ar-SA"/>
        </w:rPr>
        <w:t xml:space="preserve">Uwaga: </w:t>
      </w:r>
      <w:r w:rsidRPr="00B01992">
        <w:rPr>
          <w:rFonts w:ascii="Arial" w:hAnsi="Arial" w:cs="Arial"/>
          <w:color w:val="000000"/>
          <w:kern w:val="2"/>
          <w:szCs w:val="24"/>
        </w:rPr>
        <w:t>w przypadku wyboru Wykonawcy nie będącego płatnikiem podatku VAT, zapisy w umowie ostatecznej dotyczące wynagrodzenia (wynagrodzenie netto, VAT, wynagrodzenie brutto/wynagrodzenie) i jego płatności (faktura/rachunek) oraz kar (wynagrodzenie brutto/wynagrodzenie) zostaną odpowiednio dostosowane.</w:t>
      </w:r>
    </w:p>
    <w:sectPr w:rsidR="0097212C" w:rsidRPr="004C18E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640C2" w14:textId="77777777" w:rsidR="006B00CF" w:rsidRDefault="006B00CF" w:rsidP="006F4F7B">
      <w:r>
        <w:separator/>
      </w:r>
    </w:p>
  </w:endnote>
  <w:endnote w:type="continuationSeparator" w:id="0">
    <w:p w14:paraId="14E18335" w14:textId="77777777" w:rsidR="006B00CF" w:rsidRDefault="006B00CF" w:rsidP="006F4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4189754"/>
      <w:docPartObj>
        <w:docPartGallery w:val="Page Numbers (Bottom of Page)"/>
        <w:docPartUnique/>
      </w:docPartObj>
    </w:sdtPr>
    <w:sdtEndPr/>
    <w:sdtContent>
      <w:p w14:paraId="74426DE4" w14:textId="206CE1A7" w:rsidR="006F4F7B" w:rsidRDefault="006F4F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649282" w14:textId="77777777" w:rsidR="006F4F7B" w:rsidRDefault="006F4F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324BA" w14:textId="77777777" w:rsidR="006B00CF" w:rsidRDefault="006B00CF" w:rsidP="006F4F7B">
      <w:r>
        <w:separator/>
      </w:r>
    </w:p>
  </w:footnote>
  <w:footnote w:type="continuationSeparator" w:id="0">
    <w:p w14:paraId="0E76538F" w14:textId="77777777" w:rsidR="006B00CF" w:rsidRDefault="006B00CF" w:rsidP="006F4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B25B85"/>
    <w:multiLevelType w:val="hybridMultilevel"/>
    <w:tmpl w:val="FB70A330"/>
    <w:lvl w:ilvl="0" w:tplc="CA4EA77E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2C"/>
    <w:rsid w:val="000F3825"/>
    <w:rsid w:val="00200B8B"/>
    <w:rsid w:val="0035118A"/>
    <w:rsid w:val="00354196"/>
    <w:rsid w:val="00390297"/>
    <w:rsid w:val="003907FF"/>
    <w:rsid w:val="0039134D"/>
    <w:rsid w:val="00480036"/>
    <w:rsid w:val="006B00CF"/>
    <w:rsid w:val="006E3135"/>
    <w:rsid w:val="006E7049"/>
    <w:rsid w:val="006F4F7B"/>
    <w:rsid w:val="00731B2A"/>
    <w:rsid w:val="00795D46"/>
    <w:rsid w:val="008A04E2"/>
    <w:rsid w:val="0097212C"/>
    <w:rsid w:val="009B08BC"/>
    <w:rsid w:val="00A42895"/>
    <w:rsid w:val="00A47DE1"/>
    <w:rsid w:val="00AC3916"/>
    <w:rsid w:val="00B01992"/>
    <w:rsid w:val="00B34B14"/>
    <w:rsid w:val="00C6446D"/>
    <w:rsid w:val="00C72937"/>
    <w:rsid w:val="00D80329"/>
    <w:rsid w:val="00E13064"/>
    <w:rsid w:val="00E70AD8"/>
    <w:rsid w:val="00F50ACC"/>
    <w:rsid w:val="00FC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032C"/>
  <w15:chartTrackingRefBased/>
  <w15:docId w15:val="{6382868A-4770-420E-91B6-0EDEA84D0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12C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7212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4F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F7B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F4F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F7B"/>
    <w:rPr>
      <w:rFonts w:ascii="Times New Roman" w:eastAsia="Times New Roman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um.wielu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2143</Words>
  <Characters>13201</Characters>
  <Application>Microsoft Office Word</Application>
  <DocSecurity>0</DocSecurity>
  <Lines>183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Orżanowska</dc:creator>
  <cp:keywords/>
  <dc:description/>
  <cp:lastModifiedBy>Justyna Orżanowska</cp:lastModifiedBy>
  <cp:revision>3</cp:revision>
  <cp:lastPrinted>2021-12-01T13:02:00Z</cp:lastPrinted>
  <dcterms:created xsi:type="dcterms:W3CDTF">2021-12-01T06:42:00Z</dcterms:created>
  <dcterms:modified xsi:type="dcterms:W3CDTF">2021-12-01T13:04:00Z</dcterms:modified>
</cp:coreProperties>
</file>