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C000" w14:textId="77777777" w:rsidR="000A6A64" w:rsidRPr="000A6A64" w:rsidRDefault="000A6A64" w:rsidP="000A6A64">
      <w:pPr>
        <w:rPr>
          <w:b/>
          <w:bCs/>
          <w:sz w:val="28"/>
          <w:szCs w:val="28"/>
        </w:rPr>
      </w:pPr>
      <w:r w:rsidRPr="000A6A64">
        <w:rPr>
          <w:b/>
          <w:bCs/>
          <w:sz w:val="28"/>
          <w:szCs w:val="28"/>
        </w:rPr>
        <w:t>Identyfikator postępowania</w:t>
      </w:r>
    </w:p>
    <w:p w14:paraId="3678702E" w14:textId="77777777" w:rsidR="000A6A64" w:rsidRPr="000A6A64" w:rsidRDefault="000A6A64" w:rsidP="000A6A64">
      <w:pPr>
        <w:rPr>
          <w:sz w:val="28"/>
          <w:szCs w:val="28"/>
        </w:rPr>
      </w:pPr>
      <w:r w:rsidRPr="000A6A64">
        <w:rPr>
          <w:sz w:val="28"/>
          <w:szCs w:val="28"/>
        </w:rPr>
        <w:t>06c00576-86de-4316-9415-a1713f346c68</w:t>
      </w:r>
    </w:p>
    <w:p w14:paraId="23D442B9" w14:textId="77777777" w:rsidR="000A6A64" w:rsidRDefault="000A6A64"/>
    <w:sectPr w:rsidR="000A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64"/>
    <w:rsid w:val="000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DC27"/>
  <w15:chartTrackingRefBased/>
  <w15:docId w15:val="{CCE061B8-E51E-40F1-9274-576E5493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2021-12-01T14:06:00Z</dcterms:created>
  <dcterms:modified xsi:type="dcterms:W3CDTF">2021-12-01T14:09:00Z</dcterms:modified>
</cp:coreProperties>
</file>