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F9" w:rsidRPr="005F0BC0" w:rsidRDefault="00F11414">
      <w:pPr>
        <w:spacing w:after="21" w:line="259" w:lineRule="auto"/>
        <w:ind w:left="564" w:firstLine="0"/>
        <w:jc w:val="left"/>
        <w:rPr>
          <w:lang w:val="pl-PL"/>
        </w:rPr>
      </w:pPr>
      <w:r w:rsidRPr="005F0BC0">
        <w:rPr>
          <w:sz w:val="20"/>
          <w:lang w:val="pl-PL"/>
        </w:rPr>
        <w:tab/>
      </w:r>
    </w:p>
    <w:p w:rsidR="00E13CF9" w:rsidRPr="005F0BC0" w:rsidRDefault="00E13CF9">
      <w:pPr>
        <w:spacing w:after="81" w:line="259" w:lineRule="auto"/>
        <w:ind w:left="564" w:firstLine="0"/>
        <w:jc w:val="left"/>
        <w:rPr>
          <w:rFonts w:ascii="Arial" w:hAnsi="Arial" w:cs="Arial"/>
          <w:sz w:val="24"/>
          <w:szCs w:val="24"/>
          <w:lang w:val="pl-PL"/>
        </w:rPr>
      </w:pPr>
    </w:p>
    <w:p w:rsidR="001F10C5" w:rsidRDefault="001F10C5">
      <w:pPr>
        <w:spacing w:after="16" w:line="259" w:lineRule="auto"/>
        <w:ind w:left="749" w:right="180" w:hanging="10"/>
        <w:jc w:val="center"/>
        <w:rPr>
          <w:rFonts w:ascii="Arial" w:hAnsi="Arial" w:cs="Arial"/>
          <w:b/>
          <w:sz w:val="24"/>
          <w:szCs w:val="24"/>
          <w:lang w:val="pl-PL"/>
        </w:rPr>
      </w:pPr>
    </w:p>
    <w:p w:rsidR="001F10C5" w:rsidRDefault="001F10C5">
      <w:pPr>
        <w:spacing w:after="16" w:line="259" w:lineRule="auto"/>
        <w:ind w:left="749" w:right="180" w:hanging="10"/>
        <w:jc w:val="center"/>
        <w:rPr>
          <w:rFonts w:ascii="Arial" w:hAnsi="Arial" w:cs="Arial"/>
          <w:b/>
          <w:sz w:val="24"/>
          <w:szCs w:val="24"/>
          <w:lang w:val="pl-PL"/>
        </w:rPr>
      </w:pPr>
    </w:p>
    <w:p w:rsidR="001F10C5" w:rsidRDefault="001F10C5">
      <w:pPr>
        <w:spacing w:after="16" w:line="259" w:lineRule="auto"/>
        <w:ind w:left="749" w:right="180" w:hanging="10"/>
        <w:jc w:val="center"/>
        <w:rPr>
          <w:rFonts w:ascii="Arial" w:hAnsi="Arial" w:cs="Arial"/>
          <w:b/>
          <w:sz w:val="24"/>
          <w:szCs w:val="24"/>
          <w:lang w:val="pl-PL"/>
        </w:rPr>
      </w:pPr>
    </w:p>
    <w:p w:rsidR="00E13CF9" w:rsidRPr="0044182A" w:rsidRDefault="00F11414">
      <w:pPr>
        <w:spacing w:after="16" w:line="259" w:lineRule="auto"/>
        <w:ind w:left="749" w:right="180" w:hanging="10"/>
        <w:jc w:val="center"/>
        <w:rPr>
          <w:rFonts w:ascii="Arial" w:hAnsi="Arial" w:cs="Arial"/>
          <w:sz w:val="24"/>
          <w:szCs w:val="24"/>
          <w:lang w:val="pl-PL"/>
        </w:rPr>
      </w:pPr>
      <w:r w:rsidRPr="0044182A">
        <w:rPr>
          <w:rFonts w:ascii="Arial" w:hAnsi="Arial" w:cs="Arial"/>
          <w:b/>
          <w:sz w:val="24"/>
          <w:szCs w:val="24"/>
          <w:lang w:val="pl-PL"/>
        </w:rPr>
        <w:t xml:space="preserve">SPECYFIKACJA  WARUNKÓW  ZAMÓWIENIA (zwana dalej </w:t>
      </w:r>
      <w:r w:rsidRPr="0044182A">
        <w:rPr>
          <w:rFonts w:ascii="Arial" w:hAnsi="Arial" w:cs="Arial"/>
          <w:b/>
          <w:i/>
          <w:sz w:val="24"/>
          <w:szCs w:val="24"/>
          <w:lang w:val="pl-PL"/>
        </w:rPr>
        <w:t>SWZ</w:t>
      </w:r>
      <w:r w:rsidRPr="0044182A">
        <w:rPr>
          <w:rFonts w:ascii="Arial" w:hAnsi="Arial" w:cs="Arial"/>
          <w:b/>
          <w:sz w:val="24"/>
          <w:szCs w:val="24"/>
          <w:lang w:val="pl-PL"/>
        </w:rPr>
        <w:t xml:space="preserve">) </w:t>
      </w:r>
    </w:p>
    <w:p w:rsidR="00E13CF9" w:rsidRPr="0044182A" w:rsidRDefault="00E13CF9">
      <w:pPr>
        <w:spacing w:after="14" w:line="259" w:lineRule="auto"/>
        <w:ind w:left="564" w:firstLine="0"/>
        <w:jc w:val="left"/>
        <w:rPr>
          <w:rFonts w:ascii="Arial" w:hAnsi="Arial" w:cs="Arial"/>
          <w:sz w:val="24"/>
          <w:szCs w:val="24"/>
          <w:lang w:val="pl-PL"/>
        </w:rPr>
      </w:pPr>
    </w:p>
    <w:p w:rsidR="00E13CF9" w:rsidRPr="0044182A" w:rsidRDefault="00E13CF9">
      <w:pPr>
        <w:spacing w:after="14" w:line="259" w:lineRule="auto"/>
        <w:ind w:left="564" w:firstLine="0"/>
        <w:jc w:val="left"/>
        <w:rPr>
          <w:rFonts w:ascii="Arial" w:hAnsi="Arial" w:cs="Arial"/>
          <w:sz w:val="24"/>
          <w:szCs w:val="24"/>
          <w:lang w:val="pl-PL"/>
        </w:rPr>
      </w:pPr>
    </w:p>
    <w:p w:rsidR="00E13CF9" w:rsidRPr="0044182A" w:rsidRDefault="00E13CF9">
      <w:pPr>
        <w:spacing w:after="14" w:line="259" w:lineRule="auto"/>
        <w:ind w:left="613" w:firstLine="0"/>
        <w:jc w:val="center"/>
        <w:rPr>
          <w:rFonts w:ascii="Arial" w:hAnsi="Arial" w:cs="Arial"/>
          <w:sz w:val="24"/>
          <w:szCs w:val="24"/>
          <w:lang w:val="pl-PL"/>
        </w:rPr>
      </w:pPr>
    </w:p>
    <w:p w:rsidR="001F10C5" w:rsidRDefault="001F10C5">
      <w:pPr>
        <w:spacing w:after="53" w:line="259" w:lineRule="auto"/>
        <w:ind w:left="1071" w:right="307" w:hanging="10"/>
        <w:jc w:val="center"/>
        <w:rPr>
          <w:rFonts w:ascii="Arial" w:hAnsi="Arial" w:cs="Arial"/>
          <w:b/>
          <w:sz w:val="24"/>
          <w:szCs w:val="24"/>
          <w:lang w:val="pl-PL"/>
        </w:rPr>
      </w:pPr>
    </w:p>
    <w:p w:rsidR="001F10C5" w:rsidRDefault="001F10C5">
      <w:pPr>
        <w:spacing w:after="53" w:line="259" w:lineRule="auto"/>
        <w:ind w:left="1071" w:right="307" w:hanging="10"/>
        <w:jc w:val="center"/>
        <w:rPr>
          <w:rFonts w:ascii="Arial" w:hAnsi="Arial" w:cs="Arial"/>
          <w:b/>
          <w:sz w:val="24"/>
          <w:szCs w:val="24"/>
          <w:lang w:val="pl-PL"/>
        </w:rPr>
      </w:pPr>
    </w:p>
    <w:p w:rsidR="00E13CF9" w:rsidRPr="0044182A" w:rsidRDefault="00F11414">
      <w:pPr>
        <w:spacing w:after="53" w:line="259" w:lineRule="auto"/>
        <w:ind w:left="1071" w:right="307" w:hanging="10"/>
        <w:jc w:val="center"/>
        <w:rPr>
          <w:rFonts w:ascii="Arial" w:hAnsi="Arial" w:cs="Arial"/>
          <w:sz w:val="24"/>
          <w:szCs w:val="24"/>
          <w:lang w:val="pl-PL"/>
        </w:rPr>
      </w:pPr>
      <w:r w:rsidRPr="0044182A">
        <w:rPr>
          <w:rFonts w:ascii="Arial" w:hAnsi="Arial" w:cs="Arial"/>
          <w:b/>
          <w:sz w:val="24"/>
          <w:szCs w:val="24"/>
          <w:lang w:val="pl-PL"/>
        </w:rPr>
        <w:t>Postępowanie o udzielenie zamówienia publicznego, w trybie przetargu nieograniczonego, o wartości przekraczającej kwotę 214 000 euro co stanowi równowartość kwoty 913</w:t>
      </w:r>
      <w:r w:rsidR="001F10C5">
        <w:rPr>
          <w:rFonts w:ascii="Arial" w:hAnsi="Arial" w:cs="Arial"/>
          <w:b/>
          <w:sz w:val="24"/>
          <w:szCs w:val="24"/>
          <w:lang w:val="pl-PL"/>
        </w:rPr>
        <w:t> </w:t>
      </w:r>
      <w:r w:rsidRPr="0044182A">
        <w:rPr>
          <w:rFonts w:ascii="Arial" w:hAnsi="Arial" w:cs="Arial"/>
          <w:b/>
          <w:sz w:val="24"/>
          <w:szCs w:val="24"/>
          <w:lang w:val="pl-PL"/>
        </w:rPr>
        <w:t xml:space="preserve">630 złotych </w:t>
      </w:r>
    </w:p>
    <w:p w:rsidR="00E13CF9" w:rsidRPr="0044182A" w:rsidRDefault="00E13CF9">
      <w:pPr>
        <w:spacing w:after="14" w:line="259" w:lineRule="auto"/>
        <w:ind w:left="613" w:firstLine="0"/>
        <w:jc w:val="center"/>
        <w:rPr>
          <w:rFonts w:ascii="Arial" w:hAnsi="Arial" w:cs="Arial"/>
          <w:lang w:val="pl-PL"/>
        </w:rPr>
      </w:pPr>
    </w:p>
    <w:p w:rsidR="00E13CF9" w:rsidRPr="0044182A" w:rsidRDefault="00E13CF9">
      <w:pPr>
        <w:spacing w:after="14" w:line="259" w:lineRule="auto"/>
        <w:ind w:left="564" w:firstLine="0"/>
        <w:jc w:val="left"/>
        <w:rPr>
          <w:lang w:val="pl-PL"/>
        </w:rPr>
      </w:pPr>
    </w:p>
    <w:p w:rsidR="001F10C5" w:rsidRDefault="001F10C5">
      <w:pPr>
        <w:spacing w:after="17" w:line="259" w:lineRule="auto"/>
        <w:ind w:left="613" w:firstLine="0"/>
        <w:jc w:val="center"/>
        <w:rPr>
          <w:rFonts w:ascii="Arial" w:hAnsi="Arial" w:cs="Arial"/>
          <w:b/>
          <w:color w:val="auto"/>
          <w:sz w:val="24"/>
          <w:szCs w:val="24"/>
          <w:lang w:val="pl-PL" w:eastAsia="pl-PL"/>
        </w:rPr>
      </w:pPr>
    </w:p>
    <w:p w:rsidR="001F10C5" w:rsidRDefault="001F10C5">
      <w:pPr>
        <w:spacing w:after="17" w:line="259" w:lineRule="auto"/>
        <w:ind w:left="613" w:firstLine="0"/>
        <w:jc w:val="center"/>
        <w:rPr>
          <w:rFonts w:ascii="Arial" w:hAnsi="Arial" w:cs="Arial"/>
          <w:b/>
          <w:color w:val="auto"/>
          <w:sz w:val="24"/>
          <w:szCs w:val="24"/>
          <w:lang w:val="pl-PL" w:eastAsia="pl-PL"/>
        </w:rPr>
      </w:pPr>
    </w:p>
    <w:p w:rsidR="00E13CF9" w:rsidRPr="001F10C5" w:rsidRDefault="001F10C5">
      <w:pPr>
        <w:spacing w:after="17" w:line="259" w:lineRule="auto"/>
        <w:ind w:left="613" w:firstLine="0"/>
        <w:jc w:val="center"/>
        <w:rPr>
          <w:b/>
          <w:sz w:val="24"/>
          <w:szCs w:val="24"/>
          <w:lang w:val="pl-PL"/>
        </w:rPr>
      </w:pPr>
      <w:r w:rsidRPr="004850EE">
        <w:rPr>
          <w:rFonts w:ascii="Arial" w:hAnsi="Arial" w:cs="Arial"/>
          <w:b/>
          <w:color w:val="auto"/>
          <w:sz w:val="24"/>
          <w:szCs w:val="24"/>
          <w:lang w:val="pl-PL" w:eastAsia="pl-PL"/>
        </w:rPr>
        <w:t xml:space="preserve">Dostawa sprzętu mobilnego część I- realizacja </w:t>
      </w:r>
      <w:r w:rsidRPr="00677C88">
        <w:rPr>
          <w:rFonts w:ascii="Arial" w:hAnsi="Arial" w:cs="Arial"/>
          <w:b/>
          <w:color w:val="auto"/>
          <w:sz w:val="24"/>
          <w:szCs w:val="24"/>
          <w:lang w:val="pl-PL" w:eastAsia="pl-PL"/>
        </w:rPr>
        <w:t xml:space="preserve">zadania nr </w:t>
      </w:r>
      <w:r w:rsidR="008E02B2" w:rsidRPr="00677C88">
        <w:rPr>
          <w:rFonts w:ascii="Arial" w:hAnsi="Arial" w:cs="Arial"/>
          <w:b/>
          <w:color w:val="auto"/>
          <w:sz w:val="24"/>
          <w:szCs w:val="24"/>
          <w:lang w:val="pl-PL"/>
        </w:rPr>
        <w:t>4</w:t>
      </w:r>
      <w:r w:rsidRPr="00677C88">
        <w:rPr>
          <w:rFonts w:ascii="Arial" w:hAnsi="Arial" w:cs="Arial"/>
          <w:b/>
          <w:color w:val="auto"/>
          <w:sz w:val="24"/>
          <w:szCs w:val="24"/>
          <w:lang w:val="pl-PL" w:eastAsia="pl-PL"/>
        </w:rPr>
        <w:t xml:space="preserve"> w ramach projektu ,,</w:t>
      </w:r>
      <w:r w:rsidRPr="00677C88">
        <w:rPr>
          <w:rFonts w:ascii="Arial" w:eastAsia="Calibri" w:hAnsi="Arial" w:cs="Arial"/>
          <w:b/>
          <w:color w:val="auto"/>
          <w:sz w:val="24"/>
          <w:szCs w:val="24"/>
          <w:lang w:val="pl-PL"/>
        </w:rPr>
        <w:t>Budowa systemu selektywnej zbiórki odpadów komunalnych wraz</w:t>
      </w:r>
      <w:r w:rsidRPr="004850EE">
        <w:rPr>
          <w:rFonts w:ascii="Arial" w:eastAsia="Calibri" w:hAnsi="Arial" w:cs="Arial"/>
          <w:b/>
          <w:color w:val="auto"/>
          <w:sz w:val="24"/>
          <w:szCs w:val="24"/>
          <w:lang w:val="pl-PL"/>
        </w:rPr>
        <w:t xml:space="preserve"> z punktem selektywnej zbiórki odpadów komunalnych w Rudzie z infrastrukturą towarzyszącą”- umowa o dofinansowanie nr POIS.02.02</w:t>
      </w:r>
      <w:r w:rsidRPr="001F10C5">
        <w:rPr>
          <w:rFonts w:ascii="Arial" w:eastAsia="Calibri" w:hAnsi="Arial" w:cs="Arial"/>
          <w:b/>
          <w:color w:val="auto"/>
          <w:sz w:val="24"/>
          <w:szCs w:val="24"/>
          <w:lang w:val="pl-PL"/>
        </w:rPr>
        <w:t>.00-00-0013/18-00 w ramach działania 2.2 Gospodarka odpadami komunalnymi oś priorytetowa II Ochrona Środowiska, w tym adaptacja do zmian klimatu Programu Operacyjnego Infrastruktura i Środowisko 2014- 2020</w:t>
      </w:r>
    </w:p>
    <w:p w:rsidR="00E13CF9" w:rsidRPr="0044182A" w:rsidRDefault="00E13CF9">
      <w:pPr>
        <w:spacing w:after="14" w:line="259" w:lineRule="auto"/>
        <w:ind w:left="613" w:firstLine="0"/>
        <w:jc w:val="center"/>
        <w:rPr>
          <w:lang w:val="pl-PL"/>
        </w:rPr>
      </w:pPr>
    </w:p>
    <w:p w:rsidR="00E13CF9" w:rsidRPr="0044182A" w:rsidRDefault="00E13CF9">
      <w:pPr>
        <w:spacing w:after="14" w:line="259" w:lineRule="auto"/>
        <w:ind w:left="613" w:firstLine="0"/>
        <w:jc w:val="center"/>
        <w:rPr>
          <w:lang w:val="pl-PL"/>
        </w:rPr>
      </w:pPr>
    </w:p>
    <w:p w:rsidR="001F10C5" w:rsidRDefault="001F10C5">
      <w:pPr>
        <w:spacing w:after="16" w:line="259" w:lineRule="auto"/>
        <w:ind w:left="749" w:right="180" w:hanging="10"/>
        <w:jc w:val="center"/>
        <w:rPr>
          <w:rFonts w:ascii="Arial" w:hAnsi="Arial" w:cs="Arial"/>
          <w:b/>
          <w:sz w:val="24"/>
          <w:szCs w:val="24"/>
          <w:lang w:val="pl-PL"/>
        </w:rPr>
      </w:pPr>
    </w:p>
    <w:p w:rsidR="001F10C5" w:rsidRDefault="001F10C5">
      <w:pPr>
        <w:spacing w:after="16" w:line="259" w:lineRule="auto"/>
        <w:ind w:left="749" w:right="180" w:hanging="10"/>
        <w:jc w:val="center"/>
        <w:rPr>
          <w:rFonts w:ascii="Arial" w:hAnsi="Arial" w:cs="Arial"/>
          <w:b/>
          <w:sz w:val="24"/>
          <w:szCs w:val="24"/>
          <w:lang w:val="pl-PL"/>
        </w:rPr>
      </w:pPr>
    </w:p>
    <w:p w:rsidR="00E13CF9" w:rsidRPr="001F10C5" w:rsidRDefault="00F11414">
      <w:pPr>
        <w:spacing w:after="16" w:line="259" w:lineRule="auto"/>
        <w:ind w:left="749" w:right="180" w:hanging="10"/>
        <w:jc w:val="center"/>
        <w:rPr>
          <w:rFonts w:ascii="Arial" w:hAnsi="Arial" w:cs="Arial"/>
          <w:sz w:val="24"/>
          <w:szCs w:val="24"/>
          <w:lang w:val="pl-PL"/>
        </w:rPr>
      </w:pPr>
      <w:r w:rsidRPr="001F10C5">
        <w:rPr>
          <w:rFonts w:ascii="Arial" w:hAnsi="Arial" w:cs="Arial"/>
          <w:b/>
          <w:sz w:val="24"/>
          <w:szCs w:val="24"/>
          <w:lang w:val="pl-PL"/>
        </w:rPr>
        <w:t>Nr ref.: ZP</w:t>
      </w:r>
      <w:r w:rsidR="00946299">
        <w:rPr>
          <w:rFonts w:ascii="Arial" w:hAnsi="Arial" w:cs="Arial"/>
          <w:b/>
          <w:sz w:val="24"/>
          <w:szCs w:val="24"/>
          <w:lang w:val="pl-PL"/>
        </w:rPr>
        <w:t>.</w:t>
      </w:r>
      <w:r w:rsidR="0044182A" w:rsidRPr="001F10C5">
        <w:rPr>
          <w:rFonts w:ascii="Arial" w:hAnsi="Arial" w:cs="Arial"/>
          <w:b/>
          <w:sz w:val="24"/>
          <w:szCs w:val="24"/>
          <w:lang w:val="pl-PL"/>
        </w:rPr>
        <w:t>271.2</w:t>
      </w:r>
      <w:r w:rsidR="001F10C5" w:rsidRPr="001F10C5">
        <w:rPr>
          <w:rFonts w:ascii="Arial" w:hAnsi="Arial" w:cs="Arial"/>
          <w:b/>
          <w:sz w:val="24"/>
          <w:szCs w:val="24"/>
          <w:lang w:val="pl-PL"/>
        </w:rPr>
        <w:t>.8.2</w:t>
      </w:r>
      <w:r w:rsidR="0044182A" w:rsidRPr="001F10C5">
        <w:rPr>
          <w:rFonts w:ascii="Arial" w:hAnsi="Arial" w:cs="Arial"/>
          <w:b/>
          <w:sz w:val="24"/>
          <w:szCs w:val="24"/>
          <w:lang w:val="pl-PL"/>
        </w:rPr>
        <w:t>021</w:t>
      </w:r>
    </w:p>
    <w:p w:rsidR="00E13CF9" w:rsidRPr="0044182A" w:rsidRDefault="00E13CF9">
      <w:pPr>
        <w:spacing w:after="41" w:line="259" w:lineRule="auto"/>
        <w:ind w:left="613" w:firstLine="0"/>
        <w:jc w:val="center"/>
        <w:rPr>
          <w:lang w:val="pl-PL"/>
        </w:rPr>
      </w:pPr>
    </w:p>
    <w:p w:rsidR="00E13CF9" w:rsidRPr="0044182A" w:rsidRDefault="00E13CF9">
      <w:pPr>
        <w:spacing w:after="14" w:line="259" w:lineRule="auto"/>
        <w:ind w:left="1131" w:firstLine="0"/>
        <w:jc w:val="left"/>
        <w:rPr>
          <w:color w:val="FF0000"/>
          <w:lang w:val="pl-PL"/>
        </w:rPr>
      </w:pPr>
    </w:p>
    <w:p w:rsidR="00E13CF9" w:rsidRPr="0044182A" w:rsidRDefault="00E13CF9">
      <w:pPr>
        <w:spacing w:after="43" w:line="259" w:lineRule="auto"/>
        <w:ind w:left="564" w:firstLine="0"/>
        <w:jc w:val="left"/>
        <w:rPr>
          <w:color w:val="FF0000"/>
          <w:lang w:val="pl-PL"/>
        </w:rPr>
      </w:pPr>
    </w:p>
    <w:p w:rsidR="00E13CF9" w:rsidRPr="0044182A" w:rsidRDefault="00E13CF9">
      <w:pPr>
        <w:spacing w:after="2" w:line="263" w:lineRule="auto"/>
        <w:ind w:left="632" w:right="9097" w:firstLine="0"/>
        <w:jc w:val="left"/>
        <w:rPr>
          <w:lang w:val="pl-PL"/>
        </w:rPr>
      </w:pPr>
    </w:p>
    <w:p w:rsidR="00E13CF9" w:rsidRPr="0044182A" w:rsidRDefault="00E13CF9">
      <w:pPr>
        <w:spacing w:after="2" w:line="263" w:lineRule="auto"/>
        <w:ind w:left="632" w:right="9097" w:firstLine="0"/>
        <w:jc w:val="left"/>
        <w:rPr>
          <w:lang w:val="pl-PL"/>
        </w:rPr>
      </w:pPr>
    </w:p>
    <w:p w:rsidR="00E13CF9" w:rsidRPr="0044182A" w:rsidRDefault="00E13CF9">
      <w:pPr>
        <w:spacing w:after="2" w:line="263" w:lineRule="auto"/>
        <w:ind w:left="632" w:right="9097" w:firstLine="0"/>
        <w:jc w:val="left"/>
        <w:rPr>
          <w:lang w:val="pl-PL"/>
        </w:rPr>
      </w:pPr>
    </w:p>
    <w:p w:rsidR="00E13CF9" w:rsidRPr="0044182A" w:rsidRDefault="00E13CF9">
      <w:pPr>
        <w:spacing w:after="2" w:line="263" w:lineRule="auto"/>
        <w:ind w:left="632" w:right="9097" w:firstLine="0"/>
        <w:jc w:val="left"/>
        <w:rPr>
          <w:lang w:val="pl-PL"/>
        </w:rPr>
      </w:pPr>
    </w:p>
    <w:p w:rsidR="00E13CF9" w:rsidRPr="0044182A" w:rsidRDefault="00E13CF9">
      <w:pPr>
        <w:spacing w:after="2" w:line="263" w:lineRule="auto"/>
        <w:ind w:left="632" w:right="9097" w:firstLine="0"/>
        <w:jc w:val="left"/>
        <w:rPr>
          <w:lang w:val="pl-PL"/>
        </w:rPr>
      </w:pPr>
    </w:p>
    <w:p w:rsidR="00E13CF9" w:rsidRPr="0044182A" w:rsidRDefault="00E13CF9">
      <w:pPr>
        <w:spacing w:after="57" w:line="259" w:lineRule="auto"/>
        <w:ind w:left="632" w:firstLine="0"/>
        <w:jc w:val="left"/>
        <w:rPr>
          <w:lang w:val="pl-PL"/>
        </w:rPr>
      </w:pPr>
    </w:p>
    <w:p w:rsidR="00E13CF9" w:rsidRPr="0044182A" w:rsidRDefault="00E13CF9">
      <w:pPr>
        <w:spacing w:after="0" w:line="259" w:lineRule="auto"/>
        <w:ind w:left="613" w:firstLine="0"/>
        <w:jc w:val="center"/>
        <w:rPr>
          <w:lang w:val="pl-PL"/>
        </w:rPr>
      </w:pPr>
    </w:p>
    <w:p w:rsidR="0044182A" w:rsidRDefault="0044182A">
      <w:pPr>
        <w:spacing w:after="0" w:line="259" w:lineRule="auto"/>
        <w:ind w:left="564" w:firstLine="0"/>
        <w:jc w:val="left"/>
        <w:rPr>
          <w:b/>
          <w:lang w:val="pl-PL"/>
        </w:rPr>
      </w:pPr>
    </w:p>
    <w:p w:rsidR="00577954" w:rsidRDefault="00577954">
      <w:pPr>
        <w:spacing w:after="0" w:line="259" w:lineRule="auto"/>
        <w:ind w:left="564" w:firstLine="0"/>
        <w:jc w:val="left"/>
        <w:rPr>
          <w:b/>
          <w:lang w:val="pl-PL"/>
        </w:rPr>
      </w:pPr>
    </w:p>
    <w:p w:rsidR="0044182A" w:rsidRDefault="0044182A">
      <w:pPr>
        <w:spacing w:after="0" w:line="259" w:lineRule="auto"/>
        <w:ind w:left="564" w:firstLine="0"/>
        <w:jc w:val="left"/>
        <w:rPr>
          <w:b/>
          <w:lang w:val="pl-PL"/>
        </w:rPr>
      </w:pPr>
    </w:p>
    <w:p w:rsidR="00E13CF9" w:rsidRPr="0044182A" w:rsidRDefault="00E13CF9">
      <w:pPr>
        <w:spacing w:after="0" w:line="259" w:lineRule="auto"/>
        <w:ind w:left="564" w:firstLine="0"/>
        <w:jc w:val="left"/>
        <w:rPr>
          <w:lang w:val="pl-PL"/>
        </w:rPr>
      </w:pPr>
    </w:p>
    <w:p w:rsidR="00E13CF9" w:rsidRPr="000B5E9F" w:rsidRDefault="00F11414">
      <w:pPr>
        <w:tabs>
          <w:tab w:val="center" w:pos="561"/>
          <w:tab w:val="center" w:pos="2958"/>
        </w:tabs>
        <w:ind w:left="0" w:firstLine="0"/>
        <w:jc w:val="left"/>
        <w:rPr>
          <w:rFonts w:ascii="Arial" w:hAnsi="Arial" w:cs="Arial"/>
          <w:sz w:val="24"/>
          <w:szCs w:val="24"/>
          <w:lang w:val="pl-PL"/>
        </w:rPr>
      </w:pPr>
      <w:r w:rsidRPr="0044182A">
        <w:rPr>
          <w:rFonts w:ascii="Calibri" w:eastAsia="Calibri" w:hAnsi="Calibri" w:cs="Calibri"/>
          <w:lang w:val="pl-PL"/>
        </w:rPr>
        <w:tab/>
      </w:r>
      <w:r w:rsidRPr="0044182A">
        <w:rPr>
          <w:b/>
          <w:lang w:val="pl-PL"/>
        </w:rPr>
        <w:t>I.</w:t>
      </w:r>
      <w:r w:rsidRPr="000B5E9F">
        <w:rPr>
          <w:rFonts w:ascii="Arial" w:eastAsia="Arial" w:hAnsi="Arial" w:cs="Arial"/>
          <w:b/>
          <w:sz w:val="24"/>
          <w:szCs w:val="24"/>
          <w:lang w:val="pl-PL"/>
        </w:rPr>
        <w:tab/>
      </w:r>
      <w:r w:rsidRPr="000B5E9F">
        <w:rPr>
          <w:rFonts w:ascii="Arial" w:hAnsi="Arial" w:cs="Arial"/>
          <w:b/>
          <w:sz w:val="24"/>
          <w:szCs w:val="24"/>
          <w:u w:val="single" w:color="000000"/>
          <w:lang w:val="pl-PL"/>
        </w:rPr>
        <w:t>Nazwa (firma) oraz adres Zamawiającego</w:t>
      </w:r>
    </w:p>
    <w:p w:rsidR="00934398" w:rsidRPr="000B5E9F" w:rsidRDefault="00934398" w:rsidP="00F358A4">
      <w:pPr>
        <w:spacing w:after="0"/>
        <w:ind w:left="993" w:firstLine="0"/>
        <w:rPr>
          <w:rFonts w:ascii="Arial" w:hAnsi="Arial" w:cs="Arial"/>
          <w:bCs/>
          <w:sz w:val="24"/>
          <w:szCs w:val="24"/>
          <w:lang w:val="pl-PL" w:eastAsia="pl-PL"/>
        </w:rPr>
      </w:pPr>
      <w:r w:rsidRPr="000B5E9F">
        <w:rPr>
          <w:rFonts w:ascii="Arial" w:hAnsi="Arial" w:cs="Arial"/>
          <w:bCs/>
          <w:sz w:val="24"/>
          <w:szCs w:val="24"/>
          <w:lang w:val="pl-PL" w:eastAsia="pl-PL"/>
        </w:rPr>
        <w:lastRenderedPageBreak/>
        <w:t>Nazwa:</w:t>
      </w:r>
      <w:r w:rsidRPr="000B5E9F">
        <w:rPr>
          <w:rFonts w:ascii="Arial" w:hAnsi="Arial" w:cs="Arial"/>
          <w:b/>
          <w:kern w:val="1"/>
          <w:sz w:val="24"/>
          <w:szCs w:val="24"/>
          <w:lang w:val="pl-PL" w:eastAsia="zh-CN"/>
        </w:rPr>
        <w:t xml:space="preserve"> Gmina Wieluń</w:t>
      </w:r>
    </w:p>
    <w:p w:rsidR="00934398" w:rsidRPr="000B5E9F" w:rsidRDefault="00934398" w:rsidP="00F358A4">
      <w:pPr>
        <w:spacing w:after="0"/>
        <w:ind w:left="993" w:firstLine="0"/>
        <w:rPr>
          <w:rFonts w:ascii="Arial" w:hAnsi="Arial" w:cs="Arial"/>
          <w:bCs/>
          <w:sz w:val="24"/>
          <w:szCs w:val="24"/>
          <w:lang w:val="pl-PL" w:eastAsia="pl-PL"/>
        </w:rPr>
      </w:pPr>
      <w:r w:rsidRPr="000B5E9F">
        <w:rPr>
          <w:rFonts w:ascii="Arial" w:hAnsi="Arial" w:cs="Arial"/>
          <w:bCs/>
          <w:sz w:val="24"/>
          <w:szCs w:val="24"/>
          <w:lang w:val="pl-PL" w:eastAsia="pl-PL"/>
        </w:rPr>
        <w:t>Adres zamawiającego:</w:t>
      </w:r>
      <w:r w:rsidRPr="000B5E9F">
        <w:rPr>
          <w:rFonts w:ascii="Arial" w:hAnsi="Arial" w:cs="Arial"/>
          <w:b/>
          <w:kern w:val="1"/>
          <w:sz w:val="24"/>
          <w:szCs w:val="24"/>
          <w:lang w:val="pl-PL" w:eastAsia="zh-CN"/>
        </w:rPr>
        <w:t xml:space="preserve"> 98-300 Wieluń, Plac Kazimierza Wlk. 1</w:t>
      </w:r>
    </w:p>
    <w:p w:rsidR="00934398" w:rsidRPr="000B5E9F" w:rsidRDefault="00934398" w:rsidP="00F358A4">
      <w:pPr>
        <w:widowControl w:val="0"/>
        <w:suppressAutoHyphens/>
        <w:overflowPunct w:val="0"/>
        <w:autoSpaceDE w:val="0"/>
        <w:spacing w:after="0"/>
        <w:ind w:left="0" w:firstLine="993"/>
        <w:textAlignment w:val="baseline"/>
        <w:rPr>
          <w:rFonts w:ascii="Arial" w:hAnsi="Arial" w:cs="Arial"/>
          <w:kern w:val="1"/>
          <w:sz w:val="24"/>
          <w:szCs w:val="24"/>
          <w:lang w:val="pl-PL" w:eastAsia="zh-CN"/>
        </w:rPr>
      </w:pPr>
      <w:r w:rsidRPr="000B5E9F">
        <w:rPr>
          <w:rFonts w:ascii="Arial" w:hAnsi="Arial" w:cs="Arial"/>
          <w:kern w:val="1"/>
          <w:sz w:val="24"/>
          <w:szCs w:val="24"/>
          <w:lang w:val="pl-PL" w:eastAsia="zh-CN"/>
        </w:rPr>
        <w:t>Numer telefonu: 043 886 0249</w:t>
      </w:r>
    </w:p>
    <w:p w:rsidR="00934398" w:rsidRPr="000B5E9F" w:rsidRDefault="00934398" w:rsidP="00F358A4">
      <w:pPr>
        <w:spacing w:after="0"/>
        <w:ind w:left="510" w:firstLine="483"/>
        <w:rPr>
          <w:rFonts w:ascii="Arial" w:hAnsi="Arial" w:cs="Arial"/>
          <w:bCs/>
          <w:sz w:val="24"/>
          <w:szCs w:val="24"/>
          <w:lang w:val="pl-PL" w:eastAsia="pl-PL"/>
        </w:rPr>
      </w:pPr>
      <w:r w:rsidRPr="000B5E9F">
        <w:rPr>
          <w:rFonts w:ascii="Arial" w:hAnsi="Arial" w:cs="Arial"/>
          <w:bCs/>
          <w:sz w:val="24"/>
          <w:szCs w:val="24"/>
          <w:lang w:val="pl-PL" w:eastAsia="pl-PL"/>
        </w:rPr>
        <w:t xml:space="preserve">adres poczty elektronicznej: </w:t>
      </w:r>
      <w:hyperlink r:id="rId9" w:history="1">
        <w:r w:rsidRPr="000B5E9F">
          <w:rPr>
            <w:rFonts w:ascii="Arial" w:hAnsi="Arial" w:cs="Arial"/>
            <w:color w:val="0000FF"/>
            <w:kern w:val="1"/>
            <w:sz w:val="24"/>
            <w:szCs w:val="24"/>
            <w:u w:val="single"/>
            <w:lang w:val="pl-PL" w:eastAsia="zh-CN"/>
          </w:rPr>
          <w:t>zp@um.wielun.pl</w:t>
        </w:r>
      </w:hyperlink>
    </w:p>
    <w:p w:rsidR="00934398" w:rsidRPr="00934398" w:rsidRDefault="00934398" w:rsidP="00F358A4">
      <w:pPr>
        <w:widowControl w:val="0"/>
        <w:suppressAutoHyphens/>
        <w:overflowPunct w:val="0"/>
        <w:autoSpaceDE w:val="0"/>
        <w:spacing w:after="0"/>
        <w:ind w:left="0" w:firstLine="993"/>
        <w:textAlignment w:val="baseline"/>
        <w:rPr>
          <w:rFonts w:ascii="Arial" w:hAnsi="Arial" w:cs="Arial"/>
          <w:kern w:val="1"/>
          <w:sz w:val="24"/>
          <w:szCs w:val="24"/>
          <w:lang w:val="pl-PL" w:eastAsia="zh-CN"/>
        </w:rPr>
      </w:pPr>
      <w:r w:rsidRPr="000B5E9F">
        <w:rPr>
          <w:rFonts w:ascii="Arial" w:hAnsi="Arial" w:cs="Arial"/>
          <w:sz w:val="24"/>
          <w:szCs w:val="24"/>
          <w:lang w:val="pl-PL" w:eastAsia="pl-PL"/>
        </w:rPr>
        <w:t xml:space="preserve">Skrytka </w:t>
      </w:r>
      <w:proofErr w:type="spellStart"/>
      <w:r w:rsidRPr="000B5E9F">
        <w:rPr>
          <w:rFonts w:ascii="Arial" w:hAnsi="Arial" w:cs="Arial"/>
          <w:sz w:val="24"/>
          <w:szCs w:val="24"/>
          <w:lang w:val="pl-PL" w:eastAsia="pl-PL"/>
        </w:rPr>
        <w:t>ePUAP</w:t>
      </w:r>
      <w:proofErr w:type="spellEnd"/>
      <w:r w:rsidRPr="00934398">
        <w:rPr>
          <w:rFonts w:ascii="Arial" w:hAnsi="Arial" w:cs="Arial"/>
          <w:sz w:val="24"/>
          <w:szCs w:val="24"/>
          <w:lang w:val="pl-PL" w:eastAsia="pl-PL"/>
        </w:rPr>
        <w:t xml:space="preserve">: </w:t>
      </w:r>
      <w:r w:rsidRPr="00934398">
        <w:rPr>
          <w:rFonts w:ascii="Arial" w:hAnsi="Arial" w:cs="Arial"/>
          <w:b/>
          <w:bCs/>
          <w:sz w:val="24"/>
          <w:szCs w:val="24"/>
          <w:lang w:val="pl-PL" w:eastAsia="pl-PL"/>
        </w:rPr>
        <w:t>/</w:t>
      </w:r>
      <w:proofErr w:type="spellStart"/>
      <w:r w:rsidRPr="00934398">
        <w:rPr>
          <w:rFonts w:ascii="Arial" w:hAnsi="Arial" w:cs="Arial"/>
          <w:b/>
          <w:bCs/>
          <w:sz w:val="24"/>
          <w:szCs w:val="24"/>
          <w:lang w:val="pl-PL" w:eastAsia="pl-PL"/>
        </w:rPr>
        <w:t>um_wielun</w:t>
      </w:r>
      <w:proofErr w:type="spellEnd"/>
      <w:r w:rsidRPr="00934398">
        <w:rPr>
          <w:rFonts w:ascii="Arial" w:hAnsi="Arial" w:cs="Arial"/>
          <w:b/>
          <w:bCs/>
          <w:sz w:val="24"/>
          <w:szCs w:val="24"/>
          <w:lang w:val="pl-PL" w:eastAsia="pl-PL"/>
        </w:rPr>
        <w:t>/skrytka</w:t>
      </w:r>
    </w:p>
    <w:p w:rsidR="00934398" w:rsidRPr="002C3C07" w:rsidRDefault="00934398" w:rsidP="00F358A4">
      <w:pPr>
        <w:widowControl w:val="0"/>
        <w:suppressAutoHyphens/>
        <w:overflowPunct w:val="0"/>
        <w:autoSpaceDE w:val="0"/>
        <w:spacing w:after="0"/>
        <w:ind w:left="0" w:firstLine="993"/>
        <w:textAlignment w:val="baseline"/>
        <w:rPr>
          <w:rFonts w:ascii="Arial" w:hAnsi="Arial" w:cs="Arial"/>
          <w:kern w:val="1"/>
          <w:sz w:val="24"/>
          <w:szCs w:val="24"/>
          <w:lang w:val="pl-PL" w:eastAsia="zh-CN"/>
        </w:rPr>
      </w:pPr>
      <w:r w:rsidRPr="002C3C07">
        <w:rPr>
          <w:rFonts w:ascii="Arial" w:hAnsi="Arial" w:cs="Arial"/>
          <w:kern w:val="1"/>
          <w:sz w:val="24"/>
          <w:szCs w:val="24"/>
          <w:lang w:val="pl-PL" w:eastAsia="zh-CN"/>
        </w:rPr>
        <w:t>Godziny urzędowania: od poniedziałku do piątku w godz. 7.30 - 15.30</w:t>
      </w:r>
    </w:p>
    <w:p w:rsidR="00934398" w:rsidRPr="002C3C07" w:rsidRDefault="002C3C07" w:rsidP="00F358A4">
      <w:pPr>
        <w:widowControl w:val="0"/>
        <w:suppressAutoHyphens/>
        <w:overflowPunct w:val="0"/>
        <w:autoSpaceDE w:val="0"/>
        <w:spacing w:after="0"/>
        <w:ind w:left="993" w:firstLine="0"/>
        <w:textAlignment w:val="baseline"/>
        <w:rPr>
          <w:rFonts w:ascii="Arial" w:hAnsi="Arial" w:cs="Arial"/>
          <w:sz w:val="24"/>
          <w:szCs w:val="24"/>
          <w:lang w:val="pl-PL"/>
        </w:rPr>
      </w:pPr>
      <w:r>
        <w:rPr>
          <w:rFonts w:ascii="Arial" w:hAnsi="Arial" w:cs="Arial"/>
          <w:sz w:val="24"/>
          <w:szCs w:val="24"/>
          <w:lang w:val="pl-PL"/>
        </w:rPr>
        <w:t>S</w:t>
      </w:r>
      <w:r w:rsidR="00934398" w:rsidRPr="002C3C07">
        <w:rPr>
          <w:rFonts w:ascii="Arial" w:hAnsi="Arial" w:cs="Arial"/>
          <w:sz w:val="24"/>
          <w:szCs w:val="24"/>
          <w:lang w:val="pl-PL"/>
        </w:rPr>
        <w:t xml:space="preserve">trona internetowa prowadzonego postępowania, na której udostępniane będą zmiany i wyjaśnienia treści SWZ oraz inne dokumenty zamówienia bezpośrednio związane z niniejszym postępowaniem o </w:t>
      </w:r>
      <w:r w:rsidR="00934398" w:rsidRPr="002C3C07">
        <w:rPr>
          <w:rFonts w:ascii="Arial" w:hAnsi="Arial" w:cs="Arial"/>
          <w:sz w:val="24"/>
          <w:szCs w:val="24"/>
          <w:lang w:val="pl-PL"/>
        </w:rPr>
        <w:tab/>
        <w:t xml:space="preserve">udzielenie </w:t>
      </w:r>
      <w:r w:rsidR="00934398" w:rsidRPr="002C3C07">
        <w:rPr>
          <w:rFonts w:ascii="Arial" w:hAnsi="Arial" w:cs="Arial"/>
          <w:sz w:val="24"/>
          <w:szCs w:val="24"/>
          <w:lang w:val="pl-PL"/>
        </w:rPr>
        <w:tab/>
        <w:t xml:space="preserve">zamówienia: </w:t>
      </w:r>
      <w:hyperlink r:id="rId10" w:history="1">
        <w:r w:rsidR="00934398" w:rsidRPr="002C3C07">
          <w:rPr>
            <w:rStyle w:val="Hipercze"/>
            <w:rFonts w:ascii="Arial" w:hAnsi="Arial" w:cs="Arial"/>
            <w:color w:val="auto"/>
            <w:kern w:val="1"/>
            <w:sz w:val="24"/>
            <w:szCs w:val="24"/>
            <w:lang w:val="pl-PL" w:eastAsia="zh-CN"/>
          </w:rPr>
          <w:t>https://www.bip.um.wielun.pl</w:t>
        </w:r>
      </w:hyperlink>
    </w:p>
    <w:p w:rsidR="00934398" w:rsidRPr="002C3C07" w:rsidRDefault="00934398" w:rsidP="00934398">
      <w:pPr>
        <w:widowControl w:val="0"/>
        <w:suppressAutoHyphens/>
        <w:overflowPunct w:val="0"/>
        <w:autoSpaceDE w:val="0"/>
        <w:spacing w:after="0"/>
        <w:ind w:left="0" w:firstLine="0"/>
        <w:textAlignment w:val="baseline"/>
        <w:rPr>
          <w:rFonts w:ascii="Arial" w:hAnsi="Arial" w:cs="Arial"/>
          <w:kern w:val="1"/>
          <w:sz w:val="24"/>
          <w:szCs w:val="24"/>
          <w:lang w:val="pl-PL" w:eastAsia="zh-CN"/>
        </w:rPr>
      </w:pPr>
    </w:p>
    <w:p w:rsidR="00E13CF9" w:rsidRPr="002C3C07" w:rsidRDefault="00F11414">
      <w:pPr>
        <w:numPr>
          <w:ilvl w:val="0"/>
          <w:numId w:val="1"/>
        </w:numPr>
        <w:ind w:hanging="725"/>
        <w:rPr>
          <w:rFonts w:ascii="Arial" w:hAnsi="Arial" w:cs="Arial"/>
          <w:sz w:val="24"/>
          <w:szCs w:val="24"/>
        </w:rPr>
      </w:pPr>
      <w:proofErr w:type="spellStart"/>
      <w:r w:rsidRPr="002C3C07">
        <w:rPr>
          <w:rFonts w:ascii="Arial" w:hAnsi="Arial" w:cs="Arial"/>
          <w:b/>
          <w:sz w:val="24"/>
          <w:szCs w:val="24"/>
          <w:u w:val="single" w:color="000000"/>
        </w:rPr>
        <w:t>Tryb</w:t>
      </w:r>
      <w:proofErr w:type="spellEnd"/>
      <w:r w:rsidR="00946299">
        <w:rPr>
          <w:rFonts w:ascii="Arial" w:hAnsi="Arial" w:cs="Arial"/>
          <w:b/>
          <w:sz w:val="24"/>
          <w:szCs w:val="24"/>
          <w:u w:val="single" w:color="000000"/>
        </w:rPr>
        <w:t xml:space="preserve"> </w:t>
      </w:r>
      <w:proofErr w:type="spellStart"/>
      <w:r w:rsidRPr="002C3C07">
        <w:rPr>
          <w:rFonts w:ascii="Arial" w:hAnsi="Arial" w:cs="Arial"/>
          <w:b/>
          <w:sz w:val="24"/>
          <w:szCs w:val="24"/>
          <w:u w:val="single" w:color="000000"/>
        </w:rPr>
        <w:t>udzielenia</w:t>
      </w:r>
      <w:proofErr w:type="spellEnd"/>
      <w:r w:rsidR="00946299">
        <w:rPr>
          <w:rFonts w:ascii="Arial" w:hAnsi="Arial" w:cs="Arial"/>
          <w:b/>
          <w:sz w:val="24"/>
          <w:szCs w:val="24"/>
          <w:u w:val="single" w:color="000000"/>
        </w:rPr>
        <w:t xml:space="preserve"> </w:t>
      </w:r>
      <w:proofErr w:type="spellStart"/>
      <w:r w:rsidRPr="002C3C07">
        <w:rPr>
          <w:rFonts w:ascii="Arial" w:hAnsi="Arial" w:cs="Arial"/>
          <w:b/>
          <w:sz w:val="24"/>
          <w:szCs w:val="24"/>
          <w:u w:val="single" w:color="000000"/>
        </w:rPr>
        <w:t>zamówienia</w:t>
      </w:r>
      <w:proofErr w:type="spellEnd"/>
      <w:r w:rsidRPr="002C3C07">
        <w:rPr>
          <w:rFonts w:ascii="Arial" w:hAnsi="Arial" w:cs="Arial"/>
          <w:b/>
          <w:sz w:val="24"/>
          <w:szCs w:val="24"/>
          <w:u w:val="single" w:color="000000"/>
        </w:rPr>
        <w:t>:</w:t>
      </w:r>
    </w:p>
    <w:p w:rsidR="00E13CF9" w:rsidRPr="00C27F61" w:rsidRDefault="00F11414" w:rsidP="00B34B91">
      <w:pPr>
        <w:numPr>
          <w:ilvl w:val="3"/>
          <w:numId w:val="6"/>
        </w:numPr>
        <w:ind w:right="14" w:hanging="360"/>
        <w:rPr>
          <w:rFonts w:ascii="Arial" w:hAnsi="Arial" w:cs="Arial"/>
          <w:sz w:val="24"/>
          <w:szCs w:val="24"/>
          <w:lang w:val="pl-PL"/>
        </w:rPr>
      </w:pPr>
      <w:r w:rsidRPr="00E510F0">
        <w:rPr>
          <w:rFonts w:ascii="Arial" w:hAnsi="Arial" w:cs="Arial"/>
          <w:color w:val="auto"/>
          <w:sz w:val="24"/>
          <w:szCs w:val="24"/>
          <w:lang w:val="pl-PL"/>
        </w:rPr>
        <w:t>Postępowanie</w:t>
      </w:r>
      <w:r w:rsidRPr="002C3C07">
        <w:rPr>
          <w:rFonts w:ascii="Arial" w:hAnsi="Arial" w:cs="Arial"/>
          <w:sz w:val="24"/>
          <w:szCs w:val="24"/>
          <w:lang w:val="pl-PL"/>
        </w:rPr>
        <w:t xml:space="preserve"> o udzielenie zamówienia prowadzone jest w trybie przetargu nieograniczonego, o wartości przekraczającej kwotę 214</w:t>
      </w:r>
      <w:r w:rsidR="00CE75B2">
        <w:rPr>
          <w:rFonts w:ascii="Arial" w:hAnsi="Arial" w:cs="Arial"/>
          <w:sz w:val="24"/>
          <w:szCs w:val="24"/>
          <w:lang w:val="pl-PL"/>
        </w:rPr>
        <w:t> </w:t>
      </w:r>
      <w:r w:rsidRPr="002C3C07">
        <w:rPr>
          <w:rFonts w:ascii="Arial" w:hAnsi="Arial" w:cs="Arial"/>
          <w:sz w:val="24"/>
          <w:szCs w:val="24"/>
          <w:lang w:val="pl-PL"/>
        </w:rPr>
        <w:t>000</w:t>
      </w:r>
      <w:r w:rsidR="00CE75B2">
        <w:rPr>
          <w:rFonts w:ascii="Arial" w:hAnsi="Arial" w:cs="Arial"/>
          <w:sz w:val="24"/>
          <w:szCs w:val="24"/>
          <w:lang w:val="pl-PL"/>
        </w:rPr>
        <w:t xml:space="preserve"> </w:t>
      </w:r>
      <w:r w:rsidRPr="002C3C07">
        <w:rPr>
          <w:rFonts w:ascii="Arial" w:hAnsi="Arial" w:cs="Arial"/>
          <w:sz w:val="24"/>
          <w:szCs w:val="24"/>
          <w:lang w:val="pl-PL"/>
        </w:rPr>
        <w:t xml:space="preserve">euro, na podstawie przepisów ustawy z dnia 11 września </w:t>
      </w:r>
      <w:r w:rsidRPr="00C27F61">
        <w:rPr>
          <w:rFonts w:ascii="Arial" w:hAnsi="Arial" w:cs="Arial"/>
          <w:sz w:val="24"/>
          <w:szCs w:val="24"/>
          <w:lang w:val="pl-PL"/>
        </w:rPr>
        <w:t xml:space="preserve">2019 r. – Prawo zamówień publicznych (Dz. U. 2019, poz. 2019 ze zm.) zwanej dalej </w:t>
      </w:r>
      <w:proofErr w:type="spellStart"/>
      <w:r w:rsidRPr="00C27F61">
        <w:rPr>
          <w:rFonts w:ascii="Arial" w:hAnsi="Arial" w:cs="Arial"/>
          <w:i/>
          <w:sz w:val="24"/>
          <w:szCs w:val="24"/>
          <w:lang w:val="pl-PL"/>
        </w:rPr>
        <w:t>Pzp</w:t>
      </w:r>
      <w:proofErr w:type="spellEnd"/>
      <w:r w:rsidRPr="00C27F61">
        <w:rPr>
          <w:rFonts w:ascii="Arial" w:hAnsi="Arial" w:cs="Arial"/>
          <w:sz w:val="24"/>
          <w:szCs w:val="24"/>
          <w:lang w:val="pl-PL"/>
        </w:rPr>
        <w:t xml:space="preserve"> lub </w:t>
      </w:r>
      <w:r w:rsidRPr="00C27F61">
        <w:rPr>
          <w:rFonts w:ascii="Arial" w:hAnsi="Arial" w:cs="Arial"/>
          <w:i/>
          <w:sz w:val="24"/>
          <w:szCs w:val="24"/>
          <w:lang w:val="pl-PL"/>
        </w:rPr>
        <w:t xml:space="preserve">ustawą </w:t>
      </w:r>
      <w:proofErr w:type="spellStart"/>
      <w:r w:rsidRPr="00C27F61">
        <w:rPr>
          <w:rFonts w:ascii="Arial" w:hAnsi="Arial" w:cs="Arial"/>
          <w:i/>
          <w:sz w:val="24"/>
          <w:szCs w:val="24"/>
          <w:lang w:val="pl-PL"/>
        </w:rPr>
        <w:t>Pzp</w:t>
      </w:r>
      <w:proofErr w:type="spellEnd"/>
      <w:r w:rsidRPr="00C27F61">
        <w:rPr>
          <w:rFonts w:ascii="Arial" w:hAnsi="Arial" w:cs="Arial"/>
          <w:sz w:val="24"/>
          <w:szCs w:val="24"/>
          <w:lang w:val="pl-PL"/>
        </w:rPr>
        <w:t xml:space="preserve">. </w:t>
      </w:r>
    </w:p>
    <w:p w:rsidR="008518F4" w:rsidRPr="00C27F61" w:rsidRDefault="008518F4" w:rsidP="00B34B91">
      <w:pPr>
        <w:numPr>
          <w:ilvl w:val="3"/>
          <w:numId w:val="6"/>
        </w:numPr>
        <w:ind w:right="14" w:hanging="360"/>
        <w:rPr>
          <w:rFonts w:ascii="Arial" w:hAnsi="Arial" w:cs="Arial"/>
          <w:color w:val="auto"/>
          <w:sz w:val="24"/>
          <w:szCs w:val="24"/>
          <w:lang w:val="pl-PL"/>
        </w:rPr>
      </w:pPr>
      <w:r w:rsidRPr="00C27F61">
        <w:rPr>
          <w:rFonts w:ascii="Arial" w:hAnsi="Arial" w:cs="Arial"/>
          <w:color w:val="auto"/>
          <w:sz w:val="24"/>
          <w:szCs w:val="24"/>
          <w:lang w:val="pl-PL"/>
        </w:rPr>
        <w:t xml:space="preserve">Zamawiający udziela  zamówienia w dwóch częściach: Cześć I </w:t>
      </w:r>
      <w:proofErr w:type="spellStart"/>
      <w:r w:rsidRPr="00C27F61">
        <w:rPr>
          <w:rFonts w:ascii="Arial" w:hAnsi="Arial" w:cs="Arial"/>
          <w:color w:val="auto"/>
          <w:sz w:val="24"/>
          <w:szCs w:val="24"/>
          <w:lang w:val="pl-PL"/>
        </w:rPr>
        <w:t>i</w:t>
      </w:r>
      <w:proofErr w:type="spellEnd"/>
      <w:r w:rsidRPr="00C27F61">
        <w:rPr>
          <w:rFonts w:ascii="Arial" w:hAnsi="Arial" w:cs="Arial"/>
          <w:color w:val="auto"/>
          <w:sz w:val="24"/>
          <w:szCs w:val="24"/>
          <w:lang w:val="pl-PL"/>
        </w:rPr>
        <w:t xml:space="preserve"> Części II. Niniejsze postępowanie dotyczy Części I.  Dla każdej z części postępowanie prowadzone będzie  w trybie przetargu nieograniczonego, o wartości przekraczającej kwotę 214</w:t>
      </w:r>
      <w:r w:rsidR="00CE75B2" w:rsidRPr="00C27F61">
        <w:rPr>
          <w:rFonts w:ascii="Arial" w:hAnsi="Arial" w:cs="Arial"/>
          <w:color w:val="auto"/>
          <w:sz w:val="24"/>
          <w:szCs w:val="24"/>
          <w:lang w:val="pl-PL"/>
        </w:rPr>
        <w:t> </w:t>
      </w:r>
      <w:r w:rsidRPr="00C27F61">
        <w:rPr>
          <w:rFonts w:ascii="Arial" w:hAnsi="Arial" w:cs="Arial"/>
          <w:color w:val="auto"/>
          <w:sz w:val="24"/>
          <w:szCs w:val="24"/>
          <w:lang w:val="pl-PL"/>
        </w:rPr>
        <w:t>000</w:t>
      </w:r>
      <w:r w:rsidR="00CE75B2" w:rsidRPr="00C27F61">
        <w:rPr>
          <w:rFonts w:ascii="Arial" w:hAnsi="Arial" w:cs="Arial"/>
          <w:color w:val="auto"/>
          <w:sz w:val="24"/>
          <w:szCs w:val="24"/>
          <w:lang w:val="pl-PL"/>
        </w:rPr>
        <w:t xml:space="preserve"> </w:t>
      </w:r>
      <w:r w:rsidRPr="00C27F61">
        <w:rPr>
          <w:rFonts w:ascii="Arial" w:hAnsi="Arial" w:cs="Arial"/>
          <w:color w:val="auto"/>
          <w:sz w:val="24"/>
          <w:szCs w:val="24"/>
          <w:lang w:val="pl-PL"/>
        </w:rPr>
        <w:t>euro</w:t>
      </w:r>
    </w:p>
    <w:p w:rsidR="00E13CF9" w:rsidRPr="002C3C07" w:rsidRDefault="00F11414" w:rsidP="00B34B91">
      <w:pPr>
        <w:numPr>
          <w:ilvl w:val="3"/>
          <w:numId w:val="6"/>
        </w:numPr>
        <w:spacing w:after="1"/>
        <w:ind w:right="14" w:hanging="360"/>
        <w:rPr>
          <w:rFonts w:ascii="Arial" w:hAnsi="Arial" w:cs="Arial"/>
          <w:sz w:val="24"/>
          <w:szCs w:val="24"/>
          <w:lang w:val="pl-PL"/>
        </w:rPr>
      </w:pPr>
      <w:r w:rsidRPr="00C27F61">
        <w:rPr>
          <w:rFonts w:ascii="Arial" w:hAnsi="Arial" w:cs="Arial"/>
          <w:sz w:val="24"/>
          <w:szCs w:val="24"/>
          <w:lang w:val="pl-PL"/>
        </w:rPr>
        <w:t>W sprawach nieuregulowanych w niniejszej</w:t>
      </w:r>
      <w:r w:rsidRPr="002C3C07">
        <w:rPr>
          <w:rFonts w:ascii="Arial" w:hAnsi="Arial" w:cs="Arial"/>
          <w:sz w:val="24"/>
          <w:szCs w:val="24"/>
          <w:lang w:val="pl-PL"/>
        </w:rPr>
        <w:t xml:space="preserve"> SWZ mają zastosowanie przepisy ustawy </w:t>
      </w:r>
      <w:proofErr w:type="spellStart"/>
      <w:r w:rsidRPr="002C3C07">
        <w:rPr>
          <w:rFonts w:ascii="Arial" w:hAnsi="Arial" w:cs="Arial"/>
          <w:sz w:val="24"/>
          <w:szCs w:val="24"/>
          <w:lang w:val="pl-PL"/>
        </w:rPr>
        <w:t>Pzp</w:t>
      </w:r>
      <w:proofErr w:type="spellEnd"/>
      <w:r w:rsidRPr="002C3C07">
        <w:rPr>
          <w:rFonts w:ascii="Arial" w:hAnsi="Arial" w:cs="Arial"/>
          <w:sz w:val="24"/>
          <w:szCs w:val="24"/>
          <w:lang w:val="pl-PL"/>
        </w:rPr>
        <w:t xml:space="preserve"> wraz z aktami wykonawczymi do niej oraz przepisy ustawy z dnia 23 kwietnia 1964 r. Kodeks cywilny (</w:t>
      </w:r>
      <w:proofErr w:type="spellStart"/>
      <w:r w:rsidRPr="002C3C07">
        <w:rPr>
          <w:rFonts w:ascii="Arial" w:hAnsi="Arial" w:cs="Arial"/>
          <w:sz w:val="24"/>
          <w:szCs w:val="24"/>
          <w:lang w:val="pl-PL"/>
        </w:rPr>
        <w:t>t.j</w:t>
      </w:r>
      <w:proofErr w:type="spellEnd"/>
      <w:r w:rsidRPr="002C3C07">
        <w:rPr>
          <w:rFonts w:ascii="Arial" w:hAnsi="Arial" w:cs="Arial"/>
          <w:sz w:val="24"/>
          <w:szCs w:val="24"/>
          <w:lang w:val="pl-PL"/>
        </w:rPr>
        <w:t xml:space="preserve">. Dz.U. z 2020 r. poz. 1740 ze zm.). </w:t>
      </w:r>
    </w:p>
    <w:p w:rsidR="00E13CF9" w:rsidRPr="002C3C07" w:rsidRDefault="00E13CF9">
      <w:pPr>
        <w:spacing w:after="58" w:line="259" w:lineRule="auto"/>
        <w:ind w:left="1124" w:firstLine="0"/>
        <w:jc w:val="left"/>
        <w:rPr>
          <w:rFonts w:ascii="Arial" w:hAnsi="Arial" w:cs="Arial"/>
          <w:sz w:val="24"/>
          <w:szCs w:val="24"/>
          <w:lang w:val="pl-PL"/>
        </w:rPr>
      </w:pPr>
    </w:p>
    <w:p w:rsidR="00E13CF9" w:rsidRPr="002C3C07" w:rsidRDefault="00F11414">
      <w:pPr>
        <w:numPr>
          <w:ilvl w:val="0"/>
          <w:numId w:val="1"/>
        </w:numPr>
        <w:ind w:hanging="725"/>
        <w:rPr>
          <w:rFonts w:ascii="Arial" w:hAnsi="Arial" w:cs="Arial"/>
          <w:sz w:val="24"/>
          <w:szCs w:val="24"/>
        </w:rPr>
      </w:pPr>
      <w:proofErr w:type="spellStart"/>
      <w:r w:rsidRPr="002C3C07">
        <w:rPr>
          <w:rFonts w:ascii="Arial" w:hAnsi="Arial" w:cs="Arial"/>
          <w:b/>
          <w:sz w:val="24"/>
          <w:szCs w:val="24"/>
          <w:u w:val="single" w:color="000000"/>
        </w:rPr>
        <w:t>Opis</w:t>
      </w:r>
      <w:proofErr w:type="spellEnd"/>
      <w:r w:rsidR="00CE75B2">
        <w:rPr>
          <w:rFonts w:ascii="Arial" w:hAnsi="Arial" w:cs="Arial"/>
          <w:b/>
          <w:sz w:val="24"/>
          <w:szCs w:val="24"/>
          <w:u w:val="single" w:color="000000"/>
        </w:rPr>
        <w:t xml:space="preserve"> </w:t>
      </w:r>
      <w:proofErr w:type="spellStart"/>
      <w:r w:rsidRPr="002C3C07">
        <w:rPr>
          <w:rFonts w:ascii="Arial" w:hAnsi="Arial" w:cs="Arial"/>
          <w:b/>
          <w:sz w:val="24"/>
          <w:szCs w:val="24"/>
          <w:u w:val="single" w:color="000000"/>
        </w:rPr>
        <w:t>rzedmiotu</w:t>
      </w:r>
      <w:proofErr w:type="spellEnd"/>
      <w:r w:rsidR="00CE75B2">
        <w:rPr>
          <w:rFonts w:ascii="Arial" w:hAnsi="Arial" w:cs="Arial"/>
          <w:b/>
          <w:sz w:val="24"/>
          <w:szCs w:val="24"/>
          <w:u w:val="single" w:color="000000"/>
        </w:rPr>
        <w:t xml:space="preserve"> </w:t>
      </w:r>
      <w:proofErr w:type="spellStart"/>
      <w:r w:rsidRPr="002C3C07">
        <w:rPr>
          <w:rFonts w:ascii="Arial" w:hAnsi="Arial" w:cs="Arial"/>
          <w:b/>
          <w:sz w:val="24"/>
          <w:szCs w:val="24"/>
          <w:u w:val="single" w:color="000000"/>
        </w:rPr>
        <w:t>zamówienia</w:t>
      </w:r>
      <w:proofErr w:type="spellEnd"/>
      <w:r w:rsidRPr="002C3C07">
        <w:rPr>
          <w:rFonts w:ascii="Arial" w:hAnsi="Arial" w:cs="Arial"/>
          <w:b/>
          <w:sz w:val="24"/>
          <w:szCs w:val="24"/>
          <w:u w:val="single" w:color="000000"/>
        </w:rPr>
        <w:t>:</w:t>
      </w:r>
    </w:p>
    <w:p w:rsidR="00E13CF9" w:rsidRPr="004850EE" w:rsidRDefault="002C3C07" w:rsidP="00D02268">
      <w:pPr>
        <w:pStyle w:val="Akapitzlist"/>
        <w:numPr>
          <w:ilvl w:val="0"/>
          <w:numId w:val="29"/>
        </w:numPr>
        <w:spacing w:after="164"/>
        <w:ind w:right="14"/>
        <w:rPr>
          <w:rFonts w:ascii="Arial" w:hAnsi="Arial" w:cs="Arial"/>
          <w:sz w:val="24"/>
          <w:szCs w:val="24"/>
          <w:lang w:val="pl-PL"/>
        </w:rPr>
      </w:pPr>
      <w:r w:rsidRPr="00DC6D9C">
        <w:rPr>
          <w:rFonts w:ascii="Arial" w:hAnsi="Arial" w:cs="Arial"/>
          <w:sz w:val="24"/>
          <w:szCs w:val="24"/>
          <w:lang w:val="pl-PL"/>
        </w:rPr>
        <w:t xml:space="preserve">Przedmiotem zamówienia podzielony </w:t>
      </w:r>
      <w:r w:rsidR="00F11414" w:rsidRPr="00DC6D9C">
        <w:rPr>
          <w:rFonts w:ascii="Arial" w:hAnsi="Arial" w:cs="Arial"/>
          <w:sz w:val="24"/>
          <w:szCs w:val="24"/>
          <w:lang w:val="pl-PL"/>
        </w:rPr>
        <w:t xml:space="preserve"> został</w:t>
      </w:r>
      <w:r w:rsidR="00CE75B2">
        <w:rPr>
          <w:rFonts w:ascii="Arial" w:hAnsi="Arial" w:cs="Arial"/>
          <w:sz w:val="24"/>
          <w:szCs w:val="24"/>
          <w:lang w:val="pl-PL"/>
        </w:rPr>
        <w:t xml:space="preserve"> </w:t>
      </w:r>
      <w:r w:rsidR="00F11414" w:rsidRPr="00DC6D9C">
        <w:rPr>
          <w:rFonts w:ascii="Arial" w:hAnsi="Arial" w:cs="Arial"/>
          <w:sz w:val="24"/>
          <w:szCs w:val="24"/>
          <w:lang w:val="pl-PL"/>
        </w:rPr>
        <w:t xml:space="preserve">na pięć części (zwane dalej </w:t>
      </w:r>
      <w:r w:rsidRPr="004850EE">
        <w:rPr>
          <w:rFonts w:ascii="Arial" w:hAnsi="Arial" w:cs="Arial"/>
          <w:i/>
          <w:sz w:val="24"/>
          <w:szCs w:val="24"/>
          <w:lang w:val="pl-PL"/>
        </w:rPr>
        <w:t>Zadaniami</w:t>
      </w:r>
      <w:r w:rsidR="00AF6679" w:rsidRPr="004850EE">
        <w:rPr>
          <w:rFonts w:ascii="Arial" w:hAnsi="Arial" w:cs="Arial"/>
          <w:i/>
          <w:sz w:val="24"/>
          <w:szCs w:val="24"/>
          <w:lang w:val="pl-PL"/>
        </w:rPr>
        <w:t xml:space="preserve"> </w:t>
      </w:r>
      <w:r w:rsidRPr="004850EE">
        <w:rPr>
          <w:rFonts w:ascii="Arial" w:hAnsi="Arial" w:cs="Arial"/>
          <w:sz w:val="24"/>
          <w:szCs w:val="24"/>
          <w:lang w:val="pl-PL"/>
        </w:rPr>
        <w:t>lub Zad</w:t>
      </w:r>
      <w:r w:rsidRPr="004850EE">
        <w:rPr>
          <w:rFonts w:ascii="Arial" w:hAnsi="Arial" w:cs="Arial"/>
          <w:i/>
          <w:sz w:val="24"/>
          <w:szCs w:val="24"/>
          <w:lang w:val="pl-PL"/>
        </w:rPr>
        <w:t xml:space="preserve">aniami </w:t>
      </w:r>
      <w:r w:rsidR="00F11414" w:rsidRPr="004850EE">
        <w:rPr>
          <w:rFonts w:ascii="Arial" w:hAnsi="Arial" w:cs="Arial"/>
          <w:i/>
          <w:sz w:val="24"/>
          <w:szCs w:val="24"/>
          <w:lang w:val="pl-PL"/>
        </w:rPr>
        <w:t>zamówienia</w:t>
      </w:r>
      <w:r w:rsidR="00F11414" w:rsidRPr="004850EE">
        <w:rPr>
          <w:rFonts w:ascii="Arial" w:hAnsi="Arial" w:cs="Arial"/>
          <w:sz w:val="24"/>
          <w:szCs w:val="24"/>
          <w:lang w:val="pl-PL"/>
        </w:rPr>
        <w:t xml:space="preserve">):  </w:t>
      </w:r>
    </w:p>
    <w:p w:rsidR="00DD54E8" w:rsidRPr="004850EE" w:rsidRDefault="005F0BC0" w:rsidP="007B64E8">
      <w:pPr>
        <w:pStyle w:val="Akapitzlist"/>
        <w:numPr>
          <w:ilvl w:val="0"/>
          <w:numId w:val="31"/>
        </w:numPr>
        <w:autoSpaceDE w:val="0"/>
        <w:autoSpaceDN w:val="0"/>
        <w:adjustRightInd w:val="0"/>
        <w:spacing w:after="0" w:line="276" w:lineRule="auto"/>
        <w:ind w:left="1560"/>
        <w:rPr>
          <w:rFonts w:ascii="Arial" w:eastAsia="Calibri" w:hAnsi="Arial" w:cs="Arial"/>
          <w:i/>
          <w:color w:val="FF0000"/>
          <w:sz w:val="24"/>
          <w:szCs w:val="24"/>
          <w:lang w:val="pl-PL"/>
        </w:rPr>
      </w:pPr>
      <w:r w:rsidRPr="004850EE">
        <w:rPr>
          <w:rFonts w:ascii="Arial" w:eastAsia="Calibri" w:hAnsi="Arial" w:cs="Arial"/>
          <w:b/>
          <w:bCs/>
          <w:color w:val="auto"/>
          <w:sz w:val="24"/>
          <w:szCs w:val="24"/>
          <w:shd w:val="clear" w:color="auto" w:fill="FFFFFF"/>
          <w:lang w:val="pl-PL"/>
        </w:rPr>
        <w:t xml:space="preserve">Zadanie </w:t>
      </w:r>
      <w:r w:rsidR="008E02B2" w:rsidRPr="004850EE">
        <w:rPr>
          <w:rFonts w:ascii="Arial" w:hAnsi="Arial" w:cs="Arial"/>
          <w:b/>
          <w:color w:val="auto"/>
          <w:sz w:val="24"/>
          <w:szCs w:val="24"/>
          <w:lang w:val="pl-PL"/>
        </w:rPr>
        <w:t>4</w:t>
      </w:r>
      <w:r w:rsidRPr="004850EE">
        <w:rPr>
          <w:rFonts w:ascii="Arial" w:eastAsia="Calibri" w:hAnsi="Arial" w:cs="Arial"/>
          <w:b/>
          <w:bCs/>
          <w:color w:val="auto"/>
          <w:sz w:val="24"/>
          <w:szCs w:val="24"/>
          <w:shd w:val="clear" w:color="auto" w:fill="FFFFFF"/>
          <w:lang w:val="pl-PL"/>
        </w:rPr>
        <w:t>.1 –</w:t>
      </w:r>
      <w:r w:rsidRPr="004850EE">
        <w:rPr>
          <w:rFonts w:ascii="Arial" w:eastAsia="Calibri" w:hAnsi="Arial" w:cs="Arial"/>
          <w:b/>
          <w:bCs/>
          <w:sz w:val="24"/>
          <w:szCs w:val="24"/>
          <w:shd w:val="clear" w:color="auto" w:fill="FFFFFF"/>
          <w:lang w:val="pl-PL"/>
        </w:rPr>
        <w:t xml:space="preserve"> „Zakup ładowarki kołowej (teleskopowej) z osprzętem” </w:t>
      </w:r>
      <w:r w:rsidR="00CE75B2" w:rsidRPr="004850EE">
        <w:rPr>
          <w:rFonts w:ascii="Arial" w:eastAsia="Calibri" w:hAnsi="Arial" w:cs="Arial"/>
          <w:b/>
          <w:bCs/>
          <w:sz w:val="24"/>
          <w:szCs w:val="24"/>
          <w:shd w:val="clear" w:color="auto" w:fill="FFFFFF"/>
          <w:lang w:val="pl-PL"/>
        </w:rPr>
        <w:t xml:space="preserve"> </w:t>
      </w:r>
    </w:p>
    <w:p w:rsidR="00852235" w:rsidRPr="00DD54E8" w:rsidRDefault="00F11414" w:rsidP="00C27F61">
      <w:pPr>
        <w:pStyle w:val="Akapitzlist"/>
        <w:autoSpaceDE w:val="0"/>
        <w:autoSpaceDN w:val="0"/>
        <w:adjustRightInd w:val="0"/>
        <w:spacing w:after="0" w:line="276" w:lineRule="auto"/>
        <w:ind w:left="1412" w:firstLine="0"/>
        <w:rPr>
          <w:rFonts w:ascii="Arial" w:eastAsia="Calibri" w:hAnsi="Arial" w:cs="Arial"/>
          <w:sz w:val="24"/>
          <w:szCs w:val="24"/>
          <w:lang w:val="pl-PL"/>
        </w:rPr>
      </w:pPr>
      <w:r w:rsidRPr="004850EE">
        <w:rPr>
          <w:rFonts w:ascii="Arial" w:eastAsia="Calibri" w:hAnsi="Arial" w:cs="Arial"/>
          <w:sz w:val="24"/>
          <w:szCs w:val="24"/>
          <w:lang w:val="pl-PL"/>
        </w:rPr>
        <w:tab/>
      </w:r>
      <w:r w:rsidR="00852235" w:rsidRPr="004850EE">
        <w:rPr>
          <w:rFonts w:ascii="Arial" w:eastAsia="Calibri" w:hAnsi="Arial" w:cs="Arial"/>
          <w:sz w:val="24"/>
          <w:szCs w:val="24"/>
          <w:lang w:val="pl-PL"/>
        </w:rPr>
        <w:t>Przedmiotem zadania jest zakup ładowarki kołowej teleskopowej z osprzętem (wózka jezdniowego podnośnikowego z mechanicznym napędem podnoszenia z wysięgiem</w:t>
      </w:r>
      <w:r w:rsidR="00852235" w:rsidRPr="00DD54E8">
        <w:rPr>
          <w:rFonts w:ascii="Arial" w:eastAsia="Calibri" w:hAnsi="Arial" w:cs="Arial"/>
          <w:sz w:val="24"/>
          <w:szCs w:val="24"/>
          <w:lang w:val="pl-PL"/>
        </w:rPr>
        <w:t>) wraz z dostawą do Instalacji gospodarowania odpadami komunalnymi w Rudzie gmina Wieluń zlokalizowanej na dz. nr 236/1 obręb Ruda, zarządzanej przez Przedsiębiorstwo Komunalne  Sp. z o.o. w Wieluniu ul. Zamenhofa 17, 98-300 Wieluń.</w:t>
      </w:r>
    </w:p>
    <w:p w:rsidR="000418D3" w:rsidRPr="000418D3" w:rsidRDefault="000418D3" w:rsidP="00C27F61">
      <w:pPr>
        <w:pStyle w:val="Akapitzlist"/>
        <w:numPr>
          <w:ilvl w:val="0"/>
          <w:numId w:val="42"/>
        </w:numPr>
        <w:autoSpaceDE w:val="0"/>
        <w:autoSpaceDN w:val="0"/>
        <w:adjustRightInd w:val="0"/>
        <w:spacing w:after="0" w:line="276" w:lineRule="auto"/>
        <w:ind w:left="1985" w:hanging="567"/>
        <w:rPr>
          <w:rFonts w:ascii="Arial" w:eastAsia="Calibri" w:hAnsi="Arial" w:cs="Arial"/>
          <w:sz w:val="24"/>
          <w:szCs w:val="24"/>
          <w:lang w:val="pl-PL"/>
        </w:rPr>
      </w:pPr>
      <w:r w:rsidRPr="000418D3">
        <w:rPr>
          <w:rFonts w:ascii="Arial" w:eastAsia="Calibri" w:hAnsi="Arial" w:cs="Arial"/>
          <w:sz w:val="24"/>
          <w:szCs w:val="24"/>
          <w:lang w:val="pl-PL"/>
        </w:rPr>
        <w:t>w zakres Zadania wchodzi:</w:t>
      </w:r>
    </w:p>
    <w:p w:rsidR="000418D3" w:rsidRPr="000418D3" w:rsidRDefault="000418D3" w:rsidP="00C27F61">
      <w:pPr>
        <w:pStyle w:val="Akapitzlist"/>
        <w:numPr>
          <w:ilvl w:val="0"/>
          <w:numId w:val="30"/>
        </w:numPr>
        <w:tabs>
          <w:tab w:val="left" w:pos="1701"/>
        </w:tabs>
        <w:autoSpaceDE w:val="0"/>
        <w:autoSpaceDN w:val="0"/>
        <w:adjustRightInd w:val="0"/>
        <w:spacing w:after="0" w:line="276" w:lineRule="auto"/>
        <w:ind w:left="2268" w:hanging="425"/>
        <w:rPr>
          <w:rFonts w:ascii="Arial" w:eastAsia="Calibri" w:hAnsi="Arial" w:cs="Arial"/>
          <w:sz w:val="24"/>
          <w:szCs w:val="24"/>
          <w:lang w:val="pl-PL"/>
        </w:rPr>
      </w:pPr>
      <w:r w:rsidRPr="000418D3">
        <w:rPr>
          <w:rFonts w:ascii="Arial" w:eastAsia="Calibri" w:hAnsi="Arial" w:cs="Arial"/>
          <w:sz w:val="24"/>
          <w:szCs w:val="24"/>
          <w:lang w:val="pl-PL"/>
        </w:rPr>
        <w:t xml:space="preserve">dostawa (sprzedaż) fabrycznie nowej </w:t>
      </w:r>
      <w:r>
        <w:rPr>
          <w:rFonts w:ascii="Arial" w:eastAsia="Calibri" w:hAnsi="Arial" w:cs="Arial"/>
          <w:sz w:val="24"/>
          <w:szCs w:val="24"/>
          <w:lang w:val="pl-PL"/>
        </w:rPr>
        <w:t xml:space="preserve">rok </w:t>
      </w:r>
      <w:r w:rsidRPr="000418D3">
        <w:rPr>
          <w:rFonts w:ascii="Arial" w:eastAsia="Calibri" w:hAnsi="Arial" w:cs="Arial"/>
          <w:sz w:val="24"/>
          <w:szCs w:val="24"/>
          <w:lang w:val="pl-PL"/>
        </w:rPr>
        <w:t>produkcji nie starszy niż 2021 r. ładowarki kołowej (teleskopowej) z osprzętem, Dostarczana ładowarka kołowa (teleskopowa) musi być kompletna, wykonana w wysokim standardzie oraz musi</w:t>
      </w:r>
      <w:r>
        <w:rPr>
          <w:rFonts w:ascii="Arial" w:eastAsia="Calibri" w:hAnsi="Arial" w:cs="Arial"/>
          <w:sz w:val="24"/>
          <w:szCs w:val="24"/>
          <w:lang w:val="pl-PL"/>
        </w:rPr>
        <w:t xml:space="preserve"> pochodzić z seryjnej produkcji</w:t>
      </w:r>
      <w:r w:rsidRPr="000418D3">
        <w:rPr>
          <w:rFonts w:ascii="Arial" w:eastAsia="Calibri" w:hAnsi="Arial" w:cs="Arial"/>
          <w:sz w:val="24"/>
          <w:szCs w:val="24"/>
          <w:lang w:val="pl-PL"/>
        </w:rPr>
        <w:t xml:space="preserve">, bez przebiegu (lub z przebiegiem wynikającym z technologii produkcji maszyny i przygotowania jej do sprzedaży). Ładowarka nie może być prototypem, </w:t>
      </w:r>
    </w:p>
    <w:p w:rsidR="000418D3" w:rsidRDefault="000418D3" w:rsidP="00F92982">
      <w:pPr>
        <w:numPr>
          <w:ilvl w:val="0"/>
          <w:numId w:val="30"/>
        </w:numPr>
        <w:tabs>
          <w:tab w:val="left" w:pos="2268"/>
        </w:tabs>
        <w:autoSpaceDE w:val="0"/>
        <w:autoSpaceDN w:val="0"/>
        <w:adjustRightInd w:val="0"/>
        <w:spacing w:after="0" w:line="276" w:lineRule="auto"/>
        <w:ind w:left="2268" w:hanging="425"/>
        <w:contextualSpacing/>
        <w:rPr>
          <w:rFonts w:ascii="Arial" w:eastAsia="Calibri" w:hAnsi="Arial" w:cs="Arial"/>
          <w:sz w:val="24"/>
          <w:szCs w:val="24"/>
          <w:lang w:val="pl-PL"/>
        </w:rPr>
      </w:pPr>
      <w:r w:rsidRPr="000418D3">
        <w:rPr>
          <w:rFonts w:ascii="Arial" w:eastAsia="Calibri" w:hAnsi="Arial" w:cs="Arial"/>
          <w:sz w:val="24"/>
          <w:szCs w:val="24"/>
          <w:lang w:val="pl-PL"/>
        </w:rPr>
        <w:lastRenderedPageBreak/>
        <w:t>dostarczenie instrukcji obsługi i konserwacji, dostatecznie szczegółowej (z podziałem na czynności codzienne, cotygodniowe, itd.), aby Zamawiający mógł poprawnie eksploatować, konserwować, wymieniać części zużywające się,</w:t>
      </w:r>
    </w:p>
    <w:p w:rsidR="000418D3" w:rsidRPr="0072128C" w:rsidRDefault="000418D3" w:rsidP="00F92982">
      <w:pPr>
        <w:numPr>
          <w:ilvl w:val="0"/>
          <w:numId w:val="30"/>
        </w:numPr>
        <w:autoSpaceDE w:val="0"/>
        <w:autoSpaceDN w:val="0"/>
        <w:adjustRightInd w:val="0"/>
        <w:spacing w:after="0" w:line="276" w:lineRule="auto"/>
        <w:ind w:left="2268" w:hanging="425"/>
        <w:contextualSpacing/>
        <w:rPr>
          <w:rFonts w:ascii="Arial" w:eastAsia="Calibri" w:hAnsi="Arial" w:cs="Arial"/>
          <w:sz w:val="24"/>
          <w:szCs w:val="24"/>
          <w:lang w:val="pl-PL"/>
        </w:rPr>
      </w:pPr>
      <w:r w:rsidRPr="000418D3">
        <w:rPr>
          <w:rFonts w:ascii="Arial" w:eastAsia="Calibri" w:hAnsi="Arial" w:cs="Arial"/>
          <w:sz w:val="24"/>
          <w:szCs w:val="24"/>
          <w:lang w:val="pl-PL"/>
        </w:rPr>
        <w:t xml:space="preserve">przeszkolenie personelu obsługującego w zakresie eksploatacji, konserwacji </w:t>
      </w:r>
      <w:r w:rsidRPr="0072128C">
        <w:rPr>
          <w:rFonts w:ascii="Arial" w:eastAsia="Calibri" w:hAnsi="Arial" w:cs="Arial"/>
          <w:sz w:val="24"/>
          <w:szCs w:val="24"/>
          <w:lang w:val="pl-PL"/>
        </w:rPr>
        <w:t>maszyny oraz BHP</w:t>
      </w:r>
      <w:r w:rsidR="00C27F61">
        <w:rPr>
          <w:rFonts w:ascii="Arial" w:eastAsia="Calibri" w:hAnsi="Arial" w:cs="Arial"/>
          <w:sz w:val="24"/>
          <w:szCs w:val="24"/>
          <w:lang w:val="pl-PL"/>
        </w:rPr>
        <w:t xml:space="preserve"> </w:t>
      </w:r>
      <w:r w:rsidRPr="0072128C">
        <w:rPr>
          <w:rFonts w:ascii="Arial" w:eastAsia="Calibri" w:hAnsi="Arial" w:cs="Arial"/>
          <w:sz w:val="24"/>
          <w:szCs w:val="24"/>
          <w:lang w:val="pl-PL"/>
        </w:rPr>
        <w:t>– 3 osoby,</w:t>
      </w:r>
    </w:p>
    <w:p w:rsidR="000418D3" w:rsidRPr="0072128C" w:rsidRDefault="00F92982" w:rsidP="00F92982">
      <w:pPr>
        <w:numPr>
          <w:ilvl w:val="0"/>
          <w:numId w:val="30"/>
        </w:numPr>
        <w:autoSpaceDE w:val="0"/>
        <w:autoSpaceDN w:val="0"/>
        <w:adjustRightInd w:val="0"/>
        <w:spacing w:after="0" w:line="276" w:lineRule="auto"/>
        <w:ind w:firstLine="1483"/>
        <w:contextualSpacing/>
        <w:rPr>
          <w:rFonts w:ascii="Arial" w:eastAsia="Calibri" w:hAnsi="Arial" w:cs="Arial"/>
          <w:sz w:val="24"/>
          <w:szCs w:val="24"/>
          <w:lang w:val="pl-PL"/>
        </w:rPr>
      </w:pPr>
      <w:r>
        <w:rPr>
          <w:rFonts w:ascii="Arial" w:eastAsia="Calibri" w:hAnsi="Arial" w:cs="Arial"/>
          <w:sz w:val="24"/>
          <w:szCs w:val="24"/>
          <w:lang w:val="pl-PL"/>
        </w:rPr>
        <w:t xml:space="preserve">  </w:t>
      </w:r>
      <w:r w:rsidR="000418D3" w:rsidRPr="0072128C">
        <w:rPr>
          <w:rFonts w:ascii="Arial" w:eastAsia="Calibri" w:hAnsi="Arial" w:cs="Arial"/>
          <w:sz w:val="24"/>
          <w:szCs w:val="24"/>
          <w:lang w:val="pl-PL"/>
        </w:rPr>
        <w:t>przeprowadzenie rozruchu i prób testowych,</w:t>
      </w:r>
    </w:p>
    <w:p w:rsidR="0072128C" w:rsidRPr="0072128C" w:rsidRDefault="0072128C" w:rsidP="00F92982">
      <w:pPr>
        <w:pStyle w:val="Akapitzlist"/>
        <w:numPr>
          <w:ilvl w:val="0"/>
          <w:numId w:val="30"/>
        </w:numPr>
        <w:autoSpaceDE w:val="0"/>
        <w:autoSpaceDN w:val="0"/>
        <w:adjustRightInd w:val="0"/>
        <w:spacing w:after="0" w:line="276" w:lineRule="auto"/>
        <w:ind w:left="2410" w:hanging="567"/>
        <w:rPr>
          <w:rFonts w:ascii="Arial" w:eastAsia="Calibri" w:hAnsi="Arial" w:cs="Arial"/>
          <w:sz w:val="24"/>
          <w:szCs w:val="24"/>
          <w:lang w:val="pl-PL"/>
        </w:rPr>
      </w:pPr>
      <w:r w:rsidRPr="0072128C">
        <w:rPr>
          <w:rFonts w:ascii="Arial" w:eastAsia="Calibri" w:hAnsi="Arial" w:cs="Arial"/>
          <w:sz w:val="24"/>
          <w:szCs w:val="24"/>
          <w:lang w:val="pl-PL"/>
        </w:rPr>
        <w:t>dostarczenie dokumentacji maszyny w języku polskim: instrukcja obsługi (dokumentacja techniczno-ruchowa, - schematy elektryczne, schematy hydrauliczne), dokumenty potwierdzające spełnienie norm emisji spalania i hałasu,</w:t>
      </w:r>
      <w:r w:rsidR="00CE62EF">
        <w:rPr>
          <w:rFonts w:ascii="Arial" w:eastAsia="Calibri" w:hAnsi="Arial" w:cs="Arial"/>
          <w:sz w:val="24"/>
          <w:szCs w:val="24"/>
          <w:lang w:val="pl-PL"/>
        </w:rPr>
        <w:t xml:space="preserve"> </w:t>
      </w:r>
      <w:r w:rsidRPr="0072128C">
        <w:rPr>
          <w:rFonts w:ascii="Arial" w:eastAsia="Calibri" w:hAnsi="Arial" w:cs="Arial"/>
          <w:sz w:val="24"/>
          <w:szCs w:val="24"/>
          <w:lang w:val="pl-PL"/>
        </w:rPr>
        <w:t>książki serwisowej ,karty gwarancyjnej, katalogu części zamiennych w wersji elektronicznej, świadectwa zgodności, świadectwa CE, inne niezbędne dokumenty i certyfikaty, harmonogram obowiązkowych przeglądów serwisowych zapewniających ciągłą i  bezawaryjną pracę - eksploatację ładowarki w zaoferowanym przez Wykonawcę okresie gwarancyjnym zgodnie z zapisami DTR urządzenia. Harmonogram będzie określał czasookresy (częstotliwość obowiązkowych przeglądów wyrażonych w motogodzinach lub w miesiącach w zależności od zapisów instrukcji DTR) oraz wykaz wszystkich czynności serwisowych wykonywanych podczas poszczególnych przeglądów,</w:t>
      </w:r>
    </w:p>
    <w:p w:rsidR="000418D3" w:rsidRPr="0072128C" w:rsidRDefault="000418D3" w:rsidP="00F92982">
      <w:pPr>
        <w:numPr>
          <w:ilvl w:val="0"/>
          <w:numId w:val="30"/>
        </w:numPr>
        <w:autoSpaceDE w:val="0"/>
        <w:autoSpaceDN w:val="0"/>
        <w:adjustRightInd w:val="0"/>
        <w:spacing w:after="0" w:line="276" w:lineRule="auto"/>
        <w:ind w:left="2410" w:hanging="567"/>
        <w:contextualSpacing/>
        <w:rPr>
          <w:rFonts w:ascii="Arial" w:eastAsia="Calibri" w:hAnsi="Arial" w:cs="Arial"/>
          <w:sz w:val="24"/>
          <w:szCs w:val="24"/>
          <w:lang w:val="pl-PL"/>
        </w:rPr>
      </w:pPr>
      <w:r w:rsidRPr="0072128C">
        <w:rPr>
          <w:rFonts w:ascii="Arial" w:eastAsia="Calibri" w:hAnsi="Arial" w:cs="Arial"/>
          <w:sz w:val="24"/>
          <w:szCs w:val="24"/>
          <w:lang w:val="pl-PL"/>
        </w:rPr>
        <w:t xml:space="preserve">dostarczenie wykazu części zużywających się - zamiennych z określeniem maksymalnego czasu dostawy do Zamawiającego </w:t>
      </w:r>
    </w:p>
    <w:p w:rsidR="000418D3" w:rsidRPr="000418D3" w:rsidRDefault="000418D3" w:rsidP="00F92982">
      <w:pPr>
        <w:numPr>
          <w:ilvl w:val="0"/>
          <w:numId w:val="30"/>
        </w:numPr>
        <w:tabs>
          <w:tab w:val="left" w:pos="2410"/>
        </w:tabs>
        <w:autoSpaceDE w:val="0"/>
        <w:autoSpaceDN w:val="0"/>
        <w:adjustRightInd w:val="0"/>
        <w:spacing w:after="0" w:line="276" w:lineRule="auto"/>
        <w:ind w:left="2410" w:hanging="567"/>
        <w:contextualSpacing/>
        <w:rPr>
          <w:rFonts w:ascii="Arial" w:eastAsia="Calibri" w:hAnsi="Arial" w:cs="Arial"/>
          <w:sz w:val="24"/>
          <w:szCs w:val="24"/>
          <w:lang w:val="pl-PL"/>
        </w:rPr>
      </w:pPr>
      <w:proofErr w:type="spellStart"/>
      <w:r w:rsidRPr="0072128C">
        <w:rPr>
          <w:rFonts w:ascii="Arial" w:eastAsia="Calibri" w:hAnsi="Arial" w:cs="Arial"/>
          <w:sz w:val="24"/>
          <w:szCs w:val="24"/>
        </w:rPr>
        <w:t>przekazanie</w:t>
      </w:r>
      <w:proofErr w:type="spellEnd"/>
      <w:r w:rsidR="00C27F61">
        <w:rPr>
          <w:rFonts w:ascii="Arial" w:eastAsia="Calibri" w:hAnsi="Arial" w:cs="Arial"/>
          <w:sz w:val="24"/>
          <w:szCs w:val="24"/>
        </w:rPr>
        <w:t xml:space="preserve"> </w:t>
      </w:r>
      <w:proofErr w:type="spellStart"/>
      <w:r w:rsidRPr="0072128C">
        <w:rPr>
          <w:rFonts w:ascii="Arial" w:eastAsia="Calibri" w:hAnsi="Arial" w:cs="Arial"/>
          <w:sz w:val="24"/>
          <w:szCs w:val="24"/>
        </w:rPr>
        <w:t>maszyny</w:t>
      </w:r>
      <w:proofErr w:type="spellEnd"/>
      <w:r w:rsidRPr="000418D3">
        <w:rPr>
          <w:rFonts w:ascii="Arial" w:eastAsia="Calibri" w:hAnsi="Arial" w:cs="Arial"/>
          <w:sz w:val="24"/>
          <w:szCs w:val="24"/>
        </w:rPr>
        <w:t xml:space="preserve"> do </w:t>
      </w:r>
      <w:proofErr w:type="spellStart"/>
      <w:r w:rsidRPr="000418D3">
        <w:rPr>
          <w:rFonts w:ascii="Arial" w:eastAsia="Calibri" w:hAnsi="Arial" w:cs="Arial"/>
          <w:sz w:val="24"/>
          <w:szCs w:val="24"/>
        </w:rPr>
        <w:t>użytkowania</w:t>
      </w:r>
      <w:proofErr w:type="spellEnd"/>
    </w:p>
    <w:p w:rsidR="000418D3" w:rsidRPr="000418D3" w:rsidRDefault="000418D3" w:rsidP="00F92982">
      <w:pPr>
        <w:numPr>
          <w:ilvl w:val="0"/>
          <w:numId w:val="30"/>
        </w:numPr>
        <w:autoSpaceDE w:val="0"/>
        <w:autoSpaceDN w:val="0"/>
        <w:adjustRightInd w:val="0"/>
        <w:spacing w:after="0" w:line="276" w:lineRule="auto"/>
        <w:ind w:left="2410" w:hanging="567"/>
        <w:contextualSpacing/>
        <w:rPr>
          <w:rFonts w:ascii="Arial" w:eastAsia="Calibri" w:hAnsi="Arial" w:cs="Arial"/>
          <w:sz w:val="24"/>
          <w:szCs w:val="24"/>
          <w:lang w:val="pl-PL"/>
        </w:rPr>
      </w:pPr>
      <w:r w:rsidRPr="000418D3">
        <w:rPr>
          <w:rFonts w:ascii="Arial" w:eastAsia="Calibri" w:hAnsi="Arial" w:cs="Arial"/>
          <w:sz w:val="24"/>
          <w:szCs w:val="24"/>
          <w:lang w:val="pl-PL"/>
        </w:rPr>
        <w:t>zapewnienie autoryzowanej obsługi (serwis gwarancyjny  i pogwarancyjny). Przez autoryzowaną obsługę rozumie się dostęp do autoryzowanej stacji serwisowej (lub mobilnego serwisanta) zdolnej do dokonania napraw wszelkich możliwych uszkodzeń urządzenia</w:t>
      </w:r>
    </w:p>
    <w:p w:rsidR="000418D3" w:rsidRDefault="000418D3" w:rsidP="00F92982">
      <w:pPr>
        <w:numPr>
          <w:ilvl w:val="0"/>
          <w:numId w:val="30"/>
        </w:numPr>
        <w:autoSpaceDE w:val="0"/>
        <w:autoSpaceDN w:val="0"/>
        <w:adjustRightInd w:val="0"/>
        <w:spacing w:after="0" w:line="276" w:lineRule="auto"/>
        <w:ind w:left="2410" w:hanging="567"/>
        <w:contextualSpacing/>
        <w:rPr>
          <w:rFonts w:ascii="Arial" w:eastAsia="Calibri" w:hAnsi="Arial" w:cs="Arial"/>
          <w:sz w:val="24"/>
          <w:szCs w:val="24"/>
          <w:lang w:val="pl-PL"/>
        </w:rPr>
      </w:pPr>
      <w:r w:rsidRPr="000418D3">
        <w:rPr>
          <w:rFonts w:ascii="Arial" w:eastAsia="Calibri" w:hAnsi="Arial" w:cs="Arial"/>
          <w:sz w:val="24"/>
          <w:szCs w:val="24"/>
          <w:lang w:val="pl-PL"/>
        </w:rPr>
        <w:t>zapewnienie odpłatnego serwisu pogwarancyjnego wynoszącego minimum 3 lata</w:t>
      </w:r>
      <w:r w:rsidR="004F50B9">
        <w:rPr>
          <w:rFonts w:ascii="Arial" w:eastAsia="Calibri" w:hAnsi="Arial" w:cs="Arial"/>
          <w:sz w:val="24"/>
          <w:szCs w:val="24"/>
          <w:lang w:val="pl-PL"/>
        </w:rPr>
        <w:t xml:space="preserve"> </w:t>
      </w:r>
    </w:p>
    <w:p w:rsidR="000418D3" w:rsidRPr="000418D3" w:rsidRDefault="000418D3" w:rsidP="000418D3">
      <w:pPr>
        <w:autoSpaceDE w:val="0"/>
        <w:autoSpaceDN w:val="0"/>
        <w:adjustRightInd w:val="0"/>
        <w:spacing w:after="0" w:line="240" w:lineRule="auto"/>
        <w:ind w:left="1418" w:firstLine="0"/>
        <w:contextualSpacing/>
        <w:rPr>
          <w:rFonts w:ascii="Arial" w:eastAsia="Calibri" w:hAnsi="Arial" w:cs="Arial"/>
          <w:sz w:val="24"/>
          <w:szCs w:val="24"/>
          <w:lang w:val="pl-PL"/>
        </w:rPr>
      </w:pPr>
    </w:p>
    <w:p w:rsidR="00DA0C55" w:rsidRDefault="00266254" w:rsidP="00D02268">
      <w:pPr>
        <w:pStyle w:val="Akapitzlist"/>
        <w:numPr>
          <w:ilvl w:val="0"/>
          <w:numId w:val="42"/>
        </w:numPr>
        <w:autoSpaceDE w:val="0"/>
        <w:autoSpaceDN w:val="0"/>
        <w:adjustRightInd w:val="0"/>
        <w:spacing w:after="0" w:line="276" w:lineRule="auto"/>
        <w:rPr>
          <w:rFonts w:ascii="Arial" w:eastAsia="Calibri" w:hAnsi="Arial" w:cs="Arial"/>
          <w:sz w:val="24"/>
          <w:szCs w:val="24"/>
          <w:lang w:val="pl-PL"/>
        </w:rPr>
      </w:pPr>
      <w:r>
        <w:rPr>
          <w:rFonts w:ascii="Arial" w:eastAsia="Calibri" w:hAnsi="Arial" w:cs="Arial"/>
          <w:sz w:val="24"/>
          <w:szCs w:val="24"/>
          <w:lang w:val="pl-PL"/>
        </w:rPr>
        <w:t>charakterystyka techniczna maszyny</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8363"/>
      </w:tblGrid>
      <w:tr w:rsidR="00DA0C55" w:rsidRPr="00B17F63" w:rsidTr="00266254">
        <w:trPr>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A0C55" w:rsidRPr="00B17F63" w:rsidRDefault="00DA0C55" w:rsidP="00816F6E">
            <w:pPr>
              <w:tabs>
                <w:tab w:val="center" w:pos="4536"/>
                <w:tab w:val="right" w:pos="9072"/>
              </w:tabs>
              <w:spacing w:after="0" w:line="240" w:lineRule="auto"/>
              <w:ind w:left="-550" w:firstLine="550"/>
              <w:jc w:val="center"/>
              <w:rPr>
                <w:rFonts w:ascii="Arial" w:hAnsi="Arial" w:cs="Arial"/>
                <w:b/>
                <w:sz w:val="24"/>
                <w:szCs w:val="24"/>
                <w:lang w:eastAsia="pl-PL"/>
              </w:rPr>
            </w:pPr>
            <w:proofErr w:type="spellStart"/>
            <w:r w:rsidRPr="00B17F63">
              <w:rPr>
                <w:rFonts w:ascii="Arial" w:hAnsi="Arial" w:cs="Arial"/>
                <w:b/>
                <w:sz w:val="24"/>
                <w:szCs w:val="24"/>
                <w:lang w:eastAsia="pl-PL"/>
              </w:rPr>
              <w:t>Lp</w:t>
            </w:r>
            <w:proofErr w:type="spellEnd"/>
            <w:r w:rsidRPr="00B17F63">
              <w:rPr>
                <w:rFonts w:ascii="Arial" w:hAnsi="Arial" w:cs="Arial"/>
                <w:b/>
                <w:sz w:val="24"/>
                <w:szCs w:val="24"/>
                <w:lang w:eastAsia="pl-PL"/>
              </w:rPr>
              <w:t>.</w:t>
            </w:r>
          </w:p>
        </w:tc>
        <w:tc>
          <w:tcPr>
            <w:tcW w:w="83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A0C55" w:rsidRPr="00B17F63" w:rsidRDefault="00266254" w:rsidP="00816F6E">
            <w:pPr>
              <w:tabs>
                <w:tab w:val="center" w:pos="4536"/>
                <w:tab w:val="right" w:pos="9072"/>
              </w:tabs>
              <w:spacing w:after="0" w:line="240" w:lineRule="auto"/>
              <w:jc w:val="center"/>
              <w:rPr>
                <w:rFonts w:ascii="Arial" w:hAnsi="Arial" w:cs="Arial"/>
                <w:i/>
                <w:sz w:val="24"/>
                <w:szCs w:val="24"/>
                <w:lang w:eastAsia="pl-PL"/>
              </w:rPr>
            </w:pPr>
            <w:proofErr w:type="spellStart"/>
            <w:r>
              <w:rPr>
                <w:rFonts w:ascii="Arial" w:hAnsi="Arial" w:cs="Arial"/>
                <w:b/>
                <w:sz w:val="24"/>
                <w:szCs w:val="24"/>
                <w:lang w:eastAsia="pl-PL"/>
              </w:rPr>
              <w:t>Podstawowe</w:t>
            </w:r>
            <w:proofErr w:type="spellEnd"/>
            <w:r w:rsidR="00AF6679">
              <w:rPr>
                <w:rFonts w:ascii="Arial" w:hAnsi="Arial" w:cs="Arial"/>
                <w:b/>
                <w:sz w:val="24"/>
                <w:szCs w:val="24"/>
                <w:lang w:eastAsia="pl-PL"/>
              </w:rPr>
              <w:t xml:space="preserve"> </w:t>
            </w:r>
            <w:proofErr w:type="spellStart"/>
            <w:r>
              <w:rPr>
                <w:rFonts w:ascii="Arial" w:hAnsi="Arial" w:cs="Arial"/>
                <w:b/>
                <w:sz w:val="24"/>
                <w:szCs w:val="24"/>
                <w:lang w:eastAsia="pl-PL"/>
              </w:rPr>
              <w:t>parametry</w:t>
            </w:r>
            <w:proofErr w:type="spellEnd"/>
            <w:r w:rsidR="00AF6679">
              <w:rPr>
                <w:rFonts w:ascii="Arial" w:hAnsi="Arial" w:cs="Arial"/>
                <w:b/>
                <w:sz w:val="24"/>
                <w:szCs w:val="24"/>
                <w:lang w:eastAsia="pl-PL"/>
              </w:rPr>
              <w:t xml:space="preserve"> </w:t>
            </w:r>
            <w:proofErr w:type="spellStart"/>
            <w:r>
              <w:rPr>
                <w:rFonts w:ascii="Arial" w:hAnsi="Arial" w:cs="Arial"/>
                <w:b/>
                <w:sz w:val="24"/>
                <w:szCs w:val="24"/>
                <w:lang w:eastAsia="pl-PL"/>
              </w:rPr>
              <w:t>maszyny</w:t>
            </w:r>
            <w:proofErr w:type="spellEnd"/>
          </w:p>
        </w:tc>
      </w:tr>
      <w:tr w:rsidR="00DA0C55" w:rsidRPr="004A12C0" w:rsidTr="00266254">
        <w:trPr>
          <w:trHeight w:val="46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 xml:space="preserve">1. </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DA0C55" w:rsidRPr="00C27F61" w:rsidRDefault="00DA0C55" w:rsidP="005F0EE5">
            <w:pPr>
              <w:tabs>
                <w:tab w:val="center" w:pos="4536"/>
                <w:tab w:val="right" w:pos="9072"/>
              </w:tabs>
              <w:spacing w:after="0"/>
              <w:jc w:val="left"/>
              <w:rPr>
                <w:rFonts w:ascii="Arial" w:hAnsi="Arial" w:cs="Arial"/>
                <w:color w:val="auto"/>
                <w:sz w:val="24"/>
                <w:szCs w:val="24"/>
                <w:lang w:val="pl-PL" w:eastAsia="pl-PL"/>
              </w:rPr>
            </w:pPr>
            <w:r w:rsidRPr="00C27F61">
              <w:rPr>
                <w:rFonts w:ascii="Arial" w:hAnsi="Arial" w:cs="Arial"/>
                <w:color w:val="auto"/>
                <w:sz w:val="24"/>
                <w:szCs w:val="24"/>
                <w:lang w:val="pl-PL" w:eastAsia="ar-SA"/>
              </w:rPr>
              <w:t>Ładowarka spełniająca wymagania umożliwiające  zarejestrowanie w UDT</w:t>
            </w:r>
          </w:p>
        </w:tc>
      </w:tr>
      <w:tr w:rsidR="00DA0C5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C27F61" w:rsidRDefault="00DA0C55" w:rsidP="00816F6E">
            <w:pPr>
              <w:tabs>
                <w:tab w:val="center" w:pos="4536"/>
                <w:tab w:val="right" w:pos="9072"/>
              </w:tabs>
              <w:spacing w:after="0" w:line="240" w:lineRule="auto"/>
              <w:jc w:val="center"/>
              <w:rPr>
                <w:rFonts w:ascii="Arial" w:hAnsi="Arial" w:cs="Arial"/>
                <w:sz w:val="24"/>
                <w:szCs w:val="24"/>
                <w:lang w:eastAsia="pl-PL"/>
              </w:rPr>
            </w:pPr>
            <w:r w:rsidRPr="00C27F61">
              <w:rPr>
                <w:rFonts w:ascii="Arial" w:hAnsi="Arial" w:cs="Arial"/>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tcPr>
          <w:p w:rsidR="00DA0C55" w:rsidRPr="00C27F61" w:rsidRDefault="00DA0C55" w:rsidP="005F0EE5">
            <w:pPr>
              <w:tabs>
                <w:tab w:val="center" w:pos="4536"/>
                <w:tab w:val="right" w:pos="9072"/>
              </w:tabs>
              <w:spacing w:after="0" w:line="240" w:lineRule="auto"/>
              <w:jc w:val="left"/>
              <w:rPr>
                <w:rFonts w:ascii="Arial" w:hAnsi="Arial" w:cs="Arial"/>
                <w:color w:val="auto"/>
                <w:sz w:val="24"/>
                <w:szCs w:val="24"/>
                <w:lang w:val="pl-PL" w:eastAsia="pl-PL"/>
              </w:rPr>
            </w:pPr>
            <w:r w:rsidRPr="00C27F61">
              <w:rPr>
                <w:rFonts w:ascii="Arial" w:eastAsia="Calibri" w:hAnsi="Arial" w:cs="Arial"/>
                <w:color w:val="auto"/>
                <w:sz w:val="24"/>
                <w:szCs w:val="24"/>
                <w:lang w:val="pl-PL" w:eastAsia="ar-SA"/>
              </w:rPr>
              <w:t xml:space="preserve">Udźwig maksymalny w przedziale 5500 -  6000 kg </w:t>
            </w:r>
          </w:p>
        </w:tc>
      </w:tr>
      <w:tr w:rsidR="00C27F61" w:rsidRPr="00CE75B2" w:rsidTr="002F42D0">
        <w:trPr>
          <w:trHeight w:val="681"/>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C27F61" w:rsidRPr="00C27F61" w:rsidRDefault="00C27F61" w:rsidP="00816F6E">
            <w:pPr>
              <w:tabs>
                <w:tab w:val="center" w:pos="4536"/>
                <w:tab w:val="right" w:pos="9072"/>
              </w:tabs>
              <w:spacing w:after="0" w:line="240" w:lineRule="auto"/>
              <w:jc w:val="center"/>
              <w:rPr>
                <w:rFonts w:ascii="Arial" w:hAnsi="Arial" w:cs="Arial"/>
                <w:color w:val="FF0000"/>
                <w:sz w:val="24"/>
                <w:szCs w:val="24"/>
                <w:lang w:eastAsia="pl-PL"/>
              </w:rPr>
            </w:pPr>
            <w:r w:rsidRPr="00C27F61">
              <w:rPr>
                <w:rFonts w:ascii="Arial" w:hAnsi="Arial" w:cs="Arial"/>
                <w:color w:val="auto"/>
                <w:sz w:val="24"/>
                <w:szCs w:val="24"/>
                <w:lang w:eastAsia="pl-PL"/>
              </w:rPr>
              <w:t>3</w:t>
            </w:r>
            <w:r w:rsidRPr="00C27F61">
              <w:rPr>
                <w:rFonts w:ascii="Arial" w:hAnsi="Arial" w:cs="Arial"/>
                <w:color w:val="FF0000"/>
                <w:sz w:val="24"/>
                <w:szCs w:val="24"/>
                <w:lang w:eastAsia="pl-PL"/>
              </w:rPr>
              <w:t>.</w:t>
            </w:r>
          </w:p>
        </w:tc>
        <w:tc>
          <w:tcPr>
            <w:tcW w:w="8363" w:type="dxa"/>
            <w:tcBorders>
              <w:top w:val="single" w:sz="4" w:space="0" w:color="000000"/>
              <w:left w:val="single" w:sz="4" w:space="0" w:color="000000"/>
              <w:bottom w:val="single" w:sz="4" w:space="0" w:color="000000"/>
              <w:right w:val="single" w:sz="4" w:space="0" w:color="000000"/>
            </w:tcBorders>
            <w:vAlign w:val="center"/>
          </w:tcPr>
          <w:p w:rsidR="00C27F61" w:rsidRPr="00C27F61" w:rsidRDefault="00C27F61" w:rsidP="005F0EE5">
            <w:pPr>
              <w:spacing w:after="0" w:line="240" w:lineRule="auto"/>
              <w:jc w:val="left"/>
              <w:rPr>
                <w:rFonts w:ascii="Arial" w:hAnsi="Arial" w:cs="Arial"/>
                <w:color w:val="auto"/>
                <w:sz w:val="24"/>
                <w:szCs w:val="24"/>
                <w:lang w:eastAsia="pl-PL"/>
              </w:rPr>
            </w:pPr>
            <w:r w:rsidRPr="00C27F61">
              <w:rPr>
                <w:rFonts w:ascii="Arial" w:eastAsia="Calibri" w:hAnsi="Arial" w:cs="Arial"/>
                <w:color w:val="auto"/>
                <w:sz w:val="24"/>
                <w:szCs w:val="24"/>
                <w:lang w:val="pl-PL" w:eastAsia="ar-SA"/>
              </w:rPr>
              <w:t xml:space="preserve">Udźwig na pełnej wysokości min.  </w:t>
            </w:r>
            <w:r w:rsidRPr="00C27F61">
              <w:rPr>
                <w:rFonts w:ascii="Arial" w:eastAsia="Calibri" w:hAnsi="Arial" w:cs="Arial"/>
                <w:color w:val="auto"/>
                <w:sz w:val="24"/>
                <w:szCs w:val="24"/>
                <w:lang w:eastAsia="ar-SA"/>
              </w:rPr>
              <w:t>3000 kg</w:t>
            </w:r>
          </w:p>
          <w:p w:rsidR="00C27F61" w:rsidRPr="00C27F61" w:rsidRDefault="00C27F61" w:rsidP="005F0EE5">
            <w:pPr>
              <w:tabs>
                <w:tab w:val="center" w:pos="4536"/>
                <w:tab w:val="right" w:pos="9072"/>
              </w:tabs>
              <w:spacing w:after="0" w:line="240" w:lineRule="auto"/>
              <w:jc w:val="left"/>
              <w:rPr>
                <w:rFonts w:ascii="Arial" w:hAnsi="Arial" w:cs="Arial"/>
                <w:color w:val="auto"/>
                <w:sz w:val="24"/>
                <w:szCs w:val="24"/>
                <w:lang w:eastAsia="pl-PL"/>
              </w:rPr>
            </w:pPr>
          </w:p>
        </w:tc>
      </w:tr>
      <w:tr w:rsidR="00DA0C55" w:rsidRPr="004A12C0" w:rsidTr="00266254">
        <w:trPr>
          <w:trHeight w:val="55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4.</w:t>
            </w:r>
          </w:p>
        </w:tc>
        <w:tc>
          <w:tcPr>
            <w:tcW w:w="8363" w:type="dxa"/>
            <w:tcBorders>
              <w:top w:val="single" w:sz="4" w:space="0" w:color="000000"/>
              <w:left w:val="single" w:sz="4" w:space="0" w:color="000000"/>
              <w:bottom w:val="single" w:sz="4" w:space="0" w:color="000000"/>
              <w:right w:val="single" w:sz="4" w:space="0" w:color="000000"/>
            </w:tcBorders>
            <w:vAlign w:val="center"/>
          </w:tcPr>
          <w:p w:rsidR="00DA0C55" w:rsidRPr="00C27F61" w:rsidRDefault="00DA0C55" w:rsidP="005F0EE5">
            <w:pPr>
              <w:tabs>
                <w:tab w:val="center" w:pos="4536"/>
                <w:tab w:val="right" w:pos="9072"/>
              </w:tabs>
              <w:spacing w:after="0"/>
              <w:jc w:val="left"/>
              <w:rPr>
                <w:rFonts w:ascii="Arial" w:hAnsi="Arial" w:cs="Arial"/>
                <w:color w:val="auto"/>
                <w:sz w:val="24"/>
                <w:szCs w:val="24"/>
                <w:lang w:val="pl-PL" w:eastAsia="pl-PL"/>
              </w:rPr>
            </w:pPr>
            <w:r w:rsidRPr="00C27F61">
              <w:rPr>
                <w:rFonts w:ascii="Arial" w:eastAsia="Calibri" w:hAnsi="Arial" w:cs="Arial"/>
                <w:color w:val="auto"/>
                <w:sz w:val="24"/>
                <w:szCs w:val="24"/>
                <w:lang w:val="pl-PL" w:eastAsia="ar-SA"/>
              </w:rPr>
              <w:t>Maksymalna wysokość podnoszenia ładunku w przedziale 7,5 m – 9,0 m</w:t>
            </w:r>
          </w:p>
        </w:tc>
      </w:tr>
      <w:tr w:rsidR="00DA0C55" w:rsidRPr="00B17F63"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5F0EE5">
            <w:pPr>
              <w:tabs>
                <w:tab w:val="center" w:pos="4536"/>
                <w:tab w:val="right" w:pos="9072"/>
              </w:tabs>
              <w:spacing w:after="0" w:line="240" w:lineRule="auto"/>
              <w:jc w:val="left"/>
              <w:rPr>
                <w:rFonts w:ascii="Arial" w:hAnsi="Arial" w:cs="Arial"/>
                <w:sz w:val="24"/>
                <w:szCs w:val="24"/>
                <w:lang w:eastAsia="pl-PL"/>
              </w:rPr>
            </w:pPr>
            <w:r w:rsidRPr="00B17F63">
              <w:rPr>
                <w:rFonts w:ascii="Arial" w:eastAsia="Calibri" w:hAnsi="Arial" w:cs="Arial"/>
                <w:sz w:val="24"/>
                <w:szCs w:val="24"/>
                <w:lang w:val="pl-PL" w:eastAsia="ar-SA"/>
              </w:rPr>
              <w:t xml:space="preserve">Udźwig na pełnym wysięgniku min.  </w:t>
            </w:r>
            <w:r w:rsidRPr="00B17F63">
              <w:rPr>
                <w:rFonts w:ascii="Arial" w:eastAsia="Calibri" w:hAnsi="Arial" w:cs="Arial"/>
                <w:sz w:val="24"/>
                <w:szCs w:val="24"/>
                <w:lang w:eastAsia="ar-SA"/>
              </w:rPr>
              <w:t>1700 kg</w:t>
            </w:r>
          </w:p>
        </w:tc>
      </w:tr>
      <w:tr w:rsidR="00DA0C5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6.</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5F0EE5">
            <w:pPr>
              <w:tabs>
                <w:tab w:val="center" w:pos="4536"/>
                <w:tab w:val="right" w:pos="9072"/>
              </w:tabs>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Konstrukcja maszyny bez podpór roboczych (bez stabilizatorów)</w:t>
            </w:r>
          </w:p>
        </w:tc>
      </w:tr>
      <w:tr w:rsidR="00DA0C55" w:rsidRPr="00B17F63" w:rsidTr="00266254">
        <w:trPr>
          <w:trHeight w:val="56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lastRenderedPageBreak/>
              <w:t>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5F0EE5">
            <w:pPr>
              <w:tabs>
                <w:tab w:val="center" w:pos="4536"/>
                <w:tab w:val="right" w:pos="9072"/>
              </w:tabs>
              <w:spacing w:after="0" w:line="240" w:lineRule="auto"/>
              <w:jc w:val="left"/>
              <w:rPr>
                <w:rFonts w:ascii="Arial" w:hAnsi="Arial" w:cs="Arial"/>
                <w:sz w:val="24"/>
                <w:szCs w:val="24"/>
                <w:lang w:eastAsia="pl-PL"/>
              </w:rPr>
            </w:pPr>
            <w:r w:rsidRPr="00B17F63">
              <w:rPr>
                <w:rFonts w:ascii="Arial" w:eastAsia="Calibri" w:hAnsi="Arial" w:cs="Arial"/>
                <w:sz w:val="24"/>
                <w:szCs w:val="24"/>
                <w:lang w:eastAsia="ar-SA"/>
              </w:rPr>
              <w:t xml:space="preserve">Masa </w:t>
            </w:r>
            <w:proofErr w:type="spellStart"/>
            <w:r w:rsidRPr="00B17F63">
              <w:rPr>
                <w:rFonts w:ascii="Arial" w:eastAsia="Calibri" w:hAnsi="Arial" w:cs="Arial"/>
                <w:sz w:val="24"/>
                <w:szCs w:val="24"/>
                <w:lang w:eastAsia="ar-SA"/>
              </w:rPr>
              <w:t>robocza</w:t>
            </w:r>
            <w:proofErr w:type="spellEnd"/>
            <w:r w:rsidRPr="00B17F63">
              <w:rPr>
                <w:rFonts w:ascii="Arial" w:eastAsia="Calibri" w:hAnsi="Arial" w:cs="Arial"/>
                <w:sz w:val="24"/>
                <w:szCs w:val="24"/>
                <w:lang w:eastAsia="ar-SA"/>
              </w:rPr>
              <w:t xml:space="preserve"> 10000 kg - 11 800 kg </w:t>
            </w:r>
          </w:p>
        </w:tc>
      </w:tr>
      <w:tr w:rsidR="00DA0C5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 xml:space="preserve">8. </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A0C55" w:rsidRPr="00B17F63" w:rsidRDefault="00DA0C55" w:rsidP="005F0EE5">
            <w:pPr>
              <w:tabs>
                <w:tab w:val="center" w:pos="4536"/>
                <w:tab w:val="right" w:pos="9072"/>
              </w:tabs>
              <w:spacing w:after="0" w:line="240" w:lineRule="auto"/>
              <w:jc w:val="left"/>
              <w:rPr>
                <w:rFonts w:ascii="Arial" w:hAnsi="Arial" w:cs="Arial"/>
                <w:sz w:val="24"/>
                <w:szCs w:val="24"/>
                <w:lang w:val="pl-PL" w:eastAsia="pl-PL"/>
              </w:rPr>
            </w:pPr>
            <w:r w:rsidRPr="00B17F63">
              <w:rPr>
                <w:rFonts w:ascii="Arial" w:eastAsia="Calibri" w:hAnsi="Arial" w:cs="Arial"/>
                <w:sz w:val="24"/>
                <w:szCs w:val="24"/>
                <w:lang w:val="pl-PL" w:eastAsia="ar-SA"/>
              </w:rPr>
              <w:t xml:space="preserve">Długość max bez osprzętu – 6,0 m </w:t>
            </w:r>
          </w:p>
        </w:tc>
      </w:tr>
      <w:tr w:rsidR="00DA0C55" w:rsidRPr="00B17F63" w:rsidTr="00266254">
        <w:trPr>
          <w:trHeight w:val="5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9.</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A0C55" w:rsidRPr="00B17F63" w:rsidRDefault="00DA0C55" w:rsidP="005F0EE5">
            <w:pPr>
              <w:tabs>
                <w:tab w:val="center" w:pos="4536"/>
                <w:tab w:val="right" w:pos="9072"/>
              </w:tabs>
              <w:spacing w:after="0" w:line="240" w:lineRule="auto"/>
              <w:jc w:val="left"/>
              <w:rPr>
                <w:rFonts w:ascii="Arial" w:hAnsi="Arial" w:cs="Arial"/>
                <w:sz w:val="24"/>
                <w:szCs w:val="24"/>
                <w:lang w:eastAsia="pl-PL"/>
              </w:rPr>
            </w:pPr>
            <w:proofErr w:type="spellStart"/>
            <w:r w:rsidRPr="00B17F63">
              <w:rPr>
                <w:rFonts w:ascii="Arial" w:eastAsia="Calibri" w:hAnsi="Arial" w:cs="Arial"/>
                <w:sz w:val="24"/>
                <w:szCs w:val="24"/>
                <w:lang w:eastAsia="ar-SA"/>
              </w:rPr>
              <w:t>Wysokość</w:t>
            </w:r>
            <w:proofErr w:type="spellEnd"/>
            <w:r w:rsidRPr="00B17F63">
              <w:rPr>
                <w:rFonts w:ascii="Arial" w:eastAsia="Calibri" w:hAnsi="Arial" w:cs="Arial"/>
                <w:sz w:val="24"/>
                <w:szCs w:val="24"/>
                <w:lang w:eastAsia="ar-SA"/>
              </w:rPr>
              <w:t xml:space="preserve"> max 2,70 m</w:t>
            </w:r>
          </w:p>
        </w:tc>
      </w:tr>
      <w:tr w:rsidR="00DA0C5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p>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10.</w:t>
            </w:r>
          </w:p>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p>
        </w:tc>
        <w:tc>
          <w:tcPr>
            <w:tcW w:w="8363" w:type="dxa"/>
            <w:tcBorders>
              <w:top w:val="single" w:sz="4" w:space="0" w:color="000000"/>
              <w:left w:val="single" w:sz="4" w:space="0" w:color="000000"/>
              <w:bottom w:val="single" w:sz="4" w:space="0" w:color="000000"/>
              <w:right w:val="single" w:sz="4" w:space="0" w:color="000000"/>
            </w:tcBorders>
          </w:tcPr>
          <w:p w:rsidR="00DA0C55" w:rsidRPr="00B17F63" w:rsidRDefault="00DA0C5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Silnik wysokoprężny, czterocylindrowy: </w:t>
            </w:r>
          </w:p>
          <w:p w:rsidR="00DA0C55" w:rsidRPr="00B17F63" w:rsidRDefault="00DA0C5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o pojemności min. 4,0 l </w:t>
            </w:r>
          </w:p>
          <w:p w:rsidR="00DA0C55" w:rsidRPr="00B17F63" w:rsidRDefault="00DA0C5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o mocy 120 - 156KM </w:t>
            </w:r>
          </w:p>
          <w:p w:rsidR="00DA0C55" w:rsidRPr="00B17F63" w:rsidRDefault="00DA0C55" w:rsidP="005F0EE5">
            <w:pPr>
              <w:tabs>
                <w:tab w:val="center" w:pos="4536"/>
                <w:tab w:val="right" w:pos="9072"/>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spełniający europejskie normy niskiej emisji spalin </w:t>
            </w:r>
            <w:proofErr w:type="spellStart"/>
            <w:r w:rsidRPr="00B17F63">
              <w:rPr>
                <w:rFonts w:ascii="Arial" w:eastAsia="Calibri" w:hAnsi="Arial" w:cs="Arial"/>
                <w:sz w:val="24"/>
                <w:szCs w:val="24"/>
                <w:lang w:val="pl-PL" w:eastAsia="ar-SA"/>
              </w:rPr>
              <w:t>Stage</w:t>
            </w:r>
            <w:proofErr w:type="spellEnd"/>
            <w:r w:rsidRPr="00B17F63">
              <w:rPr>
                <w:rFonts w:ascii="Arial" w:eastAsia="Calibri" w:hAnsi="Arial" w:cs="Arial"/>
                <w:sz w:val="24"/>
                <w:szCs w:val="24"/>
                <w:lang w:val="pl-PL" w:eastAsia="ar-SA"/>
              </w:rPr>
              <w:t xml:space="preserve"> IV lub </w:t>
            </w:r>
            <w:proofErr w:type="spellStart"/>
            <w:r w:rsidRPr="00B17F63">
              <w:rPr>
                <w:rFonts w:ascii="Arial" w:eastAsia="Calibri" w:hAnsi="Arial" w:cs="Arial"/>
                <w:sz w:val="24"/>
                <w:szCs w:val="24"/>
                <w:lang w:val="pl-PL" w:eastAsia="ar-SA"/>
              </w:rPr>
              <w:t>Stage</w:t>
            </w:r>
            <w:proofErr w:type="spellEnd"/>
            <w:r w:rsidRPr="00B17F63">
              <w:rPr>
                <w:rFonts w:ascii="Arial" w:eastAsia="Calibri" w:hAnsi="Arial" w:cs="Arial"/>
                <w:sz w:val="24"/>
                <w:szCs w:val="24"/>
                <w:lang w:val="pl-PL" w:eastAsia="ar-SA"/>
              </w:rPr>
              <w:t xml:space="preserve"> V. </w:t>
            </w:r>
          </w:p>
        </w:tc>
      </w:tr>
      <w:tr w:rsidR="00DA0C5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11.</w:t>
            </w:r>
          </w:p>
        </w:tc>
        <w:tc>
          <w:tcPr>
            <w:tcW w:w="8363" w:type="dxa"/>
            <w:tcBorders>
              <w:top w:val="single" w:sz="4" w:space="0" w:color="000000"/>
              <w:left w:val="single" w:sz="4" w:space="0" w:color="000000"/>
              <w:bottom w:val="single" w:sz="4" w:space="0" w:color="000000"/>
              <w:right w:val="single" w:sz="4" w:space="0" w:color="000000"/>
            </w:tcBorders>
            <w:hideMark/>
          </w:tcPr>
          <w:p w:rsidR="00DA0C55" w:rsidRPr="00B17F63" w:rsidRDefault="00DA0C5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Skrzynia biegów zautomatyzowana, pozwalająca na płynną zmianę biegów pod obciążeniem, 4 biegi do tyłu jak i do przodu  lub układ przeniesienia napędu hydrostatyczny</w:t>
            </w:r>
          </w:p>
        </w:tc>
      </w:tr>
      <w:tr w:rsidR="005F0EE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val="pl-PL" w:eastAsia="pl-PL"/>
              </w:rPr>
            </w:pPr>
          </w:p>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 xml:space="preserve">12. </w:t>
            </w:r>
            <w:r w:rsidRPr="00B17F63">
              <w:rPr>
                <w:rFonts w:ascii="Arial" w:hAnsi="Arial" w:cs="Arial"/>
                <w:sz w:val="24"/>
                <w:szCs w:val="24"/>
                <w:lang w:eastAsia="pl-PL"/>
              </w:rPr>
              <w:br/>
            </w:r>
          </w:p>
        </w:tc>
        <w:tc>
          <w:tcPr>
            <w:tcW w:w="8363" w:type="dxa"/>
            <w:tcBorders>
              <w:top w:val="single" w:sz="4" w:space="0" w:color="000000"/>
              <w:left w:val="single" w:sz="4" w:space="0" w:color="000000"/>
              <w:bottom w:val="single" w:sz="4" w:space="0" w:color="000000"/>
              <w:right w:val="single" w:sz="4" w:space="0" w:color="000000"/>
            </w:tcBorders>
            <w:hideMark/>
          </w:tcPr>
          <w:p w:rsidR="005F0EE5" w:rsidRPr="00B17F63" w:rsidRDefault="005F0EE5" w:rsidP="005F0EE5">
            <w:pPr>
              <w:tabs>
                <w:tab w:val="center" w:pos="4536"/>
                <w:tab w:val="right" w:pos="9072"/>
              </w:tabs>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Wybór kierunku jazdy – dźwignia w  kolumnie kierowniczej oraz joystick lub bezstopniowy napęd hydrostatyczny ze zmianą kierunków jazdy tylko w joysticku</w:t>
            </w:r>
          </w:p>
        </w:tc>
      </w:tr>
      <w:tr w:rsidR="005F0EE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13.</w:t>
            </w:r>
          </w:p>
        </w:tc>
        <w:tc>
          <w:tcPr>
            <w:tcW w:w="8363" w:type="dxa"/>
            <w:tcBorders>
              <w:top w:val="single" w:sz="4" w:space="0" w:color="000000"/>
              <w:left w:val="single" w:sz="4" w:space="0" w:color="000000"/>
              <w:bottom w:val="single" w:sz="4" w:space="0" w:color="000000"/>
              <w:right w:val="single" w:sz="4" w:space="0" w:color="000000"/>
            </w:tcBorders>
          </w:tcPr>
          <w:p w:rsidR="005F0EE5" w:rsidRPr="00B17F63" w:rsidRDefault="005F0EE5" w:rsidP="005F0EE5">
            <w:pPr>
              <w:tabs>
                <w:tab w:val="center" w:pos="4536"/>
                <w:tab w:val="right" w:pos="9072"/>
              </w:tabs>
              <w:spacing w:after="0"/>
              <w:jc w:val="left"/>
              <w:rPr>
                <w:rFonts w:ascii="Arial" w:hAnsi="Arial" w:cs="Arial"/>
                <w:sz w:val="24"/>
                <w:szCs w:val="24"/>
                <w:lang w:val="pl-PL" w:eastAsia="pl-PL"/>
              </w:rPr>
            </w:pPr>
            <w:r w:rsidRPr="00B17F63">
              <w:rPr>
                <w:rFonts w:ascii="Arial" w:eastAsia="Calibri" w:hAnsi="Arial" w:cs="Arial"/>
                <w:sz w:val="24"/>
                <w:szCs w:val="24"/>
                <w:lang w:val="pl-PL" w:eastAsia="ar-SA"/>
              </w:rPr>
              <w:t xml:space="preserve">Sterowanie pracą maszyny za pomocą joysticka z możliwością wyboru kierunku jazdy, wysuwaniem i wsuwaniem teleskopu </w:t>
            </w:r>
          </w:p>
        </w:tc>
      </w:tr>
      <w:tr w:rsidR="005F0EE5" w:rsidRPr="004A12C0" w:rsidTr="00266254">
        <w:trPr>
          <w:trHeight w:val="148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Napęd na obie osie 4x4 </w:t>
            </w:r>
          </w:p>
          <w:p w:rsidR="005F0EE5" w:rsidRPr="00B17F63" w:rsidRDefault="005F0EE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Obie osie skrętne oraz trzy tryby sterowania maszyną  - przednia oś skrętna, obie osie skrętne, tryb „kraba’’ Przełączanie trybów bez konieczności zatrzymania maszyny</w:t>
            </w:r>
          </w:p>
        </w:tc>
      </w:tr>
      <w:tr w:rsidR="005F0EE5" w:rsidRPr="004A12C0" w:rsidTr="00266254">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center" w:pos="4536"/>
                <w:tab w:val="right" w:pos="9072"/>
              </w:tabs>
              <w:spacing w:after="0" w:line="240" w:lineRule="auto"/>
              <w:jc w:val="left"/>
              <w:rPr>
                <w:rFonts w:ascii="Arial" w:hAnsi="Arial" w:cs="Arial"/>
                <w:sz w:val="24"/>
                <w:szCs w:val="24"/>
                <w:lang w:val="pl-PL" w:eastAsia="pl-PL"/>
              </w:rPr>
            </w:pPr>
            <w:r w:rsidRPr="00B17F63">
              <w:rPr>
                <w:rFonts w:ascii="Arial" w:eastAsia="Calibri" w:hAnsi="Arial" w:cs="Arial"/>
                <w:sz w:val="24"/>
                <w:szCs w:val="24"/>
                <w:lang w:val="pl-PL" w:eastAsia="ar-SA"/>
              </w:rPr>
              <w:t xml:space="preserve">Ogumienie pełne z masywnym głębokim bieżnikiem, wyposażone w otwory amortyzujące. Cztery koła równe, przystosowane do pracy w bardzo trudnych warunkach </w:t>
            </w:r>
            <w:r w:rsidRPr="00B17F63">
              <w:rPr>
                <w:rFonts w:ascii="Arial" w:eastAsia="Calibri" w:hAnsi="Arial" w:cs="Arial"/>
                <w:sz w:val="24"/>
                <w:szCs w:val="24"/>
                <w:lang w:val="pl-PL" w:eastAsia="ar-SA"/>
              </w:rPr>
              <w:br/>
              <w:t>w recyklingu, place betonowe, gospodarka odpadami</w:t>
            </w:r>
          </w:p>
        </w:tc>
      </w:tr>
      <w:tr w:rsidR="005F0EE5" w:rsidRPr="004A12C0" w:rsidTr="00266254">
        <w:trPr>
          <w:trHeight w:val="127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16.</w:t>
            </w:r>
          </w:p>
        </w:tc>
        <w:tc>
          <w:tcPr>
            <w:tcW w:w="8363" w:type="dxa"/>
            <w:tcBorders>
              <w:top w:val="single" w:sz="4" w:space="0" w:color="000000"/>
              <w:left w:val="single" w:sz="4" w:space="0" w:color="000000"/>
              <w:bottom w:val="single" w:sz="4" w:space="0" w:color="000000"/>
              <w:right w:val="single" w:sz="4" w:space="0" w:color="000000"/>
            </w:tcBorders>
            <w:hideMark/>
          </w:tcPr>
          <w:p w:rsidR="005F0EE5" w:rsidRPr="00B17F63" w:rsidRDefault="005F0EE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Układ hamulcowy:</w:t>
            </w:r>
          </w:p>
          <w:p w:rsidR="005F0EE5" w:rsidRPr="00B17F63" w:rsidRDefault="005F0EE5" w:rsidP="005F0EE5">
            <w:pPr>
              <w:tabs>
                <w:tab w:val="left" w:pos="360"/>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 uruchamiany hydraulicznie, olejowy, samoregulujący</w:t>
            </w:r>
          </w:p>
          <w:p w:rsidR="005F0EE5" w:rsidRPr="00B17F63" w:rsidRDefault="005F0EE5" w:rsidP="005F0EE5">
            <w:pPr>
              <w:tabs>
                <w:tab w:val="left" w:pos="360"/>
              </w:tabs>
              <w:spacing w:after="0" w:line="240" w:lineRule="auto"/>
              <w:jc w:val="left"/>
              <w:rPr>
                <w:rFonts w:ascii="Arial" w:eastAsia="Calibri" w:hAnsi="Arial" w:cs="Arial"/>
                <w:sz w:val="24"/>
                <w:szCs w:val="24"/>
                <w:lang w:val="pl-PL" w:eastAsia="ar-SA"/>
              </w:rPr>
            </w:pPr>
          </w:p>
          <w:p w:rsidR="005F0EE5" w:rsidRPr="00B17F63" w:rsidRDefault="005F0EE5" w:rsidP="005F0EE5">
            <w:pPr>
              <w:tabs>
                <w:tab w:val="left" w:pos="360"/>
              </w:tabs>
              <w:spacing w:after="0" w:line="240" w:lineRule="auto"/>
              <w:jc w:val="left"/>
              <w:rPr>
                <w:rFonts w:ascii="Arial" w:hAnsi="Arial" w:cs="Arial"/>
                <w:sz w:val="24"/>
                <w:szCs w:val="24"/>
                <w:lang w:val="pl-PL" w:eastAsia="pl-PL"/>
              </w:rPr>
            </w:pPr>
            <w:r w:rsidRPr="00B17F63">
              <w:rPr>
                <w:rFonts w:ascii="Arial" w:eastAsia="Calibri" w:hAnsi="Arial" w:cs="Arial"/>
                <w:sz w:val="24"/>
                <w:szCs w:val="24"/>
                <w:lang w:val="pl-PL" w:eastAsia="ar-SA"/>
              </w:rPr>
              <w:t xml:space="preserve"> lub hamowanie hydrostatyczne – hamulce mokre zanurzone w oleju</w:t>
            </w:r>
          </w:p>
        </w:tc>
      </w:tr>
      <w:tr w:rsidR="005F0EE5" w:rsidRPr="004A12C0" w:rsidTr="00266254">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center" w:pos="4536"/>
                <w:tab w:val="right" w:pos="9072"/>
              </w:tabs>
              <w:spacing w:after="0" w:line="240" w:lineRule="auto"/>
              <w:jc w:val="left"/>
              <w:rPr>
                <w:rFonts w:ascii="Arial" w:hAnsi="Arial" w:cs="Arial"/>
                <w:sz w:val="24"/>
                <w:szCs w:val="24"/>
                <w:lang w:val="pl-PL" w:eastAsia="pl-PL"/>
              </w:rPr>
            </w:pPr>
            <w:r w:rsidRPr="00B17F63">
              <w:rPr>
                <w:rFonts w:ascii="Arial" w:eastAsia="Calibri" w:hAnsi="Arial" w:cs="Arial"/>
                <w:sz w:val="24"/>
                <w:szCs w:val="24"/>
                <w:lang w:val="pl-PL" w:eastAsia="ar-SA"/>
              </w:rPr>
              <w:t xml:space="preserve">Układ zapewniający </w:t>
            </w:r>
            <w:proofErr w:type="spellStart"/>
            <w:r w:rsidRPr="00B17F63">
              <w:rPr>
                <w:rFonts w:ascii="Arial" w:eastAsia="Calibri" w:hAnsi="Arial" w:cs="Arial"/>
                <w:sz w:val="24"/>
                <w:szCs w:val="24"/>
                <w:lang w:val="pl-PL" w:eastAsia="ar-SA"/>
              </w:rPr>
              <w:t>samopoziomowanie</w:t>
            </w:r>
            <w:proofErr w:type="spellEnd"/>
            <w:r w:rsidRPr="00B17F63">
              <w:rPr>
                <w:rFonts w:ascii="Arial" w:eastAsia="Calibri" w:hAnsi="Arial" w:cs="Arial"/>
                <w:sz w:val="24"/>
                <w:szCs w:val="24"/>
                <w:lang w:val="pl-PL" w:eastAsia="ar-SA"/>
              </w:rPr>
              <w:t xml:space="preserve"> szybkozłącza osprzętu podczas podnoszenia/opuszczania ramienia</w:t>
            </w:r>
          </w:p>
        </w:tc>
      </w:tr>
      <w:tr w:rsidR="005F0EE5" w:rsidRPr="004A12C0" w:rsidTr="00266254">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18.</w:t>
            </w:r>
          </w:p>
        </w:tc>
        <w:tc>
          <w:tcPr>
            <w:tcW w:w="8363" w:type="dxa"/>
            <w:tcBorders>
              <w:top w:val="single" w:sz="4" w:space="0" w:color="000000"/>
              <w:left w:val="single" w:sz="4" w:space="0" w:color="000000"/>
              <w:bottom w:val="single" w:sz="4" w:space="0" w:color="000000"/>
              <w:right w:val="single" w:sz="4" w:space="0" w:color="000000"/>
            </w:tcBorders>
          </w:tcPr>
          <w:p w:rsidR="005F0EE5" w:rsidRPr="00B17F63" w:rsidRDefault="005F0EE5" w:rsidP="005F0EE5">
            <w:pPr>
              <w:tabs>
                <w:tab w:val="center" w:pos="4536"/>
                <w:tab w:val="right" w:pos="9072"/>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Szybkozłącze ładowarkowe umożliwiające uzbrojenie maszyny w całą gamę osprzętów</w:t>
            </w:r>
          </w:p>
        </w:tc>
      </w:tr>
      <w:tr w:rsidR="005F0EE5" w:rsidRPr="00B17F63" w:rsidTr="00266254">
        <w:trPr>
          <w:trHeight w:val="43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19.</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center" w:pos="4536"/>
                <w:tab w:val="right" w:pos="9072"/>
              </w:tabs>
              <w:spacing w:after="0" w:line="240" w:lineRule="auto"/>
              <w:jc w:val="left"/>
              <w:rPr>
                <w:rFonts w:ascii="Arial" w:eastAsia="Calibri" w:hAnsi="Arial" w:cs="Arial"/>
                <w:sz w:val="24"/>
                <w:szCs w:val="24"/>
                <w:lang w:eastAsia="ar-SA"/>
              </w:rPr>
            </w:pPr>
            <w:proofErr w:type="spellStart"/>
            <w:r w:rsidRPr="00B17F63">
              <w:rPr>
                <w:rFonts w:ascii="Arial" w:eastAsia="Calibri" w:hAnsi="Arial" w:cs="Arial"/>
                <w:sz w:val="24"/>
                <w:szCs w:val="24"/>
                <w:lang w:eastAsia="ar-SA"/>
              </w:rPr>
              <w:t>Układ</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kierowniczy</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wspomagany</w:t>
            </w:r>
            <w:proofErr w:type="spellEnd"/>
          </w:p>
        </w:tc>
      </w:tr>
      <w:tr w:rsidR="005F0EE5" w:rsidRPr="004A12C0" w:rsidTr="00266254">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20.</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center" w:pos="4536"/>
                <w:tab w:val="right" w:pos="9072"/>
              </w:tabs>
              <w:spacing w:after="0" w:line="240" w:lineRule="auto"/>
              <w:jc w:val="left"/>
              <w:rPr>
                <w:rFonts w:ascii="Arial" w:eastAsia="Calibri" w:hAnsi="Arial" w:cs="Arial"/>
                <w:sz w:val="24"/>
                <w:szCs w:val="24"/>
                <w:lang w:val="pl-PL" w:eastAsia="ar-SA"/>
              </w:rPr>
            </w:pPr>
            <w:r w:rsidRPr="00B17F63">
              <w:rPr>
                <w:rFonts w:ascii="Arial" w:eastAsia="Calibri" w:hAnsi="Arial" w:cs="Arial"/>
                <w:b/>
                <w:bCs/>
                <w:sz w:val="24"/>
                <w:szCs w:val="24"/>
                <w:lang w:val="pl-PL" w:eastAsia="ar-SA"/>
              </w:rPr>
              <w:t>Układ hydrauliczny zasilany pompą o wydajności  min 130 l/min</w:t>
            </w:r>
            <w:r w:rsidRPr="00B17F63">
              <w:rPr>
                <w:rFonts w:ascii="Arial" w:eastAsia="Calibri" w:hAnsi="Arial" w:cs="Arial"/>
                <w:sz w:val="24"/>
                <w:szCs w:val="24"/>
                <w:lang w:val="pl-PL" w:eastAsia="ar-SA"/>
              </w:rPr>
              <w:t xml:space="preserve"> i ciśnieniu roboczym min 240 bar, umożliwiający wykonywanie jednocześnie kilku funkcji roboczych w trzech niezależnych płaszczyznach </w:t>
            </w:r>
          </w:p>
        </w:tc>
      </w:tr>
      <w:tr w:rsidR="005F0EE5" w:rsidRPr="00B17F63" w:rsidTr="00266254">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5F0EE5">
            <w:pPr>
              <w:tabs>
                <w:tab w:val="center" w:pos="4536"/>
                <w:tab w:val="right" w:pos="9072"/>
              </w:tabs>
              <w:spacing w:after="0" w:line="240" w:lineRule="auto"/>
              <w:jc w:val="left"/>
              <w:rPr>
                <w:rFonts w:ascii="Arial" w:hAnsi="Arial" w:cs="Arial"/>
                <w:sz w:val="24"/>
                <w:szCs w:val="24"/>
                <w:lang w:eastAsia="pl-PL"/>
              </w:rPr>
            </w:pPr>
            <w:proofErr w:type="spellStart"/>
            <w:r w:rsidRPr="00B17F63">
              <w:rPr>
                <w:rFonts w:ascii="Arial" w:eastAsia="Calibri" w:hAnsi="Arial" w:cs="Arial"/>
                <w:sz w:val="24"/>
                <w:szCs w:val="24"/>
                <w:lang w:eastAsia="ar-SA"/>
              </w:rPr>
              <w:t>Układ</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elektryczny</w:t>
            </w:r>
            <w:proofErr w:type="spellEnd"/>
            <w:r w:rsidRPr="00B17F63">
              <w:rPr>
                <w:rFonts w:ascii="Arial" w:eastAsia="Calibri" w:hAnsi="Arial" w:cs="Arial"/>
                <w:sz w:val="24"/>
                <w:szCs w:val="24"/>
                <w:lang w:eastAsia="ar-SA"/>
              </w:rPr>
              <w:t xml:space="preserve"> 12V</w:t>
            </w:r>
          </w:p>
        </w:tc>
      </w:tr>
      <w:tr w:rsidR="005F0EE5" w:rsidRPr="004A12C0" w:rsidTr="00266254">
        <w:trPr>
          <w:trHeight w:val="81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22.</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tabs>
                <w:tab w:val="center" w:pos="4536"/>
                <w:tab w:val="right" w:pos="9072"/>
              </w:tabs>
              <w:spacing w:after="0" w:line="240" w:lineRule="auto"/>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Sygnalizacja zanieczyszczenia filtra powietrza, niskiego ciśnienia oleju silnikowego i przekładniowego, wysokiej temperatury płynu chłodzącego, niskiego poziomu płynu chłodzącego, sygnał cofania</w:t>
            </w:r>
          </w:p>
        </w:tc>
      </w:tr>
      <w:tr w:rsidR="005F0EE5" w:rsidRPr="004A12C0" w:rsidTr="00266254">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lastRenderedPageBreak/>
              <w:t>23.</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tabs>
                <w:tab w:val="center" w:pos="4536"/>
                <w:tab w:val="right" w:pos="9072"/>
              </w:tabs>
              <w:spacing w:after="0" w:line="240" w:lineRule="auto"/>
              <w:jc w:val="left"/>
              <w:rPr>
                <w:rFonts w:ascii="Arial" w:hAnsi="Arial" w:cs="Arial"/>
                <w:sz w:val="24"/>
                <w:szCs w:val="24"/>
                <w:lang w:val="pl-PL" w:eastAsia="pl-PL"/>
              </w:rPr>
            </w:pPr>
            <w:r w:rsidRPr="00B17F63">
              <w:rPr>
                <w:rFonts w:ascii="Arial" w:eastAsia="Calibri" w:hAnsi="Arial" w:cs="Arial"/>
                <w:sz w:val="24"/>
                <w:szCs w:val="24"/>
                <w:lang w:val="pl-PL" w:eastAsia="ar-SA"/>
              </w:rPr>
              <w:t>Kabina spełniająca normy ROPS/FOPS wyposażona w ogrzewanie, klimatyzację, amortyzowany fotel operatora, wycieraczki szyb, dwa lusterka wsteczne zewnętrzne, lusterko tylne, wskaźniki: prędkościomierz, obrotomierz, wskaźnik poziomu paliwa, temperatury płynu chłodzącego, licznik przepracowanych godzin, zegar</w:t>
            </w:r>
          </w:p>
        </w:tc>
      </w:tr>
      <w:tr w:rsidR="005F0EE5" w:rsidRPr="004A12C0" w:rsidTr="00266254">
        <w:trPr>
          <w:trHeight w:val="66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24.</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Lampy robocze - min 2 szt. z przodu maszyny, min. 2 szt. z tyłu maszyny oraz 1szt. na wysięgniku</w:t>
            </w:r>
          </w:p>
        </w:tc>
      </w:tr>
      <w:tr w:rsidR="005F0EE5" w:rsidRPr="004A12C0" w:rsidTr="00266254">
        <w:trPr>
          <w:trHeight w:val="51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25.</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CA7116">
            <w:pPr>
              <w:widowControl w:val="0"/>
              <w:suppressAutoHyphens/>
              <w:autoSpaceDE w:val="0"/>
              <w:spacing w:after="0"/>
              <w:ind w:left="718" w:hanging="86"/>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Pełne oświetlenie i oznakowanie sygnalizacyjne  pozwalające na  poruszanie się po drogach publicznych</w:t>
            </w:r>
          </w:p>
        </w:tc>
      </w:tr>
      <w:tr w:rsidR="005F0EE5" w:rsidRPr="004A12C0" w:rsidTr="00266254">
        <w:trPr>
          <w:trHeight w:val="3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26.</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Alarm stabilności w formie  wizualnej i dźwiękowej</w:t>
            </w:r>
          </w:p>
        </w:tc>
      </w:tr>
      <w:tr w:rsidR="005F0EE5" w:rsidRPr="004A12C0" w:rsidTr="00266254">
        <w:trPr>
          <w:trHeight w:val="27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27.</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Szyby (dachowa i czołowa) zabezpieczone kratą - osłoną</w:t>
            </w:r>
          </w:p>
        </w:tc>
      </w:tr>
      <w:tr w:rsidR="005F0EE5" w:rsidRPr="004A12C0" w:rsidTr="00266254">
        <w:trPr>
          <w:trHeight w:val="31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28.</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Zbiornik paliwa o pojemności  min 120l zamykany na klucz </w:t>
            </w:r>
          </w:p>
        </w:tc>
      </w:tr>
      <w:tr w:rsidR="005F0EE5" w:rsidRPr="004A12C0" w:rsidTr="00266254">
        <w:trPr>
          <w:trHeight w:val="2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29.</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Zbiornik oleju hydraulicznego o pojemności min 100 l</w:t>
            </w:r>
          </w:p>
        </w:tc>
      </w:tr>
      <w:tr w:rsidR="005F0EE5" w:rsidRPr="004A12C0" w:rsidTr="00266254">
        <w:trPr>
          <w:trHeight w:val="24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30.</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Instalacja hydrauliczna do obsługi osprzętów z przodu maszyny</w:t>
            </w:r>
          </w:p>
        </w:tc>
      </w:tr>
      <w:tr w:rsidR="005F0EE5" w:rsidRPr="004A12C0" w:rsidTr="00266254">
        <w:trPr>
          <w:trHeight w:val="27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31.</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Zaczep holowniczy z tyłu maszyny</w:t>
            </w:r>
          </w:p>
        </w:tc>
      </w:tr>
      <w:tr w:rsidR="005F0EE5" w:rsidRPr="00B17F63" w:rsidTr="00266254">
        <w:trPr>
          <w:trHeight w:val="22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32.</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eastAsia="ar-SA"/>
              </w:rPr>
            </w:pPr>
            <w:r w:rsidRPr="00B17F63">
              <w:rPr>
                <w:rFonts w:ascii="Arial" w:eastAsia="Calibri" w:hAnsi="Arial" w:cs="Arial"/>
                <w:sz w:val="24"/>
                <w:szCs w:val="24"/>
                <w:lang w:eastAsia="ar-SA"/>
              </w:rPr>
              <w:t xml:space="preserve">System </w:t>
            </w:r>
            <w:proofErr w:type="spellStart"/>
            <w:r w:rsidRPr="00B17F63">
              <w:rPr>
                <w:rFonts w:ascii="Arial" w:eastAsia="Calibri" w:hAnsi="Arial" w:cs="Arial"/>
                <w:sz w:val="24"/>
                <w:szCs w:val="24"/>
                <w:lang w:eastAsia="ar-SA"/>
              </w:rPr>
              <w:t>centralnego</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smarowania</w:t>
            </w:r>
            <w:proofErr w:type="spellEnd"/>
          </w:p>
        </w:tc>
      </w:tr>
      <w:tr w:rsidR="005F0EE5" w:rsidRPr="00B17F63" w:rsidTr="00266254">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33.</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lang w:eastAsia="ar-SA"/>
              </w:rPr>
              <w:t>Rewers</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wentylatora</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chłodnicy</w:t>
            </w:r>
            <w:proofErr w:type="spellEnd"/>
          </w:p>
        </w:tc>
      </w:tr>
      <w:tr w:rsidR="005F0EE5" w:rsidRPr="004A12C0" w:rsidTr="00266254">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34.</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Ładowarka wyposażona w osłony podwozia</w:t>
            </w:r>
          </w:p>
        </w:tc>
      </w:tr>
      <w:tr w:rsidR="005F0EE5" w:rsidRPr="004A12C0" w:rsidTr="00266254">
        <w:trPr>
          <w:trHeight w:val="47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35.</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System satelitarnego monitorowania parametrów pracy maszyny z dostępem on-line</w:t>
            </w:r>
          </w:p>
        </w:tc>
      </w:tr>
      <w:tr w:rsidR="005F0EE5" w:rsidRPr="004A12C0" w:rsidTr="00266254">
        <w:trPr>
          <w:trHeight w:val="29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36.</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System amortyzacji ramienia podczas jazdy</w:t>
            </w:r>
          </w:p>
        </w:tc>
      </w:tr>
      <w:tr w:rsidR="005F0EE5" w:rsidRPr="00B17F63" w:rsidTr="00266254">
        <w:trPr>
          <w:trHeight w:val="28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37.</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eastAsia="ar-SA"/>
              </w:rPr>
            </w:pPr>
            <w:r w:rsidRPr="00B17F63">
              <w:rPr>
                <w:rFonts w:ascii="Arial" w:eastAsia="Calibri" w:hAnsi="Arial" w:cs="Arial"/>
                <w:sz w:val="24"/>
                <w:szCs w:val="24"/>
                <w:lang w:eastAsia="ar-SA"/>
              </w:rPr>
              <w:t>Radio</w:t>
            </w:r>
          </w:p>
        </w:tc>
      </w:tr>
      <w:tr w:rsidR="005F0EE5" w:rsidRPr="004A12C0" w:rsidTr="00266254">
        <w:trPr>
          <w:trHeight w:val="26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38.</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 xml:space="preserve">Radio CB z anteną dachową </w:t>
            </w:r>
          </w:p>
        </w:tc>
      </w:tr>
      <w:tr w:rsidR="005F0EE5" w:rsidRPr="004A12C0" w:rsidTr="00266254">
        <w:trPr>
          <w:trHeight w:val="2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39.</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Zestaw narzędzi do obsługi codziennej maszyny</w:t>
            </w:r>
          </w:p>
        </w:tc>
      </w:tr>
      <w:tr w:rsidR="005F0EE5" w:rsidRPr="004A12C0" w:rsidTr="00266254">
        <w:trPr>
          <w:trHeight w:val="5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40.</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Trójkąt ostrzegawczy, tablica wyróżniająca, gaśnica, lampa migowa („kogut”), apteczka</w:t>
            </w:r>
          </w:p>
        </w:tc>
      </w:tr>
      <w:tr w:rsidR="005F0EE5" w:rsidRPr="00B17F63" w:rsidTr="00266254">
        <w:trPr>
          <w:trHeight w:val="4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41.</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lang w:eastAsia="ar-SA"/>
              </w:rPr>
              <w:t>Zapewnienie</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serwisu</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mobilnego</w:t>
            </w:r>
            <w:proofErr w:type="spellEnd"/>
          </w:p>
        </w:tc>
      </w:tr>
      <w:tr w:rsidR="00DA0C55" w:rsidRPr="00B17F63" w:rsidTr="00266254">
        <w:trPr>
          <w:trHeight w:val="224"/>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hideMark/>
          </w:tcPr>
          <w:p w:rsidR="00DA0C55" w:rsidRPr="00B17F63" w:rsidRDefault="00DA0C55" w:rsidP="005F0EE5">
            <w:pPr>
              <w:widowControl w:val="0"/>
              <w:suppressAutoHyphens/>
              <w:autoSpaceDE w:val="0"/>
              <w:spacing w:after="0"/>
              <w:jc w:val="center"/>
              <w:rPr>
                <w:rFonts w:ascii="Arial" w:eastAsia="Calibri" w:hAnsi="Arial" w:cs="Arial"/>
                <w:b/>
                <w:sz w:val="24"/>
                <w:szCs w:val="24"/>
                <w:lang w:eastAsia="ar-SA"/>
              </w:rPr>
            </w:pPr>
            <w:proofErr w:type="spellStart"/>
            <w:r w:rsidRPr="00B17F63">
              <w:rPr>
                <w:rFonts w:ascii="Arial" w:eastAsia="Calibri" w:hAnsi="Arial" w:cs="Arial"/>
                <w:b/>
                <w:sz w:val="24"/>
                <w:szCs w:val="24"/>
                <w:lang w:eastAsia="ar-SA"/>
              </w:rPr>
              <w:t>Osprzęt</w:t>
            </w:r>
            <w:proofErr w:type="spellEnd"/>
          </w:p>
        </w:tc>
      </w:tr>
      <w:tr w:rsidR="005F0EE5" w:rsidRPr="004A12C0" w:rsidTr="00266254">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1.</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Widły do palet długość 1200 mm</w:t>
            </w:r>
          </w:p>
        </w:tc>
      </w:tr>
      <w:tr w:rsidR="005F0EE5" w:rsidRPr="00B17F63" w:rsidTr="00266254">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 xml:space="preserve">Łyżko-krokodyl (łyżka z dociskaną kratą zabezpieczającą): </w:t>
            </w:r>
          </w:p>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szerokość min. 2,5 m,</w:t>
            </w:r>
          </w:p>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pojemność min. 2,4 m</w:t>
            </w:r>
            <w:r w:rsidRPr="00B17F63">
              <w:rPr>
                <w:rFonts w:ascii="Arial" w:eastAsia="Calibri" w:hAnsi="Arial" w:cs="Arial"/>
                <w:bCs/>
                <w:sz w:val="24"/>
                <w:szCs w:val="24"/>
                <w:shd w:val="clear" w:color="auto" w:fill="FFFFFF"/>
                <w:vertAlign w:val="superscript"/>
                <w:lang w:val="pl-PL" w:eastAsia="ar-SA"/>
              </w:rPr>
              <w:t>3</w:t>
            </w:r>
            <w:r w:rsidRPr="00B17F63">
              <w:rPr>
                <w:rFonts w:ascii="Arial" w:eastAsia="Calibri" w:hAnsi="Arial" w:cs="Arial"/>
                <w:bCs/>
                <w:sz w:val="24"/>
                <w:szCs w:val="24"/>
                <w:shd w:val="clear" w:color="auto" w:fill="FFFFFF"/>
                <w:lang w:val="pl-PL" w:eastAsia="ar-SA"/>
              </w:rPr>
              <w:t>,</w:t>
            </w:r>
          </w:p>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eastAsia="ar-SA"/>
              </w:rPr>
            </w:pPr>
            <w:r w:rsidRPr="00B17F63">
              <w:rPr>
                <w:rFonts w:ascii="Arial" w:eastAsia="Calibri" w:hAnsi="Arial" w:cs="Arial"/>
                <w:bCs/>
                <w:sz w:val="24"/>
                <w:szCs w:val="24"/>
                <w:shd w:val="clear" w:color="auto" w:fill="FFFFFF"/>
                <w:lang w:eastAsia="ar-SA"/>
              </w:rPr>
              <w:t xml:space="preserve">z </w:t>
            </w:r>
            <w:proofErr w:type="spellStart"/>
            <w:r w:rsidRPr="00B17F63">
              <w:rPr>
                <w:rFonts w:ascii="Arial" w:eastAsia="Calibri" w:hAnsi="Arial" w:cs="Arial"/>
                <w:bCs/>
                <w:sz w:val="24"/>
                <w:szCs w:val="24"/>
                <w:shd w:val="clear" w:color="auto" w:fill="FFFFFF"/>
                <w:lang w:eastAsia="ar-SA"/>
              </w:rPr>
              <w:t>wymiennym</w:t>
            </w:r>
            <w:proofErr w:type="spellEnd"/>
            <w:r w:rsidRPr="00B17F63">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przykręcanym</w:t>
            </w:r>
            <w:proofErr w:type="spellEnd"/>
            <w:r w:rsidR="000A1D73">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lemieszem</w:t>
            </w:r>
            <w:proofErr w:type="spellEnd"/>
          </w:p>
          <w:p w:rsidR="005F0EE5" w:rsidRPr="00B17F63" w:rsidRDefault="005F0EE5" w:rsidP="005F0EE5">
            <w:pPr>
              <w:widowControl w:val="0"/>
              <w:suppressAutoHyphens/>
              <w:autoSpaceDE w:val="0"/>
              <w:spacing w:after="0"/>
              <w:jc w:val="left"/>
              <w:rPr>
                <w:rFonts w:ascii="Arial" w:eastAsia="Calibri" w:hAnsi="Arial" w:cs="Arial"/>
                <w:sz w:val="24"/>
                <w:szCs w:val="24"/>
                <w:lang w:eastAsia="ar-SA"/>
              </w:rPr>
            </w:pPr>
          </w:p>
        </w:tc>
      </w:tr>
      <w:tr w:rsidR="005F0EE5" w:rsidRPr="00B17F63" w:rsidTr="00266254">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5F0EE5" w:rsidRPr="00B17F63" w:rsidRDefault="005F0EE5" w:rsidP="00816F6E">
            <w:pPr>
              <w:tabs>
                <w:tab w:val="center" w:pos="4536"/>
                <w:tab w:val="right" w:pos="9072"/>
              </w:tabs>
              <w:spacing w:after="0" w:line="240" w:lineRule="auto"/>
              <w:jc w:val="center"/>
              <w:rPr>
                <w:rFonts w:ascii="Arial" w:hAnsi="Arial" w:cs="Arial"/>
                <w:sz w:val="24"/>
                <w:szCs w:val="24"/>
                <w:lang w:eastAsia="pl-PL"/>
              </w:rPr>
            </w:pPr>
            <w:r w:rsidRPr="00B17F63">
              <w:rPr>
                <w:rFonts w:ascii="Arial" w:hAnsi="Arial" w:cs="Arial"/>
                <w:sz w:val="24"/>
                <w:szCs w:val="24"/>
                <w:lang w:eastAsia="pl-PL"/>
              </w:rPr>
              <w:t>3.</w:t>
            </w:r>
          </w:p>
        </w:tc>
        <w:tc>
          <w:tcPr>
            <w:tcW w:w="8363" w:type="dxa"/>
            <w:tcBorders>
              <w:top w:val="single" w:sz="4" w:space="0" w:color="000000"/>
              <w:left w:val="single" w:sz="4" w:space="0" w:color="000000"/>
              <w:bottom w:val="single" w:sz="4" w:space="0" w:color="000000"/>
              <w:right w:val="single" w:sz="4" w:space="0" w:color="000000"/>
            </w:tcBorders>
            <w:vAlign w:val="center"/>
          </w:tcPr>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Łyżka do przeładunku materiałów:</w:t>
            </w:r>
          </w:p>
          <w:p w:rsidR="005F0EE5" w:rsidRPr="00B17F63" w:rsidRDefault="005F0EE5" w:rsidP="005F0EE5">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szerokość min. 2,6 m,</w:t>
            </w:r>
          </w:p>
          <w:p w:rsidR="005F0EE5" w:rsidRPr="00B17F63" w:rsidRDefault="005F0EE5" w:rsidP="00CA7116">
            <w:pPr>
              <w:tabs>
                <w:tab w:val="left" w:pos="360"/>
              </w:tabs>
              <w:suppressAutoHyphens/>
              <w:spacing w:after="0" w:line="240" w:lineRule="auto"/>
              <w:ind w:left="718" w:firstLine="0"/>
              <w:jc w:val="left"/>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pojemność min. 3,0 m</w:t>
            </w:r>
            <w:r w:rsidRPr="00B17F63">
              <w:rPr>
                <w:rFonts w:ascii="Arial" w:eastAsia="Calibri" w:hAnsi="Arial" w:cs="Arial"/>
                <w:bCs/>
                <w:sz w:val="24"/>
                <w:szCs w:val="24"/>
                <w:shd w:val="clear" w:color="auto" w:fill="FFFFFF"/>
                <w:vertAlign w:val="superscript"/>
                <w:lang w:val="pl-PL" w:eastAsia="ar-SA"/>
              </w:rPr>
              <w:t>3</w:t>
            </w:r>
            <w:r w:rsidRPr="00B17F63">
              <w:rPr>
                <w:rFonts w:ascii="Arial" w:eastAsia="Calibri" w:hAnsi="Arial" w:cs="Arial"/>
                <w:bCs/>
                <w:sz w:val="24"/>
                <w:szCs w:val="24"/>
                <w:shd w:val="clear" w:color="auto" w:fill="FFFFFF"/>
                <w:lang w:val="pl-PL" w:eastAsia="ar-SA"/>
              </w:rPr>
              <w:t xml:space="preserve"> z kratą ochronną przed przesypywaniem się lekkiego materiału,</w:t>
            </w:r>
          </w:p>
          <w:p w:rsidR="005F0EE5" w:rsidRPr="00B17F63" w:rsidRDefault="005F0EE5" w:rsidP="000657D4">
            <w:pPr>
              <w:tabs>
                <w:tab w:val="left" w:pos="360"/>
              </w:tabs>
              <w:suppressAutoHyphens/>
              <w:spacing w:after="0" w:line="240" w:lineRule="auto"/>
              <w:jc w:val="left"/>
              <w:rPr>
                <w:rFonts w:ascii="Arial" w:eastAsia="Calibri" w:hAnsi="Arial" w:cs="Arial"/>
                <w:sz w:val="24"/>
                <w:szCs w:val="24"/>
                <w:lang w:eastAsia="ar-SA"/>
              </w:rPr>
            </w:pPr>
            <w:r w:rsidRPr="00B17F63">
              <w:rPr>
                <w:rFonts w:ascii="Arial" w:eastAsia="Calibri" w:hAnsi="Arial" w:cs="Arial"/>
                <w:bCs/>
                <w:sz w:val="24"/>
                <w:szCs w:val="24"/>
                <w:shd w:val="clear" w:color="auto" w:fill="FFFFFF"/>
                <w:lang w:eastAsia="ar-SA"/>
              </w:rPr>
              <w:t xml:space="preserve">z </w:t>
            </w:r>
            <w:proofErr w:type="spellStart"/>
            <w:r w:rsidRPr="00B17F63">
              <w:rPr>
                <w:rFonts w:ascii="Arial" w:eastAsia="Calibri" w:hAnsi="Arial" w:cs="Arial"/>
                <w:bCs/>
                <w:sz w:val="24"/>
                <w:szCs w:val="24"/>
                <w:shd w:val="clear" w:color="auto" w:fill="FFFFFF"/>
                <w:lang w:eastAsia="ar-SA"/>
              </w:rPr>
              <w:t>wymiennym</w:t>
            </w:r>
            <w:proofErr w:type="spellEnd"/>
            <w:r w:rsidRPr="00B17F63">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przykręcanym</w:t>
            </w:r>
            <w:proofErr w:type="spellEnd"/>
            <w:r w:rsidR="00CA7116">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lemieszem</w:t>
            </w:r>
            <w:proofErr w:type="spellEnd"/>
          </w:p>
        </w:tc>
      </w:tr>
      <w:tr w:rsidR="006D5A42" w:rsidRPr="006D5A42" w:rsidTr="008C4713">
        <w:trPr>
          <w:trHeight w:val="619"/>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tcPr>
          <w:p w:rsidR="006D5A42" w:rsidRPr="006D5A42" w:rsidRDefault="006D5A42" w:rsidP="006D5A42">
            <w:pPr>
              <w:tabs>
                <w:tab w:val="left" w:pos="360"/>
              </w:tabs>
              <w:suppressAutoHyphens/>
              <w:spacing w:after="0" w:line="240" w:lineRule="auto"/>
              <w:jc w:val="center"/>
              <w:rPr>
                <w:rFonts w:ascii="Arial" w:eastAsia="Calibri" w:hAnsi="Arial" w:cs="Arial"/>
                <w:b/>
                <w:bCs/>
                <w:sz w:val="24"/>
                <w:szCs w:val="24"/>
                <w:shd w:val="clear" w:color="auto" w:fill="FFFFFF"/>
                <w:lang w:val="pl-PL" w:eastAsia="ar-SA"/>
              </w:rPr>
            </w:pPr>
            <w:r w:rsidRPr="006D5A42">
              <w:rPr>
                <w:rFonts w:ascii="Arial" w:eastAsia="Calibri" w:hAnsi="Arial" w:cs="Arial"/>
                <w:b/>
                <w:bCs/>
                <w:sz w:val="24"/>
                <w:szCs w:val="24"/>
                <w:shd w:val="clear" w:color="auto" w:fill="FFFFFF"/>
                <w:lang w:val="pl-PL" w:eastAsia="ar-SA"/>
              </w:rPr>
              <w:t>Serwis i gwarancja</w:t>
            </w:r>
          </w:p>
        </w:tc>
      </w:tr>
      <w:tr w:rsidR="006D5A42" w:rsidRPr="004A12C0" w:rsidTr="00E510F0">
        <w:trPr>
          <w:trHeight w:val="1741"/>
          <w:jc w:val="center"/>
        </w:trPr>
        <w:tc>
          <w:tcPr>
            <w:tcW w:w="9545" w:type="dxa"/>
            <w:gridSpan w:val="2"/>
            <w:tcBorders>
              <w:top w:val="single" w:sz="4" w:space="0" w:color="000000"/>
              <w:left w:val="single" w:sz="4" w:space="0" w:color="000000"/>
              <w:bottom w:val="single" w:sz="4" w:space="0" w:color="auto"/>
              <w:right w:val="single" w:sz="4" w:space="0" w:color="000000"/>
            </w:tcBorders>
            <w:vAlign w:val="center"/>
          </w:tcPr>
          <w:p w:rsidR="006D5A42" w:rsidRPr="005A5810" w:rsidRDefault="006D5A42" w:rsidP="006D5A42">
            <w:pPr>
              <w:tabs>
                <w:tab w:val="center" w:pos="4536"/>
                <w:tab w:val="right" w:pos="9072"/>
              </w:tabs>
              <w:spacing w:after="0" w:line="240" w:lineRule="auto"/>
              <w:ind w:left="0" w:firstLine="0"/>
              <w:rPr>
                <w:color w:val="auto"/>
                <w:lang w:val="pl-PL" w:eastAsia="pl-PL"/>
              </w:rPr>
            </w:pPr>
          </w:p>
          <w:p w:rsidR="005A5810" w:rsidRPr="005A5810" w:rsidRDefault="006D5A42" w:rsidP="005A5810">
            <w:pPr>
              <w:numPr>
                <w:ilvl w:val="0"/>
                <w:numId w:val="52"/>
              </w:numPr>
              <w:autoSpaceDE w:val="0"/>
              <w:autoSpaceDN w:val="0"/>
              <w:adjustRightInd w:val="0"/>
              <w:spacing w:after="0" w:line="276" w:lineRule="auto"/>
              <w:contextualSpacing/>
              <w:jc w:val="left"/>
              <w:rPr>
                <w:rFonts w:ascii="Arial" w:eastAsia="Calibri" w:hAnsi="Arial" w:cs="Arial"/>
                <w:bCs/>
                <w:color w:val="auto"/>
                <w:sz w:val="24"/>
                <w:szCs w:val="24"/>
                <w:shd w:val="clear" w:color="auto" w:fill="FFFFFF"/>
                <w:lang w:val="pl-PL" w:eastAsia="ar-SA"/>
              </w:rPr>
            </w:pPr>
            <w:r w:rsidRPr="009D4391">
              <w:rPr>
                <w:rFonts w:ascii="Arial" w:eastAsia="Calibri" w:hAnsi="Arial" w:cs="Arial"/>
                <w:color w:val="auto"/>
                <w:sz w:val="24"/>
                <w:szCs w:val="24"/>
                <w:lang w:val="pl-PL"/>
              </w:rPr>
              <w:t>Okres gwarancyjny na oferowaną ładowarkę kołową (teleskopową) z osprzętem</w:t>
            </w:r>
            <w:r w:rsidR="005A5810" w:rsidRPr="009D4391">
              <w:rPr>
                <w:rFonts w:ascii="Arial" w:eastAsia="Calibri" w:hAnsi="Arial" w:cs="Arial"/>
                <w:color w:val="auto"/>
                <w:sz w:val="24"/>
                <w:szCs w:val="24"/>
                <w:lang w:val="pl-PL"/>
              </w:rPr>
              <w:t>, wynosi</w:t>
            </w:r>
            <w:r w:rsidRPr="009D4391">
              <w:rPr>
                <w:rFonts w:ascii="Arial" w:eastAsia="Calibri" w:hAnsi="Arial" w:cs="Arial"/>
                <w:color w:val="auto"/>
                <w:sz w:val="24"/>
                <w:szCs w:val="24"/>
                <w:lang w:val="pl-PL"/>
              </w:rPr>
              <w:t xml:space="preserve"> 24 miesiące lub 2100 motogodzin </w:t>
            </w:r>
            <w:r w:rsidR="00F92982" w:rsidRPr="009D4391">
              <w:rPr>
                <w:rFonts w:ascii="Arial" w:eastAsia="Calibri" w:hAnsi="Arial" w:cs="Arial"/>
                <w:color w:val="auto"/>
                <w:sz w:val="24"/>
                <w:szCs w:val="24"/>
                <w:lang w:val="pl-PL"/>
              </w:rPr>
              <w:t xml:space="preserve"> ,</w:t>
            </w:r>
            <w:r w:rsidR="005A5810" w:rsidRPr="009D4391">
              <w:rPr>
                <w:rFonts w:ascii="Arial" w:eastAsia="Calibri" w:hAnsi="Arial" w:cs="Arial"/>
                <w:color w:val="auto"/>
                <w:sz w:val="24"/>
                <w:szCs w:val="24"/>
                <w:lang w:val="pl-PL"/>
              </w:rPr>
              <w:t xml:space="preserve"> </w:t>
            </w:r>
            <w:r w:rsidR="00121206" w:rsidRPr="009D4391">
              <w:rPr>
                <w:rFonts w:ascii="Arial" w:eastAsia="Calibri" w:hAnsi="Arial" w:cs="Arial"/>
                <w:color w:val="auto"/>
                <w:sz w:val="24"/>
                <w:szCs w:val="24"/>
                <w:lang w:val="pl-PL"/>
              </w:rPr>
              <w:t>30 miesięcy lub 2600 motogodzin</w:t>
            </w:r>
            <w:r w:rsidR="00F92982" w:rsidRPr="009D4391">
              <w:rPr>
                <w:rFonts w:ascii="Arial" w:eastAsia="Calibri" w:hAnsi="Arial" w:cs="Arial"/>
                <w:color w:val="auto"/>
                <w:sz w:val="24"/>
                <w:szCs w:val="24"/>
                <w:lang w:val="pl-PL"/>
              </w:rPr>
              <w:t xml:space="preserve"> , </w:t>
            </w:r>
            <w:r w:rsidR="00121206" w:rsidRPr="009D4391">
              <w:rPr>
                <w:rFonts w:ascii="Arial" w:eastAsia="Calibri" w:hAnsi="Arial" w:cs="Arial"/>
                <w:color w:val="auto"/>
                <w:sz w:val="24"/>
                <w:szCs w:val="24"/>
                <w:lang w:val="pl-PL"/>
              </w:rPr>
              <w:t xml:space="preserve">36 miesięcy lub 3100 </w:t>
            </w:r>
            <w:r w:rsidR="005A5810" w:rsidRPr="009D4391">
              <w:rPr>
                <w:rFonts w:ascii="Arial" w:eastAsia="Calibri" w:hAnsi="Arial" w:cs="Arial"/>
                <w:color w:val="auto"/>
                <w:sz w:val="24"/>
                <w:szCs w:val="24"/>
                <w:lang w:val="pl-PL"/>
              </w:rPr>
              <w:t xml:space="preserve">motogodzin (w zależności co nastąpi pierwsze) </w:t>
            </w:r>
            <w:r w:rsidR="005A5810" w:rsidRPr="009D4391">
              <w:rPr>
                <w:rFonts w:ascii="Arial" w:eastAsia="Calibri" w:hAnsi="Arial" w:cs="Arial"/>
                <w:sz w:val="24"/>
                <w:szCs w:val="24"/>
                <w:lang w:val="pl-PL"/>
              </w:rPr>
              <w:t xml:space="preserve"> liczony od daty spisania protokołu zdawczo-odbiorczego podpisanego przez</w:t>
            </w:r>
            <w:r w:rsidR="005A5810" w:rsidRPr="005A5810">
              <w:rPr>
                <w:rFonts w:ascii="Arial" w:eastAsia="Calibri" w:hAnsi="Arial" w:cs="Arial"/>
                <w:sz w:val="24"/>
                <w:szCs w:val="24"/>
                <w:lang w:val="pl-PL"/>
              </w:rPr>
              <w:t xml:space="preserve"> obie strony lub zawartego w protokole stanu licznika przepracowanych motogodzin ładowarki.</w:t>
            </w:r>
          </w:p>
          <w:p w:rsidR="006D5A42" w:rsidRPr="00E57355" w:rsidRDefault="005A5810" w:rsidP="005A5810">
            <w:pPr>
              <w:autoSpaceDE w:val="0"/>
              <w:autoSpaceDN w:val="0"/>
              <w:adjustRightInd w:val="0"/>
              <w:spacing w:after="0" w:line="276" w:lineRule="auto"/>
              <w:ind w:left="360" w:firstLine="0"/>
              <w:contextualSpacing/>
              <w:jc w:val="left"/>
              <w:rPr>
                <w:rFonts w:ascii="Arial" w:eastAsia="Calibri" w:hAnsi="Arial" w:cs="Arial"/>
                <w:b/>
                <w:bCs/>
                <w:color w:val="FF0000"/>
                <w:sz w:val="24"/>
                <w:szCs w:val="24"/>
                <w:shd w:val="clear" w:color="auto" w:fill="FFFFFF"/>
                <w:lang w:val="pl-PL" w:eastAsia="ar-SA"/>
              </w:rPr>
            </w:pPr>
            <w:r w:rsidRPr="005A5810">
              <w:rPr>
                <w:rFonts w:ascii="Arial" w:eastAsia="Calibri" w:hAnsi="Arial" w:cs="Arial"/>
                <w:color w:val="auto"/>
                <w:sz w:val="24"/>
                <w:szCs w:val="24"/>
                <w:lang w:val="pl-PL"/>
              </w:rPr>
              <w:t xml:space="preserve"> </w:t>
            </w:r>
            <w:r w:rsidR="00E57355" w:rsidRPr="005A5810">
              <w:rPr>
                <w:rFonts w:ascii="Arial" w:eastAsia="Calibri" w:hAnsi="Arial" w:cs="Arial"/>
                <w:color w:val="auto"/>
                <w:sz w:val="24"/>
                <w:szCs w:val="24"/>
                <w:lang w:val="pl-PL"/>
              </w:rPr>
              <w:t xml:space="preserve"> Zaoferowana gwarancja stanowi kryterium oceny ofert</w:t>
            </w:r>
            <w:r w:rsidR="00E57355" w:rsidRPr="005A5810">
              <w:rPr>
                <w:rFonts w:ascii="Arial" w:eastAsia="Calibri" w:hAnsi="Arial" w:cs="Arial"/>
                <w:i/>
                <w:color w:val="auto"/>
                <w:sz w:val="24"/>
                <w:szCs w:val="24"/>
                <w:lang w:val="pl-PL"/>
              </w:rPr>
              <w:t>.</w:t>
            </w:r>
          </w:p>
        </w:tc>
      </w:tr>
      <w:tr w:rsidR="00E510F0" w:rsidRPr="004A12C0" w:rsidTr="00E510F0">
        <w:trPr>
          <w:trHeight w:val="1297"/>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tcPr>
          <w:p w:rsidR="00E510F0" w:rsidRPr="006D5A42" w:rsidRDefault="00E510F0" w:rsidP="00D02268">
            <w:pPr>
              <w:numPr>
                <w:ilvl w:val="0"/>
                <w:numId w:val="52"/>
              </w:numPr>
              <w:autoSpaceDE w:val="0"/>
              <w:autoSpaceDN w:val="0"/>
              <w:adjustRightInd w:val="0"/>
              <w:spacing w:after="0" w:line="276" w:lineRule="auto"/>
              <w:contextualSpacing/>
              <w:jc w:val="left"/>
              <w:rPr>
                <w:color w:val="auto"/>
                <w:lang w:val="pl-PL" w:eastAsia="pl-PL"/>
              </w:rPr>
            </w:pPr>
            <w:r w:rsidRPr="006D5A42">
              <w:rPr>
                <w:rFonts w:ascii="Arial" w:eastAsia="Calibri" w:hAnsi="Arial" w:cs="Arial"/>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E510F0" w:rsidRPr="004A12C0" w:rsidTr="00E510F0">
        <w:trPr>
          <w:trHeight w:val="325"/>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tcPr>
          <w:p w:rsidR="00E510F0" w:rsidRPr="006D5A42" w:rsidRDefault="00E510F0" w:rsidP="00D02268">
            <w:pPr>
              <w:numPr>
                <w:ilvl w:val="0"/>
                <w:numId w:val="52"/>
              </w:numPr>
              <w:autoSpaceDE w:val="0"/>
              <w:autoSpaceDN w:val="0"/>
              <w:adjustRightInd w:val="0"/>
              <w:spacing w:after="0" w:line="276" w:lineRule="auto"/>
              <w:contextualSpacing/>
              <w:jc w:val="left"/>
              <w:rPr>
                <w:rFonts w:ascii="Arial" w:eastAsia="Calibri" w:hAnsi="Arial" w:cs="Arial"/>
                <w:sz w:val="24"/>
                <w:szCs w:val="24"/>
                <w:lang w:val="pl-PL" w:eastAsia="ar-SA"/>
              </w:rPr>
            </w:pPr>
            <w:r w:rsidRPr="006D5A42">
              <w:rPr>
                <w:rFonts w:ascii="Arial" w:eastAsia="Calibri" w:hAnsi="Arial" w:cs="Arial"/>
                <w:sz w:val="24"/>
                <w:szCs w:val="24"/>
                <w:lang w:val="pl-PL" w:eastAsia="ar-SA"/>
              </w:rPr>
              <w:t>Odpłatny serwis pogwarancyjny wynoszący minimum 3 lata.</w:t>
            </w:r>
          </w:p>
        </w:tc>
      </w:tr>
      <w:tr w:rsidR="00E510F0" w:rsidRPr="004A12C0" w:rsidTr="00E510F0">
        <w:trPr>
          <w:trHeight w:val="2205"/>
          <w:jc w:val="center"/>
        </w:trPr>
        <w:tc>
          <w:tcPr>
            <w:tcW w:w="9545" w:type="dxa"/>
            <w:gridSpan w:val="2"/>
            <w:tcBorders>
              <w:top w:val="single" w:sz="4" w:space="0" w:color="auto"/>
              <w:left w:val="single" w:sz="4" w:space="0" w:color="000000"/>
              <w:bottom w:val="single" w:sz="4" w:space="0" w:color="000000"/>
              <w:right w:val="single" w:sz="4" w:space="0" w:color="000000"/>
            </w:tcBorders>
            <w:vAlign w:val="center"/>
          </w:tcPr>
          <w:p w:rsidR="00E510F0" w:rsidRPr="004850EE" w:rsidRDefault="00E510F0" w:rsidP="00062600">
            <w:pPr>
              <w:numPr>
                <w:ilvl w:val="0"/>
                <w:numId w:val="52"/>
              </w:numPr>
              <w:autoSpaceDE w:val="0"/>
              <w:autoSpaceDN w:val="0"/>
              <w:adjustRightInd w:val="0"/>
              <w:spacing w:after="0" w:line="276" w:lineRule="auto"/>
              <w:contextualSpacing/>
              <w:jc w:val="left"/>
              <w:rPr>
                <w:rFonts w:ascii="Arial" w:eastAsia="Calibri" w:hAnsi="Arial" w:cs="Arial"/>
                <w:sz w:val="24"/>
                <w:szCs w:val="24"/>
                <w:lang w:val="pl-PL" w:eastAsia="ar-SA"/>
              </w:rPr>
            </w:pPr>
            <w:r w:rsidRPr="004850EE">
              <w:rPr>
                <w:rFonts w:ascii="Arial" w:eastAsia="Calibri" w:hAnsi="Arial" w:cs="Arial"/>
                <w:sz w:val="24"/>
                <w:szCs w:val="24"/>
                <w:lang w:val="pl-PL" w:eastAsia="ar-SA"/>
              </w:rPr>
              <w:t xml:space="preserve">Wykonawca zobowiązuje się do zapewnienia przeglądów i napraw gwarancyjnych </w:t>
            </w:r>
            <w:r w:rsidRPr="004850EE">
              <w:rPr>
                <w:rFonts w:ascii="Arial" w:eastAsia="Calibri" w:hAnsi="Arial" w:cs="Arial"/>
                <w:sz w:val="24"/>
                <w:szCs w:val="24"/>
                <w:lang w:val="pl-PL" w:eastAsia="ar-SA"/>
              </w:rPr>
              <w:br/>
              <w:t xml:space="preserve">w miejscu użytkowania </w:t>
            </w:r>
            <w:proofErr w:type="spellStart"/>
            <w:r w:rsidRPr="004850EE">
              <w:rPr>
                <w:rFonts w:ascii="Arial" w:eastAsia="Calibri" w:hAnsi="Arial" w:cs="Arial"/>
                <w:sz w:val="24"/>
                <w:szCs w:val="24"/>
                <w:lang w:val="pl-PL" w:eastAsia="ar-SA"/>
              </w:rPr>
              <w:t>łądowarki</w:t>
            </w:r>
            <w:proofErr w:type="spellEnd"/>
            <w:r w:rsidRPr="004850EE">
              <w:rPr>
                <w:rFonts w:ascii="Arial" w:eastAsia="Calibri" w:hAnsi="Arial" w:cs="Arial"/>
                <w:sz w:val="24"/>
                <w:szCs w:val="24"/>
                <w:lang w:val="pl-PL" w:eastAsia="ar-SA"/>
              </w:rPr>
              <w:t xml:space="preserve"> (tj. </w:t>
            </w:r>
            <w:r w:rsidRPr="004850EE">
              <w:rPr>
                <w:rFonts w:ascii="Arial" w:eastAsia="Calibri" w:hAnsi="Arial" w:cs="Arial"/>
                <w:color w:val="auto"/>
                <w:sz w:val="24"/>
                <w:szCs w:val="24"/>
                <w:lang w:val="pl-PL" w:eastAsia="ar-SA"/>
              </w:rPr>
              <w:t>Instalacji gospodarowania odpadami komunalnymi w Rudzie gmina Wieluń zlokalizowanej na dz. nr 236/1 obręb Ruda,</w:t>
            </w:r>
            <w:r w:rsidRPr="004850EE">
              <w:rPr>
                <w:rFonts w:ascii="Arial" w:eastAsia="Calibri" w:hAnsi="Arial" w:cs="Arial"/>
                <w:sz w:val="24"/>
                <w:szCs w:val="24"/>
                <w:lang w:val="pl-PL" w:eastAsia="ar-SA"/>
              </w:rPr>
              <w:t>). W przypadku, gdy nie jest możliwa naprawa na miejscu, Wykonawca dokona odbioru i dostarczenia ładowarki na własny koszt do miejsca serwisowania i z powrotem do instalacji w Rudzie po dokonaniu naprawy.</w:t>
            </w:r>
            <w:r w:rsidR="00062600" w:rsidRPr="004850EE">
              <w:rPr>
                <w:rFonts w:ascii="Arial" w:eastAsia="Calibri" w:hAnsi="Arial" w:cs="Arial"/>
                <w:color w:val="auto"/>
                <w:sz w:val="24"/>
                <w:szCs w:val="24"/>
                <w:lang w:val="pl-PL" w:eastAsia="ar-SA"/>
              </w:rPr>
              <w:t xml:space="preserve"> Zgłoszenia przeglądów gwarancyjnych i napraw dokonywane będą przez Zamawiającego lub operatora maszyny tj. pracownika Przedsiębiorstw Komunalnego w Wieluniu.</w:t>
            </w:r>
          </w:p>
        </w:tc>
      </w:tr>
    </w:tbl>
    <w:p w:rsidR="00934D5B" w:rsidRPr="004850EE" w:rsidRDefault="00934D5B" w:rsidP="00E67CAC">
      <w:pPr>
        <w:tabs>
          <w:tab w:val="left" w:pos="360"/>
        </w:tabs>
        <w:spacing w:after="0" w:line="240" w:lineRule="auto"/>
        <w:rPr>
          <w:rFonts w:ascii="Arial" w:eastAsia="Calibri" w:hAnsi="Arial" w:cs="Arial"/>
          <w:bCs/>
          <w:sz w:val="24"/>
          <w:szCs w:val="24"/>
          <w:shd w:val="clear" w:color="auto" w:fill="FFFFFF"/>
          <w:lang w:val="pl-PL"/>
        </w:rPr>
      </w:pPr>
    </w:p>
    <w:p w:rsidR="005F0EE5" w:rsidRPr="004850EE" w:rsidRDefault="005F0EE5" w:rsidP="00D02268">
      <w:pPr>
        <w:pStyle w:val="Akapitzlist"/>
        <w:numPr>
          <w:ilvl w:val="0"/>
          <w:numId w:val="31"/>
        </w:numPr>
        <w:spacing w:after="0"/>
        <w:jc w:val="left"/>
        <w:rPr>
          <w:rFonts w:ascii="Arial" w:eastAsia="Calibri" w:hAnsi="Arial" w:cs="Arial"/>
          <w:b/>
          <w:bCs/>
          <w:color w:val="auto"/>
          <w:sz w:val="24"/>
          <w:szCs w:val="24"/>
          <w:shd w:val="clear" w:color="auto" w:fill="FFFFFF"/>
          <w:lang w:val="pl-PL"/>
        </w:rPr>
      </w:pPr>
      <w:r w:rsidRPr="004850EE">
        <w:rPr>
          <w:rFonts w:ascii="Arial" w:eastAsia="Calibri" w:hAnsi="Arial" w:cs="Arial"/>
          <w:b/>
          <w:bCs/>
          <w:color w:val="auto"/>
          <w:sz w:val="24"/>
          <w:szCs w:val="24"/>
          <w:shd w:val="clear" w:color="auto" w:fill="FFFFFF"/>
          <w:lang w:val="pl-PL"/>
        </w:rPr>
        <w:t xml:space="preserve">Zadanie </w:t>
      </w:r>
      <w:r w:rsidR="008E02B2" w:rsidRPr="004850EE">
        <w:rPr>
          <w:rFonts w:ascii="Arial" w:hAnsi="Arial" w:cs="Arial"/>
          <w:b/>
          <w:color w:val="auto"/>
          <w:sz w:val="24"/>
          <w:szCs w:val="24"/>
          <w:lang w:val="pl-PL"/>
        </w:rPr>
        <w:t>4</w:t>
      </w:r>
      <w:r w:rsidRPr="004850EE">
        <w:rPr>
          <w:rFonts w:ascii="Arial" w:eastAsia="Calibri" w:hAnsi="Arial" w:cs="Arial"/>
          <w:b/>
          <w:bCs/>
          <w:color w:val="auto"/>
          <w:sz w:val="24"/>
          <w:szCs w:val="24"/>
          <w:shd w:val="clear" w:color="auto" w:fill="FFFFFF"/>
          <w:lang w:val="pl-PL"/>
        </w:rPr>
        <w:t>.2 – „Zakup ciągnika rolniczego kołowego z osprzętem”</w:t>
      </w:r>
    </w:p>
    <w:p w:rsidR="000418D3" w:rsidRPr="001C2EEB" w:rsidRDefault="000418D3" w:rsidP="00CA7116">
      <w:pPr>
        <w:autoSpaceDE w:val="0"/>
        <w:autoSpaceDN w:val="0"/>
        <w:adjustRightInd w:val="0"/>
        <w:spacing w:after="0" w:line="276" w:lineRule="auto"/>
        <w:rPr>
          <w:rFonts w:ascii="Arial" w:eastAsia="Calibri" w:hAnsi="Arial" w:cs="Arial"/>
          <w:sz w:val="24"/>
          <w:szCs w:val="24"/>
        </w:rPr>
      </w:pPr>
      <w:r w:rsidRPr="004850EE">
        <w:rPr>
          <w:rFonts w:ascii="Arial" w:eastAsia="Calibri" w:hAnsi="Arial" w:cs="Arial"/>
          <w:color w:val="auto"/>
          <w:sz w:val="24"/>
          <w:szCs w:val="24"/>
          <w:lang w:val="pl-PL"/>
        </w:rPr>
        <w:br/>
      </w:r>
      <w:r w:rsidRPr="004850EE">
        <w:rPr>
          <w:rFonts w:ascii="Arial" w:eastAsia="Calibri" w:hAnsi="Arial" w:cs="Arial"/>
          <w:sz w:val="24"/>
          <w:szCs w:val="24"/>
          <w:lang w:val="pl-PL"/>
        </w:rPr>
        <w:t xml:space="preserve">Przedmiotem zamówienia jest zakup </w:t>
      </w:r>
      <w:r w:rsidRPr="004850EE">
        <w:rPr>
          <w:rFonts w:ascii="Arial" w:eastAsia="Calibri" w:hAnsi="Arial" w:cs="Arial"/>
          <w:bCs/>
          <w:sz w:val="24"/>
          <w:szCs w:val="24"/>
          <w:shd w:val="clear" w:color="auto" w:fill="FFFFFF"/>
          <w:lang w:val="pl-PL"/>
        </w:rPr>
        <w:t>ciągnika rolniczego kołowego z osprzętem</w:t>
      </w:r>
      <w:r w:rsidRPr="004850EE">
        <w:rPr>
          <w:rFonts w:ascii="Arial" w:eastAsia="Calibri" w:hAnsi="Arial" w:cs="Arial"/>
          <w:sz w:val="24"/>
          <w:szCs w:val="24"/>
          <w:lang w:val="pl-PL"/>
        </w:rPr>
        <w:t xml:space="preserve"> wraz z dostawą do Instalacji</w:t>
      </w:r>
      <w:r w:rsidRPr="001C2EEB">
        <w:rPr>
          <w:rFonts w:ascii="Arial" w:eastAsia="Calibri" w:hAnsi="Arial" w:cs="Arial"/>
          <w:sz w:val="24"/>
          <w:szCs w:val="24"/>
          <w:lang w:val="pl-PL"/>
        </w:rPr>
        <w:t xml:space="preserve"> gospodarowania odpadami komunalnymi w Rudzie gmina Wieluń zlokalizowanej na dz. nr 236/1 obręb Ruda, zarządzanej przez Przedsiębiorstwo Komunalne  Sp. z o.o. w Wieluniu ul. </w:t>
      </w:r>
      <w:proofErr w:type="spellStart"/>
      <w:r w:rsidRPr="001C2EEB">
        <w:rPr>
          <w:rFonts w:ascii="Arial" w:eastAsia="Calibri" w:hAnsi="Arial" w:cs="Arial"/>
          <w:sz w:val="24"/>
          <w:szCs w:val="24"/>
        </w:rPr>
        <w:t>Zamenhofa</w:t>
      </w:r>
      <w:proofErr w:type="spellEnd"/>
      <w:r w:rsidRPr="001C2EEB">
        <w:rPr>
          <w:rFonts w:ascii="Arial" w:eastAsia="Calibri" w:hAnsi="Arial" w:cs="Arial"/>
          <w:sz w:val="24"/>
          <w:szCs w:val="24"/>
        </w:rPr>
        <w:t xml:space="preserve"> 17, 98-300 </w:t>
      </w:r>
      <w:proofErr w:type="spellStart"/>
      <w:r w:rsidRPr="001C2EEB">
        <w:rPr>
          <w:rFonts w:ascii="Arial" w:eastAsia="Calibri" w:hAnsi="Arial" w:cs="Arial"/>
          <w:sz w:val="24"/>
          <w:szCs w:val="24"/>
        </w:rPr>
        <w:t>Wieluń</w:t>
      </w:r>
      <w:proofErr w:type="spellEnd"/>
      <w:r w:rsidRPr="001C2EEB">
        <w:rPr>
          <w:rFonts w:ascii="Arial" w:eastAsia="Calibri" w:hAnsi="Arial" w:cs="Arial"/>
          <w:sz w:val="24"/>
          <w:szCs w:val="24"/>
        </w:rPr>
        <w:t>.</w:t>
      </w:r>
    </w:p>
    <w:p w:rsidR="000418D3" w:rsidRPr="00067D3C" w:rsidRDefault="001C2EEB" w:rsidP="00CA7116">
      <w:pPr>
        <w:pStyle w:val="Akapitzlist"/>
        <w:numPr>
          <w:ilvl w:val="0"/>
          <w:numId w:val="43"/>
        </w:numPr>
        <w:autoSpaceDE w:val="0"/>
        <w:autoSpaceDN w:val="0"/>
        <w:adjustRightInd w:val="0"/>
        <w:spacing w:after="0" w:line="276" w:lineRule="auto"/>
        <w:ind w:left="1134" w:hanging="141"/>
        <w:rPr>
          <w:rFonts w:ascii="Arial" w:eastAsia="Calibri" w:hAnsi="Arial" w:cs="Arial"/>
          <w:sz w:val="24"/>
          <w:szCs w:val="24"/>
          <w:lang w:val="pl-PL"/>
        </w:rPr>
      </w:pPr>
      <w:r w:rsidRPr="00067D3C">
        <w:rPr>
          <w:rFonts w:ascii="Arial" w:eastAsia="Calibri" w:hAnsi="Arial" w:cs="Arial"/>
          <w:sz w:val="24"/>
          <w:szCs w:val="24"/>
          <w:lang w:val="pl-PL"/>
        </w:rPr>
        <w:t>w</w:t>
      </w:r>
      <w:r w:rsidR="000418D3" w:rsidRPr="00067D3C">
        <w:rPr>
          <w:rFonts w:ascii="Arial" w:eastAsia="Calibri" w:hAnsi="Arial" w:cs="Arial"/>
          <w:sz w:val="24"/>
          <w:szCs w:val="24"/>
          <w:lang w:val="pl-PL"/>
        </w:rPr>
        <w:t xml:space="preserve"> zakres </w:t>
      </w:r>
      <w:r w:rsidRPr="00067D3C">
        <w:rPr>
          <w:rFonts w:ascii="Arial" w:eastAsia="Calibri" w:hAnsi="Arial" w:cs="Arial"/>
          <w:sz w:val="24"/>
          <w:szCs w:val="24"/>
          <w:lang w:val="pl-PL"/>
        </w:rPr>
        <w:t xml:space="preserve">Zadania </w:t>
      </w:r>
      <w:r w:rsidR="000418D3" w:rsidRPr="00067D3C">
        <w:rPr>
          <w:rFonts w:ascii="Arial" w:eastAsia="Calibri" w:hAnsi="Arial" w:cs="Arial"/>
          <w:sz w:val="24"/>
          <w:szCs w:val="24"/>
          <w:lang w:val="pl-PL"/>
        </w:rPr>
        <w:t>wchodzi:</w:t>
      </w:r>
    </w:p>
    <w:p w:rsidR="001C2EEB" w:rsidRPr="00067D3C" w:rsidRDefault="000418D3" w:rsidP="00CA7116">
      <w:pPr>
        <w:pStyle w:val="Akapitzlist"/>
        <w:numPr>
          <w:ilvl w:val="0"/>
          <w:numId w:val="44"/>
        </w:numPr>
        <w:autoSpaceDE w:val="0"/>
        <w:autoSpaceDN w:val="0"/>
        <w:adjustRightInd w:val="0"/>
        <w:spacing w:after="0" w:line="276" w:lineRule="auto"/>
        <w:ind w:left="1276" w:hanging="284"/>
        <w:jc w:val="left"/>
        <w:rPr>
          <w:rFonts w:ascii="Arial" w:eastAsia="Calibri" w:hAnsi="Arial" w:cs="Arial"/>
          <w:sz w:val="24"/>
          <w:szCs w:val="24"/>
          <w:lang w:val="pl-PL"/>
        </w:rPr>
      </w:pPr>
      <w:r w:rsidRPr="00067D3C">
        <w:rPr>
          <w:rFonts w:ascii="Arial" w:eastAsia="Calibri" w:hAnsi="Arial" w:cs="Arial"/>
          <w:sz w:val="24"/>
          <w:szCs w:val="24"/>
          <w:lang w:val="pl-PL"/>
        </w:rPr>
        <w:t xml:space="preserve">dostawa (sprzedaż) fabrycznie nowego </w:t>
      </w:r>
      <w:r w:rsidR="001C2EEB" w:rsidRPr="00067D3C">
        <w:rPr>
          <w:rFonts w:ascii="Arial" w:eastAsia="Calibri" w:hAnsi="Arial" w:cs="Arial"/>
          <w:sz w:val="24"/>
          <w:szCs w:val="24"/>
          <w:lang w:val="pl-PL"/>
        </w:rPr>
        <w:t xml:space="preserve">rok produkcji nie starszy niż 2021 r. </w:t>
      </w:r>
      <w:r w:rsidRPr="00067D3C">
        <w:rPr>
          <w:rFonts w:ascii="Arial" w:eastAsia="Calibri" w:hAnsi="Arial" w:cs="Arial"/>
          <w:bCs/>
          <w:sz w:val="24"/>
          <w:szCs w:val="24"/>
          <w:shd w:val="clear" w:color="auto" w:fill="FFFFFF"/>
          <w:lang w:val="pl-PL"/>
        </w:rPr>
        <w:t>ciągnika rolniczego kołowego z osprzętem</w:t>
      </w:r>
      <w:r w:rsidRPr="00067D3C">
        <w:rPr>
          <w:rFonts w:ascii="Arial" w:eastAsia="Calibri" w:hAnsi="Arial" w:cs="Arial"/>
          <w:sz w:val="24"/>
          <w:szCs w:val="24"/>
          <w:lang w:val="pl-PL"/>
        </w:rPr>
        <w:t xml:space="preserve">, </w:t>
      </w:r>
      <w:r w:rsidR="001C2EEB" w:rsidRPr="00067D3C">
        <w:rPr>
          <w:rFonts w:ascii="Arial" w:eastAsia="Calibri" w:hAnsi="Arial" w:cs="Arial"/>
          <w:sz w:val="24"/>
          <w:szCs w:val="24"/>
          <w:lang w:val="pl-PL"/>
        </w:rPr>
        <w:t xml:space="preserve">Dostarczany </w:t>
      </w:r>
      <w:r w:rsidR="001C2EEB" w:rsidRPr="00067D3C">
        <w:rPr>
          <w:rFonts w:ascii="Arial" w:eastAsia="Calibri" w:hAnsi="Arial" w:cs="Arial"/>
          <w:bCs/>
          <w:sz w:val="24"/>
          <w:szCs w:val="24"/>
          <w:shd w:val="clear" w:color="auto" w:fill="FFFFFF"/>
          <w:lang w:val="pl-PL"/>
        </w:rPr>
        <w:t>ciągnik rolniczy kołowy z osprzętem</w:t>
      </w:r>
      <w:r w:rsidR="001C2EEB" w:rsidRPr="00067D3C">
        <w:rPr>
          <w:rFonts w:ascii="Arial" w:eastAsia="Calibri" w:hAnsi="Arial" w:cs="Arial"/>
          <w:sz w:val="24"/>
          <w:szCs w:val="24"/>
          <w:lang w:val="pl-PL"/>
        </w:rPr>
        <w:t xml:space="preserve"> musi być kompletny,, wykonany w wysokim standardzie oraz musi pochodzić z seryjnej produkcji. bez przebiegu (lub z przebiegiem wynikającym z technologii produkcji maszyny i przygotowania jej do sprzedaży).  </w:t>
      </w:r>
    </w:p>
    <w:p w:rsidR="001C2EEB" w:rsidRPr="00067D3C" w:rsidRDefault="001C2EEB" w:rsidP="00CA7116">
      <w:pPr>
        <w:pStyle w:val="Akapitzlist"/>
        <w:numPr>
          <w:ilvl w:val="0"/>
          <w:numId w:val="44"/>
        </w:numPr>
        <w:autoSpaceDE w:val="0"/>
        <w:autoSpaceDN w:val="0"/>
        <w:adjustRightInd w:val="0"/>
        <w:spacing w:after="0" w:line="276" w:lineRule="auto"/>
        <w:ind w:left="1276"/>
        <w:jc w:val="left"/>
        <w:rPr>
          <w:rFonts w:ascii="Arial" w:eastAsia="Calibri" w:hAnsi="Arial" w:cs="Arial"/>
          <w:sz w:val="24"/>
          <w:szCs w:val="24"/>
          <w:lang w:val="pl-PL"/>
        </w:rPr>
      </w:pPr>
      <w:r w:rsidRPr="00067D3C">
        <w:rPr>
          <w:rFonts w:ascii="Arial" w:eastAsia="Calibri" w:hAnsi="Arial" w:cs="Arial"/>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0418D3" w:rsidRDefault="000418D3" w:rsidP="00D02268">
      <w:pPr>
        <w:numPr>
          <w:ilvl w:val="0"/>
          <w:numId w:val="30"/>
        </w:numPr>
        <w:autoSpaceDE w:val="0"/>
        <w:autoSpaceDN w:val="0"/>
        <w:adjustRightInd w:val="0"/>
        <w:spacing w:after="0" w:line="276" w:lineRule="auto"/>
        <w:ind w:left="1276" w:hanging="425"/>
        <w:contextualSpacing/>
        <w:rPr>
          <w:rFonts w:ascii="Arial" w:eastAsia="Calibri" w:hAnsi="Arial" w:cs="Arial"/>
          <w:sz w:val="24"/>
          <w:szCs w:val="24"/>
          <w:lang w:val="pl-PL"/>
        </w:rPr>
      </w:pPr>
      <w:r w:rsidRPr="00067D3C">
        <w:rPr>
          <w:rFonts w:ascii="Arial" w:eastAsia="Calibri" w:hAnsi="Arial" w:cs="Arial"/>
          <w:sz w:val="24"/>
          <w:szCs w:val="24"/>
          <w:lang w:val="pl-PL"/>
        </w:rPr>
        <w:t>przeszkolenie personelu obsługującego w zakresie eksploatacji, konserwacji maszyny oraz BHP– 3 osoby,</w:t>
      </w:r>
    </w:p>
    <w:p w:rsidR="00076677" w:rsidRPr="00076677" w:rsidRDefault="00076677" w:rsidP="00D02268">
      <w:pPr>
        <w:pStyle w:val="Akapitzlist"/>
        <w:numPr>
          <w:ilvl w:val="0"/>
          <w:numId w:val="30"/>
        </w:numPr>
        <w:autoSpaceDE w:val="0"/>
        <w:autoSpaceDN w:val="0"/>
        <w:adjustRightInd w:val="0"/>
        <w:spacing w:after="0" w:line="276" w:lineRule="auto"/>
        <w:ind w:left="1276"/>
        <w:rPr>
          <w:rFonts w:ascii="Arial" w:eastAsia="Calibri" w:hAnsi="Arial" w:cs="Arial"/>
          <w:sz w:val="24"/>
          <w:szCs w:val="24"/>
          <w:lang w:val="pl-PL"/>
        </w:rPr>
      </w:pPr>
      <w:r w:rsidRPr="00076677">
        <w:rPr>
          <w:rFonts w:ascii="Arial" w:eastAsia="Calibri" w:hAnsi="Arial" w:cs="Arial"/>
          <w:sz w:val="24"/>
          <w:szCs w:val="24"/>
          <w:lang w:val="pl-PL"/>
        </w:rPr>
        <w:t>dostarczenie dokumentacji maszyny w języku polskim:</w:t>
      </w:r>
      <w:r w:rsidR="00CE62EF">
        <w:rPr>
          <w:rFonts w:ascii="Arial" w:eastAsia="Calibri" w:hAnsi="Arial" w:cs="Arial"/>
          <w:sz w:val="24"/>
          <w:szCs w:val="24"/>
          <w:lang w:val="pl-PL"/>
        </w:rPr>
        <w:t xml:space="preserve"> </w:t>
      </w:r>
      <w:r w:rsidRPr="00076677">
        <w:rPr>
          <w:rFonts w:ascii="Arial" w:eastAsia="Calibri" w:hAnsi="Arial" w:cs="Arial"/>
          <w:sz w:val="24"/>
          <w:szCs w:val="24"/>
          <w:lang w:val="pl-PL"/>
        </w:rPr>
        <w:t xml:space="preserve">instrukcja obsługi (dokumentacja techniczno-ruchowa, - schematy elektryczne, schematy hydrauliczne), dokumentu potwierdzające spełnienie norm emisji spalania i </w:t>
      </w:r>
      <w:r w:rsidRPr="00076677">
        <w:rPr>
          <w:rFonts w:ascii="Arial" w:eastAsia="Calibri" w:hAnsi="Arial" w:cs="Arial"/>
          <w:sz w:val="24"/>
          <w:szCs w:val="24"/>
          <w:lang w:val="pl-PL"/>
        </w:rPr>
        <w:lastRenderedPageBreak/>
        <w:t>hałasu,</w:t>
      </w:r>
      <w:r w:rsidR="00CE62EF">
        <w:rPr>
          <w:rFonts w:ascii="Arial" w:eastAsia="Calibri" w:hAnsi="Arial" w:cs="Arial"/>
          <w:sz w:val="24"/>
          <w:szCs w:val="24"/>
          <w:lang w:val="pl-PL"/>
        </w:rPr>
        <w:t xml:space="preserve"> </w:t>
      </w:r>
      <w:r w:rsidRPr="00076677">
        <w:rPr>
          <w:rFonts w:ascii="Arial" w:eastAsia="Calibri" w:hAnsi="Arial" w:cs="Arial"/>
          <w:sz w:val="24"/>
          <w:szCs w:val="24"/>
          <w:lang w:val="pl-PL"/>
        </w:rPr>
        <w:t>książki serwisowej,</w:t>
      </w:r>
      <w:r w:rsidR="00CE62EF">
        <w:rPr>
          <w:rFonts w:ascii="Arial" w:eastAsia="Calibri" w:hAnsi="Arial" w:cs="Arial"/>
          <w:sz w:val="24"/>
          <w:szCs w:val="24"/>
          <w:lang w:val="pl-PL"/>
        </w:rPr>
        <w:t xml:space="preserve"> </w:t>
      </w:r>
      <w:r w:rsidRPr="00076677">
        <w:rPr>
          <w:rFonts w:ascii="Arial" w:eastAsia="Calibri" w:hAnsi="Arial" w:cs="Arial"/>
          <w:sz w:val="24"/>
          <w:szCs w:val="24"/>
          <w:lang w:val="pl-PL"/>
        </w:rPr>
        <w:t>karty gwarancyjnej,</w:t>
      </w:r>
      <w:r w:rsidR="00CE62EF">
        <w:rPr>
          <w:rFonts w:ascii="Arial" w:eastAsia="Calibri" w:hAnsi="Arial" w:cs="Arial"/>
          <w:sz w:val="24"/>
          <w:szCs w:val="24"/>
          <w:lang w:val="pl-PL"/>
        </w:rPr>
        <w:t xml:space="preserve"> </w:t>
      </w:r>
      <w:r w:rsidRPr="00076677">
        <w:rPr>
          <w:rFonts w:ascii="Arial" w:eastAsia="Calibri" w:hAnsi="Arial" w:cs="Arial"/>
          <w:sz w:val="24"/>
          <w:szCs w:val="24"/>
          <w:lang w:val="pl-PL"/>
        </w:rPr>
        <w:t>katalogu części zamiennych w wersji elektronicznej,</w:t>
      </w:r>
      <w:r w:rsidR="00CE62EF">
        <w:rPr>
          <w:rFonts w:ascii="Arial" w:eastAsia="Calibri" w:hAnsi="Arial" w:cs="Arial"/>
          <w:sz w:val="24"/>
          <w:szCs w:val="24"/>
          <w:lang w:val="pl-PL"/>
        </w:rPr>
        <w:t xml:space="preserve"> </w:t>
      </w:r>
      <w:r w:rsidRPr="00076677">
        <w:rPr>
          <w:rFonts w:ascii="Arial" w:eastAsia="Calibri" w:hAnsi="Arial" w:cs="Arial"/>
          <w:sz w:val="24"/>
          <w:szCs w:val="24"/>
          <w:lang w:val="pl-PL"/>
        </w:rPr>
        <w:t>świadectwa zgodności, świadectwa CE, inne niezbędne dokumenty i certyfikaty</w:t>
      </w:r>
    </w:p>
    <w:p w:rsidR="00076677" w:rsidRPr="00076677" w:rsidRDefault="00076677" w:rsidP="00D02268">
      <w:pPr>
        <w:numPr>
          <w:ilvl w:val="0"/>
          <w:numId w:val="30"/>
        </w:numPr>
        <w:autoSpaceDE w:val="0"/>
        <w:autoSpaceDN w:val="0"/>
        <w:adjustRightInd w:val="0"/>
        <w:spacing w:after="0" w:line="276" w:lineRule="auto"/>
        <w:ind w:left="1276" w:hanging="283"/>
        <w:contextualSpacing/>
        <w:rPr>
          <w:rFonts w:ascii="Arial" w:eastAsia="Calibri" w:hAnsi="Arial" w:cs="Arial"/>
          <w:sz w:val="24"/>
          <w:szCs w:val="24"/>
          <w:lang w:val="pl-PL"/>
        </w:rPr>
      </w:pPr>
      <w:r w:rsidRPr="00076677">
        <w:rPr>
          <w:rFonts w:ascii="Arial" w:eastAsia="Calibri" w:hAnsi="Arial" w:cs="Arial"/>
          <w:sz w:val="24"/>
          <w:szCs w:val="24"/>
          <w:lang w:val="pl-PL"/>
        </w:rPr>
        <w:t>wykaz wszystkich czynności serwisowych wykonywanych podczas poszczególnych przeglądów, zgodnie z zadeklarowanym okresem gwarancji</w:t>
      </w:r>
    </w:p>
    <w:p w:rsidR="000418D3" w:rsidRPr="00067D3C" w:rsidRDefault="000418D3" w:rsidP="00D02268">
      <w:pPr>
        <w:numPr>
          <w:ilvl w:val="0"/>
          <w:numId w:val="30"/>
        </w:numPr>
        <w:autoSpaceDE w:val="0"/>
        <w:autoSpaceDN w:val="0"/>
        <w:adjustRightInd w:val="0"/>
        <w:spacing w:after="0" w:line="276" w:lineRule="auto"/>
        <w:ind w:left="1276" w:hanging="283"/>
        <w:contextualSpacing/>
        <w:rPr>
          <w:rFonts w:ascii="Arial" w:eastAsia="Calibri" w:hAnsi="Arial" w:cs="Arial"/>
          <w:sz w:val="24"/>
          <w:szCs w:val="24"/>
          <w:lang w:val="pl-PL"/>
        </w:rPr>
      </w:pPr>
      <w:r w:rsidRPr="00076677">
        <w:rPr>
          <w:rFonts w:ascii="Arial" w:eastAsia="Calibri" w:hAnsi="Arial" w:cs="Arial"/>
          <w:sz w:val="24"/>
          <w:szCs w:val="24"/>
          <w:lang w:val="pl-PL"/>
        </w:rPr>
        <w:t>zapewnienie autoryzowanej obsługi (w okresie gwarancji). Przez autoryzowaną obsługę rozumie się dostęp do autoryzowanej stacji serwisowej (lub mobilnego serwisanta) zdolnej</w:t>
      </w:r>
      <w:r w:rsidRPr="00067D3C">
        <w:rPr>
          <w:rFonts w:ascii="Arial" w:eastAsia="Calibri" w:hAnsi="Arial" w:cs="Arial"/>
          <w:sz w:val="24"/>
          <w:szCs w:val="24"/>
          <w:lang w:val="pl-PL"/>
        </w:rPr>
        <w:t xml:space="preserve"> do dokonania napraw wszelkich możliwych uszkodzeń urządzenia,</w:t>
      </w:r>
    </w:p>
    <w:p w:rsidR="000418D3" w:rsidRPr="003A7A0C" w:rsidRDefault="000418D3" w:rsidP="00D02268">
      <w:pPr>
        <w:numPr>
          <w:ilvl w:val="0"/>
          <w:numId w:val="30"/>
        </w:numPr>
        <w:tabs>
          <w:tab w:val="left" w:pos="1276"/>
        </w:tabs>
        <w:autoSpaceDE w:val="0"/>
        <w:autoSpaceDN w:val="0"/>
        <w:adjustRightInd w:val="0"/>
        <w:spacing w:after="0" w:line="276" w:lineRule="auto"/>
        <w:ind w:firstLine="633"/>
        <w:contextualSpacing/>
        <w:rPr>
          <w:rFonts w:eastAsia="Calibri"/>
        </w:rPr>
      </w:pPr>
      <w:proofErr w:type="spellStart"/>
      <w:r w:rsidRPr="00067D3C">
        <w:rPr>
          <w:rFonts w:ascii="Arial" w:eastAsia="Calibri" w:hAnsi="Arial" w:cs="Arial"/>
          <w:sz w:val="24"/>
          <w:szCs w:val="24"/>
        </w:rPr>
        <w:t>przekazanieciągnika</w:t>
      </w:r>
      <w:proofErr w:type="spellEnd"/>
      <w:r w:rsidRPr="00067D3C">
        <w:rPr>
          <w:rFonts w:ascii="Arial" w:eastAsia="Calibri" w:hAnsi="Arial" w:cs="Arial"/>
          <w:sz w:val="24"/>
          <w:szCs w:val="24"/>
        </w:rPr>
        <w:t xml:space="preserve"> do </w:t>
      </w:r>
      <w:proofErr w:type="spellStart"/>
      <w:r w:rsidRPr="00067D3C">
        <w:rPr>
          <w:rFonts w:ascii="Arial" w:eastAsia="Calibri" w:hAnsi="Arial" w:cs="Arial"/>
          <w:sz w:val="24"/>
          <w:szCs w:val="24"/>
        </w:rPr>
        <w:t>użytkowania</w:t>
      </w:r>
      <w:proofErr w:type="spellEnd"/>
      <w:r w:rsidRPr="003A7A0C">
        <w:rPr>
          <w:rFonts w:eastAsia="Calibri"/>
        </w:rPr>
        <w:t>.</w:t>
      </w:r>
    </w:p>
    <w:p w:rsidR="005F0EE5" w:rsidRPr="005F0EE5" w:rsidRDefault="00266254" w:rsidP="005F0EE5">
      <w:pPr>
        <w:rPr>
          <w:b/>
          <w:lang w:val="pl-PL"/>
        </w:rPr>
      </w:pPr>
      <w:r>
        <w:rPr>
          <w:rFonts w:ascii="Arial" w:eastAsia="Calibri" w:hAnsi="Arial" w:cs="Arial"/>
          <w:sz w:val="24"/>
          <w:szCs w:val="24"/>
          <w:lang w:val="pl-PL"/>
        </w:rPr>
        <w:t xml:space="preserve">      b) charakterystyka techniczna maszyny</w:t>
      </w:r>
    </w:p>
    <w:tbl>
      <w:tblPr>
        <w:tblW w:w="9750"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9"/>
        <w:gridCol w:w="8491"/>
      </w:tblGrid>
      <w:tr w:rsidR="00816F6E" w:rsidRPr="00BD7187" w:rsidTr="00B17F63">
        <w:trPr>
          <w:trHeight w:val="397"/>
          <w:jc w:val="center"/>
        </w:trPr>
        <w:tc>
          <w:tcPr>
            <w:tcW w:w="1259" w:type="dxa"/>
            <w:shd w:val="clear" w:color="auto" w:fill="C6D9F1"/>
            <w:vAlign w:val="center"/>
          </w:tcPr>
          <w:p w:rsidR="00816F6E" w:rsidRPr="00BD7187" w:rsidRDefault="00816F6E" w:rsidP="00816F6E">
            <w:pPr>
              <w:widowControl w:val="0"/>
              <w:suppressAutoHyphens/>
              <w:autoSpaceDE w:val="0"/>
              <w:spacing w:after="0"/>
              <w:jc w:val="center"/>
              <w:rPr>
                <w:rFonts w:eastAsia="Calibri"/>
                <w:b/>
                <w:lang w:eastAsia="ar-SA"/>
              </w:rPr>
            </w:pPr>
            <w:proofErr w:type="spellStart"/>
            <w:r w:rsidRPr="00BD7187">
              <w:rPr>
                <w:rFonts w:eastAsia="Calibri"/>
                <w:b/>
                <w:lang w:eastAsia="ar-SA"/>
              </w:rPr>
              <w:t>L.p.</w:t>
            </w:r>
            <w:proofErr w:type="spellEnd"/>
          </w:p>
        </w:tc>
        <w:tc>
          <w:tcPr>
            <w:tcW w:w="8491" w:type="dxa"/>
            <w:shd w:val="clear" w:color="auto" w:fill="C6D9F1"/>
            <w:vAlign w:val="center"/>
          </w:tcPr>
          <w:p w:rsidR="00816F6E" w:rsidRPr="00CE62EF" w:rsidRDefault="00266254" w:rsidP="00266254">
            <w:pPr>
              <w:widowControl w:val="0"/>
              <w:suppressAutoHyphens/>
              <w:autoSpaceDE w:val="0"/>
              <w:spacing w:after="0"/>
              <w:jc w:val="center"/>
              <w:rPr>
                <w:rFonts w:ascii="Arial" w:eastAsia="Calibri" w:hAnsi="Arial" w:cs="Arial"/>
                <w:b/>
                <w:sz w:val="24"/>
                <w:szCs w:val="24"/>
                <w:lang w:eastAsia="ar-SA"/>
              </w:rPr>
            </w:pPr>
            <w:proofErr w:type="spellStart"/>
            <w:r w:rsidRPr="00CE62EF">
              <w:rPr>
                <w:rFonts w:ascii="Arial" w:eastAsia="Calibri" w:hAnsi="Arial" w:cs="Arial"/>
                <w:b/>
                <w:sz w:val="24"/>
                <w:szCs w:val="24"/>
                <w:lang w:eastAsia="ar-SA"/>
              </w:rPr>
              <w:t>Podstawowe</w:t>
            </w:r>
            <w:proofErr w:type="spellEnd"/>
            <w:r w:rsidR="00CE62EF" w:rsidRPr="00CE62EF">
              <w:rPr>
                <w:rFonts w:ascii="Arial" w:eastAsia="Calibri" w:hAnsi="Arial" w:cs="Arial"/>
                <w:b/>
                <w:sz w:val="24"/>
                <w:szCs w:val="24"/>
                <w:lang w:eastAsia="ar-SA"/>
              </w:rPr>
              <w:t xml:space="preserve"> </w:t>
            </w:r>
            <w:proofErr w:type="spellStart"/>
            <w:r w:rsidRPr="00CE62EF">
              <w:rPr>
                <w:rFonts w:ascii="Arial" w:eastAsia="Calibri" w:hAnsi="Arial" w:cs="Arial"/>
                <w:b/>
                <w:sz w:val="24"/>
                <w:szCs w:val="24"/>
                <w:lang w:eastAsia="ar-SA"/>
              </w:rPr>
              <w:t>parametry</w:t>
            </w:r>
            <w:proofErr w:type="spellEnd"/>
            <w:r w:rsidR="00CE62EF">
              <w:rPr>
                <w:rFonts w:ascii="Arial" w:eastAsia="Calibri" w:hAnsi="Arial" w:cs="Arial"/>
                <w:b/>
                <w:sz w:val="24"/>
                <w:szCs w:val="24"/>
                <w:lang w:eastAsia="ar-SA"/>
              </w:rPr>
              <w:t xml:space="preserve"> </w:t>
            </w:r>
            <w:proofErr w:type="spellStart"/>
            <w:r w:rsidRPr="00CE62EF">
              <w:rPr>
                <w:rFonts w:ascii="Arial" w:eastAsia="Calibri" w:hAnsi="Arial" w:cs="Arial"/>
                <w:b/>
                <w:sz w:val="24"/>
                <w:szCs w:val="24"/>
                <w:lang w:eastAsia="ar-SA"/>
              </w:rPr>
              <w:t>maszyny</w:t>
            </w:r>
            <w:proofErr w:type="spellEnd"/>
          </w:p>
        </w:tc>
      </w:tr>
      <w:tr w:rsidR="005F0EE5" w:rsidRPr="00BD7187" w:rsidTr="00067D3C">
        <w:trPr>
          <w:trHeight w:val="397"/>
          <w:jc w:val="center"/>
        </w:trPr>
        <w:tc>
          <w:tcPr>
            <w:tcW w:w="9750" w:type="dxa"/>
            <w:gridSpan w:val="2"/>
            <w:shd w:val="clear" w:color="auto" w:fill="auto"/>
            <w:vAlign w:val="center"/>
          </w:tcPr>
          <w:p w:rsidR="005F0EE5" w:rsidRPr="00B17F63" w:rsidRDefault="005F0EE5" w:rsidP="00816F6E">
            <w:pPr>
              <w:suppressAutoHyphens/>
              <w:autoSpaceDE w:val="0"/>
              <w:autoSpaceDN w:val="0"/>
              <w:adjustRightInd w:val="0"/>
              <w:spacing w:after="0" w:line="240" w:lineRule="auto"/>
              <w:jc w:val="center"/>
              <w:rPr>
                <w:rFonts w:ascii="Arial" w:eastAsia="Calibri" w:hAnsi="Arial" w:cs="Arial"/>
                <w:b/>
                <w:sz w:val="24"/>
                <w:szCs w:val="24"/>
                <w:lang w:eastAsia="ar-SA"/>
              </w:rPr>
            </w:pPr>
            <w:proofErr w:type="spellStart"/>
            <w:r w:rsidRPr="00B17F63">
              <w:rPr>
                <w:rFonts w:ascii="Arial" w:eastAsia="Calibri" w:hAnsi="Arial" w:cs="Arial"/>
                <w:b/>
                <w:sz w:val="24"/>
                <w:szCs w:val="24"/>
                <w:lang w:eastAsia="ar-SA"/>
              </w:rPr>
              <w:t>Silnik</w:t>
            </w:r>
            <w:proofErr w:type="spellEnd"/>
          </w:p>
        </w:tc>
      </w:tr>
      <w:tr w:rsidR="00816F6E" w:rsidRPr="004A12C0" w:rsidTr="00067D3C">
        <w:trPr>
          <w:trHeight w:val="397"/>
          <w:jc w:val="center"/>
        </w:trPr>
        <w:tc>
          <w:tcPr>
            <w:tcW w:w="1259" w:type="dxa"/>
            <w:shd w:val="clear" w:color="auto" w:fill="auto"/>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shd w:val="clear" w:color="auto" w:fill="auto"/>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eastAsia="ar-SA"/>
              </w:rPr>
              <w:t xml:space="preserve">Moc znamionowa silnika minimum 145 KM - moc na wałku WOM podczas pracy pod obciążeniem. </w:t>
            </w:r>
          </w:p>
        </w:tc>
      </w:tr>
      <w:tr w:rsidR="00816F6E" w:rsidRPr="004A12C0" w:rsidTr="00067D3C">
        <w:trPr>
          <w:trHeight w:val="397"/>
          <w:jc w:val="center"/>
        </w:trPr>
        <w:tc>
          <w:tcPr>
            <w:tcW w:w="1259" w:type="dxa"/>
            <w:shd w:val="clear" w:color="auto" w:fill="auto"/>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shd w:val="clear" w:color="auto" w:fill="auto"/>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eastAsia="ar-SA"/>
              </w:rPr>
              <w:t xml:space="preserve">Silnik spełniający normę spalin minimum EU </w:t>
            </w:r>
            <w:proofErr w:type="spellStart"/>
            <w:r w:rsidRPr="00B17F63">
              <w:rPr>
                <w:rFonts w:ascii="Arial" w:eastAsia="Calibri" w:hAnsi="Arial" w:cs="Arial"/>
                <w:sz w:val="24"/>
                <w:szCs w:val="24"/>
                <w:lang w:val="pl-PL" w:eastAsia="ar-SA"/>
              </w:rPr>
              <w:t>Stage</w:t>
            </w:r>
            <w:proofErr w:type="spellEnd"/>
            <w:r w:rsidRPr="00B17F63">
              <w:rPr>
                <w:rFonts w:ascii="Arial" w:eastAsia="Calibri" w:hAnsi="Arial" w:cs="Arial"/>
                <w:sz w:val="24"/>
                <w:szCs w:val="24"/>
                <w:lang w:val="pl-PL" w:eastAsia="ar-SA"/>
              </w:rPr>
              <w:t xml:space="preserve"> V.</w:t>
            </w:r>
          </w:p>
        </w:tc>
      </w:tr>
      <w:tr w:rsidR="00816F6E" w:rsidRPr="00BD7187" w:rsidTr="00067D3C">
        <w:trPr>
          <w:trHeight w:val="397"/>
          <w:jc w:val="center"/>
        </w:trPr>
        <w:tc>
          <w:tcPr>
            <w:tcW w:w="1259" w:type="dxa"/>
            <w:shd w:val="clear" w:color="auto" w:fill="auto"/>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3.</w:t>
            </w:r>
          </w:p>
        </w:tc>
        <w:tc>
          <w:tcPr>
            <w:tcW w:w="8491" w:type="dxa"/>
            <w:shd w:val="clear" w:color="auto" w:fill="auto"/>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eastAsia="ar-SA"/>
              </w:rPr>
            </w:pPr>
            <w:proofErr w:type="spellStart"/>
            <w:r w:rsidRPr="00B17F63">
              <w:rPr>
                <w:rFonts w:ascii="Arial" w:eastAsia="Calibri" w:hAnsi="Arial" w:cs="Arial"/>
                <w:sz w:val="24"/>
                <w:szCs w:val="24"/>
                <w:lang w:eastAsia="ar-SA"/>
              </w:rPr>
              <w:t>Ilośćcylindrów</w:t>
            </w:r>
            <w:proofErr w:type="spellEnd"/>
            <w:r w:rsidRPr="00B17F63">
              <w:rPr>
                <w:rFonts w:ascii="Arial" w:eastAsia="Calibri" w:hAnsi="Arial" w:cs="Arial"/>
                <w:sz w:val="24"/>
                <w:szCs w:val="24"/>
                <w:lang w:eastAsia="ar-SA"/>
              </w:rPr>
              <w:t xml:space="preserve"> 6</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4.</w:t>
            </w:r>
          </w:p>
        </w:tc>
        <w:tc>
          <w:tcPr>
            <w:tcW w:w="8491" w:type="dxa"/>
            <w:vAlign w:val="center"/>
          </w:tcPr>
          <w:p w:rsidR="00816F6E" w:rsidRPr="00B17F63" w:rsidRDefault="00816F6E" w:rsidP="00816F6E">
            <w:pPr>
              <w:tabs>
                <w:tab w:val="center" w:pos="4536"/>
                <w:tab w:val="right" w:pos="9072"/>
              </w:tabs>
              <w:spacing w:after="0" w:line="240" w:lineRule="auto"/>
              <w:jc w:val="left"/>
              <w:rPr>
                <w:rFonts w:ascii="Arial" w:eastAsia="Calibri" w:hAnsi="Arial" w:cs="Arial"/>
                <w:sz w:val="24"/>
                <w:szCs w:val="24"/>
                <w:lang w:eastAsia="ar-SA"/>
              </w:rPr>
            </w:pPr>
            <w:proofErr w:type="spellStart"/>
            <w:r w:rsidRPr="00B17F63">
              <w:rPr>
                <w:rFonts w:ascii="Arial" w:eastAsia="Calibri" w:hAnsi="Arial" w:cs="Arial"/>
                <w:sz w:val="24"/>
                <w:szCs w:val="24"/>
                <w:lang w:eastAsia="ar-SA"/>
              </w:rPr>
              <w:t>Pojemnoś</w:t>
            </w:r>
            <w:proofErr w:type="spellEnd"/>
            <w:r w:rsidR="000A1D73">
              <w:rPr>
                <w:rFonts w:ascii="Arial" w:eastAsia="Calibri" w:hAnsi="Arial" w:cs="Arial"/>
                <w:sz w:val="24"/>
                <w:szCs w:val="24"/>
                <w:lang w:eastAsia="ar-SA"/>
              </w:rPr>
              <w:t xml:space="preserve"> </w:t>
            </w:r>
            <w:proofErr w:type="spellStart"/>
            <w:r w:rsidRPr="00B17F63">
              <w:rPr>
                <w:rFonts w:ascii="Arial" w:eastAsia="Calibri" w:hAnsi="Arial" w:cs="Arial"/>
                <w:sz w:val="24"/>
                <w:szCs w:val="24"/>
                <w:lang w:eastAsia="ar-SA"/>
              </w:rPr>
              <w:t>ćsilnika</w:t>
            </w:r>
            <w:proofErr w:type="spellEnd"/>
            <w:r w:rsidRPr="00B17F63">
              <w:rPr>
                <w:rFonts w:ascii="Arial" w:eastAsia="Calibri" w:hAnsi="Arial" w:cs="Arial"/>
                <w:sz w:val="24"/>
                <w:szCs w:val="24"/>
                <w:lang w:eastAsia="ar-SA"/>
              </w:rPr>
              <w:t xml:space="preserve"> minimum 6500 cm</w:t>
            </w:r>
            <w:r w:rsidRPr="00B17F63">
              <w:rPr>
                <w:rFonts w:ascii="Arial" w:eastAsia="Calibri" w:hAnsi="Arial" w:cs="Arial"/>
                <w:sz w:val="24"/>
                <w:szCs w:val="24"/>
                <w:vertAlign w:val="superscript"/>
                <w:lang w:eastAsia="ar-SA"/>
              </w:rPr>
              <w:t>3</w:t>
            </w:r>
            <w:r w:rsidRPr="00B17F63">
              <w:rPr>
                <w:rFonts w:ascii="Arial" w:eastAsia="Calibri" w:hAnsi="Arial" w:cs="Arial"/>
                <w:sz w:val="24"/>
                <w:szCs w:val="24"/>
                <w:lang w:eastAsia="ar-SA"/>
              </w:rPr>
              <w:t>.</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5.</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Silnik</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chłodzony</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cieczą</w:t>
            </w:r>
            <w:proofErr w:type="spellEnd"/>
            <w:r w:rsidRPr="00B17F63">
              <w:rPr>
                <w:rFonts w:ascii="Arial" w:eastAsia="Calibri" w:hAnsi="Arial" w:cs="Arial"/>
                <w:sz w:val="24"/>
                <w:szCs w:val="24"/>
              </w:rPr>
              <w:t>.</w:t>
            </w:r>
          </w:p>
        </w:tc>
      </w:tr>
      <w:tr w:rsidR="005F0EE5" w:rsidRPr="00BD7187" w:rsidTr="00067D3C">
        <w:trPr>
          <w:trHeight w:val="397"/>
          <w:jc w:val="center"/>
        </w:trPr>
        <w:tc>
          <w:tcPr>
            <w:tcW w:w="9750" w:type="dxa"/>
            <w:gridSpan w:val="2"/>
            <w:vAlign w:val="center"/>
          </w:tcPr>
          <w:p w:rsidR="005F0EE5" w:rsidRPr="00B17F63" w:rsidRDefault="005F0EE5" w:rsidP="00816F6E">
            <w:pPr>
              <w:autoSpaceDE w:val="0"/>
              <w:autoSpaceDN w:val="0"/>
              <w:adjustRightInd w:val="0"/>
              <w:spacing w:after="0" w:line="240" w:lineRule="auto"/>
              <w:jc w:val="center"/>
              <w:rPr>
                <w:rFonts w:ascii="Arial" w:eastAsia="Calibri" w:hAnsi="Arial" w:cs="Arial"/>
                <w:sz w:val="24"/>
                <w:szCs w:val="24"/>
              </w:rPr>
            </w:pPr>
            <w:proofErr w:type="spellStart"/>
            <w:r w:rsidRPr="00B17F63">
              <w:rPr>
                <w:rFonts w:ascii="Arial" w:eastAsia="Calibri" w:hAnsi="Arial" w:cs="Arial"/>
                <w:b/>
                <w:sz w:val="24"/>
                <w:szCs w:val="24"/>
              </w:rPr>
              <w:t>Układ</w:t>
            </w:r>
            <w:proofErr w:type="spellEnd"/>
            <w:r w:rsidR="000A1D73">
              <w:rPr>
                <w:rFonts w:ascii="Arial" w:eastAsia="Calibri" w:hAnsi="Arial" w:cs="Arial"/>
                <w:b/>
                <w:sz w:val="24"/>
                <w:szCs w:val="24"/>
              </w:rPr>
              <w:t xml:space="preserve"> </w:t>
            </w:r>
            <w:proofErr w:type="spellStart"/>
            <w:r w:rsidRPr="00B17F63">
              <w:rPr>
                <w:rFonts w:ascii="Arial" w:eastAsia="Calibri" w:hAnsi="Arial" w:cs="Arial"/>
                <w:b/>
                <w:sz w:val="24"/>
                <w:szCs w:val="24"/>
              </w:rPr>
              <w:t>napędowy</w:t>
            </w:r>
            <w:proofErr w:type="spellEnd"/>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Typ końcówki wałka (WOM) - 1 ¾ (Z6).</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eastAsia="ar-SA"/>
              </w:rPr>
            </w:pPr>
            <w:proofErr w:type="spellStart"/>
            <w:r w:rsidRPr="00B17F63">
              <w:rPr>
                <w:rFonts w:ascii="Arial" w:eastAsia="Calibri" w:hAnsi="Arial" w:cs="Arial"/>
                <w:sz w:val="24"/>
                <w:szCs w:val="24"/>
              </w:rPr>
              <w:t>Napęd</w:t>
            </w:r>
            <w:proofErr w:type="spellEnd"/>
            <w:r w:rsidRPr="00B17F63">
              <w:rPr>
                <w:rFonts w:ascii="Arial" w:eastAsia="Calibri" w:hAnsi="Arial" w:cs="Arial"/>
                <w:sz w:val="24"/>
                <w:szCs w:val="24"/>
              </w:rPr>
              <w:t xml:space="preserve"> 4x4</w:t>
            </w:r>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3.</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Skrzynia biegów zsynchronizowana z biegami pełzającymi.</w:t>
            </w:r>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4.</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Zapewniający prędkość z biegiem pełzania przy znamionowych obrotach silnika - 0,2 km/h.</w:t>
            </w:r>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5.</w:t>
            </w:r>
          </w:p>
        </w:tc>
        <w:tc>
          <w:tcPr>
            <w:tcW w:w="8491" w:type="dxa"/>
            <w:vAlign w:val="center"/>
          </w:tcPr>
          <w:p w:rsidR="00816F6E" w:rsidRPr="00B17F63" w:rsidRDefault="00816F6E" w:rsidP="00816F6E">
            <w:pPr>
              <w:autoSpaceDE w:val="0"/>
              <w:autoSpaceDN w:val="0"/>
              <w:adjustRightInd w:val="0"/>
              <w:spacing w:after="0" w:line="240" w:lineRule="auto"/>
              <w:jc w:val="left"/>
              <w:rPr>
                <w:rFonts w:ascii="Arial" w:eastAsia="Calibri" w:hAnsi="Arial" w:cs="Arial"/>
                <w:bCs/>
                <w:position w:val="10"/>
                <w:sz w:val="24"/>
                <w:szCs w:val="24"/>
                <w:lang w:val="pl-PL"/>
              </w:rPr>
            </w:pPr>
            <w:r w:rsidRPr="00B17F63">
              <w:rPr>
                <w:rFonts w:ascii="Arial" w:eastAsia="Calibri" w:hAnsi="Arial" w:cs="Arial"/>
                <w:sz w:val="24"/>
                <w:szCs w:val="24"/>
                <w:lang w:val="pl-PL"/>
              </w:rPr>
              <w:t>Pompa hydrauliczna wydajności minimum 110l/min.</w:t>
            </w:r>
          </w:p>
          <w:p w:rsidR="00816F6E" w:rsidRPr="00B17F63" w:rsidRDefault="00816F6E" w:rsidP="00816F6E">
            <w:pPr>
              <w:tabs>
                <w:tab w:val="center" w:pos="4536"/>
                <w:tab w:val="right" w:pos="9072"/>
              </w:tabs>
              <w:spacing w:after="0" w:line="240" w:lineRule="auto"/>
              <w:jc w:val="left"/>
              <w:rPr>
                <w:rFonts w:ascii="Arial" w:hAnsi="Arial" w:cs="Arial"/>
                <w:sz w:val="24"/>
                <w:szCs w:val="24"/>
                <w:lang w:val="pl-PL" w:eastAsia="pl-PL"/>
              </w:rPr>
            </w:pPr>
          </w:p>
          <w:p w:rsidR="00816F6E" w:rsidRPr="00B17F63" w:rsidRDefault="00816F6E" w:rsidP="00816F6E">
            <w:pPr>
              <w:widowControl w:val="0"/>
              <w:suppressAutoHyphens/>
              <w:autoSpaceDE w:val="0"/>
              <w:spacing w:after="0"/>
              <w:jc w:val="left"/>
              <w:rPr>
                <w:rFonts w:ascii="Arial" w:eastAsia="Calibri" w:hAnsi="Arial" w:cs="Arial"/>
                <w:sz w:val="24"/>
                <w:szCs w:val="24"/>
                <w:lang w:val="pl-PL" w:eastAsia="ar-SA"/>
              </w:rPr>
            </w:pP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6.</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eastAsia="ar-SA"/>
              </w:rPr>
            </w:pPr>
            <w:proofErr w:type="spellStart"/>
            <w:r w:rsidRPr="00B17F63">
              <w:rPr>
                <w:rFonts w:ascii="Arial" w:eastAsia="Calibri" w:hAnsi="Arial" w:cs="Arial"/>
                <w:sz w:val="24"/>
                <w:szCs w:val="24"/>
              </w:rPr>
              <w:t>Tylna</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oś</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belkowa</w:t>
            </w:r>
            <w:proofErr w:type="spellEnd"/>
            <w:r w:rsidRPr="00B17F63">
              <w:rPr>
                <w:rFonts w:ascii="Arial" w:eastAsia="Calibri" w:hAnsi="Arial" w:cs="Arial"/>
                <w:sz w:val="24"/>
                <w:szCs w:val="24"/>
              </w:rPr>
              <w:t>.</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7.</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Amortyzowana</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przednia</w:t>
            </w:r>
            <w:proofErr w:type="spellEnd"/>
            <w:r w:rsidR="000A1D73">
              <w:rPr>
                <w:rFonts w:ascii="Arial" w:eastAsia="Calibri" w:hAnsi="Arial" w:cs="Arial"/>
                <w:sz w:val="24"/>
                <w:szCs w:val="24"/>
              </w:rPr>
              <w:t xml:space="preserve"> </w:t>
            </w:r>
            <w:proofErr w:type="spellStart"/>
            <w:r w:rsidR="000A1D73">
              <w:rPr>
                <w:rFonts w:ascii="Arial" w:eastAsia="Calibri" w:hAnsi="Arial" w:cs="Arial"/>
                <w:sz w:val="24"/>
                <w:szCs w:val="24"/>
              </w:rPr>
              <w:t>oś</w:t>
            </w:r>
            <w:proofErr w:type="spellEnd"/>
          </w:p>
        </w:tc>
      </w:tr>
      <w:tr w:rsidR="005F0EE5" w:rsidRPr="00BD7187" w:rsidTr="00067D3C">
        <w:trPr>
          <w:trHeight w:val="397"/>
          <w:jc w:val="center"/>
        </w:trPr>
        <w:tc>
          <w:tcPr>
            <w:tcW w:w="9750" w:type="dxa"/>
            <w:gridSpan w:val="2"/>
            <w:vAlign w:val="center"/>
          </w:tcPr>
          <w:p w:rsidR="005F0EE5" w:rsidRPr="00B17F63" w:rsidRDefault="005F0EE5" w:rsidP="00816F6E">
            <w:pPr>
              <w:autoSpaceDE w:val="0"/>
              <w:autoSpaceDN w:val="0"/>
              <w:adjustRightInd w:val="0"/>
              <w:spacing w:after="0" w:line="240" w:lineRule="auto"/>
              <w:jc w:val="center"/>
              <w:rPr>
                <w:rFonts w:ascii="Arial" w:eastAsia="Calibri" w:hAnsi="Arial" w:cs="Arial"/>
                <w:sz w:val="24"/>
                <w:szCs w:val="24"/>
              </w:rPr>
            </w:pPr>
            <w:proofErr w:type="spellStart"/>
            <w:r w:rsidRPr="00B17F63">
              <w:rPr>
                <w:rFonts w:ascii="Arial" w:eastAsia="Calibri" w:hAnsi="Arial" w:cs="Arial"/>
                <w:b/>
                <w:sz w:val="24"/>
                <w:szCs w:val="24"/>
              </w:rPr>
              <w:t>Układ</w:t>
            </w:r>
            <w:proofErr w:type="spellEnd"/>
            <w:r w:rsidR="000A1D73">
              <w:rPr>
                <w:rFonts w:ascii="Arial" w:eastAsia="Calibri" w:hAnsi="Arial" w:cs="Arial"/>
                <w:b/>
                <w:sz w:val="24"/>
                <w:szCs w:val="24"/>
              </w:rPr>
              <w:t xml:space="preserve"> </w:t>
            </w:r>
            <w:proofErr w:type="spellStart"/>
            <w:r w:rsidRPr="00B17F63">
              <w:rPr>
                <w:rFonts w:ascii="Arial" w:eastAsia="Calibri" w:hAnsi="Arial" w:cs="Arial"/>
                <w:b/>
                <w:sz w:val="24"/>
                <w:szCs w:val="24"/>
              </w:rPr>
              <w:t>hamulcowy</w:t>
            </w:r>
            <w:proofErr w:type="spellEnd"/>
            <w:r w:rsidR="000A1D73">
              <w:rPr>
                <w:rFonts w:ascii="Arial" w:eastAsia="Calibri" w:hAnsi="Arial" w:cs="Arial"/>
                <w:b/>
                <w:sz w:val="24"/>
                <w:szCs w:val="24"/>
              </w:rPr>
              <w:t xml:space="preserve"> I </w:t>
            </w:r>
            <w:proofErr w:type="spellStart"/>
            <w:r w:rsidRPr="00B17F63">
              <w:rPr>
                <w:rFonts w:ascii="Arial" w:eastAsia="Calibri" w:hAnsi="Arial" w:cs="Arial"/>
                <w:b/>
                <w:sz w:val="24"/>
                <w:szCs w:val="24"/>
              </w:rPr>
              <w:t>hydrauliczny</w:t>
            </w:r>
            <w:proofErr w:type="spellEnd"/>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Układ kierowniczy hydrostatyczny z regulowaną kierownicą w dwóch płaszczyznach.</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816F6E" w:rsidRPr="00B17F63" w:rsidRDefault="00816F6E" w:rsidP="00816F6E">
            <w:pPr>
              <w:tabs>
                <w:tab w:val="center" w:pos="4536"/>
                <w:tab w:val="right" w:pos="9072"/>
              </w:tabs>
              <w:spacing w:after="0" w:line="240" w:lineRule="auto"/>
              <w:jc w:val="left"/>
              <w:rPr>
                <w:rFonts w:ascii="Arial" w:eastAsia="Calibri" w:hAnsi="Arial" w:cs="Arial"/>
                <w:sz w:val="24"/>
                <w:szCs w:val="24"/>
                <w:lang w:eastAsia="ar-SA"/>
              </w:rPr>
            </w:pPr>
            <w:proofErr w:type="spellStart"/>
            <w:r w:rsidRPr="00B17F63">
              <w:rPr>
                <w:rFonts w:ascii="Arial" w:eastAsia="Calibri" w:hAnsi="Arial" w:cs="Arial"/>
                <w:sz w:val="24"/>
                <w:szCs w:val="24"/>
              </w:rPr>
              <w:t>Hamulce</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hydrauliczne</w:t>
            </w:r>
            <w:proofErr w:type="spellEnd"/>
            <w:r w:rsidRPr="00B17F63">
              <w:rPr>
                <w:rFonts w:ascii="Arial" w:eastAsia="Calibri" w:hAnsi="Arial" w:cs="Arial"/>
                <w:sz w:val="24"/>
                <w:szCs w:val="24"/>
              </w:rPr>
              <w:t>.</w:t>
            </w:r>
          </w:p>
        </w:tc>
      </w:tr>
      <w:tr w:rsidR="00816F6E" w:rsidRPr="00BD7187"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3.</w:t>
            </w:r>
          </w:p>
        </w:tc>
        <w:tc>
          <w:tcPr>
            <w:tcW w:w="8491" w:type="dxa"/>
            <w:vAlign w:val="center"/>
          </w:tcPr>
          <w:p w:rsidR="00816F6E" w:rsidRPr="00B17F63" w:rsidRDefault="00816F6E" w:rsidP="000A1D73">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Hamulec</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postojowy</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niezależny</w:t>
            </w:r>
            <w:proofErr w:type="spellEnd"/>
            <w:r w:rsidRPr="00B17F63">
              <w:rPr>
                <w:rFonts w:ascii="Arial" w:eastAsia="Calibri" w:hAnsi="Arial" w:cs="Arial"/>
                <w:sz w:val="24"/>
                <w:szCs w:val="24"/>
              </w:rPr>
              <w:t>.</w:t>
            </w:r>
          </w:p>
        </w:tc>
      </w:tr>
      <w:tr w:rsidR="00816F6E" w:rsidRPr="004A12C0" w:rsidTr="00067D3C">
        <w:trPr>
          <w:trHeight w:val="397"/>
          <w:jc w:val="center"/>
        </w:trPr>
        <w:tc>
          <w:tcPr>
            <w:tcW w:w="1259" w:type="dxa"/>
            <w:vAlign w:val="center"/>
          </w:tcPr>
          <w:p w:rsidR="00816F6E" w:rsidRPr="00B17F63" w:rsidRDefault="00816F6E"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4.</w:t>
            </w:r>
          </w:p>
        </w:tc>
        <w:tc>
          <w:tcPr>
            <w:tcW w:w="8491" w:type="dxa"/>
            <w:vAlign w:val="center"/>
          </w:tcPr>
          <w:p w:rsidR="00816F6E" w:rsidRPr="00B17F63" w:rsidRDefault="00816F6E"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Instalacja (pod hamulec przyczepy) pneumatyczna dwuobwodowa.</w:t>
            </w:r>
          </w:p>
        </w:tc>
      </w:tr>
      <w:tr w:rsidR="005F0EE5" w:rsidRPr="00BD7187" w:rsidTr="00067D3C">
        <w:trPr>
          <w:trHeight w:val="397"/>
          <w:jc w:val="center"/>
        </w:trPr>
        <w:tc>
          <w:tcPr>
            <w:tcW w:w="9750" w:type="dxa"/>
            <w:gridSpan w:val="2"/>
            <w:vAlign w:val="center"/>
          </w:tcPr>
          <w:p w:rsidR="005F0EE5" w:rsidRPr="00B17F63" w:rsidRDefault="005F0EE5" w:rsidP="00816F6E">
            <w:pPr>
              <w:autoSpaceDE w:val="0"/>
              <w:autoSpaceDN w:val="0"/>
              <w:adjustRightInd w:val="0"/>
              <w:spacing w:after="0" w:line="240" w:lineRule="auto"/>
              <w:jc w:val="center"/>
              <w:rPr>
                <w:rFonts w:ascii="Arial" w:eastAsia="Calibri" w:hAnsi="Arial" w:cs="Arial"/>
                <w:sz w:val="24"/>
                <w:szCs w:val="24"/>
              </w:rPr>
            </w:pPr>
            <w:proofErr w:type="spellStart"/>
            <w:r w:rsidRPr="00B17F63">
              <w:rPr>
                <w:rFonts w:ascii="Arial" w:eastAsia="Calibri" w:hAnsi="Arial" w:cs="Arial"/>
                <w:b/>
                <w:sz w:val="24"/>
                <w:szCs w:val="24"/>
              </w:rPr>
              <w:t>Układ</w:t>
            </w:r>
            <w:proofErr w:type="spellEnd"/>
            <w:r w:rsidR="000A1D73">
              <w:rPr>
                <w:rFonts w:ascii="Arial" w:eastAsia="Calibri" w:hAnsi="Arial" w:cs="Arial"/>
                <w:b/>
                <w:sz w:val="24"/>
                <w:szCs w:val="24"/>
              </w:rPr>
              <w:t xml:space="preserve"> </w:t>
            </w:r>
            <w:proofErr w:type="spellStart"/>
            <w:r w:rsidRPr="00B17F63">
              <w:rPr>
                <w:rFonts w:ascii="Arial" w:eastAsia="Calibri" w:hAnsi="Arial" w:cs="Arial"/>
                <w:b/>
                <w:sz w:val="24"/>
                <w:szCs w:val="24"/>
              </w:rPr>
              <w:t>roboczy</w:t>
            </w:r>
            <w:proofErr w:type="spellEnd"/>
          </w:p>
        </w:tc>
      </w:tr>
      <w:tr w:rsidR="005F0EE5" w:rsidRPr="00BD7187" w:rsidTr="00067D3C">
        <w:trPr>
          <w:trHeight w:val="521"/>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lastRenderedPageBreak/>
              <w:t>1.</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Możliwość</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montażu</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przedniego</w:t>
            </w:r>
            <w:proofErr w:type="spellEnd"/>
            <w:r w:rsidRPr="00B17F63">
              <w:rPr>
                <w:rFonts w:ascii="Arial" w:eastAsia="Calibri" w:hAnsi="Arial" w:cs="Arial"/>
                <w:sz w:val="24"/>
                <w:szCs w:val="24"/>
              </w:rPr>
              <w:t xml:space="preserve"> WOM.</w:t>
            </w:r>
          </w:p>
        </w:tc>
      </w:tr>
      <w:tr w:rsidR="005F0EE5" w:rsidRPr="004A12C0" w:rsidTr="00067D3C">
        <w:trPr>
          <w:trHeight w:val="442"/>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Przedni TUZ, udźwig minimum 3200 kg.</w:t>
            </w:r>
          </w:p>
        </w:tc>
      </w:tr>
      <w:tr w:rsidR="005F0EE5" w:rsidRPr="004A12C0"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3.</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 xml:space="preserve">Tylny WOM - 3 prędkości, jedna z opcji min. 1000 </w:t>
            </w:r>
            <w:proofErr w:type="spellStart"/>
            <w:r w:rsidRPr="00B17F63">
              <w:rPr>
                <w:rFonts w:ascii="Arial" w:eastAsia="Calibri" w:hAnsi="Arial" w:cs="Arial"/>
                <w:sz w:val="24"/>
                <w:szCs w:val="24"/>
                <w:lang w:val="pl-PL"/>
              </w:rPr>
              <w:t>obr</w:t>
            </w:r>
            <w:proofErr w:type="spellEnd"/>
            <w:r w:rsidRPr="00B17F63">
              <w:rPr>
                <w:rFonts w:ascii="Arial" w:eastAsia="Calibri" w:hAnsi="Arial" w:cs="Arial"/>
                <w:sz w:val="24"/>
                <w:szCs w:val="24"/>
                <w:lang w:val="pl-PL"/>
              </w:rPr>
              <w:t>/min.</w:t>
            </w:r>
          </w:p>
        </w:tc>
      </w:tr>
      <w:tr w:rsidR="005F0EE5" w:rsidRPr="004A12C0"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4.</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Tylny TUZ kat. 3 udźwig minimum 7800 kg.</w:t>
            </w:r>
          </w:p>
        </w:tc>
      </w:tr>
      <w:tr w:rsidR="005F0EE5" w:rsidRPr="004A12C0"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5.</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 xml:space="preserve">Szybkozłącza hydrauliczne minimum 10 szt. 5 par z tyłu za kabiną.  </w:t>
            </w:r>
          </w:p>
        </w:tc>
      </w:tr>
      <w:tr w:rsidR="005F0EE5" w:rsidRPr="004A12C0"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6.</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Zaczep transportowy automatyczny, dolny zaczep polowy.</w:t>
            </w:r>
          </w:p>
        </w:tc>
      </w:tr>
      <w:tr w:rsidR="005F0EE5" w:rsidRPr="00BD7187" w:rsidTr="00067D3C">
        <w:trPr>
          <w:trHeight w:val="553"/>
          <w:jc w:val="center"/>
        </w:trPr>
        <w:tc>
          <w:tcPr>
            <w:tcW w:w="9750" w:type="dxa"/>
            <w:gridSpan w:val="2"/>
            <w:vAlign w:val="center"/>
          </w:tcPr>
          <w:p w:rsidR="005F0EE5" w:rsidRPr="00B17F63" w:rsidRDefault="005F0EE5" w:rsidP="00816F6E">
            <w:pPr>
              <w:autoSpaceDE w:val="0"/>
              <w:autoSpaceDN w:val="0"/>
              <w:adjustRightInd w:val="0"/>
              <w:spacing w:after="0" w:line="240" w:lineRule="auto"/>
              <w:jc w:val="center"/>
              <w:rPr>
                <w:rFonts w:ascii="Arial" w:hAnsi="Arial" w:cs="Arial"/>
                <w:sz w:val="24"/>
                <w:szCs w:val="24"/>
                <w:lang w:eastAsia="pl-PL"/>
              </w:rPr>
            </w:pPr>
            <w:proofErr w:type="spellStart"/>
            <w:r w:rsidRPr="00B17F63">
              <w:rPr>
                <w:rFonts w:ascii="Arial" w:eastAsia="Calibri" w:hAnsi="Arial" w:cs="Arial"/>
                <w:b/>
                <w:sz w:val="24"/>
                <w:szCs w:val="24"/>
              </w:rPr>
              <w:t>Koła</w:t>
            </w:r>
            <w:proofErr w:type="spellEnd"/>
          </w:p>
        </w:tc>
      </w:tr>
      <w:tr w:rsidR="005F0EE5" w:rsidRPr="00BD7187"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eastAsia="ar-SA"/>
              </w:rPr>
            </w:pPr>
            <w:proofErr w:type="spellStart"/>
            <w:r w:rsidRPr="00B17F63">
              <w:rPr>
                <w:rFonts w:ascii="Arial" w:eastAsia="Calibri" w:hAnsi="Arial" w:cs="Arial"/>
                <w:sz w:val="24"/>
                <w:szCs w:val="24"/>
              </w:rPr>
              <w:t>Ogumienie</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przód</w:t>
            </w:r>
            <w:proofErr w:type="spellEnd"/>
            <w:r w:rsidRPr="00B17F63">
              <w:rPr>
                <w:rFonts w:ascii="Arial" w:eastAsia="Calibri" w:hAnsi="Arial" w:cs="Arial"/>
                <w:sz w:val="24"/>
                <w:szCs w:val="24"/>
              </w:rPr>
              <w:t>: min. 540/65 R28.</w:t>
            </w:r>
          </w:p>
        </w:tc>
      </w:tr>
      <w:tr w:rsidR="005F0EE5" w:rsidRPr="00BD7187" w:rsidTr="00067D3C">
        <w:trPr>
          <w:trHeight w:val="39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Ogumienie</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tył</w:t>
            </w:r>
            <w:proofErr w:type="spellEnd"/>
            <w:r w:rsidRPr="00B17F63">
              <w:rPr>
                <w:rFonts w:ascii="Arial" w:eastAsia="Calibri" w:hAnsi="Arial" w:cs="Arial"/>
                <w:sz w:val="24"/>
                <w:szCs w:val="24"/>
              </w:rPr>
              <w:t>: min. 650/65 R38.</w:t>
            </w:r>
          </w:p>
        </w:tc>
      </w:tr>
      <w:tr w:rsidR="005F0EE5" w:rsidRPr="00BD7187" w:rsidTr="00067D3C">
        <w:trPr>
          <w:trHeight w:val="287"/>
          <w:jc w:val="center"/>
        </w:trPr>
        <w:tc>
          <w:tcPr>
            <w:tcW w:w="9750" w:type="dxa"/>
            <w:gridSpan w:val="2"/>
            <w:tcBorders>
              <w:right w:val="single" w:sz="4" w:space="0" w:color="auto"/>
            </w:tcBorders>
            <w:vAlign w:val="center"/>
          </w:tcPr>
          <w:p w:rsidR="005F0EE5" w:rsidRPr="00B17F63" w:rsidRDefault="005F0EE5" w:rsidP="00816F6E">
            <w:pPr>
              <w:autoSpaceDE w:val="0"/>
              <w:autoSpaceDN w:val="0"/>
              <w:adjustRightInd w:val="0"/>
              <w:spacing w:after="0" w:line="240" w:lineRule="auto"/>
              <w:jc w:val="center"/>
              <w:rPr>
                <w:rFonts w:ascii="Arial" w:eastAsia="Calibri" w:hAnsi="Arial" w:cs="Arial"/>
                <w:b/>
                <w:sz w:val="24"/>
                <w:szCs w:val="24"/>
              </w:rPr>
            </w:pPr>
            <w:proofErr w:type="spellStart"/>
            <w:r w:rsidRPr="00B17F63">
              <w:rPr>
                <w:rFonts w:ascii="Arial" w:eastAsia="Calibri" w:hAnsi="Arial" w:cs="Arial"/>
                <w:b/>
                <w:sz w:val="24"/>
                <w:szCs w:val="24"/>
              </w:rPr>
              <w:t>Inne</w:t>
            </w:r>
            <w:proofErr w:type="spellEnd"/>
            <w:r w:rsidR="00CE62EF">
              <w:rPr>
                <w:rFonts w:ascii="Arial" w:eastAsia="Calibri" w:hAnsi="Arial" w:cs="Arial"/>
                <w:b/>
                <w:sz w:val="24"/>
                <w:szCs w:val="24"/>
              </w:rPr>
              <w:t xml:space="preserve"> </w:t>
            </w:r>
            <w:proofErr w:type="spellStart"/>
            <w:r w:rsidRPr="00B17F63">
              <w:rPr>
                <w:rFonts w:ascii="Arial" w:eastAsia="Calibri" w:hAnsi="Arial" w:cs="Arial"/>
                <w:b/>
                <w:sz w:val="24"/>
                <w:szCs w:val="24"/>
              </w:rPr>
              <w:t>wymagania</w:t>
            </w:r>
            <w:proofErr w:type="spellEnd"/>
          </w:p>
        </w:tc>
      </w:tr>
      <w:tr w:rsidR="005F0EE5" w:rsidRPr="004A12C0" w:rsidTr="00067D3C">
        <w:trPr>
          <w:trHeight w:val="505"/>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tcBorders>
              <w:right w:val="single" w:sz="4" w:space="0" w:color="auto"/>
            </w:tcBorders>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Rejestracja ciągnika 2 osoby – fotel pasażera z pasem bezpieczeństwa.</w:t>
            </w:r>
          </w:p>
        </w:tc>
      </w:tr>
      <w:tr w:rsidR="005F0EE5" w:rsidRPr="004A12C0"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Fotel kierowcy amortyzowany pneumatycznie wyposażony w pas bezpieczeństwa.</w:t>
            </w:r>
          </w:p>
        </w:tc>
      </w:tr>
      <w:tr w:rsidR="005F0EE5" w:rsidRPr="004A12C0" w:rsidTr="00067D3C">
        <w:trPr>
          <w:trHeight w:val="428"/>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5.</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Kabina amortyzowana, z klimatyzacją i ogrzewaniem.</w:t>
            </w:r>
          </w:p>
        </w:tc>
      </w:tr>
      <w:tr w:rsidR="005F0EE5" w:rsidRPr="00BD7187"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6.</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Obciążnik</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przód</w:t>
            </w:r>
            <w:proofErr w:type="spellEnd"/>
            <w:r w:rsidRPr="00B17F63">
              <w:rPr>
                <w:rFonts w:ascii="Arial" w:eastAsia="Calibri" w:hAnsi="Arial" w:cs="Arial"/>
                <w:sz w:val="24"/>
                <w:szCs w:val="24"/>
              </w:rPr>
              <w:t xml:space="preserve"> min. 1000 kg.</w:t>
            </w:r>
          </w:p>
        </w:tc>
      </w:tr>
      <w:tr w:rsidR="005F0EE5" w:rsidRPr="00BD7187"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7.</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eastAsia="ar-SA"/>
              </w:rPr>
            </w:pPr>
            <w:proofErr w:type="spellStart"/>
            <w:r w:rsidRPr="00B17F63">
              <w:rPr>
                <w:rFonts w:ascii="Arial" w:eastAsia="Calibri" w:hAnsi="Arial" w:cs="Arial"/>
                <w:sz w:val="24"/>
                <w:szCs w:val="24"/>
              </w:rPr>
              <w:t>Lampa</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ostrzegawcza</w:t>
            </w:r>
            <w:proofErr w:type="spellEnd"/>
            <w:r w:rsidRPr="00B17F63">
              <w:rPr>
                <w:rFonts w:ascii="Arial" w:eastAsia="Calibri" w:hAnsi="Arial" w:cs="Arial"/>
                <w:sz w:val="24"/>
                <w:szCs w:val="24"/>
              </w:rPr>
              <w:t>.</w:t>
            </w:r>
          </w:p>
        </w:tc>
      </w:tr>
      <w:tr w:rsidR="005F0EE5" w:rsidRPr="004A12C0"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8.</w:t>
            </w:r>
          </w:p>
        </w:tc>
        <w:tc>
          <w:tcPr>
            <w:tcW w:w="8491" w:type="dxa"/>
            <w:tcBorders>
              <w:right w:val="single" w:sz="4" w:space="0" w:color="auto"/>
            </w:tcBorders>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rPr>
              <w:t>Oświetlenie robocze po 4 sztuki z przodu i tyłu – lampy LED.</w:t>
            </w:r>
          </w:p>
        </w:tc>
      </w:tr>
      <w:tr w:rsidR="005F0EE5" w:rsidRPr="004A12C0"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9.</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Zbiornik paliwa zamykany na klucz.</w:t>
            </w:r>
          </w:p>
        </w:tc>
      </w:tr>
      <w:tr w:rsidR="005F0EE5" w:rsidRPr="00BD7187" w:rsidTr="00067D3C">
        <w:trPr>
          <w:trHeight w:val="313"/>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10.</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r w:rsidRPr="00B17F63">
              <w:rPr>
                <w:rFonts w:ascii="Arial" w:eastAsia="Calibri" w:hAnsi="Arial" w:cs="Arial"/>
                <w:sz w:val="24"/>
                <w:szCs w:val="24"/>
              </w:rPr>
              <w:t>Radio.</w:t>
            </w:r>
          </w:p>
        </w:tc>
      </w:tr>
      <w:tr w:rsidR="005F0EE5" w:rsidRPr="00BD7187"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11.</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Licznik</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czasu</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pracy</w:t>
            </w:r>
            <w:proofErr w:type="spellEnd"/>
            <w:r w:rsidRPr="00B17F63">
              <w:rPr>
                <w:rFonts w:ascii="Arial" w:eastAsia="Calibri" w:hAnsi="Arial" w:cs="Arial"/>
                <w:sz w:val="24"/>
                <w:szCs w:val="24"/>
              </w:rPr>
              <w:t>.</w:t>
            </w:r>
          </w:p>
        </w:tc>
      </w:tr>
      <w:tr w:rsidR="005F0EE5" w:rsidRPr="004A12C0"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12.</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b/>
                <w:sz w:val="24"/>
                <w:szCs w:val="24"/>
                <w:lang w:val="pl-PL" w:eastAsia="ar-SA"/>
              </w:rPr>
            </w:pPr>
            <w:r w:rsidRPr="00B17F63">
              <w:rPr>
                <w:rFonts w:ascii="Arial" w:eastAsia="Calibri" w:hAnsi="Arial" w:cs="Arial"/>
                <w:sz w:val="24"/>
                <w:szCs w:val="24"/>
                <w:lang w:val="pl-PL"/>
              </w:rPr>
              <w:t>Sygnalizacja na pulpicie m.in. zanieczyszczenia filtra powietrza, niskiego ciśnienia oleju silnikowego i przekładniowego, wysokiej temperatury płynu chłodniczego, niskiego poziomu płynu chłodniczego.</w:t>
            </w:r>
          </w:p>
        </w:tc>
      </w:tr>
      <w:tr w:rsidR="005F0EE5" w:rsidRPr="004A12C0" w:rsidTr="00067D3C">
        <w:trPr>
          <w:trHeight w:val="508"/>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13.</w:t>
            </w:r>
          </w:p>
        </w:tc>
        <w:tc>
          <w:tcPr>
            <w:tcW w:w="8491" w:type="dxa"/>
            <w:tcBorders>
              <w:right w:val="single" w:sz="4" w:space="0" w:color="auto"/>
            </w:tcBorders>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vertAlign w:val="superscript"/>
                <w:lang w:val="pl-PL" w:eastAsia="ar-SA"/>
              </w:rPr>
            </w:pPr>
            <w:r w:rsidRPr="00B17F63">
              <w:rPr>
                <w:rFonts w:ascii="Arial" w:eastAsia="Calibri" w:hAnsi="Arial" w:cs="Arial"/>
                <w:sz w:val="24"/>
                <w:szCs w:val="24"/>
                <w:lang w:val="pl-PL"/>
              </w:rPr>
              <w:t>Wycieraczka tylnej szyby ze spryskiwaczem.</w:t>
            </w:r>
          </w:p>
        </w:tc>
      </w:tr>
      <w:tr w:rsidR="005F0EE5" w:rsidRPr="00BD7187" w:rsidTr="00067D3C">
        <w:trPr>
          <w:trHeight w:val="563"/>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14.</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Skrzynka</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narzędziowa</w:t>
            </w:r>
            <w:proofErr w:type="spellEnd"/>
            <w:r w:rsidRPr="00B17F63">
              <w:rPr>
                <w:rFonts w:ascii="Arial" w:eastAsia="Calibri" w:hAnsi="Arial" w:cs="Arial"/>
                <w:sz w:val="24"/>
                <w:szCs w:val="24"/>
              </w:rPr>
              <w:t>.</w:t>
            </w:r>
          </w:p>
        </w:tc>
      </w:tr>
      <w:tr w:rsidR="005F0EE5" w:rsidRPr="00BD7187" w:rsidTr="00067D3C">
        <w:trPr>
          <w:trHeight w:val="425"/>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15.</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Trójkąt</w:t>
            </w:r>
            <w:proofErr w:type="spellEnd"/>
            <w:r w:rsidR="000A1D73">
              <w:rPr>
                <w:rFonts w:ascii="Arial" w:eastAsia="Calibri" w:hAnsi="Arial" w:cs="Arial"/>
                <w:sz w:val="24"/>
                <w:szCs w:val="24"/>
              </w:rPr>
              <w:t xml:space="preserve"> </w:t>
            </w:r>
            <w:proofErr w:type="spellStart"/>
            <w:r w:rsidRPr="00B17F63">
              <w:rPr>
                <w:rFonts w:ascii="Arial" w:eastAsia="Calibri" w:hAnsi="Arial" w:cs="Arial"/>
                <w:sz w:val="24"/>
                <w:szCs w:val="24"/>
              </w:rPr>
              <w:t>ostrzegawczy</w:t>
            </w:r>
            <w:proofErr w:type="spellEnd"/>
            <w:r w:rsidRPr="00B17F63">
              <w:rPr>
                <w:rFonts w:ascii="Arial" w:eastAsia="Calibri" w:hAnsi="Arial" w:cs="Arial"/>
                <w:sz w:val="24"/>
                <w:szCs w:val="24"/>
              </w:rPr>
              <w:t>.</w:t>
            </w:r>
          </w:p>
        </w:tc>
      </w:tr>
      <w:tr w:rsidR="005F0EE5" w:rsidRPr="00BD7187" w:rsidTr="00067D3C">
        <w:trPr>
          <w:trHeight w:val="512"/>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16.</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Gaśnica</w:t>
            </w:r>
            <w:proofErr w:type="spellEnd"/>
            <w:r w:rsidRPr="00B17F63">
              <w:rPr>
                <w:rFonts w:ascii="Arial" w:eastAsia="Calibri" w:hAnsi="Arial" w:cs="Arial"/>
                <w:sz w:val="24"/>
                <w:szCs w:val="24"/>
              </w:rPr>
              <w:t>.</w:t>
            </w:r>
          </w:p>
        </w:tc>
      </w:tr>
      <w:tr w:rsidR="005F0EE5" w:rsidRPr="00BD7187" w:rsidTr="00067D3C">
        <w:trPr>
          <w:trHeight w:val="466"/>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17.</w:t>
            </w:r>
          </w:p>
        </w:tc>
        <w:tc>
          <w:tcPr>
            <w:tcW w:w="8491" w:type="dxa"/>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eastAsia="ar-SA"/>
              </w:rPr>
            </w:pPr>
            <w:proofErr w:type="spellStart"/>
            <w:r w:rsidRPr="00B17F63">
              <w:rPr>
                <w:rFonts w:ascii="Arial" w:eastAsia="Calibri" w:hAnsi="Arial" w:cs="Arial"/>
                <w:sz w:val="24"/>
                <w:szCs w:val="24"/>
              </w:rPr>
              <w:t>Apteczka</w:t>
            </w:r>
            <w:proofErr w:type="spellEnd"/>
            <w:r w:rsidRPr="00B17F63">
              <w:rPr>
                <w:rFonts w:ascii="Arial" w:eastAsia="Calibri" w:hAnsi="Arial" w:cs="Arial"/>
                <w:sz w:val="24"/>
                <w:szCs w:val="24"/>
              </w:rPr>
              <w:t>.</w:t>
            </w:r>
          </w:p>
        </w:tc>
      </w:tr>
      <w:tr w:rsidR="005F0EE5" w:rsidRPr="00BD7187" w:rsidTr="00067D3C">
        <w:trPr>
          <w:trHeight w:val="183"/>
          <w:jc w:val="center"/>
        </w:trPr>
        <w:tc>
          <w:tcPr>
            <w:tcW w:w="9750" w:type="dxa"/>
            <w:gridSpan w:val="2"/>
            <w:tcBorders>
              <w:right w:val="single" w:sz="4" w:space="0" w:color="auto"/>
            </w:tcBorders>
            <w:vAlign w:val="center"/>
          </w:tcPr>
          <w:p w:rsidR="005F0EE5" w:rsidRPr="00B17F63" w:rsidRDefault="005F0EE5" w:rsidP="00816F6E">
            <w:pPr>
              <w:autoSpaceDE w:val="0"/>
              <w:autoSpaceDN w:val="0"/>
              <w:adjustRightInd w:val="0"/>
              <w:spacing w:after="0" w:line="240" w:lineRule="auto"/>
              <w:jc w:val="center"/>
              <w:rPr>
                <w:rFonts w:ascii="Arial" w:eastAsia="Calibri" w:hAnsi="Arial" w:cs="Arial"/>
                <w:sz w:val="24"/>
                <w:szCs w:val="24"/>
              </w:rPr>
            </w:pPr>
            <w:proofErr w:type="spellStart"/>
            <w:r w:rsidRPr="00B17F63">
              <w:rPr>
                <w:rFonts w:ascii="Arial" w:eastAsia="Calibri" w:hAnsi="Arial" w:cs="Arial"/>
                <w:b/>
                <w:sz w:val="24"/>
                <w:szCs w:val="24"/>
              </w:rPr>
              <w:t>Osprzęt</w:t>
            </w:r>
            <w:proofErr w:type="spellEnd"/>
            <w:r w:rsidR="009D4391">
              <w:rPr>
                <w:rFonts w:ascii="Arial" w:eastAsia="Calibri" w:hAnsi="Arial" w:cs="Arial"/>
                <w:b/>
                <w:sz w:val="24"/>
                <w:szCs w:val="24"/>
              </w:rPr>
              <w:t xml:space="preserve"> </w:t>
            </w:r>
            <w:proofErr w:type="spellStart"/>
            <w:r w:rsidRPr="00B17F63">
              <w:rPr>
                <w:rFonts w:ascii="Arial" w:eastAsia="Calibri" w:hAnsi="Arial" w:cs="Arial"/>
                <w:b/>
                <w:sz w:val="24"/>
                <w:szCs w:val="24"/>
              </w:rPr>
              <w:t>dodatkowy</w:t>
            </w:r>
            <w:proofErr w:type="spellEnd"/>
          </w:p>
        </w:tc>
      </w:tr>
      <w:tr w:rsidR="005F0EE5" w:rsidRPr="004A12C0" w:rsidTr="00067D3C">
        <w:trPr>
          <w:trHeight w:val="577"/>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1.</w:t>
            </w:r>
          </w:p>
        </w:tc>
        <w:tc>
          <w:tcPr>
            <w:tcW w:w="8491" w:type="dxa"/>
            <w:tcBorders>
              <w:right w:val="single" w:sz="4" w:space="0" w:color="auto"/>
            </w:tcBorders>
            <w:vAlign w:val="center"/>
          </w:tcPr>
          <w:p w:rsidR="005F0EE5" w:rsidRPr="00B17F63" w:rsidRDefault="005F0EE5" w:rsidP="00816F6E">
            <w:pPr>
              <w:widowControl w:val="0"/>
              <w:suppressAutoHyphens/>
              <w:autoSpaceDE w:val="0"/>
              <w:spacing w:after="0"/>
              <w:jc w:val="left"/>
              <w:rPr>
                <w:rFonts w:ascii="Arial" w:eastAsia="Calibri" w:hAnsi="Arial" w:cs="Arial"/>
                <w:sz w:val="24"/>
                <w:szCs w:val="24"/>
                <w:lang w:val="pl-PL" w:eastAsia="ar-SA"/>
              </w:rPr>
            </w:pPr>
            <w:r w:rsidRPr="00B17F63">
              <w:rPr>
                <w:rFonts w:ascii="Arial" w:eastAsia="Calibri" w:hAnsi="Arial" w:cs="Arial"/>
                <w:sz w:val="24"/>
                <w:szCs w:val="24"/>
                <w:lang w:val="pl-PL" w:eastAsia="ar-SA"/>
              </w:rPr>
              <w:t>Widły do palet długość 1200 mm.</w:t>
            </w:r>
          </w:p>
        </w:tc>
      </w:tr>
      <w:tr w:rsidR="005F0EE5" w:rsidRPr="00BD7187" w:rsidTr="00067D3C">
        <w:trPr>
          <w:jc w:val="center"/>
        </w:trPr>
        <w:tc>
          <w:tcPr>
            <w:tcW w:w="1259" w:type="dxa"/>
            <w:vAlign w:val="center"/>
          </w:tcPr>
          <w:p w:rsidR="005F0EE5" w:rsidRPr="00B17F63" w:rsidRDefault="005F0EE5" w:rsidP="00816F6E">
            <w:pPr>
              <w:widowControl w:val="0"/>
              <w:suppressAutoHyphens/>
              <w:autoSpaceDE w:val="0"/>
              <w:spacing w:after="0"/>
              <w:jc w:val="center"/>
              <w:rPr>
                <w:rFonts w:ascii="Arial" w:eastAsia="Calibri" w:hAnsi="Arial" w:cs="Arial"/>
                <w:sz w:val="24"/>
                <w:szCs w:val="24"/>
                <w:lang w:eastAsia="ar-SA"/>
              </w:rPr>
            </w:pPr>
            <w:r w:rsidRPr="00B17F63">
              <w:rPr>
                <w:rFonts w:ascii="Arial" w:eastAsia="Calibri" w:hAnsi="Arial" w:cs="Arial"/>
                <w:sz w:val="24"/>
                <w:szCs w:val="24"/>
                <w:lang w:eastAsia="ar-SA"/>
              </w:rPr>
              <w:t>2.</w:t>
            </w:r>
          </w:p>
        </w:tc>
        <w:tc>
          <w:tcPr>
            <w:tcW w:w="8491" w:type="dxa"/>
            <w:vAlign w:val="center"/>
          </w:tcPr>
          <w:p w:rsidR="005F0EE5" w:rsidRPr="00B17F63" w:rsidRDefault="005F0EE5" w:rsidP="00816F6E">
            <w:pPr>
              <w:tabs>
                <w:tab w:val="left" w:pos="360"/>
              </w:tabs>
              <w:suppressAutoHyphens/>
              <w:spacing w:after="0" w:line="240" w:lineRule="auto"/>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 xml:space="preserve">Łyżko-krokodyl (łyżka z dociskaną kratą zabezpieczającą): </w:t>
            </w:r>
          </w:p>
          <w:p w:rsidR="005F0EE5" w:rsidRPr="00B17F63" w:rsidRDefault="005F0EE5" w:rsidP="00816F6E">
            <w:pPr>
              <w:tabs>
                <w:tab w:val="left" w:pos="360"/>
              </w:tabs>
              <w:suppressAutoHyphens/>
              <w:spacing w:after="0" w:line="240" w:lineRule="auto"/>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szerokość min. 2,4 m,</w:t>
            </w:r>
          </w:p>
          <w:p w:rsidR="005F0EE5" w:rsidRPr="00B17F63" w:rsidRDefault="005F0EE5" w:rsidP="00816F6E">
            <w:pPr>
              <w:tabs>
                <w:tab w:val="left" w:pos="360"/>
              </w:tabs>
              <w:suppressAutoHyphens/>
              <w:spacing w:after="0" w:line="240" w:lineRule="auto"/>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pojemność min. 1,3 m</w:t>
            </w:r>
            <w:r w:rsidRPr="00B17F63">
              <w:rPr>
                <w:rFonts w:ascii="Arial" w:eastAsia="Calibri" w:hAnsi="Arial" w:cs="Arial"/>
                <w:bCs/>
                <w:sz w:val="24"/>
                <w:szCs w:val="24"/>
                <w:shd w:val="clear" w:color="auto" w:fill="FFFFFF"/>
                <w:vertAlign w:val="superscript"/>
                <w:lang w:val="pl-PL" w:eastAsia="ar-SA"/>
              </w:rPr>
              <w:t>3</w:t>
            </w:r>
            <w:r w:rsidRPr="00B17F63">
              <w:rPr>
                <w:rFonts w:ascii="Arial" w:eastAsia="Calibri" w:hAnsi="Arial" w:cs="Arial"/>
                <w:bCs/>
                <w:sz w:val="24"/>
                <w:szCs w:val="24"/>
                <w:shd w:val="clear" w:color="auto" w:fill="FFFFFF"/>
                <w:lang w:val="pl-PL" w:eastAsia="ar-SA"/>
              </w:rPr>
              <w:t>,</w:t>
            </w:r>
          </w:p>
          <w:p w:rsidR="005F0EE5" w:rsidRPr="00B17F63" w:rsidRDefault="005F0EE5" w:rsidP="00816F6E">
            <w:pPr>
              <w:widowControl w:val="0"/>
              <w:suppressAutoHyphens/>
              <w:autoSpaceDE w:val="0"/>
              <w:spacing w:after="0"/>
              <w:rPr>
                <w:rFonts w:ascii="Arial" w:eastAsia="Calibri" w:hAnsi="Arial" w:cs="Arial"/>
                <w:sz w:val="24"/>
                <w:szCs w:val="24"/>
                <w:lang w:eastAsia="ar-SA"/>
              </w:rPr>
            </w:pPr>
            <w:r w:rsidRPr="00B17F63">
              <w:rPr>
                <w:rFonts w:ascii="Arial" w:eastAsia="Calibri" w:hAnsi="Arial" w:cs="Arial"/>
                <w:bCs/>
                <w:sz w:val="24"/>
                <w:szCs w:val="24"/>
                <w:shd w:val="clear" w:color="auto" w:fill="FFFFFF"/>
                <w:lang w:eastAsia="ar-SA"/>
              </w:rPr>
              <w:lastRenderedPageBreak/>
              <w:t xml:space="preserve">z </w:t>
            </w:r>
            <w:proofErr w:type="spellStart"/>
            <w:r w:rsidRPr="00B17F63">
              <w:rPr>
                <w:rFonts w:ascii="Arial" w:eastAsia="Calibri" w:hAnsi="Arial" w:cs="Arial"/>
                <w:bCs/>
                <w:sz w:val="24"/>
                <w:szCs w:val="24"/>
                <w:shd w:val="clear" w:color="auto" w:fill="FFFFFF"/>
                <w:lang w:eastAsia="ar-SA"/>
              </w:rPr>
              <w:t>wymiennym</w:t>
            </w:r>
            <w:proofErr w:type="spellEnd"/>
            <w:r w:rsidRPr="00B17F63">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przykręcanym</w:t>
            </w:r>
            <w:proofErr w:type="spellEnd"/>
            <w:r w:rsidR="000A1D73">
              <w:rPr>
                <w:rFonts w:ascii="Arial" w:eastAsia="Calibri" w:hAnsi="Arial" w:cs="Arial"/>
                <w:bCs/>
                <w:sz w:val="24"/>
                <w:szCs w:val="24"/>
                <w:shd w:val="clear" w:color="auto" w:fill="FFFFFF"/>
                <w:lang w:eastAsia="ar-SA"/>
              </w:rPr>
              <w:t xml:space="preserve"> </w:t>
            </w:r>
            <w:proofErr w:type="spellStart"/>
            <w:r w:rsidRPr="00B17F63">
              <w:rPr>
                <w:rFonts w:ascii="Arial" w:eastAsia="Calibri" w:hAnsi="Arial" w:cs="Arial"/>
                <w:bCs/>
                <w:sz w:val="24"/>
                <w:szCs w:val="24"/>
                <w:shd w:val="clear" w:color="auto" w:fill="FFFFFF"/>
                <w:lang w:eastAsia="ar-SA"/>
              </w:rPr>
              <w:t>lemieszem</w:t>
            </w:r>
            <w:proofErr w:type="spellEnd"/>
            <w:r w:rsidRPr="00B17F63">
              <w:rPr>
                <w:rFonts w:ascii="Arial" w:eastAsia="Calibri" w:hAnsi="Arial" w:cs="Arial"/>
                <w:bCs/>
                <w:sz w:val="24"/>
                <w:szCs w:val="24"/>
                <w:shd w:val="clear" w:color="auto" w:fill="FFFFFF"/>
                <w:lang w:eastAsia="ar-SA"/>
              </w:rPr>
              <w:t>.</w:t>
            </w:r>
          </w:p>
        </w:tc>
      </w:tr>
      <w:tr w:rsidR="005F0EE5" w:rsidRPr="004A12C0" w:rsidTr="00067D3C">
        <w:trPr>
          <w:jc w:val="center"/>
        </w:trPr>
        <w:tc>
          <w:tcPr>
            <w:tcW w:w="1259" w:type="dxa"/>
            <w:vAlign w:val="center"/>
          </w:tcPr>
          <w:p w:rsidR="005F0EE5" w:rsidRPr="00461022" w:rsidRDefault="005F0EE5" w:rsidP="00816F6E">
            <w:pPr>
              <w:widowControl w:val="0"/>
              <w:suppressAutoHyphens/>
              <w:autoSpaceDE w:val="0"/>
              <w:spacing w:after="0"/>
              <w:jc w:val="center"/>
              <w:rPr>
                <w:rFonts w:ascii="Arial" w:eastAsia="Calibri" w:hAnsi="Arial" w:cs="Arial"/>
                <w:sz w:val="24"/>
                <w:szCs w:val="24"/>
                <w:lang w:eastAsia="ar-SA"/>
              </w:rPr>
            </w:pPr>
            <w:r w:rsidRPr="00461022">
              <w:rPr>
                <w:rFonts w:ascii="Arial" w:eastAsia="Calibri" w:hAnsi="Arial" w:cs="Arial"/>
                <w:sz w:val="24"/>
                <w:szCs w:val="24"/>
                <w:lang w:eastAsia="ar-SA"/>
              </w:rPr>
              <w:lastRenderedPageBreak/>
              <w:t>3.</w:t>
            </w:r>
          </w:p>
        </w:tc>
        <w:tc>
          <w:tcPr>
            <w:tcW w:w="8491" w:type="dxa"/>
            <w:vAlign w:val="center"/>
          </w:tcPr>
          <w:p w:rsidR="005F0EE5" w:rsidRPr="00B17F63" w:rsidRDefault="005F0EE5" w:rsidP="00816F6E">
            <w:pPr>
              <w:tabs>
                <w:tab w:val="left" w:pos="360"/>
              </w:tabs>
              <w:suppressAutoHyphens/>
              <w:spacing w:after="0" w:line="240" w:lineRule="auto"/>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Łyżka do przeładunku materiałów:</w:t>
            </w:r>
          </w:p>
          <w:p w:rsidR="00816F6E" w:rsidRPr="00B17F63" w:rsidRDefault="005F0EE5" w:rsidP="00816F6E">
            <w:pPr>
              <w:tabs>
                <w:tab w:val="left" w:pos="360"/>
              </w:tabs>
              <w:suppressAutoHyphens/>
              <w:spacing w:after="0" w:line="240" w:lineRule="auto"/>
              <w:rPr>
                <w:rFonts w:ascii="Arial" w:eastAsia="Calibri" w:hAnsi="Arial" w:cs="Arial"/>
                <w:bCs/>
                <w:sz w:val="24"/>
                <w:szCs w:val="24"/>
                <w:shd w:val="clear" w:color="auto" w:fill="FFFFFF"/>
                <w:lang w:val="pl-PL" w:eastAsia="ar-SA"/>
              </w:rPr>
            </w:pPr>
            <w:r w:rsidRPr="00B17F63">
              <w:rPr>
                <w:rFonts w:ascii="Arial" w:eastAsia="Calibri" w:hAnsi="Arial" w:cs="Arial"/>
                <w:bCs/>
                <w:sz w:val="24"/>
                <w:szCs w:val="24"/>
                <w:shd w:val="clear" w:color="auto" w:fill="FFFFFF"/>
                <w:lang w:val="pl-PL" w:eastAsia="ar-SA"/>
              </w:rPr>
              <w:t>szerokość min. 2,4 m,</w:t>
            </w:r>
          </w:p>
          <w:p w:rsidR="005F0EE5" w:rsidRPr="00B17F63" w:rsidRDefault="005F0EE5" w:rsidP="00816F6E">
            <w:pPr>
              <w:tabs>
                <w:tab w:val="left" w:pos="360"/>
              </w:tabs>
              <w:suppressAutoHyphens/>
              <w:spacing w:after="0" w:line="240" w:lineRule="auto"/>
              <w:rPr>
                <w:rFonts w:ascii="Arial" w:eastAsia="Calibri" w:hAnsi="Arial" w:cs="Arial"/>
                <w:sz w:val="24"/>
                <w:szCs w:val="24"/>
                <w:lang w:val="pl-PL" w:eastAsia="ar-SA"/>
              </w:rPr>
            </w:pPr>
            <w:r w:rsidRPr="00B17F63">
              <w:rPr>
                <w:rFonts w:ascii="Arial" w:eastAsia="Calibri" w:hAnsi="Arial" w:cs="Arial"/>
                <w:bCs/>
                <w:sz w:val="24"/>
                <w:szCs w:val="24"/>
                <w:shd w:val="clear" w:color="auto" w:fill="FFFFFF"/>
                <w:lang w:val="pl-PL" w:eastAsia="ar-SA"/>
              </w:rPr>
              <w:t>pojemność min. 1,3 m</w:t>
            </w:r>
            <w:r w:rsidRPr="00B17F63">
              <w:rPr>
                <w:rFonts w:ascii="Arial" w:eastAsia="Calibri" w:hAnsi="Arial" w:cs="Arial"/>
                <w:bCs/>
                <w:sz w:val="24"/>
                <w:szCs w:val="24"/>
                <w:shd w:val="clear" w:color="auto" w:fill="FFFFFF"/>
                <w:vertAlign w:val="superscript"/>
                <w:lang w:val="pl-PL" w:eastAsia="ar-SA"/>
              </w:rPr>
              <w:t>3</w:t>
            </w:r>
            <w:r w:rsidRPr="00B17F63">
              <w:rPr>
                <w:rFonts w:ascii="Arial" w:eastAsia="Calibri" w:hAnsi="Arial" w:cs="Arial"/>
                <w:bCs/>
                <w:sz w:val="24"/>
                <w:szCs w:val="24"/>
                <w:shd w:val="clear" w:color="auto" w:fill="FFFFFF"/>
                <w:lang w:val="pl-PL" w:eastAsia="ar-SA"/>
              </w:rPr>
              <w:t xml:space="preserve"> z kratą ochronną przed przesypywaniem się lekkiego </w:t>
            </w:r>
            <w:proofErr w:type="spellStart"/>
            <w:r w:rsidRPr="00B17F63">
              <w:rPr>
                <w:rFonts w:ascii="Arial" w:eastAsia="Calibri" w:hAnsi="Arial" w:cs="Arial"/>
                <w:bCs/>
                <w:sz w:val="24"/>
                <w:szCs w:val="24"/>
                <w:shd w:val="clear" w:color="auto" w:fill="FFFFFF"/>
                <w:lang w:val="pl-PL" w:eastAsia="ar-SA"/>
              </w:rPr>
              <w:t>materiału,z</w:t>
            </w:r>
            <w:proofErr w:type="spellEnd"/>
            <w:r w:rsidRPr="00B17F63">
              <w:rPr>
                <w:rFonts w:ascii="Arial" w:eastAsia="Calibri" w:hAnsi="Arial" w:cs="Arial"/>
                <w:bCs/>
                <w:sz w:val="24"/>
                <w:szCs w:val="24"/>
                <w:shd w:val="clear" w:color="auto" w:fill="FFFFFF"/>
                <w:lang w:val="pl-PL" w:eastAsia="ar-SA"/>
              </w:rPr>
              <w:t xml:space="preserve"> wymiennym, przykręcanym lemieszem.</w:t>
            </w:r>
          </w:p>
        </w:tc>
      </w:tr>
      <w:tr w:rsidR="005F0EE5" w:rsidRPr="004A12C0" w:rsidTr="00067D3C">
        <w:trPr>
          <w:trHeight w:val="478"/>
          <w:jc w:val="center"/>
        </w:trPr>
        <w:tc>
          <w:tcPr>
            <w:tcW w:w="1259" w:type="dxa"/>
            <w:vAlign w:val="center"/>
          </w:tcPr>
          <w:p w:rsidR="005F0EE5" w:rsidRPr="00461022" w:rsidRDefault="005F0EE5" w:rsidP="00816F6E">
            <w:pPr>
              <w:widowControl w:val="0"/>
              <w:suppressAutoHyphens/>
              <w:autoSpaceDE w:val="0"/>
              <w:spacing w:after="0"/>
              <w:jc w:val="center"/>
              <w:rPr>
                <w:rFonts w:ascii="Arial" w:eastAsia="Calibri" w:hAnsi="Arial" w:cs="Arial"/>
                <w:sz w:val="24"/>
                <w:szCs w:val="24"/>
                <w:lang w:eastAsia="ar-SA"/>
              </w:rPr>
            </w:pPr>
            <w:r w:rsidRPr="00461022">
              <w:rPr>
                <w:rFonts w:ascii="Arial" w:eastAsia="Calibri" w:hAnsi="Arial" w:cs="Arial"/>
                <w:sz w:val="24"/>
                <w:szCs w:val="24"/>
                <w:lang w:eastAsia="ar-SA"/>
              </w:rPr>
              <w:t>4.</w:t>
            </w:r>
          </w:p>
        </w:tc>
        <w:tc>
          <w:tcPr>
            <w:tcW w:w="8491" w:type="dxa"/>
            <w:vAlign w:val="center"/>
          </w:tcPr>
          <w:p w:rsidR="005F0EE5" w:rsidRPr="00B17F63" w:rsidRDefault="005F0EE5" w:rsidP="00067D3C">
            <w:pPr>
              <w:tabs>
                <w:tab w:val="left" w:pos="360"/>
              </w:tabs>
              <w:suppressAutoHyphens/>
              <w:spacing w:after="0" w:line="240" w:lineRule="auto"/>
              <w:jc w:val="left"/>
              <w:rPr>
                <w:rFonts w:ascii="Arial" w:eastAsia="Calibri" w:hAnsi="Arial" w:cs="Arial"/>
                <w:sz w:val="24"/>
                <w:szCs w:val="24"/>
                <w:lang w:val="pl-PL" w:eastAsia="ar-SA"/>
              </w:rPr>
            </w:pPr>
            <w:r w:rsidRPr="00B17F63">
              <w:rPr>
                <w:rFonts w:ascii="Arial" w:eastAsia="Calibri" w:hAnsi="Arial" w:cs="Arial"/>
                <w:bCs/>
                <w:sz w:val="24"/>
                <w:szCs w:val="24"/>
                <w:shd w:val="clear" w:color="auto" w:fill="FFFFFF"/>
                <w:lang w:val="pl-PL" w:eastAsia="ar-SA"/>
              </w:rPr>
              <w:t>Pług do odśnieżania, szerokość. min. 3 m.</w:t>
            </w:r>
          </w:p>
        </w:tc>
      </w:tr>
      <w:tr w:rsidR="006D5A42" w:rsidRPr="001F10C5" w:rsidTr="008C4713">
        <w:trPr>
          <w:trHeight w:val="478"/>
          <w:jc w:val="center"/>
        </w:trPr>
        <w:tc>
          <w:tcPr>
            <w:tcW w:w="9750" w:type="dxa"/>
            <w:gridSpan w:val="2"/>
            <w:vAlign w:val="center"/>
          </w:tcPr>
          <w:p w:rsidR="006D5A42" w:rsidRPr="006D5A42" w:rsidRDefault="006D5A42" w:rsidP="00067D3C">
            <w:pPr>
              <w:tabs>
                <w:tab w:val="left" w:pos="360"/>
              </w:tabs>
              <w:suppressAutoHyphens/>
              <w:spacing w:after="0" w:line="240" w:lineRule="auto"/>
              <w:jc w:val="left"/>
              <w:rPr>
                <w:rFonts w:ascii="Arial" w:eastAsia="Calibri" w:hAnsi="Arial" w:cs="Arial"/>
                <w:b/>
                <w:bCs/>
                <w:sz w:val="24"/>
                <w:szCs w:val="24"/>
                <w:shd w:val="clear" w:color="auto" w:fill="FFFFFF"/>
                <w:lang w:val="pl-PL" w:eastAsia="ar-SA"/>
              </w:rPr>
            </w:pPr>
            <w:r w:rsidRPr="006D5A42">
              <w:rPr>
                <w:rFonts w:ascii="Arial" w:eastAsia="Calibri" w:hAnsi="Arial" w:cs="Arial"/>
                <w:b/>
                <w:bCs/>
                <w:sz w:val="24"/>
                <w:szCs w:val="24"/>
                <w:shd w:val="clear" w:color="auto" w:fill="FFFFFF"/>
                <w:lang w:val="pl-PL" w:eastAsia="ar-SA"/>
              </w:rPr>
              <w:t xml:space="preserve">Serwis i </w:t>
            </w:r>
            <w:r>
              <w:rPr>
                <w:rFonts w:ascii="Arial" w:eastAsia="Calibri" w:hAnsi="Arial" w:cs="Arial"/>
                <w:b/>
                <w:bCs/>
                <w:sz w:val="24"/>
                <w:szCs w:val="24"/>
                <w:shd w:val="clear" w:color="auto" w:fill="FFFFFF"/>
                <w:lang w:val="pl-PL" w:eastAsia="ar-SA"/>
              </w:rPr>
              <w:t>g</w:t>
            </w:r>
            <w:r w:rsidRPr="006D5A42">
              <w:rPr>
                <w:rFonts w:ascii="Arial" w:eastAsia="Calibri" w:hAnsi="Arial" w:cs="Arial"/>
                <w:b/>
                <w:bCs/>
                <w:sz w:val="24"/>
                <w:szCs w:val="24"/>
                <w:shd w:val="clear" w:color="auto" w:fill="FFFFFF"/>
                <w:lang w:val="pl-PL" w:eastAsia="ar-SA"/>
              </w:rPr>
              <w:t>warancja</w:t>
            </w:r>
          </w:p>
        </w:tc>
      </w:tr>
      <w:tr w:rsidR="006D5A42" w:rsidRPr="004A12C0" w:rsidTr="00E510F0">
        <w:trPr>
          <w:trHeight w:val="3606"/>
          <w:jc w:val="center"/>
        </w:trPr>
        <w:tc>
          <w:tcPr>
            <w:tcW w:w="9750" w:type="dxa"/>
            <w:gridSpan w:val="2"/>
            <w:tcBorders>
              <w:bottom w:val="single" w:sz="4" w:space="0" w:color="auto"/>
            </w:tcBorders>
            <w:vAlign w:val="center"/>
          </w:tcPr>
          <w:p w:rsidR="006D5A42" w:rsidRPr="00E510F0" w:rsidRDefault="006D5A42" w:rsidP="00D02268">
            <w:pPr>
              <w:numPr>
                <w:ilvl w:val="0"/>
                <w:numId w:val="54"/>
              </w:numPr>
              <w:autoSpaceDE w:val="0"/>
              <w:autoSpaceDN w:val="0"/>
              <w:adjustRightInd w:val="0"/>
              <w:spacing w:after="0" w:line="240" w:lineRule="auto"/>
              <w:contextualSpacing/>
              <w:jc w:val="left"/>
              <w:rPr>
                <w:rFonts w:ascii="Arial" w:eastAsia="Calibri" w:hAnsi="Arial" w:cs="Arial"/>
                <w:color w:val="auto"/>
                <w:sz w:val="24"/>
                <w:szCs w:val="24"/>
                <w:lang w:val="pl-PL"/>
              </w:rPr>
            </w:pPr>
            <w:r w:rsidRPr="00E510F0">
              <w:rPr>
                <w:rFonts w:ascii="Arial" w:eastAsia="Calibri" w:hAnsi="Arial" w:cs="Arial"/>
                <w:sz w:val="24"/>
                <w:szCs w:val="24"/>
                <w:lang w:val="pl-PL"/>
              </w:rPr>
              <w:t xml:space="preserve">Okres gwarancyjny na oferowany ciągnik rolniczy kołowy z osprzętem </w:t>
            </w:r>
            <w:r w:rsidRPr="00E510F0">
              <w:rPr>
                <w:rFonts w:ascii="Arial" w:eastAsia="Calibri" w:hAnsi="Arial" w:cs="Arial"/>
                <w:color w:val="auto"/>
                <w:sz w:val="24"/>
                <w:szCs w:val="24"/>
                <w:lang w:val="pl-PL"/>
              </w:rPr>
              <w:t xml:space="preserve">liczony od daty spisania protokołu zdawczo-odbiorczego </w:t>
            </w:r>
            <w:r w:rsidRPr="00E510F0">
              <w:rPr>
                <w:rFonts w:ascii="Arial" w:eastAsia="Calibri" w:hAnsi="Arial" w:cs="Arial"/>
                <w:sz w:val="24"/>
                <w:szCs w:val="24"/>
                <w:lang w:val="pl-PL"/>
              </w:rPr>
              <w:t>podpisanego przez obie strony</w:t>
            </w:r>
            <w:r w:rsidRPr="00E510F0">
              <w:rPr>
                <w:rFonts w:ascii="Arial" w:eastAsia="Calibri" w:hAnsi="Arial" w:cs="Arial"/>
                <w:color w:val="auto"/>
                <w:sz w:val="24"/>
                <w:szCs w:val="24"/>
                <w:lang w:val="pl-PL"/>
              </w:rPr>
              <w:t xml:space="preserve"> lub</w:t>
            </w:r>
            <w:r w:rsidRPr="00E510F0">
              <w:rPr>
                <w:rFonts w:ascii="Arial" w:eastAsia="Calibri" w:hAnsi="Arial" w:cs="Arial"/>
                <w:sz w:val="24"/>
                <w:szCs w:val="24"/>
                <w:lang w:val="pl-PL"/>
              </w:rPr>
              <w:t xml:space="preserve"> zawartego </w:t>
            </w:r>
            <w:r w:rsidR="00B01FC0">
              <w:rPr>
                <w:rFonts w:ascii="Arial" w:eastAsia="Calibri" w:hAnsi="Arial" w:cs="Arial"/>
                <w:sz w:val="24"/>
                <w:szCs w:val="24"/>
                <w:lang w:val="pl-PL"/>
              </w:rPr>
              <w:t xml:space="preserve">w </w:t>
            </w:r>
            <w:r w:rsidRPr="00E510F0">
              <w:rPr>
                <w:rFonts w:ascii="Arial" w:eastAsia="Calibri" w:hAnsi="Arial" w:cs="Arial"/>
                <w:sz w:val="24"/>
                <w:szCs w:val="24"/>
                <w:lang w:val="pl-PL"/>
              </w:rPr>
              <w:t>protokole stanu licznika przepracowanych motogodzin ciągnika</w:t>
            </w:r>
            <w:r w:rsidRPr="00E510F0">
              <w:rPr>
                <w:rFonts w:ascii="Arial" w:eastAsia="Calibri" w:hAnsi="Arial" w:cs="Arial"/>
                <w:color w:val="auto"/>
                <w:sz w:val="24"/>
                <w:szCs w:val="24"/>
                <w:lang w:val="pl-PL"/>
              </w:rPr>
              <w:t xml:space="preserve">. Okres gwarancji </w:t>
            </w:r>
            <w:r w:rsidRPr="00E510F0">
              <w:rPr>
                <w:rFonts w:ascii="Arial" w:eastAsia="Calibri" w:hAnsi="Arial" w:cs="Arial"/>
                <w:sz w:val="24"/>
                <w:szCs w:val="24"/>
                <w:lang w:val="pl-PL"/>
              </w:rPr>
              <w:t>zgodnie z złożoną deklaracją (w zależności co upłynie wcześniej)</w:t>
            </w:r>
            <w:r w:rsidR="00B01FC0">
              <w:rPr>
                <w:rFonts w:ascii="Arial" w:eastAsia="Calibri" w:hAnsi="Arial" w:cs="Arial"/>
                <w:sz w:val="24"/>
                <w:szCs w:val="24"/>
                <w:lang w:val="pl-PL"/>
              </w:rPr>
              <w:t xml:space="preserve"> wynosi</w:t>
            </w:r>
            <w:r w:rsidRPr="00E510F0">
              <w:rPr>
                <w:rFonts w:ascii="Arial" w:eastAsia="Calibri" w:hAnsi="Arial" w:cs="Arial"/>
                <w:sz w:val="24"/>
                <w:szCs w:val="24"/>
                <w:lang w:val="pl-PL"/>
              </w:rPr>
              <w:t>:</w:t>
            </w:r>
          </w:p>
          <w:p w:rsidR="006D5A42" w:rsidRPr="00E510F0" w:rsidRDefault="006D5A42" w:rsidP="00D02268">
            <w:pPr>
              <w:numPr>
                <w:ilvl w:val="0"/>
                <w:numId w:val="53"/>
              </w:numPr>
              <w:autoSpaceDE w:val="0"/>
              <w:autoSpaceDN w:val="0"/>
              <w:adjustRightInd w:val="0"/>
              <w:spacing w:after="0" w:line="240" w:lineRule="auto"/>
              <w:contextualSpacing/>
              <w:jc w:val="left"/>
              <w:rPr>
                <w:rFonts w:ascii="Arial" w:eastAsia="Calibri" w:hAnsi="Arial" w:cs="Arial"/>
                <w:color w:val="auto"/>
                <w:sz w:val="24"/>
                <w:szCs w:val="24"/>
                <w:lang w:val="pl-PL"/>
              </w:rPr>
            </w:pPr>
            <w:r w:rsidRPr="00E510F0">
              <w:rPr>
                <w:rFonts w:ascii="Arial" w:eastAsia="Calibri" w:hAnsi="Arial" w:cs="Arial"/>
                <w:color w:val="auto"/>
                <w:sz w:val="24"/>
                <w:szCs w:val="24"/>
                <w:lang w:val="pl-PL"/>
              </w:rPr>
              <w:t>12 miesięcy lub 300 motogodzin – przegląd po 250 motogodzinach lub przed samym zakończeniem 12 miesięcznej gwarancji – zakres przeglądu ten sam co w przypadku 250 motogodzin), lub</w:t>
            </w:r>
          </w:p>
          <w:p w:rsidR="006D5A42" w:rsidRPr="00E255FA" w:rsidRDefault="006D5A42" w:rsidP="00D02268">
            <w:pPr>
              <w:numPr>
                <w:ilvl w:val="0"/>
                <w:numId w:val="53"/>
              </w:numPr>
              <w:autoSpaceDE w:val="0"/>
              <w:autoSpaceDN w:val="0"/>
              <w:adjustRightInd w:val="0"/>
              <w:spacing w:after="0" w:line="240" w:lineRule="auto"/>
              <w:contextualSpacing/>
              <w:jc w:val="left"/>
              <w:rPr>
                <w:rFonts w:ascii="Arial" w:eastAsia="Calibri" w:hAnsi="Arial" w:cs="Arial"/>
                <w:b/>
                <w:bCs/>
                <w:sz w:val="24"/>
                <w:szCs w:val="24"/>
                <w:shd w:val="clear" w:color="auto" w:fill="FFFFFF"/>
                <w:lang w:val="pl-PL" w:eastAsia="ar-SA"/>
              </w:rPr>
            </w:pPr>
            <w:r w:rsidRPr="00E510F0">
              <w:rPr>
                <w:rFonts w:ascii="Arial" w:eastAsia="Calibri" w:hAnsi="Arial" w:cs="Arial"/>
                <w:color w:val="auto"/>
                <w:sz w:val="24"/>
                <w:szCs w:val="24"/>
                <w:lang w:val="pl-PL"/>
              </w:rPr>
              <w:t>24 miesiące lub 800 motogodzin – przegląd po 250 motogodzinach oraz po 750 motogodzinach lub po upływie 250 motogodzin oraz przed samym zakończeniem 24 miesięcznej gwarancji, w przypadku wykonywania przeglądu przed zakończeniem 24 miesięcznej gwarancji zakres ten sam co w przypadku 750 motogodzin).</w:t>
            </w:r>
          </w:p>
          <w:p w:rsidR="00E255FA" w:rsidRPr="00B01FC0" w:rsidRDefault="00E255FA" w:rsidP="00E255FA">
            <w:pPr>
              <w:autoSpaceDE w:val="0"/>
              <w:autoSpaceDN w:val="0"/>
              <w:adjustRightInd w:val="0"/>
              <w:spacing w:after="0" w:line="240" w:lineRule="auto"/>
              <w:ind w:left="720" w:firstLine="0"/>
              <w:contextualSpacing/>
              <w:jc w:val="left"/>
              <w:rPr>
                <w:rFonts w:ascii="Arial" w:eastAsia="Calibri" w:hAnsi="Arial" w:cs="Arial"/>
                <w:b/>
                <w:bCs/>
                <w:color w:val="auto"/>
                <w:sz w:val="24"/>
                <w:szCs w:val="24"/>
                <w:shd w:val="clear" w:color="auto" w:fill="FFFFFF"/>
                <w:lang w:val="pl-PL" w:eastAsia="ar-SA"/>
              </w:rPr>
            </w:pPr>
            <w:r w:rsidRPr="00B01FC0">
              <w:rPr>
                <w:rFonts w:ascii="Arial" w:eastAsia="Calibri" w:hAnsi="Arial" w:cs="Arial"/>
                <w:color w:val="auto"/>
                <w:sz w:val="24"/>
                <w:szCs w:val="24"/>
                <w:lang w:val="pl-PL"/>
              </w:rPr>
              <w:t>Zaoferowana gwarancja stanowi kryterium oceny ofert</w:t>
            </w:r>
            <w:r w:rsidRPr="00B01FC0">
              <w:rPr>
                <w:rFonts w:ascii="Arial" w:eastAsia="Calibri" w:hAnsi="Arial" w:cs="Arial"/>
                <w:i/>
                <w:color w:val="auto"/>
                <w:sz w:val="24"/>
                <w:szCs w:val="24"/>
                <w:lang w:val="pl-PL"/>
              </w:rPr>
              <w:t>.</w:t>
            </w:r>
          </w:p>
        </w:tc>
      </w:tr>
      <w:tr w:rsidR="00E510F0" w:rsidRPr="004A12C0" w:rsidTr="00E510F0">
        <w:trPr>
          <w:trHeight w:val="1090"/>
          <w:jc w:val="center"/>
        </w:trPr>
        <w:tc>
          <w:tcPr>
            <w:tcW w:w="9750" w:type="dxa"/>
            <w:gridSpan w:val="2"/>
            <w:tcBorders>
              <w:top w:val="single" w:sz="4" w:space="0" w:color="auto"/>
              <w:bottom w:val="single" w:sz="4" w:space="0" w:color="auto"/>
            </w:tcBorders>
            <w:vAlign w:val="center"/>
          </w:tcPr>
          <w:p w:rsidR="00E510F0" w:rsidRPr="00E510F0" w:rsidRDefault="00E510F0" w:rsidP="00D02268">
            <w:pPr>
              <w:numPr>
                <w:ilvl w:val="0"/>
                <w:numId w:val="54"/>
              </w:numPr>
              <w:autoSpaceDE w:val="0"/>
              <w:autoSpaceDN w:val="0"/>
              <w:adjustRightInd w:val="0"/>
              <w:spacing w:after="0" w:line="240" w:lineRule="auto"/>
              <w:contextualSpacing/>
              <w:jc w:val="left"/>
              <w:rPr>
                <w:rFonts w:ascii="Arial" w:eastAsia="Calibri" w:hAnsi="Arial" w:cs="Arial"/>
                <w:sz w:val="24"/>
                <w:szCs w:val="24"/>
                <w:lang w:val="pl-PL"/>
              </w:rPr>
            </w:pPr>
            <w:r w:rsidRPr="00E510F0">
              <w:rPr>
                <w:rFonts w:ascii="Arial" w:eastAsia="Calibri" w:hAnsi="Arial" w:cs="Arial"/>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E510F0" w:rsidRPr="004A12C0" w:rsidTr="00E510F0">
        <w:trPr>
          <w:trHeight w:val="1933"/>
          <w:jc w:val="center"/>
        </w:trPr>
        <w:tc>
          <w:tcPr>
            <w:tcW w:w="9750" w:type="dxa"/>
            <w:gridSpan w:val="2"/>
            <w:tcBorders>
              <w:top w:val="single" w:sz="4" w:space="0" w:color="auto"/>
            </w:tcBorders>
            <w:vAlign w:val="center"/>
          </w:tcPr>
          <w:p w:rsidR="00062600" w:rsidRPr="00062600" w:rsidRDefault="00E510F0" w:rsidP="00062600">
            <w:pPr>
              <w:pStyle w:val="Akapitzlist"/>
              <w:numPr>
                <w:ilvl w:val="0"/>
                <w:numId w:val="54"/>
              </w:numPr>
              <w:autoSpaceDE w:val="0"/>
              <w:autoSpaceDN w:val="0"/>
              <w:adjustRightInd w:val="0"/>
              <w:spacing w:after="0" w:line="240" w:lineRule="auto"/>
              <w:jc w:val="left"/>
              <w:rPr>
                <w:rFonts w:ascii="Arial" w:eastAsia="Calibri" w:hAnsi="Arial" w:cs="Arial"/>
                <w:sz w:val="24"/>
                <w:szCs w:val="24"/>
                <w:lang w:val="pl-PL" w:eastAsia="ar-SA"/>
              </w:rPr>
            </w:pPr>
            <w:r w:rsidRPr="00062600">
              <w:rPr>
                <w:rFonts w:ascii="Arial" w:eastAsia="Calibri" w:hAnsi="Arial" w:cs="Arial"/>
                <w:sz w:val="24"/>
                <w:szCs w:val="24"/>
                <w:lang w:val="pl-PL" w:eastAsia="ar-SA"/>
              </w:rPr>
              <w:t xml:space="preserve">Wykonawca zobowiązuje się do zapewnienia przeglądów i napraw gwarancyjnych w miejscu użytkowania ciągnika (tj. </w:t>
            </w:r>
            <w:r w:rsidRPr="00062600">
              <w:rPr>
                <w:rFonts w:ascii="Arial" w:eastAsia="Calibri" w:hAnsi="Arial" w:cs="Arial"/>
                <w:color w:val="auto"/>
                <w:sz w:val="24"/>
                <w:szCs w:val="24"/>
                <w:lang w:val="pl-PL" w:eastAsia="ar-SA"/>
              </w:rPr>
              <w:t>Instalacji gospodarowania odpadami komunalnymi w Rudzie gmina Wieluń zlokalizowanej na dz. nr 236/1 obręb Ruda,</w:t>
            </w:r>
            <w:r w:rsidRPr="00062600">
              <w:rPr>
                <w:rFonts w:ascii="Arial" w:eastAsia="Calibri" w:hAnsi="Arial" w:cs="Arial"/>
                <w:sz w:val="24"/>
                <w:szCs w:val="24"/>
                <w:lang w:val="pl-PL" w:eastAsia="ar-SA"/>
              </w:rPr>
              <w:t>). W przypadku, gdy nie jest możliwa naprawa na miejscu, Wykonawca dokona odbioru i dostarczenia ciągnika na własny koszt do miejsca serwisowania i z powrotem do instalacji w Rudzie po dokonaniu naprawy.</w:t>
            </w:r>
            <w:r w:rsidR="00062600" w:rsidRPr="00062600">
              <w:rPr>
                <w:rFonts w:ascii="Arial" w:eastAsia="Calibri" w:hAnsi="Arial" w:cs="Arial"/>
                <w:color w:val="auto"/>
                <w:sz w:val="24"/>
                <w:szCs w:val="24"/>
                <w:lang w:val="pl-PL" w:eastAsia="ar-SA"/>
              </w:rPr>
              <w:t xml:space="preserve"> Zgłoszenia przeglądów gwarancyjnych i napraw dokonywane będą przez Zamawiającego lub operatora maszyny tj. pracownika Przedsiębiorstw Komunalnego w Wieluniu </w:t>
            </w:r>
          </w:p>
          <w:p w:rsidR="00E510F0" w:rsidRPr="00E510F0" w:rsidRDefault="00E510F0" w:rsidP="00067D3C">
            <w:pPr>
              <w:tabs>
                <w:tab w:val="left" w:pos="360"/>
              </w:tabs>
              <w:suppressAutoHyphens/>
              <w:spacing w:after="0" w:line="240" w:lineRule="auto"/>
              <w:jc w:val="left"/>
              <w:rPr>
                <w:rFonts w:ascii="Arial" w:eastAsia="Calibri" w:hAnsi="Arial" w:cs="Arial"/>
                <w:sz w:val="24"/>
                <w:szCs w:val="24"/>
                <w:lang w:val="pl-PL" w:eastAsia="ar-SA"/>
              </w:rPr>
            </w:pPr>
          </w:p>
        </w:tc>
      </w:tr>
    </w:tbl>
    <w:p w:rsidR="00934D5B" w:rsidRDefault="00934D5B" w:rsidP="00E67CAC">
      <w:pPr>
        <w:tabs>
          <w:tab w:val="left" w:pos="360"/>
        </w:tabs>
        <w:spacing w:after="0" w:line="240" w:lineRule="auto"/>
        <w:rPr>
          <w:rFonts w:ascii="Arial" w:eastAsia="Calibri" w:hAnsi="Arial" w:cs="Arial"/>
          <w:bCs/>
          <w:sz w:val="24"/>
          <w:szCs w:val="24"/>
          <w:shd w:val="clear" w:color="auto" w:fill="FFFFFF"/>
          <w:lang w:val="pl-PL"/>
        </w:rPr>
      </w:pPr>
    </w:p>
    <w:p w:rsidR="00934D5B" w:rsidRPr="00677C88" w:rsidRDefault="00816F6E" w:rsidP="00D02268">
      <w:pPr>
        <w:pStyle w:val="Akapitzlist"/>
        <w:numPr>
          <w:ilvl w:val="0"/>
          <w:numId w:val="31"/>
        </w:numPr>
        <w:tabs>
          <w:tab w:val="left" w:pos="360"/>
        </w:tabs>
        <w:spacing w:after="0" w:line="240" w:lineRule="auto"/>
        <w:rPr>
          <w:rFonts w:ascii="Arial" w:eastAsia="Calibri" w:hAnsi="Arial" w:cs="Arial"/>
          <w:bCs/>
          <w:sz w:val="24"/>
          <w:szCs w:val="24"/>
          <w:shd w:val="clear" w:color="auto" w:fill="FFFFFF"/>
          <w:lang w:val="pl-PL"/>
        </w:rPr>
      </w:pPr>
      <w:r w:rsidRPr="00677C88">
        <w:rPr>
          <w:rFonts w:ascii="Arial" w:hAnsi="Arial" w:cs="Arial"/>
          <w:b/>
          <w:color w:val="auto"/>
          <w:sz w:val="24"/>
          <w:szCs w:val="24"/>
          <w:lang w:val="pl-PL" w:eastAsia="pl-PL"/>
        </w:rPr>
        <w:t xml:space="preserve">Zadanie </w:t>
      </w:r>
      <w:r w:rsidR="008E02B2" w:rsidRPr="00677C88">
        <w:rPr>
          <w:rFonts w:ascii="Arial" w:hAnsi="Arial" w:cs="Arial"/>
          <w:b/>
          <w:color w:val="auto"/>
          <w:sz w:val="24"/>
          <w:szCs w:val="24"/>
          <w:lang w:val="pl-PL"/>
        </w:rPr>
        <w:t>4</w:t>
      </w:r>
      <w:r w:rsidRPr="00677C88">
        <w:rPr>
          <w:rFonts w:ascii="Arial" w:hAnsi="Arial" w:cs="Arial"/>
          <w:b/>
          <w:color w:val="auto"/>
          <w:sz w:val="24"/>
          <w:szCs w:val="24"/>
          <w:lang w:val="pl-PL" w:eastAsia="pl-PL"/>
        </w:rPr>
        <w:t>.3</w:t>
      </w:r>
      <w:r w:rsidR="005A5810" w:rsidRPr="00677C88">
        <w:rPr>
          <w:rFonts w:ascii="Arial" w:hAnsi="Arial" w:cs="Arial"/>
          <w:b/>
          <w:color w:val="auto"/>
          <w:sz w:val="24"/>
          <w:szCs w:val="24"/>
          <w:lang w:val="pl-PL" w:eastAsia="pl-PL"/>
        </w:rPr>
        <w:t xml:space="preserve"> </w:t>
      </w:r>
      <w:r w:rsidRPr="00677C88">
        <w:rPr>
          <w:rFonts w:ascii="Arial" w:hAnsi="Arial" w:cs="Arial"/>
          <w:b/>
          <w:color w:val="auto"/>
          <w:sz w:val="24"/>
          <w:szCs w:val="24"/>
          <w:lang w:val="pl-PL" w:eastAsia="pl-PL"/>
        </w:rPr>
        <w:t>„</w:t>
      </w:r>
      <w:r w:rsidRPr="00677C88">
        <w:rPr>
          <w:rFonts w:ascii="Arial" w:eastAsia="Calibri" w:hAnsi="Arial" w:cs="Arial"/>
          <w:b/>
          <w:bCs/>
          <w:color w:val="auto"/>
          <w:sz w:val="24"/>
          <w:szCs w:val="24"/>
          <w:shd w:val="clear" w:color="auto" w:fill="FFFFFF"/>
          <w:lang w:val="pl-PL" w:eastAsia="ar-SA"/>
        </w:rPr>
        <w:t>Zakup</w:t>
      </w:r>
      <w:r w:rsidRPr="00677C88">
        <w:rPr>
          <w:rFonts w:ascii="Arial" w:eastAsia="Calibri" w:hAnsi="Arial" w:cs="Arial"/>
          <w:b/>
          <w:bCs/>
          <w:sz w:val="24"/>
          <w:szCs w:val="24"/>
          <w:shd w:val="clear" w:color="auto" w:fill="FFFFFF"/>
          <w:lang w:val="pl-PL" w:eastAsia="ar-SA"/>
        </w:rPr>
        <w:t xml:space="preserve"> przyczep do ciągnika typu wywrotka</w:t>
      </w:r>
      <w:r w:rsidRPr="00677C88">
        <w:rPr>
          <w:rFonts w:ascii="Arial" w:hAnsi="Arial" w:cs="Arial"/>
          <w:b/>
          <w:sz w:val="24"/>
          <w:szCs w:val="24"/>
          <w:lang w:val="pl-PL" w:eastAsia="pl-PL"/>
        </w:rPr>
        <w:t>”</w:t>
      </w:r>
    </w:p>
    <w:p w:rsidR="00097EC4" w:rsidRPr="00461022" w:rsidRDefault="00097EC4" w:rsidP="00097EC4">
      <w:pPr>
        <w:pStyle w:val="Akapitzlist"/>
        <w:autoSpaceDE w:val="0"/>
        <w:autoSpaceDN w:val="0"/>
        <w:adjustRightInd w:val="0"/>
        <w:spacing w:after="0" w:line="240" w:lineRule="auto"/>
        <w:ind w:left="1412" w:firstLine="0"/>
        <w:rPr>
          <w:rFonts w:ascii="Arial" w:eastAsia="Calibri" w:hAnsi="Arial" w:cs="Arial"/>
          <w:sz w:val="24"/>
          <w:szCs w:val="24"/>
          <w:lang w:val="pl-PL"/>
        </w:rPr>
      </w:pPr>
    </w:p>
    <w:p w:rsidR="00097EC4" w:rsidRPr="00461022" w:rsidRDefault="00097EC4" w:rsidP="00D27996">
      <w:pPr>
        <w:pStyle w:val="Akapitzlist"/>
        <w:autoSpaceDE w:val="0"/>
        <w:autoSpaceDN w:val="0"/>
        <w:adjustRightInd w:val="0"/>
        <w:spacing w:after="0" w:line="240" w:lineRule="auto"/>
        <w:ind w:left="1134" w:firstLine="0"/>
        <w:rPr>
          <w:rFonts w:ascii="Arial" w:eastAsia="Calibri" w:hAnsi="Arial" w:cs="Arial"/>
          <w:sz w:val="24"/>
          <w:szCs w:val="24"/>
          <w:lang w:val="pl-PL"/>
        </w:rPr>
      </w:pPr>
      <w:r w:rsidRPr="00461022">
        <w:rPr>
          <w:rFonts w:ascii="Arial" w:eastAsia="Calibri" w:hAnsi="Arial" w:cs="Arial"/>
          <w:sz w:val="24"/>
          <w:szCs w:val="24"/>
          <w:lang w:val="pl-PL"/>
        </w:rPr>
        <w:t xml:space="preserve">Przedmiotem zamówienia jest dostawa wraz z </w:t>
      </w:r>
      <w:r w:rsidR="00753A4B">
        <w:rPr>
          <w:rFonts w:ascii="Arial" w:eastAsia="Calibri" w:hAnsi="Arial" w:cs="Arial"/>
          <w:sz w:val="24"/>
          <w:szCs w:val="24"/>
          <w:lang w:val="pl-PL"/>
        </w:rPr>
        <w:t xml:space="preserve">rozładunkiem fabrycznie nowych </w:t>
      </w:r>
      <w:r w:rsidRPr="00577954">
        <w:rPr>
          <w:rFonts w:ascii="Arial" w:eastAsia="Calibri" w:hAnsi="Arial" w:cs="Arial"/>
          <w:b/>
          <w:sz w:val="24"/>
          <w:szCs w:val="24"/>
          <w:lang w:val="pl-PL"/>
        </w:rPr>
        <w:t>2 szt.</w:t>
      </w:r>
      <w:r w:rsidRPr="00461022">
        <w:rPr>
          <w:rFonts w:ascii="Arial" w:eastAsia="Calibri" w:hAnsi="Arial" w:cs="Arial"/>
          <w:sz w:val="24"/>
          <w:szCs w:val="24"/>
          <w:lang w:val="pl-PL"/>
        </w:rPr>
        <w:t xml:space="preserve"> przyczep dwuosiowych typu wywrotka do Instalacji gospodarowania odpadami komunalnymi w Rudzie gmina Wieluń zlokalizowanej na dz. nr 236/1 obręb Ruda, zarządzanej przez Przedsiębiorstwo Komunalne  Sp. z o.o. w Wieluniu ul. Zamenhofa 17, 98-300 Wieluń.</w:t>
      </w:r>
    </w:p>
    <w:p w:rsidR="006D5A42" w:rsidRPr="00A24959" w:rsidRDefault="006D5A42" w:rsidP="00D02268">
      <w:pPr>
        <w:pStyle w:val="Akapitzlist"/>
        <w:numPr>
          <w:ilvl w:val="0"/>
          <w:numId w:val="50"/>
        </w:numPr>
        <w:tabs>
          <w:tab w:val="left" w:pos="1701"/>
        </w:tabs>
        <w:spacing w:after="0"/>
        <w:ind w:firstLine="142"/>
        <w:rPr>
          <w:rFonts w:ascii="Arial" w:eastAsia="Calibri" w:hAnsi="Arial" w:cs="Arial"/>
          <w:color w:val="auto"/>
          <w:sz w:val="24"/>
          <w:szCs w:val="24"/>
          <w:lang w:val="pl-PL"/>
        </w:rPr>
      </w:pPr>
      <w:r w:rsidRPr="00A24959">
        <w:rPr>
          <w:rFonts w:ascii="Arial" w:eastAsia="Calibri" w:hAnsi="Arial" w:cs="Arial"/>
          <w:color w:val="auto"/>
          <w:sz w:val="24"/>
          <w:szCs w:val="24"/>
          <w:lang w:val="pl-PL"/>
        </w:rPr>
        <w:t>W zakres zadania  wchodzi</w:t>
      </w:r>
      <w:r w:rsidR="00A24959" w:rsidRPr="00A24959">
        <w:rPr>
          <w:rFonts w:ascii="Arial" w:eastAsia="Calibri" w:hAnsi="Arial" w:cs="Arial"/>
          <w:color w:val="auto"/>
          <w:sz w:val="24"/>
          <w:szCs w:val="24"/>
          <w:lang w:val="pl-PL"/>
        </w:rPr>
        <w:t>:</w:t>
      </w:r>
    </w:p>
    <w:p w:rsidR="00753A4B" w:rsidRPr="005A5810" w:rsidRDefault="006D5A42" w:rsidP="006D5A42">
      <w:pPr>
        <w:pStyle w:val="Akapitzlist"/>
        <w:tabs>
          <w:tab w:val="left" w:pos="1701"/>
        </w:tabs>
        <w:spacing w:after="0"/>
        <w:ind w:left="1134" w:firstLine="0"/>
        <w:rPr>
          <w:rFonts w:ascii="Arial" w:eastAsia="Calibri" w:hAnsi="Arial" w:cs="Arial"/>
          <w:color w:val="auto"/>
          <w:sz w:val="24"/>
          <w:szCs w:val="24"/>
          <w:lang w:val="pl-PL"/>
        </w:rPr>
      </w:pPr>
      <w:r w:rsidRPr="005A5810">
        <w:rPr>
          <w:rFonts w:ascii="Arial" w:eastAsia="Calibri" w:hAnsi="Arial" w:cs="Arial"/>
          <w:color w:val="auto"/>
          <w:sz w:val="24"/>
          <w:szCs w:val="24"/>
          <w:lang w:val="pl-PL"/>
        </w:rPr>
        <w:t>dostawa (sprzedaż) fabrycznie now</w:t>
      </w:r>
      <w:r w:rsidR="00753A4B" w:rsidRPr="005A5810">
        <w:rPr>
          <w:rFonts w:ascii="Arial" w:eastAsia="Calibri" w:hAnsi="Arial" w:cs="Arial"/>
          <w:color w:val="auto"/>
          <w:sz w:val="24"/>
          <w:szCs w:val="24"/>
          <w:lang w:val="pl-PL"/>
        </w:rPr>
        <w:t xml:space="preserve">ych 2 przyczep dwuosiowych typu wywrotka rok produkcji </w:t>
      </w:r>
      <w:r w:rsidRPr="005A5810">
        <w:rPr>
          <w:rFonts w:ascii="Arial" w:eastAsia="Calibri" w:hAnsi="Arial" w:cs="Arial"/>
          <w:color w:val="auto"/>
          <w:sz w:val="24"/>
          <w:szCs w:val="24"/>
          <w:lang w:val="pl-PL"/>
        </w:rPr>
        <w:t>nie starszy niż 2021 r., Dostarczan</w:t>
      </w:r>
      <w:r w:rsidR="00753A4B" w:rsidRPr="005A5810">
        <w:rPr>
          <w:rFonts w:ascii="Arial" w:eastAsia="Calibri" w:hAnsi="Arial" w:cs="Arial"/>
          <w:color w:val="auto"/>
          <w:sz w:val="24"/>
          <w:szCs w:val="24"/>
          <w:lang w:val="pl-PL"/>
        </w:rPr>
        <w:t>e przyczepy muszą  być kompletne</w:t>
      </w:r>
      <w:r w:rsidRPr="005A5810">
        <w:rPr>
          <w:rFonts w:ascii="Arial" w:eastAsia="Calibri" w:hAnsi="Arial" w:cs="Arial"/>
          <w:color w:val="auto"/>
          <w:sz w:val="24"/>
          <w:szCs w:val="24"/>
          <w:lang w:val="pl-PL"/>
        </w:rPr>
        <w:t xml:space="preserve">, wykonany w wysokim standardzie </w:t>
      </w:r>
    </w:p>
    <w:p w:rsidR="00076677" w:rsidRPr="005A5810" w:rsidRDefault="00A24959" w:rsidP="00753A4B">
      <w:pPr>
        <w:pStyle w:val="Akapitzlist"/>
        <w:tabs>
          <w:tab w:val="left" w:pos="1701"/>
        </w:tabs>
        <w:spacing w:after="0"/>
        <w:ind w:left="1134" w:firstLine="0"/>
        <w:rPr>
          <w:rFonts w:ascii="Arial" w:eastAsia="Calibri" w:hAnsi="Arial" w:cs="Arial"/>
          <w:color w:val="auto"/>
          <w:sz w:val="24"/>
          <w:szCs w:val="24"/>
          <w:lang w:val="pl-PL"/>
        </w:rPr>
      </w:pPr>
      <w:r w:rsidRPr="005A5810">
        <w:rPr>
          <w:rFonts w:ascii="Arial" w:eastAsia="Calibri" w:hAnsi="Arial" w:cs="Arial"/>
          <w:color w:val="auto"/>
          <w:sz w:val="24"/>
          <w:szCs w:val="24"/>
          <w:lang w:val="pl-PL"/>
        </w:rPr>
        <w:lastRenderedPageBreak/>
        <w:t>- z</w:t>
      </w:r>
      <w:r w:rsidR="00076677" w:rsidRPr="005A5810">
        <w:rPr>
          <w:rFonts w:ascii="Arial" w:eastAsia="Calibri" w:hAnsi="Arial" w:cs="Arial"/>
          <w:color w:val="auto"/>
          <w:sz w:val="24"/>
          <w:szCs w:val="24"/>
          <w:lang w:val="pl-PL"/>
        </w:rPr>
        <w:t>aoferowane przyczepy muszą posiadać</w:t>
      </w:r>
      <w:r w:rsidR="00753A4B" w:rsidRPr="005A5810">
        <w:rPr>
          <w:rFonts w:ascii="Arial" w:eastAsia="Calibri" w:hAnsi="Arial" w:cs="Arial"/>
          <w:color w:val="auto"/>
          <w:sz w:val="24"/>
          <w:szCs w:val="24"/>
          <w:lang w:val="pl-PL"/>
        </w:rPr>
        <w:t xml:space="preserve"> dokumenty i świadectwa (w języku polskim) </w:t>
      </w:r>
      <w:r w:rsidR="00076677" w:rsidRPr="005A5810">
        <w:rPr>
          <w:rFonts w:ascii="Arial" w:eastAsia="Calibri" w:hAnsi="Arial" w:cs="Arial"/>
          <w:color w:val="auto"/>
          <w:sz w:val="24"/>
          <w:szCs w:val="24"/>
          <w:lang w:val="pl-PL"/>
        </w:rPr>
        <w:t xml:space="preserve">świadectwo zgodności CE, inne niezbędne dokumenty i certyfikaty, w tym niezbędne do zarejestrowania przyczep w Rzeczypospolitej Polskiej dopuszczenie do ruchu po drogach publicznych),dokumentacje </w:t>
      </w:r>
      <w:proofErr w:type="spellStart"/>
      <w:r w:rsidR="00076677" w:rsidRPr="005A5810">
        <w:rPr>
          <w:rFonts w:ascii="Arial" w:eastAsia="Calibri" w:hAnsi="Arial" w:cs="Arial"/>
          <w:color w:val="auto"/>
          <w:sz w:val="24"/>
          <w:szCs w:val="24"/>
          <w:lang w:val="pl-PL"/>
        </w:rPr>
        <w:t>techniczno</w:t>
      </w:r>
      <w:proofErr w:type="spellEnd"/>
      <w:r w:rsidR="00076677" w:rsidRPr="005A5810">
        <w:rPr>
          <w:rFonts w:ascii="Arial" w:eastAsia="Calibri" w:hAnsi="Arial" w:cs="Arial"/>
          <w:color w:val="auto"/>
          <w:sz w:val="24"/>
          <w:szCs w:val="24"/>
          <w:lang w:val="pl-PL"/>
        </w:rPr>
        <w:t xml:space="preserve"> – </w:t>
      </w:r>
      <w:proofErr w:type="spellStart"/>
      <w:r w:rsidR="00076677" w:rsidRPr="005A5810">
        <w:rPr>
          <w:rFonts w:ascii="Arial" w:eastAsia="Calibri" w:hAnsi="Arial" w:cs="Arial"/>
          <w:color w:val="auto"/>
          <w:sz w:val="24"/>
          <w:szCs w:val="24"/>
          <w:lang w:val="pl-PL"/>
        </w:rPr>
        <w:t>ruchową,kartę</w:t>
      </w:r>
      <w:proofErr w:type="spellEnd"/>
      <w:r w:rsidR="00076677" w:rsidRPr="005A5810">
        <w:rPr>
          <w:rFonts w:ascii="Arial" w:eastAsia="Calibri" w:hAnsi="Arial" w:cs="Arial"/>
          <w:color w:val="auto"/>
          <w:sz w:val="24"/>
          <w:szCs w:val="24"/>
          <w:lang w:val="pl-PL"/>
        </w:rPr>
        <w:t xml:space="preserve"> gwarancji</w:t>
      </w:r>
      <w:r w:rsidR="00C27F61" w:rsidRPr="005A5810">
        <w:rPr>
          <w:rFonts w:ascii="Arial" w:eastAsia="Calibri" w:hAnsi="Arial" w:cs="Arial"/>
          <w:color w:val="auto"/>
          <w:sz w:val="24"/>
          <w:szCs w:val="24"/>
          <w:lang w:val="pl-PL"/>
        </w:rPr>
        <w:t xml:space="preserve"> </w:t>
      </w:r>
      <w:r w:rsidR="00076677" w:rsidRPr="005A5810">
        <w:rPr>
          <w:rFonts w:ascii="Arial" w:eastAsia="Calibri" w:hAnsi="Arial" w:cs="Arial"/>
          <w:color w:val="auto"/>
          <w:sz w:val="24"/>
          <w:szCs w:val="24"/>
          <w:lang w:val="pl-PL"/>
        </w:rPr>
        <w:t xml:space="preserve">które Wykonawca dostarczy najpóźniej wraz z dostawą przyczep. </w:t>
      </w:r>
    </w:p>
    <w:p w:rsidR="00076677" w:rsidRPr="005A5810" w:rsidRDefault="00076677" w:rsidP="00076677">
      <w:pPr>
        <w:spacing w:after="0"/>
        <w:rPr>
          <w:rFonts w:ascii="Arial" w:eastAsia="Calibri" w:hAnsi="Arial" w:cs="Arial"/>
          <w:color w:val="auto"/>
          <w:sz w:val="24"/>
          <w:szCs w:val="24"/>
          <w:lang w:val="pl-PL"/>
        </w:rPr>
      </w:pPr>
    </w:p>
    <w:p w:rsidR="00934D5B" w:rsidRPr="00461022" w:rsidRDefault="00266254" w:rsidP="00D02268">
      <w:pPr>
        <w:pStyle w:val="Akapitzlist"/>
        <w:numPr>
          <w:ilvl w:val="0"/>
          <w:numId w:val="50"/>
        </w:numPr>
        <w:tabs>
          <w:tab w:val="left" w:pos="360"/>
        </w:tabs>
        <w:spacing w:after="0" w:line="240" w:lineRule="auto"/>
        <w:rPr>
          <w:rFonts w:ascii="Arial" w:eastAsia="Calibri" w:hAnsi="Arial" w:cs="Arial"/>
          <w:bCs/>
          <w:sz w:val="24"/>
          <w:szCs w:val="24"/>
          <w:shd w:val="clear" w:color="auto" w:fill="FFFFFF"/>
          <w:lang w:val="pl-PL"/>
        </w:rPr>
      </w:pPr>
      <w:r w:rsidRPr="00461022">
        <w:rPr>
          <w:rFonts w:ascii="Arial" w:eastAsia="Calibri" w:hAnsi="Arial" w:cs="Arial"/>
          <w:sz w:val="24"/>
          <w:szCs w:val="24"/>
          <w:lang w:val="pl-PL"/>
        </w:rPr>
        <w:t>charakterystyka techniczna maszyny</w:t>
      </w:r>
    </w:p>
    <w:tbl>
      <w:tblPr>
        <w:tblW w:w="0" w:type="auto"/>
        <w:jc w:val="center"/>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608"/>
      </w:tblGrid>
      <w:tr w:rsidR="00E43241" w:rsidRPr="00461022" w:rsidTr="00E43241">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43241" w:rsidRPr="00461022" w:rsidRDefault="00E43241" w:rsidP="00816F6E">
            <w:pPr>
              <w:tabs>
                <w:tab w:val="center" w:pos="4536"/>
                <w:tab w:val="right" w:pos="9072"/>
              </w:tabs>
              <w:spacing w:after="0" w:line="240" w:lineRule="auto"/>
              <w:ind w:left="-550" w:firstLine="550"/>
              <w:jc w:val="center"/>
              <w:rPr>
                <w:rFonts w:ascii="Arial" w:hAnsi="Arial" w:cs="Arial"/>
                <w:b/>
                <w:sz w:val="24"/>
                <w:szCs w:val="24"/>
                <w:lang w:eastAsia="pl-PL"/>
              </w:rPr>
            </w:pPr>
            <w:proofErr w:type="spellStart"/>
            <w:r w:rsidRPr="00461022">
              <w:rPr>
                <w:rFonts w:ascii="Arial" w:hAnsi="Arial" w:cs="Arial"/>
                <w:b/>
                <w:sz w:val="24"/>
                <w:szCs w:val="24"/>
                <w:lang w:eastAsia="pl-PL"/>
              </w:rPr>
              <w:t>Lp</w:t>
            </w:r>
            <w:proofErr w:type="spellEnd"/>
            <w:r w:rsidRPr="00461022">
              <w:rPr>
                <w:rFonts w:ascii="Arial" w:hAnsi="Arial" w:cs="Arial"/>
                <w:b/>
                <w:sz w:val="24"/>
                <w:szCs w:val="24"/>
                <w:lang w:eastAsia="pl-PL"/>
              </w:rPr>
              <w:t>.</w:t>
            </w:r>
          </w:p>
        </w:tc>
        <w:tc>
          <w:tcPr>
            <w:tcW w:w="860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43241" w:rsidRPr="00461022" w:rsidRDefault="00266254" w:rsidP="00816F6E">
            <w:pPr>
              <w:tabs>
                <w:tab w:val="center" w:pos="4536"/>
                <w:tab w:val="right" w:pos="9072"/>
              </w:tabs>
              <w:spacing w:after="0" w:line="240" w:lineRule="auto"/>
              <w:jc w:val="center"/>
              <w:rPr>
                <w:rFonts w:ascii="Arial" w:hAnsi="Arial" w:cs="Arial"/>
                <w:i/>
                <w:sz w:val="24"/>
                <w:szCs w:val="24"/>
                <w:lang w:eastAsia="pl-PL"/>
              </w:rPr>
            </w:pPr>
            <w:proofErr w:type="spellStart"/>
            <w:r w:rsidRPr="00461022">
              <w:rPr>
                <w:rFonts w:ascii="Arial" w:eastAsia="Calibri" w:hAnsi="Arial" w:cs="Arial"/>
                <w:b/>
                <w:sz w:val="24"/>
                <w:szCs w:val="24"/>
                <w:lang w:eastAsia="ar-SA"/>
              </w:rPr>
              <w:t>Podstawowe</w:t>
            </w:r>
            <w:proofErr w:type="spellEnd"/>
            <w:r w:rsidR="00CE62EF">
              <w:rPr>
                <w:rFonts w:ascii="Arial" w:eastAsia="Calibri" w:hAnsi="Arial" w:cs="Arial"/>
                <w:b/>
                <w:sz w:val="24"/>
                <w:szCs w:val="24"/>
                <w:lang w:eastAsia="ar-SA"/>
              </w:rPr>
              <w:t xml:space="preserve"> </w:t>
            </w:r>
            <w:proofErr w:type="spellStart"/>
            <w:r w:rsidRPr="00461022">
              <w:rPr>
                <w:rFonts w:ascii="Arial" w:eastAsia="Calibri" w:hAnsi="Arial" w:cs="Arial"/>
                <w:b/>
                <w:sz w:val="24"/>
                <w:szCs w:val="24"/>
                <w:lang w:eastAsia="ar-SA"/>
              </w:rPr>
              <w:t>parametry</w:t>
            </w:r>
            <w:proofErr w:type="spellEnd"/>
            <w:r w:rsidR="00CE62EF">
              <w:rPr>
                <w:rFonts w:ascii="Arial" w:eastAsia="Calibri" w:hAnsi="Arial" w:cs="Arial"/>
                <w:b/>
                <w:sz w:val="24"/>
                <w:szCs w:val="24"/>
                <w:lang w:eastAsia="ar-SA"/>
              </w:rPr>
              <w:t xml:space="preserve"> </w:t>
            </w:r>
            <w:proofErr w:type="spellStart"/>
            <w:r w:rsidRPr="00461022">
              <w:rPr>
                <w:rFonts w:ascii="Arial" w:eastAsia="Calibri" w:hAnsi="Arial" w:cs="Arial"/>
                <w:b/>
                <w:sz w:val="24"/>
                <w:szCs w:val="24"/>
                <w:lang w:eastAsia="ar-SA"/>
              </w:rPr>
              <w:t>maszyny</w:t>
            </w:r>
            <w:proofErr w:type="spellEnd"/>
          </w:p>
        </w:tc>
      </w:tr>
      <w:tr w:rsidR="00E43241" w:rsidRPr="00461022" w:rsidTr="00E43241">
        <w:trPr>
          <w:trHeight w:val="57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 xml:space="preserve">1. </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eastAsia="pl-PL"/>
              </w:rPr>
            </w:pPr>
            <w:proofErr w:type="spellStart"/>
            <w:r w:rsidRPr="00461022">
              <w:rPr>
                <w:rFonts w:ascii="Arial" w:eastAsia="Calibri" w:hAnsi="Arial" w:cs="Arial"/>
                <w:sz w:val="24"/>
                <w:szCs w:val="24"/>
                <w:lang w:eastAsia="ar-SA"/>
              </w:rPr>
              <w:t>Ładowność</w:t>
            </w:r>
            <w:proofErr w:type="spellEnd"/>
            <w:r w:rsidRPr="00461022">
              <w:rPr>
                <w:rFonts w:ascii="Arial" w:eastAsia="Calibri" w:hAnsi="Arial" w:cs="Arial"/>
                <w:sz w:val="24"/>
                <w:szCs w:val="24"/>
                <w:lang w:eastAsia="ar-SA"/>
              </w:rPr>
              <w:t xml:space="preserve"> 12500 – 14000 [kg] </w:t>
            </w:r>
          </w:p>
        </w:tc>
      </w:tr>
      <w:tr w:rsidR="00E43241" w:rsidRPr="00461022" w:rsidTr="00E43241">
        <w:trPr>
          <w:trHeight w:val="516"/>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w:t>
            </w:r>
          </w:p>
        </w:tc>
        <w:tc>
          <w:tcPr>
            <w:tcW w:w="8608"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line="240" w:lineRule="auto"/>
              <w:jc w:val="left"/>
              <w:rPr>
                <w:rFonts w:ascii="Arial" w:hAnsi="Arial" w:cs="Arial"/>
                <w:sz w:val="24"/>
                <w:szCs w:val="24"/>
                <w:lang w:eastAsia="pl-PL"/>
              </w:rPr>
            </w:pPr>
            <w:proofErr w:type="spellStart"/>
            <w:r w:rsidRPr="00461022">
              <w:rPr>
                <w:rFonts w:ascii="Arial" w:eastAsia="Calibri" w:hAnsi="Arial" w:cs="Arial"/>
                <w:sz w:val="24"/>
                <w:szCs w:val="24"/>
                <w:shd w:val="clear" w:color="auto" w:fill="FFFFFF"/>
                <w:lang w:eastAsia="ar-SA"/>
              </w:rPr>
              <w:t>Dopuszczalna</w:t>
            </w:r>
            <w:proofErr w:type="spellEnd"/>
            <w:r w:rsidRPr="00461022">
              <w:rPr>
                <w:rFonts w:ascii="Arial" w:eastAsia="Calibri" w:hAnsi="Arial" w:cs="Arial"/>
                <w:sz w:val="24"/>
                <w:szCs w:val="24"/>
                <w:shd w:val="clear" w:color="auto" w:fill="FFFFFF"/>
                <w:lang w:eastAsia="ar-SA"/>
              </w:rPr>
              <w:t xml:space="preserve"> masa </w:t>
            </w:r>
            <w:proofErr w:type="spellStart"/>
            <w:r w:rsidRPr="00461022">
              <w:rPr>
                <w:rFonts w:ascii="Arial" w:eastAsia="Calibri" w:hAnsi="Arial" w:cs="Arial"/>
                <w:sz w:val="24"/>
                <w:szCs w:val="24"/>
                <w:shd w:val="clear" w:color="auto" w:fill="FFFFFF"/>
                <w:lang w:eastAsia="ar-SA"/>
              </w:rPr>
              <w:t>całkowita</w:t>
            </w:r>
            <w:proofErr w:type="spellEnd"/>
            <w:r w:rsidRPr="00461022">
              <w:rPr>
                <w:rFonts w:ascii="Arial" w:eastAsia="Calibri" w:hAnsi="Arial" w:cs="Arial"/>
                <w:sz w:val="24"/>
                <w:szCs w:val="24"/>
                <w:shd w:val="clear" w:color="auto" w:fill="FFFFFF"/>
                <w:lang w:eastAsia="ar-SA"/>
              </w:rPr>
              <w:t xml:space="preserve"> 17800 - 18500 [kg]</w:t>
            </w:r>
          </w:p>
        </w:tc>
      </w:tr>
      <w:tr w:rsidR="00E43241" w:rsidRPr="00461022" w:rsidTr="00E43241">
        <w:trPr>
          <w:trHeight w:val="595"/>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w:t>
            </w:r>
          </w:p>
        </w:tc>
        <w:tc>
          <w:tcPr>
            <w:tcW w:w="8608"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jc w:val="left"/>
              <w:rPr>
                <w:rFonts w:ascii="Arial" w:hAnsi="Arial" w:cs="Arial"/>
                <w:sz w:val="24"/>
                <w:szCs w:val="24"/>
                <w:lang w:eastAsia="pl-PL"/>
              </w:rPr>
            </w:pPr>
            <w:proofErr w:type="spellStart"/>
            <w:r w:rsidRPr="00461022">
              <w:rPr>
                <w:rFonts w:ascii="Arial" w:eastAsia="Calibri" w:hAnsi="Arial" w:cs="Arial"/>
                <w:sz w:val="24"/>
                <w:szCs w:val="24"/>
                <w:lang w:eastAsia="ar-SA"/>
              </w:rPr>
              <w:t>Pojemność</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ładunkowa</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powyżej</w:t>
            </w:r>
            <w:proofErr w:type="spellEnd"/>
            <w:r w:rsidRPr="00461022">
              <w:rPr>
                <w:rFonts w:ascii="Arial" w:eastAsia="Calibri" w:hAnsi="Arial" w:cs="Arial"/>
                <w:sz w:val="24"/>
                <w:szCs w:val="24"/>
                <w:lang w:eastAsia="ar-SA"/>
              </w:rPr>
              <w:t xml:space="preserve"> 20 [m3] </w:t>
            </w:r>
          </w:p>
        </w:tc>
      </w:tr>
      <w:tr w:rsidR="00E43241" w:rsidRPr="00461022" w:rsidTr="00E43241">
        <w:trPr>
          <w:trHeight w:val="561"/>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4.</w:t>
            </w:r>
          </w:p>
        </w:tc>
        <w:tc>
          <w:tcPr>
            <w:tcW w:w="8608"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Powierzchnia</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ładunkowa</w:t>
            </w:r>
            <w:proofErr w:type="spellEnd"/>
            <w:r w:rsidRPr="00461022">
              <w:rPr>
                <w:rFonts w:ascii="Arial" w:eastAsia="Calibri" w:hAnsi="Arial" w:cs="Arial"/>
                <w:sz w:val="24"/>
                <w:szCs w:val="24"/>
                <w:lang w:eastAsia="ar-SA"/>
              </w:rPr>
              <w:t xml:space="preserve"> 12,0 - 13,5 [m2] </w:t>
            </w:r>
          </w:p>
        </w:tc>
      </w:tr>
      <w:tr w:rsidR="00E43241" w:rsidRPr="004A12C0" w:rsidTr="00E43241">
        <w:trPr>
          <w:trHeight w:val="51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Szerokość skrzyni ładunkowej wewnątrz - 2400/2500[mm] </w:t>
            </w:r>
          </w:p>
        </w:tc>
      </w:tr>
      <w:tr w:rsidR="00E43241" w:rsidRPr="004A12C0" w:rsidTr="00E43241">
        <w:trPr>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suppressAutoHyphen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Wysokość ścian skrzyni  800 [mm] + nadstawka 900 [mm] </w:t>
            </w:r>
          </w:p>
          <w:p w:rsidR="00E43241" w:rsidRPr="00461022" w:rsidRDefault="00E43241" w:rsidP="00E43241">
            <w:pPr>
              <w:tabs>
                <w:tab w:val="center" w:pos="4536"/>
                <w:tab w:val="right" w:pos="9072"/>
              </w:tab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lub zamiennie wysokość ścian skrzyni 900 [mm] + nadstawka 800 [mm]</w:t>
            </w:r>
          </w:p>
        </w:tc>
      </w:tr>
      <w:tr w:rsidR="00E43241" w:rsidRPr="00461022" w:rsidTr="00E43241">
        <w:trPr>
          <w:trHeight w:val="462"/>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7.</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eastAsia="pl-PL"/>
              </w:rPr>
            </w:pPr>
            <w:proofErr w:type="spellStart"/>
            <w:r w:rsidRPr="00461022">
              <w:rPr>
                <w:rFonts w:ascii="Arial" w:eastAsia="Calibri" w:hAnsi="Arial" w:cs="Arial"/>
                <w:sz w:val="24"/>
                <w:szCs w:val="24"/>
                <w:lang w:eastAsia="ar-SA"/>
              </w:rPr>
              <w:t>Grubość</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blachy</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podłogi</w:t>
            </w:r>
            <w:proofErr w:type="spellEnd"/>
            <w:r w:rsidRPr="00461022">
              <w:rPr>
                <w:rFonts w:ascii="Arial" w:eastAsia="Calibri" w:hAnsi="Arial" w:cs="Arial"/>
                <w:sz w:val="24"/>
                <w:szCs w:val="24"/>
                <w:lang w:eastAsia="ar-SA"/>
              </w:rPr>
              <w:t xml:space="preserve"> 4-5 [mm] </w:t>
            </w:r>
          </w:p>
        </w:tc>
      </w:tr>
      <w:tr w:rsidR="00E43241" w:rsidRPr="00461022" w:rsidTr="00E43241">
        <w:trPr>
          <w:trHeight w:val="32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 xml:space="preserve">8. </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eastAsia="pl-PL"/>
              </w:rPr>
            </w:pPr>
            <w:proofErr w:type="spellStart"/>
            <w:r w:rsidRPr="00461022">
              <w:rPr>
                <w:rFonts w:ascii="Arial" w:eastAsia="Calibri" w:hAnsi="Arial" w:cs="Arial"/>
                <w:sz w:val="24"/>
                <w:szCs w:val="24"/>
                <w:lang w:eastAsia="ar-SA"/>
              </w:rPr>
              <w:t>Grubość</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blachy</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ściany</w:t>
            </w:r>
            <w:proofErr w:type="spellEnd"/>
            <w:r w:rsidRPr="00461022">
              <w:rPr>
                <w:rFonts w:ascii="Arial" w:eastAsia="Calibri" w:hAnsi="Arial" w:cs="Arial"/>
                <w:sz w:val="24"/>
                <w:szCs w:val="24"/>
                <w:lang w:eastAsia="ar-SA"/>
              </w:rPr>
              <w:t xml:space="preserve">  2,5-3 [mm]</w:t>
            </w:r>
          </w:p>
        </w:tc>
      </w:tr>
      <w:tr w:rsidR="00E43241" w:rsidRPr="004A12C0" w:rsidTr="00E43241">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9.</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eastAsia="Calibri" w:hAnsi="Arial" w:cs="Arial"/>
                <w:sz w:val="24"/>
                <w:szCs w:val="24"/>
                <w:lang w:val="pl-PL" w:eastAsia="ar-SA"/>
              </w:rPr>
              <w:t xml:space="preserve">Wysokość platformy od podłoża 1350 - 1450 [mm] </w:t>
            </w:r>
          </w:p>
        </w:tc>
      </w:tr>
      <w:tr w:rsidR="00E43241" w:rsidRPr="00461022" w:rsidTr="00E43241">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10.</w:t>
            </w:r>
          </w:p>
        </w:tc>
        <w:tc>
          <w:tcPr>
            <w:tcW w:w="8608"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Zawieszenie</w:t>
            </w:r>
            <w:proofErr w:type="spellEnd"/>
            <w:r w:rsidRPr="00461022">
              <w:rPr>
                <w:rFonts w:ascii="Arial" w:eastAsia="Calibri" w:hAnsi="Arial" w:cs="Arial"/>
                <w:sz w:val="24"/>
                <w:szCs w:val="24"/>
                <w:lang w:eastAsia="ar-SA"/>
              </w:rPr>
              <w:t xml:space="preserve"> </w:t>
            </w:r>
            <w:r w:rsidR="000A1D73">
              <w:rPr>
                <w:rFonts w:ascii="Arial" w:eastAsia="Calibri" w:hAnsi="Arial" w:cs="Arial"/>
                <w:sz w:val="24"/>
                <w:szCs w:val="24"/>
                <w:lang w:eastAsia="ar-SA"/>
              </w:rPr>
              <w:t>–</w:t>
            </w:r>
            <w:r w:rsidRPr="00461022">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resory</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paraboliczne</w:t>
            </w:r>
            <w:proofErr w:type="spellEnd"/>
          </w:p>
        </w:tc>
      </w:tr>
      <w:tr w:rsidR="00E43241" w:rsidRPr="00461022" w:rsidTr="00E43241">
        <w:trPr>
          <w:trHeight w:val="4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11.</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Rozmiar</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ogumienia</w:t>
            </w:r>
            <w:proofErr w:type="spellEnd"/>
            <w:r w:rsidRPr="00461022">
              <w:rPr>
                <w:rFonts w:ascii="Arial" w:eastAsia="Calibri" w:hAnsi="Arial" w:cs="Arial"/>
                <w:sz w:val="24"/>
                <w:szCs w:val="24"/>
                <w:lang w:eastAsia="ar-SA"/>
              </w:rPr>
              <w:t xml:space="preserve"> - 385/65 R22,5 </w:t>
            </w:r>
          </w:p>
        </w:tc>
      </w:tr>
      <w:tr w:rsidR="00E43241" w:rsidRPr="00461022" w:rsidTr="00E43241">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 xml:space="preserve">12. </w:t>
            </w:r>
          </w:p>
        </w:tc>
        <w:tc>
          <w:tcPr>
            <w:tcW w:w="8608"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jc w:val="left"/>
              <w:rPr>
                <w:rFonts w:ascii="Arial" w:hAnsi="Arial" w:cs="Arial"/>
                <w:sz w:val="24"/>
                <w:szCs w:val="24"/>
                <w:lang w:eastAsia="pl-PL"/>
              </w:rPr>
            </w:pPr>
            <w:proofErr w:type="spellStart"/>
            <w:r w:rsidRPr="00461022">
              <w:rPr>
                <w:rFonts w:ascii="Arial" w:eastAsia="Calibri" w:hAnsi="Arial" w:cs="Arial"/>
                <w:sz w:val="24"/>
                <w:szCs w:val="24"/>
                <w:lang w:eastAsia="ar-SA"/>
              </w:rPr>
              <w:t>Prędkość</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konstrukcyjna</w:t>
            </w:r>
            <w:proofErr w:type="spellEnd"/>
            <w:r w:rsidRPr="00461022">
              <w:rPr>
                <w:rFonts w:ascii="Arial" w:eastAsia="Calibri" w:hAnsi="Arial" w:cs="Arial"/>
                <w:sz w:val="24"/>
                <w:szCs w:val="24"/>
                <w:lang w:eastAsia="ar-SA"/>
              </w:rPr>
              <w:t xml:space="preserve"> – 40 [km/h] </w:t>
            </w:r>
          </w:p>
        </w:tc>
      </w:tr>
      <w:tr w:rsidR="00E43241" w:rsidRPr="004A12C0" w:rsidTr="00E43241">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System wywrotu - trójstronny (boki, tył)</w:t>
            </w:r>
          </w:p>
        </w:tc>
      </w:tr>
      <w:tr w:rsidR="00E43241" w:rsidRPr="00461022" w:rsidTr="00E43241">
        <w:trPr>
          <w:trHeight w:val="52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14.</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816F6E">
            <w:pPr>
              <w:suppressAutoHyphens/>
              <w:spacing w:after="0"/>
              <w:rPr>
                <w:rFonts w:ascii="Arial" w:eastAsia="Calibri" w:hAnsi="Arial" w:cs="Arial"/>
                <w:sz w:val="24"/>
                <w:szCs w:val="24"/>
                <w:lang w:val="pl-PL" w:eastAsia="ar-SA"/>
              </w:rPr>
            </w:pPr>
            <w:r w:rsidRPr="00461022">
              <w:rPr>
                <w:rFonts w:ascii="Arial" w:eastAsia="Calibri" w:hAnsi="Arial" w:cs="Arial"/>
                <w:sz w:val="24"/>
                <w:szCs w:val="24"/>
                <w:lang w:val="pl-PL" w:eastAsia="ar-SA"/>
              </w:rPr>
              <w:t>Kąt wywrotu skrzyni ładunkowej:</w:t>
            </w:r>
          </w:p>
          <w:p w:rsidR="00E43241" w:rsidRPr="00461022" w:rsidRDefault="00E43241" w:rsidP="00816F6E">
            <w:pPr>
              <w:suppressAutoHyphens/>
              <w:spacing w:after="0"/>
              <w:rPr>
                <w:rFonts w:ascii="Arial" w:eastAsia="Calibri" w:hAnsi="Arial" w:cs="Arial"/>
                <w:sz w:val="24"/>
                <w:szCs w:val="24"/>
                <w:lang w:val="pl-PL" w:eastAsia="ar-SA"/>
              </w:rPr>
            </w:pPr>
            <w:r w:rsidRPr="00461022">
              <w:rPr>
                <w:rFonts w:ascii="Arial" w:eastAsia="Calibri" w:hAnsi="Arial" w:cs="Arial"/>
                <w:sz w:val="24"/>
                <w:szCs w:val="24"/>
                <w:lang w:val="pl-PL" w:eastAsia="ar-SA"/>
              </w:rPr>
              <w:t>do tyłu 38-47[°]</w:t>
            </w:r>
          </w:p>
          <w:p w:rsidR="00E43241" w:rsidRPr="00461022" w:rsidRDefault="00E43241" w:rsidP="00E43241">
            <w:pPr>
              <w:suppressAutoHyphens/>
              <w:spacing w:after="0"/>
              <w:rPr>
                <w:rFonts w:ascii="Arial" w:hAnsi="Arial" w:cs="Arial"/>
                <w:sz w:val="24"/>
                <w:szCs w:val="24"/>
                <w:lang w:eastAsia="pl-PL"/>
              </w:rPr>
            </w:pPr>
            <w:proofErr w:type="spellStart"/>
            <w:r w:rsidRPr="00461022">
              <w:rPr>
                <w:rFonts w:ascii="Arial" w:eastAsia="Calibri" w:hAnsi="Arial" w:cs="Arial"/>
                <w:sz w:val="24"/>
                <w:szCs w:val="24"/>
                <w:lang w:eastAsia="ar-SA"/>
              </w:rPr>
              <w:t>na</w:t>
            </w:r>
            <w:proofErr w:type="spellEnd"/>
            <w:r w:rsidR="000466F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boki</w:t>
            </w:r>
            <w:proofErr w:type="spellEnd"/>
            <w:r w:rsidRPr="00461022">
              <w:rPr>
                <w:rFonts w:ascii="Arial" w:eastAsia="Calibri" w:hAnsi="Arial" w:cs="Arial"/>
                <w:sz w:val="24"/>
                <w:szCs w:val="24"/>
                <w:lang w:eastAsia="ar-SA"/>
              </w:rPr>
              <w:t xml:space="preserve"> 38-47[°] </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E43241">
            <w:pPr>
              <w:suppressAutoHyphen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Skrzynia ładunkowa:</w:t>
            </w:r>
          </w:p>
          <w:p w:rsidR="00816F6E" w:rsidRPr="00461022" w:rsidRDefault="00816F6E" w:rsidP="00E43241">
            <w:pPr>
              <w:suppressAutoHyphen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obie ściany z uniwersalnym uchylnym systemem otwierania</w:t>
            </w:r>
          </w:p>
          <w:p w:rsidR="00816F6E" w:rsidRPr="00461022" w:rsidRDefault="00816F6E" w:rsidP="00E43241">
            <w:pPr>
              <w:suppressAutoHyphens/>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lub </w:t>
            </w:r>
          </w:p>
          <w:p w:rsidR="00816F6E" w:rsidRPr="00461022" w:rsidRDefault="00911265" w:rsidP="00911265">
            <w:pPr>
              <w:suppressAutoHyphens/>
              <w:spacing w:after="0"/>
              <w:ind w:left="793"/>
              <w:jc w:val="left"/>
              <w:rPr>
                <w:rFonts w:ascii="Arial" w:hAnsi="Arial" w:cs="Arial"/>
                <w:sz w:val="24"/>
                <w:szCs w:val="24"/>
                <w:lang w:val="pl-PL" w:eastAsia="pl-PL"/>
              </w:rPr>
            </w:pPr>
            <w:r>
              <w:rPr>
                <w:rFonts w:ascii="Arial" w:eastAsia="Calibri" w:hAnsi="Arial" w:cs="Arial"/>
                <w:sz w:val="24"/>
                <w:szCs w:val="24"/>
                <w:lang w:val="pl-PL" w:eastAsia="ar-SA"/>
              </w:rPr>
              <w:t xml:space="preserve">   </w:t>
            </w:r>
            <w:r w:rsidR="00816F6E" w:rsidRPr="00461022">
              <w:rPr>
                <w:rFonts w:ascii="Arial" w:eastAsia="Calibri" w:hAnsi="Arial" w:cs="Arial"/>
                <w:sz w:val="24"/>
                <w:szCs w:val="24"/>
                <w:lang w:val="pl-PL" w:eastAsia="ar-SA"/>
              </w:rPr>
              <w:t xml:space="preserve">- jedna ściana z automatycznym ryglowaniem unoszona hydraulicznie, druga z uniwersalnym uchylnym systemem otwierania </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E43241">
            <w:pPr>
              <w:tabs>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Płyta podłogowa z centralnym ryglowaniem ścian </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17.</w:t>
            </w:r>
          </w:p>
        </w:tc>
        <w:tc>
          <w:tcPr>
            <w:tcW w:w="8608" w:type="dxa"/>
            <w:tcBorders>
              <w:top w:val="single" w:sz="4" w:space="0" w:color="000000"/>
              <w:left w:val="single" w:sz="4" w:space="0" w:color="000000"/>
              <w:bottom w:val="single" w:sz="4" w:space="0" w:color="000000"/>
              <w:right w:val="single" w:sz="4" w:space="0" w:color="000000"/>
            </w:tcBorders>
          </w:tcPr>
          <w:p w:rsidR="00816F6E" w:rsidRPr="00461022" w:rsidRDefault="00816F6E" w:rsidP="00E43241">
            <w:pPr>
              <w:tabs>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Prostokątna rama podwozia z profili zamkniętych o wysokiej wytrzymałości </w:t>
            </w:r>
          </w:p>
        </w:tc>
      </w:tr>
      <w:tr w:rsidR="00816F6E" w:rsidRPr="004A12C0" w:rsidTr="00E43241">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lastRenderedPageBreak/>
              <w:t>18.</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E43241">
            <w:pPr>
              <w:tabs>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Koło zapasowe wraz z wieszakiem</w:t>
            </w:r>
          </w:p>
        </w:tc>
      </w:tr>
      <w:tr w:rsidR="00816F6E" w:rsidRPr="004A12C0" w:rsidTr="00E43241">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21.</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eastAsia="Calibri" w:hAnsi="Arial" w:cs="Arial"/>
                <w:sz w:val="24"/>
                <w:szCs w:val="24"/>
                <w:lang w:val="pl-PL" w:eastAsia="ar-SA"/>
              </w:rPr>
              <w:t xml:space="preserve">Układ kierowania - obrotnica kulkowa z ramą obrotową </w:t>
            </w:r>
          </w:p>
        </w:tc>
      </w:tr>
      <w:tr w:rsidR="00816F6E" w:rsidRPr="004A12C0" w:rsidTr="00E43241">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22.</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Instalacja hamulcowa pneumatyczna z wyjściem do drugiej przyczepy  </w:t>
            </w:r>
          </w:p>
        </w:tc>
      </w:tr>
      <w:tr w:rsidR="00816F6E" w:rsidRPr="004A12C0" w:rsidTr="00E43241">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23.</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Postojowy hamulec ręczny z korbą </w:t>
            </w:r>
          </w:p>
        </w:tc>
      </w:tr>
      <w:tr w:rsidR="00816F6E" w:rsidRPr="004A12C0" w:rsidTr="00E43241">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24.</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b/>
                <w:sz w:val="24"/>
                <w:szCs w:val="24"/>
                <w:lang w:val="pl-PL" w:eastAsia="ar-SA"/>
              </w:rPr>
            </w:pPr>
            <w:r w:rsidRPr="00461022">
              <w:rPr>
                <w:rFonts w:ascii="Arial" w:eastAsia="Calibri" w:hAnsi="Arial" w:cs="Arial"/>
                <w:sz w:val="24"/>
                <w:szCs w:val="24"/>
                <w:lang w:val="pl-PL" w:eastAsia="ar-SA"/>
              </w:rPr>
              <w:t xml:space="preserve">Instalacja oświetlenia 12V z tylnym gniazdem elektrycznym </w:t>
            </w:r>
            <w:r w:rsidRPr="00461022">
              <w:rPr>
                <w:rFonts w:ascii="Arial" w:eastAsia="Calibri" w:hAnsi="Arial" w:cs="Arial"/>
                <w:sz w:val="24"/>
                <w:szCs w:val="24"/>
                <w:lang w:val="pl-PL" w:eastAsia="ar-SA"/>
              </w:rPr>
              <w:br/>
            </w:r>
            <w:r w:rsidRPr="00461022">
              <w:rPr>
                <w:rFonts w:ascii="Arial" w:eastAsia="Calibri" w:hAnsi="Arial" w:cs="Arial"/>
                <w:sz w:val="24"/>
                <w:szCs w:val="24"/>
                <w:shd w:val="clear" w:color="auto" w:fill="FFFFFF"/>
                <w:lang w:val="pl-PL" w:eastAsia="ar-SA"/>
              </w:rPr>
              <w:t>z hermetycznymi połączeniami,  z oświetleniem obrysowym</w:t>
            </w:r>
          </w:p>
        </w:tc>
      </w:tr>
      <w:tr w:rsidR="00816F6E" w:rsidRPr="00461022"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25.</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Tylny</w:t>
            </w:r>
            <w:proofErr w:type="spellEnd"/>
            <w:r w:rsidR="000466F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zaczep</w:t>
            </w:r>
            <w:proofErr w:type="spellEnd"/>
            <w:r w:rsidR="000466F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automatyczny</w:t>
            </w:r>
            <w:proofErr w:type="spellEnd"/>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26.</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b/>
                <w:sz w:val="24"/>
                <w:szCs w:val="24"/>
                <w:lang w:val="pl-PL" w:eastAsia="ar-SA"/>
              </w:rPr>
            </w:pPr>
            <w:r w:rsidRPr="00461022">
              <w:rPr>
                <w:rFonts w:ascii="Arial" w:eastAsia="Calibri" w:hAnsi="Arial" w:cs="Arial"/>
                <w:sz w:val="24"/>
                <w:szCs w:val="24"/>
                <w:shd w:val="clear" w:color="auto" w:fill="FFFFFF"/>
                <w:lang w:val="pl-PL" w:eastAsia="ar-SA"/>
              </w:rPr>
              <w:t>Dyszel typu V z okiem 40mm</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27.</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shd w:val="clear" w:color="auto" w:fill="FFFFFF"/>
                <w:lang w:val="pl-PL" w:eastAsia="ar-SA"/>
              </w:rPr>
              <w:t>Instalacja hydrauliczna (wywrotu) i elektryczna z wyjściem do drugiej przyczepy</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28.</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Instalacja wywrotu z zaworem odcinającym </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29.</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Siłownik teleskopowy trójstronnego wywrotu skrzyni ładunkowej </w:t>
            </w:r>
          </w:p>
        </w:tc>
      </w:tr>
      <w:tr w:rsidR="00816F6E" w:rsidRPr="00461022"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30.</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Linki</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spinające</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ściany</w:t>
            </w:r>
            <w:proofErr w:type="spellEnd"/>
          </w:p>
        </w:tc>
      </w:tr>
      <w:tr w:rsidR="00816F6E" w:rsidRPr="00461022"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31.</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Dwa</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kliny</w:t>
            </w:r>
            <w:proofErr w:type="spellEnd"/>
            <w:r w:rsidRPr="00461022">
              <w:rPr>
                <w:rFonts w:ascii="Arial" w:eastAsia="Calibri" w:hAnsi="Arial" w:cs="Arial"/>
                <w:sz w:val="24"/>
                <w:szCs w:val="24"/>
                <w:lang w:eastAsia="ar-SA"/>
              </w:rPr>
              <w:t xml:space="preserve"> do </w:t>
            </w:r>
            <w:proofErr w:type="spellStart"/>
            <w:r w:rsidRPr="00461022">
              <w:rPr>
                <w:rFonts w:ascii="Arial" w:eastAsia="Calibri" w:hAnsi="Arial" w:cs="Arial"/>
                <w:sz w:val="24"/>
                <w:szCs w:val="24"/>
                <w:lang w:eastAsia="ar-SA"/>
              </w:rPr>
              <w:t>kół</w:t>
            </w:r>
            <w:proofErr w:type="spellEnd"/>
          </w:p>
        </w:tc>
      </w:tr>
      <w:tr w:rsidR="00816F6E" w:rsidRPr="00461022"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32.</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eastAsia="ar-SA"/>
              </w:rPr>
            </w:pPr>
            <w:proofErr w:type="spellStart"/>
            <w:r w:rsidRPr="00461022">
              <w:rPr>
                <w:rFonts w:ascii="Arial" w:eastAsia="Calibri" w:hAnsi="Arial" w:cs="Arial"/>
                <w:sz w:val="24"/>
                <w:szCs w:val="24"/>
                <w:lang w:eastAsia="ar-SA"/>
              </w:rPr>
              <w:t>Błotniki</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kół</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tylnych</w:t>
            </w:r>
            <w:proofErr w:type="spellEnd"/>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33.</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 xml:space="preserve">Drabinka i stopnie burtowe - podest ułatwiające dostęp do skrzyni ładunkowej </w:t>
            </w:r>
          </w:p>
        </w:tc>
      </w:tr>
      <w:tr w:rsidR="00816F6E" w:rsidRPr="004A12C0" w:rsidTr="00E43241">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816F6E" w:rsidRPr="00461022" w:rsidRDefault="00816F6E" w:rsidP="00816F6E">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34.</w:t>
            </w:r>
          </w:p>
        </w:tc>
        <w:tc>
          <w:tcPr>
            <w:tcW w:w="8608" w:type="dxa"/>
            <w:tcBorders>
              <w:top w:val="single" w:sz="4" w:space="0" w:color="000000"/>
              <w:left w:val="single" w:sz="4" w:space="0" w:color="000000"/>
              <w:bottom w:val="single" w:sz="4" w:space="0" w:color="000000"/>
              <w:right w:val="single" w:sz="4" w:space="0" w:color="000000"/>
            </w:tcBorders>
            <w:vAlign w:val="center"/>
          </w:tcPr>
          <w:p w:rsidR="00816F6E" w:rsidRPr="00461022" w:rsidRDefault="00816F6E" w:rsidP="00E43241">
            <w:pPr>
              <w:widowControl w:val="0"/>
              <w:suppressAutoHyphens/>
              <w:autoSpaceDE w:val="0"/>
              <w:spacing w:after="0"/>
              <w:jc w:val="left"/>
              <w:rPr>
                <w:rFonts w:ascii="Arial" w:eastAsia="Calibri" w:hAnsi="Arial" w:cs="Arial"/>
                <w:sz w:val="24"/>
                <w:szCs w:val="24"/>
                <w:lang w:val="pl-PL" w:eastAsia="ar-SA"/>
              </w:rPr>
            </w:pPr>
            <w:proofErr w:type="spellStart"/>
            <w:r w:rsidRPr="00461022">
              <w:rPr>
                <w:rFonts w:ascii="Arial" w:eastAsia="Calibri" w:hAnsi="Arial" w:cs="Arial"/>
                <w:sz w:val="24"/>
                <w:szCs w:val="24"/>
                <w:lang w:val="pl-PL" w:eastAsia="ar-SA"/>
              </w:rPr>
              <w:t>Swiadectwo</w:t>
            </w:r>
            <w:proofErr w:type="spellEnd"/>
            <w:r w:rsidRPr="00461022">
              <w:rPr>
                <w:rFonts w:ascii="Arial" w:eastAsia="Calibri" w:hAnsi="Arial" w:cs="Arial"/>
                <w:sz w:val="24"/>
                <w:szCs w:val="24"/>
                <w:lang w:val="pl-PL" w:eastAsia="ar-SA"/>
              </w:rPr>
              <w:t xml:space="preserve"> homologacji dopuszczające je do obrotu na terenie Polski</w:t>
            </w:r>
          </w:p>
        </w:tc>
      </w:tr>
      <w:tr w:rsidR="00816F6E" w:rsidRPr="001F10C5" w:rsidTr="00E43241">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hideMark/>
          </w:tcPr>
          <w:p w:rsidR="00816F6E" w:rsidRDefault="00753A4B" w:rsidP="00753A4B">
            <w:pPr>
              <w:widowControl w:val="0"/>
              <w:suppressAutoHyphens/>
              <w:autoSpaceDE w:val="0"/>
              <w:spacing w:after="0"/>
              <w:jc w:val="center"/>
              <w:rPr>
                <w:rFonts w:ascii="Arial" w:eastAsia="Calibri" w:hAnsi="Arial" w:cs="Arial"/>
                <w:b/>
                <w:sz w:val="24"/>
                <w:szCs w:val="24"/>
                <w:lang w:val="pl-PL" w:eastAsia="ar-SA"/>
              </w:rPr>
            </w:pPr>
            <w:r w:rsidRPr="00753A4B">
              <w:rPr>
                <w:rFonts w:ascii="Arial" w:eastAsia="Calibri" w:hAnsi="Arial" w:cs="Arial"/>
                <w:b/>
                <w:sz w:val="24"/>
                <w:szCs w:val="24"/>
                <w:lang w:val="pl-PL" w:eastAsia="ar-SA"/>
              </w:rPr>
              <w:t>Serwis i gwarancja</w:t>
            </w:r>
          </w:p>
          <w:p w:rsidR="009D4391" w:rsidRPr="00753A4B" w:rsidRDefault="009D4391" w:rsidP="00753A4B">
            <w:pPr>
              <w:widowControl w:val="0"/>
              <w:suppressAutoHyphens/>
              <w:autoSpaceDE w:val="0"/>
              <w:spacing w:after="0"/>
              <w:jc w:val="center"/>
              <w:rPr>
                <w:rFonts w:ascii="Arial" w:eastAsia="Calibri" w:hAnsi="Arial" w:cs="Arial"/>
                <w:b/>
                <w:sz w:val="24"/>
                <w:szCs w:val="24"/>
                <w:lang w:val="pl-PL" w:eastAsia="ar-SA"/>
              </w:rPr>
            </w:pPr>
          </w:p>
        </w:tc>
      </w:tr>
      <w:tr w:rsidR="009D4391" w:rsidRPr="004A12C0" w:rsidTr="00E43241">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tcPr>
          <w:p w:rsidR="009D4391" w:rsidRPr="00B01FC0" w:rsidRDefault="009D4391" w:rsidP="009D4391">
            <w:pPr>
              <w:tabs>
                <w:tab w:val="left" w:pos="993"/>
              </w:tabs>
              <w:suppressAutoHyphens/>
              <w:ind w:left="0" w:firstLine="0"/>
              <w:rPr>
                <w:rFonts w:ascii="Arial" w:eastAsia="Calibri" w:hAnsi="Arial" w:cs="Arial"/>
                <w:b/>
                <w:sz w:val="24"/>
                <w:szCs w:val="24"/>
                <w:lang w:val="pl-PL"/>
              </w:rPr>
            </w:pPr>
            <w:r w:rsidRPr="00B01FC0">
              <w:rPr>
                <w:rFonts w:ascii="Arial" w:eastAsia="Calibri" w:hAnsi="Arial" w:cs="Arial"/>
                <w:sz w:val="24"/>
                <w:szCs w:val="24"/>
                <w:lang w:val="pl-PL" w:eastAsia="ar-SA"/>
              </w:rPr>
              <w:t xml:space="preserve">Termin  gwarancji </w:t>
            </w:r>
            <w:r w:rsidRPr="00B01FC0">
              <w:rPr>
                <w:rFonts w:ascii="Arial" w:eastAsia="Calibri" w:hAnsi="Arial" w:cs="Arial"/>
                <w:sz w:val="24"/>
                <w:szCs w:val="24"/>
                <w:lang w:val="pl-PL"/>
              </w:rPr>
              <w:t xml:space="preserve"> na przyczepy dwuosiowe typu wywrotka </w:t>
            </w:r>
            <w:r w:rsidRPr="00B01FC0">
              <w:rPr>
                <w:rFonts w:ascii="Arial" w:eastAsia="Calibri" w:hAnsi="Arial" w:cs="Arial"/>
                <w:color w:val="auto"/>
                <w:sz w:val="24"/>
                <w:szCs w:val="24"/>
                <w:lang w:val="pl-PL"/>
              </w:rPr>
              <w:t xml:space="preserve">liczony od daty spisania protokołu zdawczo-odbiorczego </w:t>
            </w:r>
            <w:r w:rsidRPr="00B01FC0">
              <w:rPr>
                <w:rFonts w:ascii="Arial" w:eastAsia="Calibri" w:hAnsi="Arial" w:cs="Arial"/>
                <w:sz w:val="24"/>
                <w:szCs w:val="24"/>
                <w:lang w:val="pl-PL"/>
              </w:rPr>
              <w:t>podpisanego przez obie strony</w:t>
            </w:r>
            <w:r w:rsidRPr="00B01FC0">
              <w:rPr>
                <w:rFonts w:ascii="Arial" w:eastAsia="Calibri" w:hAnsi="Arial" w:cs="Arial"/>
                <w:color w:val="auto"/>
                <w:sz w:val="24"/>
                <w:szCs w:val="24"/>
                <w:lang w:val="pl-PL"/>
              </w:rPr>
              <w:t xml:space="preserve"> </w:t>
            </w:r>
            <w:r w:rsidRPr="00B01FC0">
              <w:rPr>
                <w:rFonts w:ascii="Arial" w:eastAsia="Calibri" w:hAnsi="Arial" w:cs="Arial"/>
                <w:sz w:val="24"/>
                <w:szCs w:val="24"/>
                <w:lang w:val="pl-PL"/>
              </w:rPr>
              <w:t xml:space="preserve">wynosić: 12 miesięcy lub  24 miesiące lub </w:t>
            </w:r>
            <w:r>
              <w:rPr>
                <w:rFonts w:ascii="Arial" w:eastAsia="Calibri" w:hAnsi="Arial" w:cs="Arial"/>
                <w:sz w:val="24"/>
                <w:szCs w:val="24"/>
                <w:lang w:val="pl-PL"/>
              </w:rPr>
              <w:t>36 miesięcy.</w:t>
            </w:r>
            <w:r w:rsidRPr="00B01FC0">
              <w:rPr>
                <w:rFonts w:ascii="Arial" w:eastAsia="Calibri" w:hAnsi="Arial" w:cs="Arial"/>
                <w:sz w:val="24"/>
                <w:szCs w:val="24"/>
                <w:lang w:val="pl-PL"/>
              </w:rPr>
              <w:t xml:space="preserve"> </w:t>
            </w:r>
          </w:p>
          <w:p w:rsidR="009D4391" w:rsidRDefault="009D4391" w:rsidP="009D4391">
            <w:pPr>
              <w:widowControl w:val="0"/>
              <w:suppressAutoHyphens/>
              <w:autoSpaceDE w:val="0"/>
              <w:spacing w:after="0"/>
              <w:ind w:left="0" w:firstLine="0"/>
              <w:rPr>
                <w:rFonts w:ascii="Arial" w:eastAsia="Calibri" w:hAnsi="Arial" w:cs="Arial"/>
                <w:i/>
                <w:color w:val="auto"/>
                <w:sz w:val="24"/>
                <w:szCs w:val="24"/>
                <w:lang w:val="pl-PL"/>
              </w:rPr>
            </w:pPr>
            <w:r w:rsidRPr="00911265">
              <w:rPr>
                <w:rFonts w:ascii="Arial" w:eastAsia="Calibri" w:hAnsi="Arial" w:cs="Arial"/>
                <w:color w:val="auto"/>
                <w:sz w:val="24"/>
                <w:szCs w:val="24"/>
                <w:lang w:val="pl-PL"/>
              </w:rPr>
              <w:t>Zaoferowana gwarancja stanowi kryterium oceny ofert</w:t>
            </w:r>
            <w:r w:rsidRPr="00911265">
              <w:rPr>
                <w:rFonts w:ascii="Arial" w:eastAsia="Calibri" w:hAnsi="Arial" w:cs="Arial"/>
                <w:i/>
                <w:color w:val="auto"/>
                <w:sz w:val="24"/>
                <w:szCs w:val="24"/>
                <w:lang w:val="pl-PL"/>
              </w:rPr>
              <w:t>.</w:t>
            </w:r>
          </w:p>
          <w:p w:rsidR="009D4391" w:rsidRPr="00753A4B" w:rsidRDefault="009D4391" w:rsidP="009D4391">
            <w:pPr>
              <w:autoSpaceDE w:val="0"/>
              <w:autoSpaceDN w:val="0"/>
              <w:adjustRightInd w:val="0"/>
              <w:spacing w:after="0" w:line="240" w:lineRule="auto"/>
              <w:ind w:left="0" w:hanging="58"/>
              <w:contextualSpacing/>
              <w:rPr>
                <w:rFonts w:ascii="Arial" w:eastAsia="Calibri" w:hAnsi="Arial" w:cs="Arial"/>
                <w:b/>
                <w:sz w:val="24"/>
                <w:szCs w:val="24"/>
                <w:lang w:val="pl-PL" w:eastAsia="ar-SA"/>
              </w:rPr>
            </w:pPr>
            <w:r>
              <w:rPr>
                <w:rFonts w:ascii="Arial" w:eastAsia="Calibri" w:hAnsi="Arial" w:cs="Arial"/>
                <w:color w:val="auto"/>
                <w:sz w:val="24"/>
                <w:szCs w:val="24"/>
                <w:lang w:val="pl-PL" w:eastAsia="ar-SA"/>
              </w:rPr>
              <w:t xml:space="preserve">Zgłoszenia przeglądów gwarancyjnych i napraw dokonywane będą przez Zamawiającego lub operatora maszyny tj. pracownika Przedsiębiorstw Komunalnego w Wieluniu </w:t>
            </w:r>
          </w:p>
        </w:tc>
      </w:tr>
    </w:tbl>
    <w:p w:rsidR="00D63A20" w:rsidRDefault="00D63A20" w:rsidP="00D63A20">
      <w:pPr>
        <w:tabs>
          <w:tab w:val="center" w:pos="3602"/>
          <w:tab w:val="center" w:pos="5879"/>
        </w:tabs>
        <w:spacing w:after="0"/>
        <w:ind w:left="567" w:firstLine="0"/>
        <w:jc w:val="left"/>
        <w:rPr>
          <w:rFonts w:ascii="Arial" w:hAnsi="Arial" w:cs="Arial"/>
          <w:sz w:val="24"/>
          <w:szCs w:val="24"/>
          <w:lang w:val="pl-PL"/>
        </w:rPr>
      </w:pPr>
    </w:p>
    <w:p w:rsidR="009D4391" w:rsidRPr="00461022" w:rsidRDefault="009D4391" w:rsidP="00D63A20">
      <w:pPr>
        <w:tabs>
          <w:tab w:val="center" w:pos="3602"/>
          <w:tab w:val="center" w:pos="5879"/>
        </w:tabs>
        <w:spacing w:after="0"/>
        <w:ind w:left="567" w:firstLine="0"/>
        <w:jc w:val="left"/>
        <w:rPr>
          <w:rFonts w:ascii="Arial" w:hAnsi="Arial" w:cs="Arial"/>
          <w:sz w:val="24"/>
          <w:szCs w:val="24"/>
          <w:lang w:val="pl-PL"/>
        </w:rPr>
      </w:pPr>
    </w:p>
    <w:p w:rsidR="00E43241" w:rsidRPr="00461022" w:rsidRDefault="00E43241" w:rsidP="00D02268">
      <w:pPr>
        <w:pStyle w:val="Akapitzlist"/>
        <w:numPr>
          <w:ilvl w:val="0"/>
          <w:numId w:val="31"/>
        </w:numPr>
        <w:tabs>
          <w:tab w:val="center" w:pos="3602"/>
          <w:tab w:val="center" w:pos="5879"/>
        </w:tabs>
        <w:spacing w:after="0"/>
        <w:jc w:val="left"/>
        <w:rPr>
          <w:rFonts w:ascii="Arial" w:hAnsi="Arial" w:cs="Arial"/>
          <w:sz w:val="24"/>
          <w:szCs w:val="24"/>
          <w:lang w:val="pl-PL"/>
        </w:rPr>
      </w:pPr>
      <w:r w:rsidRPr="00677C88">
        <w:rPr>
          <w:rFonts w:ascii="Arial" w:hAnsi="Arial" w:cs="Arial"/>
          <w:b/>
          <w:color w:val="auto"/>
          <w:sz w:val="24"/>
          <w:szCs w:val="24"/>
          <w:lang w:val="pl-PL" w:eastAsia="pl-PL"/>
        </w:rPr>
        <w:t xml:space="preserve">Zadanie </w:t>
      </w:r>
      <w:r w:rsidR="008E02B2" w:rsidRPr="00677C88">
        <w:rPr>
          <w:rFonts w:ascii="Arial" w:hAnsi="Arial" w:cs="Arial"/>
          <w:b/>
          <w:color w:val="auto"/>
          <w:sz w:val="24"/>
          <w:szCs w:val="24"/>
          <w:lang w:val="pl-PL"/>
        </w:rPr>
        <w:t>4</w:t>
      </w:r>
      <w:r w:rsidRPr="00677C88">
        <w:rPr>
          <w:rFonts w:ascii="Arial" w:hAnsi="Arial" w:cs="Arial"/>
          <w:b/>
          <w:color w:val="auto"/>
          <w:sz w:val="24"/>
          <w:szCs w:val="24"/>
          <w:lang w:val="pl-PL" w:eastAsia="pl-PL"/>
        </w:rPr>
        <w:t>.4 „</w:t>
      </w:r>
      <w:r w:rsidRPr="00677C88">
        <w:rPr>
          <w:rFonts w:ascii="Arial" w:eastAsia="Calibri" w:hAnsi="Arial" w:cs="Arial"/>
          <w:b/>
          <w:bCs/>
          <w:color w:val="auto"/>
          <w:sz w:val="24"/>
          <w:szCs w:val="24"/>
          <w:shd w:val="clear" w:color="auto" w:fill="FFFFFF"/>
          <w:lang w:val="pl-PL" w:eastAsia="ar-SA"/>
        </w:rPr>
        <w:t>Zakup</w:t>
      </w:r>
      <w:r w:rsidRPr="009D4391">
        <w:rPr>
          <w:rFonts w:ascii="Arial" w:eastAsia="Calibri" w:hAnsi="Arial" w:cs="Arial"/>
          <w:b/>
          <w:bCs/>
          <w:sz w:val="24"/>
          <w:szCs w:val="24"/>
          <w:shd w:val="clear" w:color="auto" w:fill="FFFFFF"/>
          <w:lang w:val="pl-PL" w:eastAsia="ar-SA"/>
        </w:rPr>
        <w:t xml:space="preserve"> rozdrabniacza mobi</w:t>
      </w:r>
      <w:r w:rsidRPr="00461022">
        <w:rPr>
          <w:rFonts w:ascii="Arial" w:eastAsia="Calibri" w:hAnsi="Arial" w:cs="Arial"/>
          <w:b/>
          <w:bCs/>
          <w:sz w:val="24"/>
          <w:szCs w:val="24"/>
          <w:shd w:val="clear" w:color="auto" w:fill="FFFFFF"/>
          <w:lang w:val="pl-PL" w:eastAsia="ar-SA"/>
        </w:rPr>
        <w:t>lnego z osprzętem</w:t>
      </w:r>
      <w:r w:rsidRPr="00461022">
        <w:rPr>
          <w:rFonts w:ascii="Arial" w:hAnsi="Arial" w:cs="Arial"/>
          <w:b/>
          <w:sz w:val="24"/>
          <w:szCs w:val="24"/>
          <w:lang w:val="pl-PL" w:eastAsia="pl-PL"/>
        </w:rPr>
        <w:t>”</w:t>
      </w:r>
    </w:p>
    <w:p w:rsidR="00E80F62" w:rsidRPr="00461022" w:rsidRDefault="00E80F62" w:rsidP="00E80F62">
      <w:pPr>
        <w:pStyle w:val="Akapitzlist"/>
        <w:tabs>
          <w:tab w:val="center" w:pos="3602"/>
          <w:tab w:val="center" w:pos="5879"/>
        </w:tabs>
        <w:spacing w:after="0"/>
        <w:ind w:left="1412" w:firstLine="0"/>
        <w:jc w:val="left"/>
        <w:rPr>
          <w:rFonts w:ascii="Arial" w:hAnsi="Arial" w:cs="Arial"/>
          <w:sz w:val="24"/>
          <w:szCs w:val="24"/>
          <w:lang w:val="pl-PL"/>
        </w:rPr>
      </w:pPr>
    </w:p>
    <w:p w:rsidR="00E80F62" w:rsidRPr="00461022" w:rsidRDefault="00E80F62" w:rsidP="00F1541B">
      <w:pPr>
        <w:autoSpaceDE w:val="0"/>
        <w:autoSpaceDN w:val="0"/>
        <w:adjustRightInd w:val="0"/>
        <w:spacing w:after="0" w:line="240" w:lineRule="auto"/>
        <w:ind w:left="1276" w:firstLine="0"/>
        <w:rPr>
          <w:rFonts w:ascii="Arial" w:eastAsia="Calibri" w:hAnsi="Arial" w:cs="Arial"/>
          <w:sz w:val="24"/>
          <w:szCs w:val="24"/>
          <w:lang w:val="pl-PL"/>
        </w:rPr>
      </w:pPr>
      <w:r w:rsidRPr="00461022">
        <w:rPr>
          <w:rFonts w:ascii="Arial" w:eastAsia="Calibri" w:hAnsi="Arial" w:cs="Arial"/>
          <w:sz w:val="24"/>
          <w:szCs w:val="24"/>
          <w:lang w:val="pl-PL"/>
        </w:rPr>
        <w:t xml:space="preserve">Przedmiotem zamówienia jest dostawa fabrycznie nowego mobilnego rozdrabniacza do odpadów komunalnych do Instalacji gospodarowania odpadami komunalnymi w Rudzie gmina Wieluń zlokalizowanej na dz. nr 236/1 </w:t>
      </w:r>
      <w:r w:rsidRPr="00461022">
        <w:rPr>
          <w:rFonts w:ascii="Arial" w:eastAsia="Calibri" w:hAnsi="Arial" w:cs="Arial"/>
          <w:sz w:val="24"/>
          <w:szCs w:val="24"/>
          <w:lang w:val="pl-PL"/>
        </w:rPr>
        <w:lastRenderedPageBreak/>
        <w:t>obręb Ruda, zarządzanej przez Przedsiębiorstwo Komunalne  Sp. z o.o. w Wieluniu ul. Zamenhofa 17, 98-300 Wieluń.</w:t>
      </w:r>
    </w:p>
    <w:p w:rsidR="009859B3" w:rsidRPr="00461022" w:rsidRDefault="009859B3" w:rsidP="009859B3">
      <w:pPr>
        <w:autoSpaceDE w:val="0"/>
        <w:autoSpaceDN w:val="0"/>
        <w:adjustRightInd w:val="0"/>
        <w:spacing w:after="0" w:line="240" w:lineRule="auto"/>
        <w:rPr>
          <w:rFonts w:ascii="Arial" w:eastAsia="Calibri" w:hAnsi="Arial" w:cs="Arial"/>
          <w:sz w:val="24"/>
          <w:szCs w:val="24"/>
          <w:lang w:val="pl-PL"/>
        </w:rPr>
      </w:pPr>
    </w:p>
    <w:p w:rsidR="009859B3" w:rsidRPr="00461022" w:rsidRDefault="009859B3" w:rsidP="001F5CCA">
      <w:pPr>
        <w:pStyle w:val="Akapitzlist"/>
        <w:numPr>
          <w:ilvl w:val="0"/>
          <w:numId w:val="45"/>
        </w:numPr>
        <w:autoSpaceDE w:val="0"/>
        <w:autoSpaceDN w:val="0"/>
        <w:adjustRightInd w:val="0"/>
        <w:spacing w:after="0" w:line="276" w:lineRule="auto"/>
        <w:ind w:left="1560" w:hanging="284"/>
        <w:rPr>
          <w:rFonts w:ascii="Arial" w:eastAsia="Calibri" w:hAnsi="Arial" w:cs="Arial"/>
          <w:sz w:val="24"/>
          <w:szCs w:val="24"/>
          <w:lang w:val="pl-PL"/>
        </w:rPr>
      </w:pPr>
      <w:r w:rsidRPr="00461022">
        <w:rPr>
          <w:rFonts w:ascii="Arial" w:eastAsia="Calibri" w:hAnsi="Arial" w:cs="Arial"/>
          <w:sz w:val="24"/>
          <w:szCs w:val="24"/>
          <w:lang w:val="pl-PL"/>
        </w:rPr>
        <w:t>W zakres Zadania wchodzi:</w:t>
      </w:r>
    </w:p>
    <w:p w:rsidR="009859B3" w:rsidRPr="00461022" w:rsidRDefault="002465D8" w:rsidP="00D02268">
      <w:pPr>
        <w:pStyle w:val="Akapitzlist"/>
        <w:numPr>
          <w:ilvl w:val="0"/>
          <w:numId w:val="47"/>
        </w:numPr>
        <w:autoSpaceDE w:val="0"/>
        <w:autoSpaceDN w:val="0"/>
        <w:adjustRightInd w:val="0"/>
        <w:spacing w:after="0" w:line="276" w:lineRule="auto"/>
        <w:rPr>
          <w:rFonts w:ascii="Arial" w:eastAsia="Calibri" w:hAnsi="Arial" w:cs="Arial"/>
          <w:sz w:val="24"/>
          <w:szCs w:val="24"/>
          <w:lang w:val="pl-PL"/>
        </w:rPr>
      </w:pPr>
      <w:r w:rsidRPr="00461022">
        <w:rPr>
          <w:rFonts w:ascii="Arial" w:eastAsia="Calibri" w:hAnsi="Arial" w:cs="Arial"/>
          <w:sz w:val="24"/>
          <w:szCs w:val="24"/>
          <w:lang w:val="pl-PL"/>
        </w:rPr>
        <w:t>d</w:t>
      </w:r>
      <w:r w:rsidR="009859B3" w:rsidRPr="00461022">
        <w:rPr>
          <w:rFonts w:ascii="Arial" w:eastAsia="Calibri" w:hAnsi="Arial" w:cs="Arial"/>
          <w:sz w:val="24"/>
          <w:szCs w:val="24"/>
          <w:lang w:val="pl-PL"/>
        </w:rPr>
        <w:t xml:space="preserve">ostarczany </w:t>
      </w:r>
      <w:r w:rsidRPr="00461022">
        <w:rPr>
          <w:rFonts w:ascii="Arial" w:eastAsia="Calibri" w:hAnsi="Arial" w:cs="Arial"/>
          <w:sz w:val="24"/>
          <w:szCs w:val="24"/>
          <w:lang w:val="pl-PL"/>
        </w:rPr>
        <w:t xml:space="preserve">, fabrycznie nowego  kompletnego </w:t>
      </w:r>
      <w:r w:rsidR="009859B3" w:rsidRPr="00461022">
        <w:rPr>
          <w:rFonts w:ascii="Arial" w:eastAsia="Calibri" w:hAnsi="Arial" w:cs="Arial"/>
          <w:sz w:val="24"/>
          <w:szCs w:val="24"/>
          <w:lang w:val="pl-PL"/>
        </w:rPr>
        <w:t xml:space="preserve">rozdrabniacz do odpadów komunalnych rok produkcji nie starszy niż 2021, bez przebiegu (lub z przebiegiem wynikającym z technologii produkcji maszyny i przygotowania jej do sprzedaży). Rozdrabniacz nie może być prototypem, wykonany w wysokim standardzie oraz musi pochodzić z seryjnej produkcji. </w:t>
      </w:r>
    </w:p>
    <w:p w:rsidR="002465D8" w:rsidRPr="00461022" w:rsidRDefault="002465D8" w:rsidP="00D02268">
      <w:pPr>
        <w:pStyle w:val="Akapitzlist"/>
        <w:numPr>
          <w:ilvl w:val="0"/>
          <w:numId w:val="47"/>
        </w:numPr>
        <w:autoSpaceDE w:val="0"/>
        <w:autoSpaceDN w:val="0"/>
        <w:adjustRightInd w:val="0"/>
        <w:spacing w:after="0" w:line="276" w:lineRule="auto"/>
        <w:rPr>
          <w:rFonts w:ascii="Arial" w:eastAsia="Calibri" w:hAnsi="Arial" w:cs="Arial"/>
          <w:sz w:val="24"/>
          <w:szCs w:val="24"/>
          <w:lang w:val="pl-PL"/>
        </w:rPr>
      </w:pPr>
      <w:r w:rsidRPr="00461022">
        <w:rPr>
          <w:rFonts w:ascii="Arial" w:eastAsia="Calibri" w:hAnsi="Arial" w:cs="Arial"/>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9859B3" w:rsidRPr="00461022" w:rsidRDefault="002465D8" w:rsidP="00D02268">
      <w:pPr>
        <w:pStyle w:val="Akapitzlist"/>
        <w:numPr>
          <w:ilvl w:val="0"/>
          <w:numId w:val="46"/>
        </w:numPr>
        <w:tabs>
          <w:tab w:val="left" w:pos="1418"/>
        </w:tabs>
        <w:autoSpaceDE w:val="0"/>
        <w:autoSpaceDN w:val="0"/>
        <w:adjustRightInd w:val="0"/>
        <w:spacing w:after="0" w:line="276" w:lineRule="auto"/>
        <w:ind w:left="1418" w:hanging="425"/>
        <w:rPr>
          <w:rFonts w:ascii="Arial" w:eastAsia="Calibri" w:hAnsi="Arial" w:cs="Arial"/>
          <w:sz w:val="24"/>
          <w:szCs w:val="24"/>
          <w:lang w:val="pl-PL"/>
        </w:rPr>
      </w:pPr>
      <w:r w:rsidRPr="00461022">
        <w:rPr>
          <w:rFonts w:ascii="Arial" w:eastAsia="Calibri" w:hAnsi="Arial" w:cs="Arial"/>
          <w:sz w:val="24"/>
          <w:szCs w:val="24"/>
          <w:lang w:val="pl-PL"/>
        </w:rPr>
        <w:t>przeszkolenie personelu obsługującego w zakresie eksploatacji, konserwacji maszyny oraz BHP – 3 osoby</w:t>
      </w:r>
      <w:r w:rsidR="009859B3" w:rsidRPr="00461022">
        <w:rPr>
          <w:rFonts w:ascii="Arial" w:eastAsia="Calibri" w:hAnsi="Arial" w:cs="Arial"/>
          <w:sz w:val="24"/>
          <w:szCs w:val="24"/>
          <w:lang w:val="pl-PL"/>
        </w:rPr>
        <w:t xml:space="preserve">, </w:t>
      </w:r>
    </w:p>
    <w:p w:rsidR="002465D8" w:rsidRPr="00461022" w:rsidRDefault="002465D8" w:rsidP="00D02268">
      <w:pPr>
        <w:numPr>
          <w:ilvl w:val="0"/>
          <w:numId w:val="30"/>
        </w:numPr>
        <w:autoSpaceDE w:val="0"/>
        <w:autoSpaceDN w:val="0"/>
        <w:adjustRightInd w:val="0"/>
        <w:spacing w:after="0" w:line="276" w:lineRule="auto"/>
        <w:ind w:left="993" w:firstLine="0"/>
        <w:contextualSpacing/>
        <w:rPr>
          <w:rFonts w:ascii="Arial" w:eastAsia="Calibri" w:hAnsi="Arial" w:cs="Arial"/>
          <w:sz w:val="24"/>
          <w:szCs w:val="24"/>
          <w:lang w:val="pl-PL"/>
        </w:rPr>
      </w:pPr>
      <w:r w:rsidRPr="00461022">
        <w:rPr>
          <w:rFonts w:ascii="Arial" w:eastAsia="Calibri" w:hAnsi="Arial" w:cs="Arial"/>
          <w:sz w:val="24"/>
          <w:szCs w:val="24"/>
          <w:lang w:val="pl-PL"/>
        </w:rPr>
        <w:t>przeprowadzenie rozruchu i prób testowych,</w:t>
      </w:r>
    </w:p>
    <w:p w:rsidR="0062395C" w:rsidRPr="00461022" w:rsidRDefault="0062395C" w:rsidP="00D02268">
      <w:pPr>
        <w:numPr>
          <w:ilvl w:val="0"/>
          <w:numId w:val="30"/>
        </w:numPr>
        <w:autoSpaceDE w:val="0"/>
        <w:autoSpaceDN w:val="0"/>
        <w:adjustRightInd w:val="0"/>
        <w:spacing w:after="0" w:line="276" w:lineRule="auto"/>
        <w:ind w:left="1418" w:hanging="425"/>
        <w:contextualSpacing/>
        <w:rPr>
          <w:rFonts w:ascii="Arial" w:eastAsia="Calibri" w:hAnsi="Arial" w:cs="Arial"/>
          <w:sz w:val="24"/>
          <w:szCs w:val="24"/>
          <w:lang w:val="pl-PL"/>
        </w:rPr>
      </w:pPr>
      <w:r w:rsidRPr="00461022">
        <w:rPr>
          <w:rFonts w:ascii="Arial" w:eastAsia="Calibri" w:hAnsi="Arial" w:cs="Arial"/>
          <w:sz w:val="24"/>
          <w:szCs w:val="24"/>
          <w:lang w:val="pl-PL"/>
        </w:rPr>
        <w:t>dostarczenie dokumentacji maszyny w języku polskim: instrukcja obsługi – dokumentacja techniczno-ruchowa, w tym potwierdzająca spełnienie norm emisji spalania i hałasu, książki serwisowej, karty gwarancyjnej, katalogu części zamiennych, świadectwa zgodności, świadectwa CE, inne niezbędne dokumenty i certyfikaty, w tym niezbędne do zarejestrowania rozdrabniacza w Rzeczypospolitej Polskiej dopuszczenie do ruchu po drogach publicznych), harmonogram obowiązkowych przeglądów serwisowych zapewniających ciągłą i  bezawaryjną pracę - eksploatację rozdrabniacza w zaoferowanym przez Wykonawcę okresie gwarancyjnym zgodnie z zapisami DTR urządzenia. Harmonogram będzie określał czasookresy (częstotliwość obowiązkowych przeglądów wyrażonych w motogodzinach) oraz wykaz wszystkich czynności serwisowych wykonywanych podczas poszczególnych przeglądów</w:t>
      </w:r>
    </w:p>
    <w:p w:rsidR="002465D8" w:rsidRPr="00461022" w:rsidRDefault="002465D8" w:rsidP="00D02268">
      <w:pPr>
        <w:pStyle w:val="Akapitzlist"/>
        <w:numPr>
          <w:ilvl w:val="0"/>
          <w:numId w:val="30"/>
        </w:numPr>
        <w:autoSpaceDE w:val="0"/>
        <w:autoSpaceDN w:val="0"/>
        <w:adjustRightInd w:val="0"/>
        <w:spacing w:after="0" w:line="276" w:lineRule="auto"/>
        <w:ind w:left="1418" w:hanging="425"/>
        <w:rPr>
          <w:rFonts w:ascii="Arial" w:eastAsia="Calibri" w:hAnsi="Arial" w:cs="Arial"/>
          <w:sz w:val="24"/>
          <w:szCs w:val="24"/>
          <w:lang w:val="pl-PL"/>
        </w:rPr>
      </w:pPr>
      <w:r w:rsidRPr="00461022">
        <w:rPr>
          <w:rFonts w:ascii="Arial" w:eastAsia="Calibri" w:hAnsi="Arial" w:cs="Arial"/>
          <w:sz w:val="24"/>
          <w:szCs w:val="24"/>
          <w:lang w:val="pl-PL"/>
        </w:rPr>
        <w:t xml:space="preserve">,opracowanie wykazu części zużywających się - zamiennych z określeniem maksymalnego czasu dostawy do Zamawiającego </w:t>
      </w:r>
    </w:p>
    <w:p w:rsidR="002465D8" w:rsidRPr="00461022" w:rsidRDefault="00C27F61" w:rsidP="00D02268">
      <w:pPr>
        <w:numPr>
          <w:ilvl w:val="0"/>
          <w:numId w:val="30"/>
        </w:numPr>
        <w:autoSpaceDE w:val="0"/>
        <w:autoSpaceDN w:val="0"/>
        <w:adjustRightInd w:val="0"/>
        <w:spacing w:after="0" w:line="276" w:lineRule="auto"/>
        <w:ind w:left="1418" w:hanging="425"/>
        <w:contextualSpacing/>
        <w:rPr>
          <w:rFonts w:ascii="Arial" w:eastAsia="Calibri" w:hAnsi="Arial" w:cs="Arial"/>
          <w:sz w:val="24"/>
          <w:szCs w:val="24"/>
        </w:rPr>
      </w:pPr>
      <w:proofErr w:type="spellStart"/>
      <w:r w:rsidRPr="00461022">
        <w:rPr>
          <w:rFonts w:ascii="Arial" w:eastAsia="Calibri" w:hAnsi="Arial" w:cs="Arial"/>
          <w:sz w:val="24"/>
          <w:szCs w:val="24"/>
        </w:rPr>
        <w:t>P</w:t>
      </w:r>
      <w:r w:rsidR="002465D8" w:rsidRPr="00461022">
        <w:rPr>
          <w:rFonts w:ascii="Arial" w:eastAsia="Calibri" w:hAnsi="Arial" w:cs="Arial"/>
          <w:sz w:val="24"/>
          <w:szCs w:val="24"/>
        </w:rPr>
        <w:t>rzekazanie</w:t>
      </w:r>
      <w:proofErr w:type="spellEnd"/>
      <w:r>
        <w:rPr>
          <w:rFonts w:ascii="Arial" w:eastAsia="Calibri" w:hAnsi="Arial" w:cs="Arial"/>
          <w:sz w:val="24"/>
          <w:szCs w:val="24"/>
        </w:rPr>
        <w:t xml:space="preserve"> </w:t>
      </w:r>
      <w:proofErr w:type="spellStart"/>
      <w:r w:rsidR="002465D8" w:rsidRPr="00461022">
        <w:rPr>
          <w:rFonts w:ascii="Arial" w:eastAsia="Calibri" w:hAnsi="Arial" w:cs="Arial"/>
          <w:sz w:val="24"/>
          <w:szCs w:val="24"/>
        </w:rPr>
        <w:t>maszyny</w:t>
      </w:r>
      <w:proofErr w:type="spellEnd"/>
      <w:r w:rsidR="002465D8" w:rsidRPr="00461022">
        <w:rPr>
          <w:rFonts w:ascii="Arial" w:eastAsia="Calibri" w:hAnsi="Arial" w:cs="Arial"/>
          <w:sz w:val="24"/>
          <w:szCs w:val="24"/>
        </w:rPr>
        <w:t xml:space="preserve"> do </w:t>
      </w:r>
      <w:proofErr w:type="spellStart"/>
      <w:r w:rsidR="002465D8" w:rsidRPr="00461022">
        <w:rPr>
          <w:rFonts w:ascii="Arial" w:eastAsia="Calibri" w:hAnsi="Arial" w:cs="Arial"/>
          <w:sz w:val="24"/>
          <w:szCs w:val="24"/>
        </w:rPr>
        <w:t>użytkowania</w:t>
      </w:r>
      <w:proofErr w:type="spellEnd"/>
      <w:r w:rsidR="002465D8" w:rsidRPr="00461022">
        <w:rPr>
          <w:rFonts w:ascii="Arial" w:eastAsia="Calibri" w:hAnsi="Arial" w:cs="Arial"/>
          <w:sz w:val="24"/>
          <w:szCs w:val="24"/>
        </w:rPr>
        <w:t>,</w:t>
      </w:r>
    </w:p>
    <w:p w:rsidR="002465D8" w:rsidRPr="00461022" w:rsidRDefault="002465D8" w:rsidP="00D02268">
      <w:pPr>
        <w:numPr>
          <w:ilvl w:val="0"/>
          <w:numId w:val="30"/>
        </w:numPr>
        <w:autoSpaceDE w:val="0"/>
        <w:autoSpaceDN w:val="0"/>
        <w:adjustRightInd w:val="0"/>
        <w:spacing w:after="0" w:line="276" w:lineRule="auto"/>
        <w:ind w:left="1418" w:hanging="425"/>
        <w:contextualSpacing/>
        <w:rPr>
          <w:rFonts w:ascii="Arial" w:eastAsia="Calibri" w:hAnsi="Arial" w:cs="Arial"/>
          <w:sz w:val="24"/>
          <w:szCs w:val="24"/>
          <w:lang w:val="pl-PL"/>
        </w:rPr>
      </w:pPr>
      <w:r w:rsidRPr="00461022">
        <w:rPr>
          <w:rFonts w:ascii="Arial" w:eastAsia="Calibri" w:hAnsi="Arial" w:cs="Arial"/>
          <w:sz w:val="24"/>
          <w:szCs w:val="24"/>
          <w:lang w:val="pl-PL"/>
        </w:rPr>
        <w:t xml:space="preserve">dostarczenie dodatkowych, demontowanych rusztów/sit/limiterów rozdrabniających montowanych pod wałem jeśli są niezbędne w celu uzyskania rozdrabnianej frakcji w przedziale 0 - 80 mm oraz 80 – 150 mm. </w:t>
      </w:r>
    </w:p>
    <w:p w:rsidR="002465D8" w:rsidRPr="00C27F61" w:rsidRDefault="002465D8" w:rsidP="00D02268">
      <w:pPr>
        <w:numPr>
          <w:ilvl w:val="0"/>
          <w:numId w:val="30"/>
        </w:numPr>
        <w:autoSpaceDE w:val="0"/>
        <w:autoSpaceDN w:val="0"/>
        <w:adjustRightInd w:val="0"/>
        <w:spacing w:after="0" w:line="276" w:lineRule="auto"/>
        <w:ind w:left="1418" w:hanging="425"/>
        <w:contextualSpacing/>
        <w:rPr>
          <w:rFonts w:ascii="Arial" w:eastAsia="Calibri" w:hAnsi="Arial" w:cs="Arial"/>
          <w:color w:val="auto"/>
          <w:sz w:val="24"/>
          <w:szCs w:val="24"/>
          <w:lang w:val="pl-PL"/>
        </w:rPr>
      </w:pPr>
      <w:r w:rsidRPr="00461022">
        <w:rPr>
          <w:rFonts w:ascii="Arial" w:eastAsia="Calibri" w:hAnsi="Arial" w:cs="Arial"/>
          <w:sz w:val="24"/>
          <w:szCs w:val="24"/>
          <w:lang w:val="pl-PL"/>
        </w:rPr>
        <w:t xml:space="preserve">zapewnienie autoryzowanej obsługi (serwis gwarancyjny  i pogwarancyjny). Przez autoryzowaną obsługę rozumie się dostęp do autoryzowanej stacji </w:t>
      </w:r>
      <w:r w:rsidRPr="00C27F61">
        <w:rPr>
          <w:rFonts w:ascii="Arial" w:eastAsia="Calibri" w:hAnsi="Arial" w:cs="Arial"/>
          <w:color w:val="auto"/>
          <w:sz w:val="24"/>
          <w:szCs w:val="24"/>
          <w:lang w:val="pl-PL"/>
        </w:rPr>
        <w:t>serwisowej (lub mobilnego serwisanta) zdolnej do dokonania napraw wszelkich możliwych uszkodzeń urządzenia,</w:t>
      </w:r>
    </w:p>
    <w:p w:rsidR="00E80F62" w:rsidRPr="00C27F61" w:rsidRDefault="002465D8" w:rsidP="00C27F61">
      <w:pPr>
        <w:numPr>
          <w:ilvl w:val="0"/>
          <w:numId w:val="30"/>
        </w:numPr>
        <w:autoSpaceDE w:val="0"/>
        <w:autoSpaceDN w:val="0"/>
        <w:adjustRightInd w:val="0"/>
        <w:spacing w:after="0" w:line="240" w:lineRule="auto"/>
        <w:ind w:left="1418" w:hanging="425"/>
        <w:contextualSpacing/>
        <w:rPr>
          <w:rFonts w:ascii="Arial" w:eastAsia="Calibri" w:hAnsi="Arial" w:cs="Arial"/>
          <w:color w:val="auto"/>
          <w:sz w:val="24"/>
          <w:szCs w:val="24"/>
          <w:lang w:val="pl-PL"/>
        </w:rPr>
      </w:pPr>
      <w:r w:rsidRPr="00C27F61">
        <w:rPr>
          <w:rFonts w:ascii="Arial" w:eastAsia="Calibri" w:hAnsi="Arial" w:cs="Arial"/>
          <w:color w:val="auto"/>
          <w:sz w:val="24"/>
          <w:szCs w:val="24"/>
          <w:lang w:val="pl-PL"/>
        </w:rPr>
        <w:t>zapewnienie odpłatnego serwisu pogwarancyjnego wynoszącego minimum 3 lata</w:t>
      </w:r>
      <w:r w:rsidRPr="00C27F61">
        <w:rPr>
          <w:rFonts w:ascii="Arial" w:eastAsia="Calibri" w:hAnsi="Arial" w:cs="Arial"/>
          <w:b/>
          <w:color w:val="auto"/>
          <w:sz w:val="24"/>
          <w:szCs w:val="24"/>
          <w:lang w:val="pl-PL"/>
        </w:rPr>
        <w:t>,</w:t>
      </w:r>
      <w:r w:rsidR="00F1541B" w:rsidRPr="00C27F61">
        <w:rPr>
          <w:rFonts w:ascii="Arial" w:eastAsia="Calibri" w:hAnsi="Arial" w:cs="Arial"/>
          <w:b/>
          <w:color w:val="auto"/>
          <w:sz w:val="24"/>
          <w:szCs w:val="24"/>
          <w:lang w:val="pl-PL"/>
        </w:rPr>
        <w:t xml:space="preserve"> </w:t>
      </w:r>
    </w:p>
    <w:p w:rsidR="00266254" w:rsidRPr="00461022" w:rsidRDefault="00266254" w:rsidP="00D02268">
      <w:pPr>
        <w:pStyle w:val="Akapitzlist"/>
        <w:numPr>
          <w:ilvl w:val="0"/>
          <w:numId w:val="51"/>
        </w:numPr>
        <w:tabs>
          <w:tab w:val="left" w:pos="1418"/>
        </w:tabs>
        <w:spacing w:after="0" w:line="240" w:lineRule="auto"/>
        <w:rPr>
          <w:rFonts w:ascii="Arial" w:eastAsia="Calibri" w:hAnsi="Arial" w:cs="Arial"/>
          <w:bCs/>
          <w:sz w:val="24"/>
          <w:szCs w:val="24"/>
          <w:shd w:val="clear" w:color="auto" w:fill="FFFFFF"/>
          <w:lang w:val="pl-PL"/>
        </w:rPr>
      </w:pPr>
      <w:r w:rsidRPr="00461022">
        <w:rPr>
          <w:rFonts w:ascii="Arial" w:eastAsia="Calibri" w:hAnsi="Arial" w:cs="Arial"/>
          <w:sz w:val="24"/>
          <w:szCs w:val="24"/>
          <w:lang w:val="pl-PL"/>
        </w:rPr>
        <w:t>charakterystyka techniczna maszyny</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8414"/>
      </w:tblGrid>
      <w:tr w:rsidR="00580E03" w:rsidRPr="00461022" w:rsidTr="006E1FA5">
        <w:trPr>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80E03" w:rsidRPr="00461022" w:rsidRDefault="00580E03" w:rsidP="00067D3C">
            <w:pPr>
              <w:tabs>
                <w:tab w:val="center" w:pos="4536"/>
                <w:tab w:val="right" w:pos="9072"/>
              </w:tabs>
              <w:spacing w:after="0" w:line="240" w:lineRule="auto"/>
              <w:ind w:left="-550" w:firstLine="550"/>
              <w:jc w:val="center"/>
              <w:rPr>
                <w:rFonts w:ascii="Arial" w:hAnsi="Arial" w:cs="Arial"/>
                <w:b/>
                <w:sz w:val="24"/>
                <w:szCs w:val="24"/>
                <w:lang w:eastAsia="pl-PL"/>
              </w:rPr>
            </w:pPr>
            <w:proofErr w:type="spellStart"/>
            <w:r w:rsidRPr="00461022">
              <w:rPr>
                <w:rFonts w:ascii="Arial" w:hAnsi="Arial" w:cs="Arial"/>
                <w:b/>
                <w:sz w:val="24"/>
                <w:szCs w:val="24"/>
                <w:lang w:eastAsia="pl-PL"/>
              </w:rPr>
              <w:t>Lp</w:t>
            </w:r>
            <w:proofErr w:type="spellEnd"/>
            <w:r w:rsidRPr="00461022">
              <w:rPr>
                <w:rFonts w:ascii="Arial" w:hAnsi="Arial" w:cs="Arial"/>
                <w:b/>
                <w:sz w:val="24"/>
                <w:szCs w:val="24"/>
                <w:lang w:eastAsia="pl-PL"/>
              </w:rPr>
              <w:t>.</w:t>
            </w:r>
          </w:p>
        </w:tc>
        <w:tc>
          <w:tcPr>
            <w:tcW w:w="841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80E03" w:rsidRPr="00461022" w:rsidRDefault="00266254" w:rsidP="00266254">
            <w:pPr>
              <w:tabs>
                <w:tab w:val="center" w:pos="4536"/>
                <w:tab w:val="right" w:pos="9072"/>
              </w:tabs>
              <w:spacing w:after="0" w:line="240" w:lineRule="auto"/>
              <w:jc w:val="center"/>
              <w:rPr>
                <w:rFonts w:ascii="Arial" w:hAnsi="Arial" w:cs="Arial"/>
                <w:i/>
                <w:sz w:val="24"/>
                <w:szCs w:val="24"/>
                <w:lang w:eastAsia="pl-PL"/>
              </w:rPr>
            </w:pPr>
            <w:proofErr w:type="spellStart"/>
            <w:r w:rsidRPr="00461022">
              <w:rPr>
                <w:rFonts w:ascii="Arial" w:eastAsia="Calibri" w:hAnsi="Arial" w:cs="Arial"/>
                <w:b/>
                <w:sz w:val="24"/>
                <w:szCs w:val="24"/>
                <w:lang w:eastAsia="ar-SA"/>
              </w:rPr>
              <w:t>Podstawowe</w:t>
            </w:r>
            <w:proofErr w:type="spellEnd"/>
            <w:r w:rsidR="009D4391">
              <w:rPr>
                <w:rFonts w:ascii="Arial" w:eastAsia="Calibri" w:hAnsi="Arial" w:cs="Arial"/>
                <w:b/>
                <w:sz w:val="24"/>
                <w:szCs w:val="24"/>
                <w:lang w:eastAsia="ar-SA"/>
              </w:rPr>
              <w:t xml:space="preserve"> </w:t>
            </w:r>
            <w:proofErr w:type="spellStart"/>
            <w:r w:rsidRPr="00461022">
              <w:rPr>
                <w:rFonts w:ascii="Arial" w:eastAsia="Calibri" w:hAnsi="Arial" w:cs="Arial"/>
                <w:b/>
                <w:sz w:val="24"/>
                <w:szCs w:val="24"/>
                <w:lang w:eastAsia="ar-SA"/>
              </w:rPr>
              <w:t>parametry</w:t>
            </w:r>
            <w:proofErr w:type="spellEnd"/>
            <w:r w:rsidR="009D4391">
              <w:rPr>
                <w:rFonts w:ascii="Arial" w:eastAsia="Calibri" w:hAnsi="Arial" w:cs="Arial"/>
                <w:b/>
                <w:sz w:val="24"/>
                <w:szCs w:val="24"/>
                <w:lang w:eastAsia="ar-SA"/>
              </w:rPr>
              <w:t xml:space="preserve"> </w:t>
            </w:r>
            <w:proofErr w:type="spellStart"/>
            <w:r w:rsidRPr="00461022">
              <w:rPr>
                <w:rFonts w:ascii="Arial" w:eastAsia="Calibri" w:hAnsi="Arial" w:cs="Arial"/>
                <w:b/>
                <w:sz w:val="24"/>
                <w:szCs w:val="24"/>
                <w:lang w:eastAsia="ar-SA"/>
              </w:rPr>
              <w:t>maszyny</w:t>
            </w:r>
            <w:proofErr w:type="spellEnd"/>
          </w:p>
        </w:tc>
      </w:tr>
      <w:tr w:rsidR="00E43241" w:rsidRPr="00461022" w:rsidTr="006E1FA5">
        <w:trPr>
          <w:trHeight w:val="46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 xml:space="preserve">1. </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jc w:val="center"/>
              <w:rPr>
                <w:rFonts w:ascii="Arial" w:hAnsi="Arial" w:cs="Arial"/>
                <w:sz w:val="24"/>
                <w:szCs w:val="24"/>
                <w:lang w:eastAsia="pl-PL"/>
              </w:rPr>
            </w:pPr>
            <w:proofErr w:type="spellStart"/>
            <w:r w:rsidRPr="00461022">
              <w:rPr>
                <w:rFonts w:ascii="Arial" w:hAnsi="Arial" w:cs="Arial"/>
                <w:sz w:val="24"/>
                <w:szCs w:val="24"/>
                <w:lang w:eastAsia="ar-SA"/>
              </w:rPr>
              <w:t>Rozdrabniacz</w:t>
            </w:r>
            <w:proofErr w:type="spellEnd"/>
            <w:r w:rsidR="009D4391">
              <w:rPr>
                <w:rFonts w:ascii="Arial" w:hAnsi="Arial" w:cs="Arial"/>
                <w:sz w:val="24"/>
                <w:szCs w:val="24"/>
                <w:lang w:eastAsia="ar-SA"/>
              </w:rPr>
              <w:t xml:space="preserve"> </w:t>
            </w:r>
            <w:proofErr w:type="spellStart"/>
            <w:r w:rsidRPr="00461022">
              <w:rPr>
                <w:rFonts w:ascii="Arial" w:hAnsi="Arial" w:cs="Arial"/>
                <w:sz w:val="24"/>
                <w:szCs w:val="24"/>
                <w:lang w:eastAsia="ar-SA"/>
              </w:rPr>
              <w:t>jednowałowy</w:t>
            </w:r>
            <w:proofErr w:type="spellEnd"/>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lastRenderedPageBreak/>
              <w:t>2.</w:t>
            </w:r>
          </w:p>
        </w:tc>
        <w:tc>
          <w:tcPr>
            <w:tcW w:w="8414" w:type="dxa"/>
            <w:tcBorders>
              <w:top w:val="single" w:sz="4" w:space="0" w:color="000000"/>
              <w:left w:val="single" w:sz="4" w:space="0" w:color="000000"/>
              <w:bottom w:val="single" w:sz="4" w:space="0" w:color="000000"/>
              <w:right w:val="single" w:sz="4" w:space="0" w:color="000000"/>
            </w:tcBorders>
          </w:tcPr>
          <w:p w:rsidR="00E43241" w:rsidRPr="00461022" w:rsidRDefault="00E43241"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Wał rozdrabniający:</w:t>
            </w:r>
          </w:p>
          <w:p w:rsidR="00E43241" w:rsidRPr="00461022" w:rsidRDefault="00E43241" w:rsidP="00E43241">
            <w:pPr>
              <w:tabs>
                <w:tab w:val="center" w:pos="4536"/>
                <w:tab w:val="right" w:pos="9072"/>
              </w:tabs>
              <w:suppressAutoHyphens/>
              <w:spacing w:after="0"/>
              <w:jc w:val="left"/>
              <w:rPr>
                <w:rFonts w:ascii="Arial" w:hAnsi="Arial" w:cs="Arial"/>
                <w:sz w:val="24"/>
                <w:szCs w:val="24"/>
                <w:lang w:val="pl-PL" w:eastAsia="pl-PL"/>
              </w:rPr>
            </w:pPr>
            <w:r w:rsidRPr="00461022">
              <w:rPr>
                <w:rFonts w:ascii="Arial" w:hAnsi="Arial" w:cs="Arial"/>
                <w:sz w:val="24"/>
                <w:szCs w:val="24"/>
                <w:lang w:val="pl-PL" w:eastAsia="pl-PL"/>
              </w:rPr>
              <w:t>Wymiary wału (długość x średnica): minimum 3000 mm x 600 mm.</w:t>
            </w:r>
          </w:p>
          <w:p w:rsidR="00E43241" w:rsidRPr="00461022" w:rsidRDefault="00E43241"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 ma prędkość obrotową  maksymalnie do 40 </w:t>
            </w:r>
            <w:proofErr w:type="spellStart"/>
            <w:r w:rsidRPr="00461022">
              <w:rPr>
                <w:rFonts w:ascii="Arial" w:hAnsi="Arial" w:cs="Arial"/>
                <w:sz w:val="24"/>
                <w:szCs w:val="24"/>
                <w:lang w:val="pl-PL" w:eastAsia="pl-PL"/>
              </w:rPr>
              <w:t>obr</w:t>
            </w:r>
            <w:proofErr w:type="spellEnd"/>
            <w:r w:rsidRPr="00461022">
              <w:rPr>
                <w:rFonts w:ascii="Arial" w:hAnsi="Arial" w:cs="Arial"/>
                <w:sz w:val="24"/>
                <w:szCs w:val="24"/>
                <w:lang w:val="pl-PL" w:eastAsia="pl-PL"/>
              </w:rPr>
              <w:t>./min.</w:t>
            </w:r>
          </w:p>
          <w:p w:rsidR="00E43241" w:rsidRPr="00461022" w:rsidRDefault="00E43241"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 wyposażony w rewers oraz wymienne noże rozdrabniające - łamiące   </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ilość noży na wale minimum 40 szt.</w:t>
            </w:r>
          </w:p>
        </w:tc>
      </w:tr>
      <w:tr w:rsidR="00E43241" w:rsidRPr="00461022" w:rsidTr="006E1FA5">
        <w:trPr>
          <w:trHeight w:val="112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3.</w:t>
            </w:r>
          </w:p>
        </w:tc>
        <w:tc>
          <w:tcPr>
            <w:tcW w:w="8414"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Rozdrabniacz zabudowany na podwoziu kołowym:</w:t>
            </w:r>
          </w:p>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 xml:space="preserve">- co najmniej trzyosiowym, dopuszczony do  ruchu po drogach    publicznych </w:t>
            </w:r>
          </w:p>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 łączony do ciągnika za pomocą zaczepu  przelotowego 50 mm</w:t>
            </w:r>
          </w:p>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 wyposażony w układ hamulcowy z systemem ABS oraz   oświetlenie drogowe</w:t>
            </w:r>
          </w:p>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 zawieszenie resory paraboliczne</w:t>
            </w:r>
          </w:p>
          <w:p w:rsidR="00E43241" w:rsidRPr="00461022" w:rsidRDefault="00E43241" w:rsidP="00E43241">
            <w:pPr>
              <w:tabs>
                <w:tab w:val="center" w:pos="4536"/>
                <w:tab w:val="right" w:pos="9072"/>
              </w:tabs>
              <w:spacing w:after="0"/>
              <w:jc w:val="left"/>
              <w:rPr>
                <w:rFonts w:ascii="Arial" w:hAnsi="Arial" w:cs="Arial"/>
                <w:sz w:val="24"/>
                <w:szCs w:val="24"/>
                <w:lang w:eastAsia="pl-PL"/>
              </w:rPr>
            </w:pPr>
            <w:r w:rsidRPr="00461022">
              <w:rPr>
                <w:rFonts w:ascii="Arial" w:eastAsia="Calibri" w:hAnsi="Arial" w:cs="Arial"/>
                <w:sz w:val="24"/>
                <w:szCs w:val="24"/>
                <w:lang w:val="pl-PL" w:eastAsia="ar-SA"/>
              </w:rPr>
              <w:t>- wyposażony w wielofunkcyjny, dotykowy pulpit sterowniczy obsługujący wszystkie jego funkcje, (</w:t>
            </w:r>
            <w:r w:rsidRPr="00461022">
              <w:rPr>
                <w:rFonts w:ascii="Arial" w:hAnsi="Arial" w:cs="Arial"/>
                <w:sz w:val="24"/>
                <w:szCs w:val="24"/>
                <w:lang w:val="pl-PL" w:eastAsia="ar-SA"/>
              </w:rPr>
              <w:t>wyświetlacz ciekłokrystaliczny obrazujący bieżące parametry maszyny)</w:t>
            </w:r>
            <w:r w:rsidRPr="00461022">
              <w:rPr>
                <w:rFonts w:ascii="Arial" w:eastAsia="Calibri" w:hAnsi="Arial" w:cs="Arial"/>
                <w:sz w:val="24"/>
                <w:szCs w:val="24"/>
                <w:lang w:val="pl-PL" w:eastAsia="ar-SA"/>
              </w:rPr>
              <w:t xml:space="preserve">. </w:t>
            </w:r>
            <w:proofErr w:type="spellStart"/>
            <w:r w:rsidRPr="00461022">
              <w:rPr>
                <w:rFonts w:ascii="Arial" w:eastAsia="Calibri" w:hAnsi="Arial" w:cs="Arial"/>
                <w:sz w:val="24"/>
                <w:szCs w:val="24"/>
                <w:lang w:eastAsia="ar-SA"/>
              </w:rPr>
              <w:t>Podstawowe</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funkcje</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maszyny</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obsługiwane</w:t>
            </w:r>
            <w:proofErr w:type="spellEnd"/>
            <w:r w:rsidRPr="00461022">
              <w:rPr>
                <w:rFonts w:ascii="Arial" w:eastAsia="Calibri" w:hAnsi="Arial" w:cs="Arial"/>
                <w:sz w:val="24"/>
                <w:szCs w:val="24"/>
                <w:lang w:eastAsia="ar-SA"/>
              </w:rPr>
              <w:t xml:space="preserve"> z </w:t>
            </w:r>
            <w:proofErr w:type="spellStart"/>
            <w:r w:rsidRPr="00461022">
              <w:rPr>
                <w:rFonts w:ascii="Arial" w:eastAsia="Calibri" w:hAnsi="Arial" w:cs="Arial"/>
                <w:sz w:val="24"/>
                <w:szCs w:val="24"/>
                <w:lang w:eastAsia="ar-SA"/>
              </w:rPr>
              <w:t>pilota</w:t>
            </w:r>
            <w:proofErr w:type="spellEnd"/>
            <w:r w:rsidRPr="00461022">
              <w:rPr>
                <w:rFonts w:ascii="Arial" w:eastAsia="Calibri" w:hAnsi="Arial" w:cs="Arial"/>
                <w:sz w:val="24"/>
                <w:szCs w:val="24"/>
                <w:lang w:eastAsia="ar-SA"/>
              </w:rPr>
              <w:t xml:space="preserve"> </w:t>
            </w:r>
            <w:r w:rsidR="000A1D73">
              <w:rPr>
                <w:rFonts w:ascii="Arial" w:eastAsia="Calibri" w:hAnsi="Arial" w:cs="Arial"/>
                <w:sz w:val="24"/>
                <w:szCs w:val="24"/>
                <w:lang w:eastAsia="ar-SA"/>
              </w:rPr>
              <w:t>–</w:t>
            </w:r>
            <w:r w:rsidRPr="00461022">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sterowanie</w:t>
            </w:r>
            <w:proofErr w:type="spellEnd"/>
            <w:r w:rsidR="000A1D73">
              <w:rPr>
                <w:rFonts w:ascii="Arial" w:eastAsia="Calibri" w:hAnsi="Arial" w:cs="Arial"/>
                <w:sz w:val="24"/>
                <w:szCs w:val="24"/>
                <w:lang w:eastAsia="ar-SA"/>
              </w:rPr>
              <w:t xml:space="preserve"> </w:t>
            </w:r>
            <w:proofErr w:type="spellStart"/>
            <w:r w:rsidRPr="00461022">
              <w:rPr>
                <w:rFonts w:ascii="Arial" w:eastAsia="Calibri" w:hAnsi="Arial" w:cs="Arial"/>
                <w:sz w:val="24"/>
                <w:szCs w:val="24"/>
                <w:lang w:eastAsia="ar-SA"/>
              </w:rPr>
              <w:t>radiowe</w:t>
            </w:r>
            <w:proofErr w:type="spellEnd"/>
            <w:r w:rsidRPr="00461022">
              <w:rPr>
                <w:rFonts w:ascii="Arial" w:eastAsia="Calibri" w:hAnsi="Arial" w:cs="Arial"/>
                <w:sz w:val="24"/>
                <w:szCs w:val="24"/>
                <w:lang w:eastAsia="ar-SA"/>
              </w:rPr>
              <w:t>.</w:t>
            </w:r>
          </w:p>
        </w:tc>
      </w:tr>
      <w:tr w:rsidR="00E43241" w:rsidRPr="004A12C0" w:rsidTr="006E1FA5">
        <w:trPr>
          <w:trHeight w:val="186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4.</w:t>
            </w:r>
          </w:p>
        </w:tc>
        <w:tc>
          <w:tcPr>
            <w:tcW w:w="8414" w:type="dxa"/>
            <w:tcBorders>
              <w:top w:val="single" w:sz="4" w:space="0" w:color="000000"/>
              <w:left w:val="single" w:sz="4" w:space="0" w:color="000000"/>
              <w:bottom w:val="single" w:sz="4" w:space="0" w:color="000000"/>
              <w:right w:val="single" w:sz="4" w:space="0" w:color="000000"/>
            </w:tcBorders>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Rozdrabniacz wyposażony w silnik wysokoprężny:</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o mocy min. 300 kW</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spełniający obowiązujące na terenie UE normy    emisji spalin</w:t>
            </w:r>
          </w:p>
          <w:p w:rsidR="00E43241" w:rsidRPr="00461022" w:rsidRDefault="00E43241" w:rsidP="00E43241">
            <w:pPr>
              <w:suppressAutoHyphens/>
              <w:spacing w:after="0"/>
              <w:jc w:val="left"/>
              <w:rPr>
                <w:rFonts w:ascii="Arial" w:hAnsi="Arial" w:cs="Arial"/>
                <w:sz w:val="24"/>
                <w:szCs w:val="24"/>
                <w:lang w:val="pl-PL" w:eastAsia="ar-SA"/>
              </w:rPr>
            </w:pPr>
            <w:r w:rsidRPr="00461022">
              <w:rPr>
                <w:rFonts w:ascii="Arial" w:hAnsi="Arial" w:cs="Arial"/>
                <w:sz w:val="24"/>
                <w:szCs w:val="24"/>
                <w:lang w:val="pl-PL" w:eastAsia="ar-SA"/>
              </w:rPr>
              <w:t>-  wyposażony w zbiornik paliwa zabezpieczony przed dostępem osób nieupoważnionych</w:t>
            </w:r>
          </w:p>
          <w:p w:rsidR="00E43241" w:rsidRPr="00461022" w:rsidRDefault="00E43241" w:rsidP="00067D3C">
            <w:pPr>
              <w:tabs>
                <w:tab w:val="center" w:pos="4536"/>
                <w:tab w:val="right" w:pos="9072"/>
              </w:tabs>
              <w:spacing w:after="0"/>
              <w:jc w:val="center"/>
              <w:rPr>
                <w:rFonts w:ascii="Arial" w:eastAsia="Calibri" w:hAnsi="Arial" w:cs="Arial"/>
                <w:sz w:val="24"/>
                <w:szCs w:val="24"/>
                <w:lang w:val="pl-PL" w:eastAsia="ar-SA"/>
              </w:rPr>
            </w:pPr>
            <w:r w:rsidRPr="00461022">
              <w:rPr>
                <w:rFonts w:ascii="Arial" w:hAnsi="Arial" w:cs="Arial"/>
                <w:sz w:val="24"/>
                <w:szCs w:val="24"/>
                <w:lang w:val="pl-PL" w:eastAsia="ar-SA"/>
              </w:rPr>
              <w:t>- wentylator chłodnicy silnika o zmiennym kierunku obrotów (automatyczny rewers)</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5.</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jc w:val="left"/>
              <w:rPr>
                <w:rFonts w:ascii="Arial" w:eastAsia="Calibri" w:hAnsi="Arial" w:cs="Arial"/>
                <w:sz w:val="24"/>
                <w:szCs w:val="24"/>
                <w:lang w:val="pl-PL" w:eastAsia="ar-SA"/>
              </w:rPr>
            </w:pPr>
            <w:r w:rsidRPr="00461022">
              <w:rPr>
                <w:rFonts w:ascii="Arial" w:hAnsi="Arial" w:cs="Arial"/>
                <w:sz w:val="24"/>
                <w:szCs w:val="24"/>
                <w:lang w:val="pl-PL" w:eastAsia="pl-PL"/>
              </w:rPr>
              <w:t>Grzebień wyposażony w wymienne noże rozdrabniające - łamiące</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6.</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jc w:val="left"/>
              <w:rPr>
                <w:rFonts w:ascii="Arial" w:eastAsia="Calibri" w:hAnsi="Arial" w:cs="Arial"/>
                <w:sz w:val="24"/>
                <w:szCs w:val="24"/>
                <w:lang w:val="pl-PL" w:eastAsia="ar-SA"/>
              </w:rPr>
            </w:pPr>
            <w:r w:rsidRPr="00461022">
              <w:rPr>
                <w:rFonts w:ascii="Arial" w:hAnsi="Arial" w:cs="Arial"/>
                <w:sz w:val="24"/>
                <w:szCs w:val="24"/>
                <w:lang w:val="pl-PL" w:eastAsia="pl-PL"/>
              </w:rPr>
              <w:t>Przeniesienie napędu na wał realizowane jest  za pomocą przekładni zębatej  z zabezpieczeniem  przeciw przeciążeniowym lub hydrauliczne po obydwu stronach wału</w:t>
            </w:r>
          </w:p>
        </w:tc>
      </w:tr>
      <w:tr w:rsidR="00E43241" w:rsidRPr="004A12C0" w:rsidTr="006E1FA5">
        <w:trPr>
          <w:trHeight w:val="46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7.</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Maksymalna masa całkowita rozdrabniacza (DMC) do </w:t>
            </w:r>
            <w:r w:rsidRPr="00461022">
              <w:rPr>
                <w:rFonts w:ascii="Arial" w:hAnsi="Arial" w:cs="Arial"/>
                <w:sz w:val="24"/>
                <w:szCs w:val="24"/>
                <w:shd w:val="clear" w:color="auto" w:fill="FFFFFF"/>
                <w:lang w:val="pl-PL" w:eastAsia="pl-PL"/>
              </w:rPr>
              <w:t xml:space="preserve">28 Mg </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 xml:space="preserve">8. </w:t>
            </w:r>
          </w:p>
        </w:tc>
        <w:tc>
          <w:tcPr>
            <w:tcW w:w="84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Wydajność eksploatacyjna min. 30 Mg/h przy 300 kg/m</w:t>
            </w:r>
            <w:r w:rsidRPr="00461022">
              <w:rPr>
                <w:rFonts w:ascii="Arial" w:hAnsi="Arial" w:cs="Arial"/>
                <w:sz w:val="24"/>
                <w:szCs w:val="24"/>
                <w:vertAlign w:val="superscript"/>
                <w:lang w:val="pl-PL" w:eastAsia="pl-PL"/>
              </w:rPr>
              <w:t>3</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9.</w:t>
            </w:r>
          </w:p>
        </w:tc>
        <w:tc>
          <w:tcPr>
            <w:tcW w:w="8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Komora rozdrabniająca posiadająca: </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maksymalną wysokość załadunku do 3610 mm</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 minimalne wymiary </w:t>
            </w:r>
            <w:r w:rsidRPr="00461022">
              <w:rPr>
                <w:rFonts w:ascii="Arial" w:eastAsia="Calibri" w:hAnsi="Arial" w:cs="Arial"/>
                <w:sz w:val="24"/>
                <w:szCs w:val="24"/>
                <w:lang w:val="pl-PL" w:eastAsia="ar-SA"/>
              </w:rPr>
              <w:t>komory roboczej (dł. x szer.):  3500 mm x  2100 mm (dopuszcza się zastosowanie nadstawki zwiększającej powierzchnię roboczą)</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 wyposażona w jeden wał rozdrabniający oraz grzebień  </w:t>
            </w:r>
            <w:r w:rsidRPr="00461022">
              <w:rPr>
                <w:rFonts w:ascii="Arial" w:hAnsi="Arial" w:cs="Arial"/>
                <w:sz w:val="24"/>
                <w:szCs w:val="24"/>
                <w:lang w:val="pl-PL" w:eastAsia="pl-PL"/>
              </w:rPr>
              <w:br/>
              <w:t xml:space="preserve">   rozdrabniający, który usytuowany jest wzdłuż osi maszyny    </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   i razem stanowią podstawę rozdrabniania odpadów</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067D3C">
            <w:pPr>
              <w:tabs>
                <w:tab w:val="center" w:pos="4536"/>
                <w:tab w:val="right" w:pos="9072"/>
              </w:tabs>
              <w:spacing w:after="0" w:line="240" w:lineRule="auto"/>
              <w:jc w:val="center"/>
              <w:rPr>
                <w:rFonts w:ascii="Arial" w:hAnsi="Arial" w:cs="Arial"/>
                <w:sz w:val="24"/>
                <w:szCs w:val="24"/>
                <w:lang w:val="pl-PL" w:eastAsia="pl-PL"/>
              </w:rPr>
            </w:pPr>
          </w:p>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10.</w:t>
            </w:r>
          </w:p>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p>
        </w:tc>
        <w:tc>
          <w:tcPr>
            <w:tcW w:w="8414" w:type="dxa"/>
            <w:tcBorders>
              <w:top w:val="single" w:sz="4" w:space="0" w:color="000000"/>
              <w:left w:val="single" w:sz="4" w:space="0" w:color="000000"/>
              <w:bottom w:val="single" w:sz="4" w:space="0" w:color="000000"/>
              <w:right w:val="single" w:sz="4" w:space="0" w:color="000000"/>
            </w:tcBorders>
          </w:tcPr>
          <w:p w:rsidR="00E43241" w:rsidRPr="00461022" w:rsidRDefault="00E43241" w:rsidP="00067D3C">
            <w:pPr>
              <w:tabs>
                <w:tab w:val="left" w:pos="1845"/>
                <w:tab w:val="center" w:pos="4536"/>
                <w:tab w:val="right" w:pos="9072"/>
              </w:tabs>
              <w:spacing w:after="0" w:line="240" w:lineRule="auto"/>
              <w:rPr>
                <w:rFonts w:ascii="Arial" w:hAnsi="Arial" w:cs="Arial"/>
                <w:sz w:val="24"/>
                <w:szCs w:val="24"/>
                <w:lang w:val="pl-PL" w:eastAsia="pl-PL"/>
              </w:rPr>
            </w:pPr>
            <w:r w:rsidRPr="00461022">
              <w:rPr>
                <w:rFonts w:ascii="Arial" w:hAnsi="Arial" w:cs="Arial"/>
                <w:sz w:val="24"/>
                <w:szCs w:val="24"/>
                <w:lang w:val="pl-PL" w:eastAsia="pl-PL"/>
              </w:rPr>
              <w:t>Rozdrabniacz wyposażony w zestaw wskaźników określających co najmniej:</w:t>
            </w:r>
          </w:p>
          <w:p w:rsidR="00E43241" w:rsidRPr="00461022" w:rsidRDefault="00E43241" w:rsidP="00067D3C">
            <w:pPr>
              <w:tabs>
                <w:tab w:val="left" w:pos="1845"/>
                <w:tab w:val="center" w:pos="4536"/>
                <w:tab w:val="right" w:pos="9072"/>
              </w:tabs>
              <w:spacing w:after="0" w:line="240" w:lineRule="auto"/>
              <w:rPr>
                <w:rFonts w:ascii="Arial" w:hAnsi="Arial" w:cs="Arial"/>
                <w:sz w:val="24"/>
                <w:szCs w:val="24"/>
                <w:lang w:val="pl-PL" w:eastAsia="pl-PL"/>
              </w:rPr>
            </w:pPr>
            <w:r w:rsidRPr="00461022">
              <w:rPr>
                <w:rFonts w:ascii="Arial" w:hAnsi="Arial" w:cs="Arial"/>
                <w:sz w:val="24"/>
                <w:szCs w:val="24"/>
                <w:lang w:val="pl-PL" w:eastAsia="pl-PL"/>
              </w:rPr>
              <w:t>- stan paliwa</w:t>
            </w:r>
          </w:p>
          <w:p w:rsidR="00E43241" w:rsidRPr="00461022" w:rsidRDefault="00E43241" w:rsidP="00067D3C">
            <w:pPr>
              <w:tabs>
                <w:tab w:val="left" w:pos="1845"/>
                <w:tab w:val="center" w:pos="4536"/>
                <w:tab w:val="right" w:pos="9072"/>
              </w:tabs>
              <w:spacing w:after="0" w:line="240" w:lineRule="auto"/>
              <w:rPr>
                <w:rFonts w:ascii="Arial" w:hAnsi="Arial" w:cs="Arial"/>
                <w:sz w:val="24"/>
                <w:szCs w:val="24"/>
                <w:lang w:val="pl-PL" w:eastAsia="pl-PL"/>
              </w:rPr>
            </w:pPr>
            <w:r w:rsidRPr="00461022">
              <w:rPr>
                <w:rFonts w:ascii="Arial" w:hAnsi="Arial" w:cs="Arial"/>
                <w:sz w:val="24"/>
                <w:szCs w:val="24"/>
                <w:lang w:val="pl-PL" w:eastAsia="pl-PL"/>
              </w:rPr>
              <w:t>- liczbę przepracowanych godzin od początku eksploatacji</w:t>
            </w:r>
          </w:p>
          <w:p w:rsidR="00E43241" w:rsidRPr="00461022" w:rsidRDefault="00E43241" w:rsidP="00E43241">
            <w:pPr>
              <w:tabs>
                <w:tab w:val="center" w:pos="4536"/>
                <w:tab w:val="right" w:pos="9072"/>
              </w:tabs>
              <w:spacing w:after="0"/>
              <w:rPr>
                <w:rFonts w:ascii="Arial" w:eastAsia="Calibri" w:hAnsi="Arial" w:cs="Arial"/>
                <w:sz w:val="24"/>
                <w:szCs w:val="24"/>
                <w:lang w:val="pl-PL" w:eastAsia="ar-SA"/>
              </w:rPr>
            </w:pPr>
            <w:r w:rsidRPr="00461022">
              <w:rPr>
                <w:rFonts w:ascii="Arial" w:hAnsi="Arial" w:cs="Arial"/>
                <w:sz w:val="24"/>
                <w:szCs w:val="24"/>
                <w:lang w:val="pl-PL" w:eastAsia="pl-PL"/>
              </w:rPr>
              <w:t>- prędkość obrotową wału korbowego silnika</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11.</w:t>
            </w:r>
          </w:p>
        </w:tc>
        <w:tc>
          <w:tcPr>
            <w:tcW w:w="8414" w:type="dxa"/>
            <w:tcBorders>
              <w:top w:val="single" w:sz="4" w:space="0" w:color="000000"/>
              <w:left w:val="single" w:sz="4" w:space="0" w:color="000000"/>
              <w:bottom w:val="single" w:sz="4" w:space="0" w:color="auto"/>
              <w:right w:val="single" w:sz="4" w:space="0" w:color="000000"/>
            </w:tcBorders>
            <w:vAlign w:val="center"/>
            <w:hideMark/>
          </w:tcPr>
          <w:p w:rsidR="00E43241" w:rsidRPr="00461022" w:rsidRDefault="00E43241" w:rsidP="00097EC4">
            <w:pPr>
              <w:tabs>
                <w:tab w:val="left" w:pos="1845"/>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hAnsi="Arial" w:cs="Arial"/>
                <w:sz w:val="24"/>
                <w:szCs w:val="24"/>
                <w:lang w:val="pl-PL" w:eastAsia="pl-PL"/>
              </w:rPr>
              <w:t xml:space="preserve">Rozdrabniacz wyposażony w separator magnetyczny nad taśmowy o szerokości </w:t>
            </w:r>
            <w:r w:rsidR="00097EC4" w:rsidRPr="00461022">
              <w:rPr>
                <w:rFonts w:ascii="Arial" w:hAnsi="Arial" w:cs="Arial"/>
                <w:sz w:val="24"/>
                <w:szCs w:val="24"/>
                <w:lang w:val="pl-PL" w:eastAsia="pl-PL"/>
              </w:rPr>
              <w:t>czynnej separatora min. 600 mm</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067D3C">
            <w:pPr>
              <w:tabs>
                <w:tab w:val="center" w:pos="4536"/>
                <w:tab w:val="right" w:pos="9072"/>
              </w:tabs>
              <w:spacing w:after="0" w:line="240" w:lineRule="auto"/>
              <w:jc w:val="center"/>
              <w:rPr>
                <w:rFonts w:ascii="Arial" w:hAnsi="Arial" w:cs="Arial"/>
                <w:sz w:val="24"/>
                <w:szCs w:val="24"/>
                <w:lang w:val="pl-PL" w:eastAsia="pl-PL"/>
              </w:rPr>
            </w:pPr>
          </w:p>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lastRenderedPageBreak/>
              <w:t xml:space="preserve">12. </w:t>
            </w:r>
            <w:r w:rsidRPr="00461022">
              <w:rPr>
                <w:rFonts w:ascii="Arial" w:hAnsi="Arial" w:cs="Arial"/>
                <w:sz w:val="24"/>
                <w:szCs w:val="24"/>
                <w:lang w:eastAsia="pl-PL"/>
              </w:rPr>
              <w:br/>
            </w:r>
          </w:p>
        </w:tc>
        <w:tc>
          <w:tcPr>
            <w:tcW w:w="8414" w:type="dxa"/>
            <w:tcBorders>
              <w:top w:val="single" w:sz="4" w:space="0" w:color="auto"/>
              <w:left w:val="single" w:sz="4" w:space="0" w:color="000000"/>
              <w:bottom w:val="single" w:sz="4" w:space="0" w:color="000000"/>
              <w:right w:val="single" w:sz="4" w:space="0" w:color="000000"/>
            </w:tcBorders>
          </w:tcPr>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lastRenderedPageBreak/>
              <w:t xml:space="preserve">Rozdrabniacz wyposażony w przenośniki wyrzutowe frakcji po </w:t>
            </w:r>
            <w:r w:rsidRPr="00461022">
              <w:rPr>
                <w:rFonts w:ascii="Arial" w:hAnsi="Arial" w:cs="Arial"/>
                <w:sz w:val="24"/>
                <w:szCs w:val="24"/>
                <w:lang w:val="pl-PL" w:eastAsia="pl-PL"/>
              </w:rPr>
              <w:lastRenderedPageBreak/>
              <w:t>rozdrobnieniu: dolny i tylny.</w:t>
            </w:r>
          </w:p>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Przenośnik dolny o szerokości minimalnej 1000 mm umieszczony pod wałem rozdrabniającym powinien umożliwiać:</w:t>
            </w:r>
          </w:p>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ar-SA"/>
              </w:rPr>
            </w:pPr>
            <w:r w:rsidRPr="00461022">
              <w:rPr>
                <w:rFonts w:ascii="Arial" w:hAnsi="Arial" w:cs="Arial"/>
                <w:sz w:val="24"/>
                <w:szCs w:val="24"/>
                <w:lang w:val="pl-PL" w:eastAsia="ar-SA"/>
              </w:rPr>
              <w:t>- włączenie rewersu taśmy w czasie pracy maszyny</w:t>
            </w:r>
          </w:p>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ar-SA"/>
              </w:rPr>
              <w:t>- regulacja prędkości taśmy podajnika</w:t>
            </w:r>
            <w:r w:rsidRPr="00461022">
              <w:rPr>
                <w:rFonts w:ascii="Arial" w:hAnsi="Arial" w:cs="Arial"/>
                <w:sz w:val="24"/>
                <w:szCs w:val="24"/>
                <w:lang w:val="pl-PL" w:eastAsia="pl-PL"/>
              </w:rPr>
              <w:t xml:space="preserve"> lub </w:t>
            </w:r>
            <w:r w:rsidRPr="00461022">
              <w:rPr>
                <w:rFonts w:ascii="Arial" w:hAnsi="Arial" w:cs="Arial"/>
                <w:sz w:val="24"/>
                <w:szCs w:val="24"/>
                <w:lang w:val="pl-PL" w:eastAsia="pl-PL"/>
              </w:rPr>
              <w:br/>
              <w:t xml:space="preserve">   automatycznie dobierana prędkość przesuwu taśmy do obrotów   pracy silnika</w:t>
            </w:r>
          </w:p>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Przenośnik tylny o szerokości minimalnej 1000 mm powinien posiadać:</w:t>
            </w:r>
          </w:p>
          <w:p w:rsidR="00097EC4" w:rsidRPr="00461022" w:rsidRDefault="00097EC4" w:rsidP="00E43241">
            <w:pPr>
              <w:tabs>
                <w:tab w:val="left" w:pos="1845"/>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taśmę z żebrami w celu łatwego transportu materiału na pryzmę</w:t>
            </w:r>
          </w:p>
          <w:p w:rsidR="00E43241" w:rsidRPr="00461022" w:rsidRDefault="00097EC4" w:rsidP="00E43241">
            <w:pPr>
              <w:suppressAutoHyphens/>
              <w:jc w:val="left"/>
              <w:rPr>
                <w:rFonts w:ascii="Arial" w:hAnsi="Arial" w:cs="Arial"/>
                <w:sz w:val="24"/>
                <w:szCs w:val="24"/>
                <w:lang w:val="pl-PL" w:eastAsia="pl-PL"/>
              </w:rPr>
            </w:pPr>
            <w:r w:rsidRPr="00461022">
              <w:rPr>
                <w:rFonts w:ascii="Arial" w:hAnsi="Arial" w:cs="Arial"/>
                <w:sz w:val="24"/>
                <w:szCs w:val="24"/>
                <w:lang w:val="pl-PL" w:eastAsia="ar-SA"/>
              </w:rPr>
              <w:t>-  regulowaną wysokość zrzutu,</w:t>
            </w:r>
            <w:r w:rsidRPr="00461022">
              <w:rPr>
                <w:rFonts w:ascii="Arial" w:eastAsia="Calibri" w:hAnsi="Arial" w:cs="Arial"/>
                <w:sz w:val="24"/>
                <w:szCs w:val="24"/>
                <w:lang w:val="pl-PL" w:eastAsia="ar-SA"/>
              </w:rPr>
              <w:t xml:space="preserve"> umożliwiającą między innymi zasyp kosza załadowczego na wysokości 3000 mm</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lastRenderedPageBreak/>
              <w:t>13.</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9D4391">
            <w:pPr>
              <w:tabs>
                <w:tab w:val="center" w:pos="4536"/>
                <w:tab w:val="right" w:pos="9072"/>
              </w:tabs>
              <w:spacing w:after="0"/>
              <w:jc w:val="left"/>
              <w:rPr>
                <w:rFonts w:ascii="Arial" w:eastAsia="Calibri" w:hAnsi="Arial" w:cs="Arial"/>
                <w:sz w:val="24"/>
                <w:szCs w:val="24"/>
                <w:lang w:val="pl-PL" w:eastAsia="ar-SA"/>
              </w:rPr>
            </w:pPr>
            <w:r w:rsidRPr="00461022">
              <w:rPr>
                <w:rFonts w:ascii="Arial" w:hAnsi="Arial" w:cs="Arial"/>
                <w:sz w:val="24"/>
                <w:szCs w:val="24"/>
                <w:lang w:val="pl-PL" w:eastAsia="pl-PL"/>
              </w:rPr>
              <w:t xml:space="preserve">Urządzenie umożliwia regulację wysokości </w:t>
            </w:r>
            <w:proofErr w:type="spellStart"/>
            <w:r w:rsidRPr="00461022">
              <w:rPr>
                <w:rFonts w:ascii="Arial" w:hAnsi="Arial" w:cs="Arial"/>
                <w:sz w:val="24"/>
                <w:szCs w:val="24"/>
                <w:lang w:val="pl-PL" w:eastAsia="pl-PL"/>
              </w:rPr>
              <w:t>wysypowej</w:t>
            </w:r>
            <w:proofErr w:type="spellEnd"/>
            <w:r w:rsidRPr="00461022">
              <w:rPr>
                <w:rFonts w:ascii="Arial" w:hAnsi="Arial" w:cs="Arial"/>
                <w:sz w:val="24"/>
                <w:szCs w:val="24"/>
                <w:lang w:val="pl-PL" w:eastAsia="pl-PL"/>
              </w:rPr>
              <w:t xml:space="preserve"> przenośnika z panelu sterowania w trybie ręcznym i z pilota  w trybie pracy</w:t>
            </w:r>
          </w:p>
        </w:tc>
      </w:tr>
      <w:tr w:rsidR="00E43241" w:rsidRPr="004A12C0" w:rsidTr="006E1FA5">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14.</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Rozdrabniacz wyposażony  w wyłączniki awaryjne  </w:t>
            </w:r>
          </w:p>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w newralgicznych punktach maszyny </w:t>
            </w:r>
          </w:p>
        </w:tc>
      </w:tr>
      <w:tr w:rsidR="00E43241" w:rsidRPr="004A12C0" w:rsidTr="006E1FA5">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15.</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Rozdrabniacz wyposażony w system powodujący wyłączenie urządzenia przy jego przeciążeniu </w:t>
            </w:r>
          </w:p>
        </w:tc>
      </w:tr>
      <w:tr w:rsidR="00E43241" w:rsidRPr="004A12C0" w:rsidTr="006E1FA5">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16.</w:t>
            </w:r>
          </w:p>
        </w:tc>
        <w:tc>
          <w:tcPr>
            <w:tcW w:w="8414"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Rozdrabniacz wyposażony w układ centralnego smarowania lub centralne listwy smarownicze</w:t>
            </w:r>
          </w:p>
        </w:tc>
      </w:tr>
      <w:tr w:rsidR="00E43241" w:rsidRPr="004A12C0" w:rsidTr="006E1FA5">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17.</w:t>
            </w:r>
          </w:p>
        </w:tc>
        <w:tc>
          <w:tcPr>
            <w:tcW w:w="8414" w:type="dxa"/>
            <w:tcBorders>
              <w:top w:val="single" w:sz="4" w:space="0" w:color="000000"/>
              <w:left w:val="single" w:sz="4" w:space="0" w:color="000000"/>
              <w:bottom w:val="single" w:sz="4" w:space="0" w:color="000000"/>
              <w:right w:val="single" w:sz="4" w:space="0" w:color="000000"/>
            </w:tcBorders>
          </w:tcPr>
          <w:p w:rsidR="00E43241" w:rsidRPr="00461022" w:rsidRDefault="00E43241" w:rsidP="00E43241">
            <w:pPr>
              <w:tabs>
                <w:tab w:val="center" w:pos="4536"/>
                <w:tab w:val="right" w:pos="9072"/>
              </w:tabs>
              <w:spacing w:after="0"/>
              <w:jc w:val="left"/>
              <w:rPr>
                <w:rFonts w:ascii="Arial" w:hAnsi="Arial" w:cs="Arial"/>
                <w:sz w:val="24"/>
                <w:szCs w:val="24"/>
                <w:lang w:val="pl-PL" w:eastAsia="pl-PL"/>
              </w:rPr>
            </w:pPr>
            <w:r w:rsidRPr="00461022">
              <w:rPr>
                <w:rFonts w:ascii="Arial" w:hAnsi="Arial" w:cs="Arial"/>
                <w:sz w:val="24"/>
                <w:szCs w:val="24"/>
                <w:lang w:val="pl-PL" w:eastAsia="pl-PL"/>
              </w:rPr>
              <w:t>Wielkości frakcji powstałej w wyniku pracy rozdrabniacza w przedziale od 0 do 360 mm uzyskiwanej poprzez hydrauliczne, płynne sterowanie grzebieniem przeciw tnącym lub dodatkowo poprzez montaż/demontaż  rusztów/sit/limiterów rozdrabniających,  które tworzą element przesiewająco-rozdrabniający.</w:t>
            </w:r>
          </w:p>
          <w:p w:rsidR="00E43241" w:rsidRPr="00461022" w:rsidRDefault="00E43241" w:rsidP="00E43241">
            <w:pPr>
              <w:tabs>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hAnsi="Arial" w:cs="Arial"/>
                <w:sz w:val="24"/>
                <w:szCs w:val="24"/>
                <w:lang w:val="pl-PL" w:eastAsia="pl-PL"/>
              </w:rPr>
              <w:t>Dostawa dodatkowych, demontowanych rusztów/sit/limiterów rozdrabniających montowanych pod wałem jeśli są niezbędne</w:t>
            </w:r>
            <w:r w:rsidRPr="00461022">
              <w:rPr>
                <w:rFonts w:ascii="Arial" w:hAnsi="Arial" w:cs="Arial"/>
                <w:sz w:val="24"/>
                <w:szCs w:val="24"/>
                <w:lang w:val="pl-PL" w:eastAsia="pl-PL"/>
              </w:rPr>
              <w:br/>
              <w:t>w celu uzyskania rozdrabnianej frakcji w przedziale 0 - 80 mm oraz 80 - 150mm.</w:t>
            </w:r>
          </w:p>
        </w:tc>
      </w:tr>
      <w:tr w:rsidR="00E43241" w:rsidRPr="004A12C0" w:rsidTr="006E1FA5">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067D3C">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18.</w:t>
            </w:r>
          </w:p>
        </w:tc>
        <w:tc>
          <w:tcPr>
            <w:tcW w:w="8414" w:type="dxa"/>
            <w:tcBorders>
              <w:top w:val="single" w:sz="4" w:space="0" w:color="000000"/>
              <w:left w:val="single" w:sz="4" w:space="0" w:color="000000"/>
              <w:bottom w:val="single" w:sz="4" w:space="0" w:color="000000"/>
              <w:right w:val="single" w:sz="4" w:space="0" w:color="000000"/>
            </w:tcBorders>
            <w:hideMark/>
          </w:tcPr>
          <w:p w:rsidR="00E43241" w:rsidRPr="00461022" w:rsidRDefault="00E43241" w:rsidP="00E43241">
            <w:pPr>
              <w:tabs>
                <w:tab w:val="center" w:pos="4536"/>
                <w:tab w:val="right" w:pos="9072"/>
              </w:tabs>
              <w:spacing w:after="0" w:line="240" w:lineRule="auto"/>
              <w:jc w:val="left"/>
              <w:rPr>
                <w:rFonts w:ascii="Arial" w:eastAsia="Calibri" w:hAnsi="Arial" w:cs="Arial"/>
                <w:sz w:val="24"/>
                <w:szCs w:val="24"/>
                <w:lang w:val="pl-PL" w:eastAsia="ar-SA"/>
              </w:rPr>
            </w:pPr>
            <w:r w:rsidRPr="00461022">
              <w:rPr>
                <w:rFonts w:ascii="Arial" w:eastAsia="Calibri" w:hAnsi="Arial" w:cs="Arial"/>
                <w:sz w:val="24"/>
                <w:szCs w:val="24"/>
                <w:lang w:val="pl-PL" w:eastAsia="ar-SA"/>
              </w:rPr>
              <w:t>Dodatkowy napęd na koła umożliwiający przestawienie maszyny przez operatora z poziomu pilota, beż użycia dodatkowych maszyn lub pojazdów</w:t>
            </w:r>
          </w:p>
        </w:tc>
      </w:tr>
      <w:tr w:rsidR="00E43241" w:rsidRPr="004A12C0" w:rsidTr="006E1FA5">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753A4B" w:rsidP="00753A4B">
            <w:pPr>
              <w:tabs>
                <w:tab w:val="center" w:pos="4536"/>
                <w:tab w:val="right" w:pos="9072"/>
              </w:tabs>
              <w:spacing w:after="0" w:line="240" w:lineRule="auto"/>
              <w:jc w:val="center"/>
              <w:rPr>
                <w:rFonts w:ascii="Arial" w:hAnsi="Arial" w:cs="Arial"/>
                <w:sz w:val="24"/>
                <w:szCs w:val="24"/>
                <w:lang w:eastAsia="pl-PL"/>
              </w:rPr>
            </w:pPr>
            <w:r>
              <w:rPr>
                <w:rFonts w:ascii="Arial" w:hAnsi="Arial" w:cs="Arial"/>
                <w:sz w:val="24"/>
                <w:szCs w:val="24"/>
                <w:lang w:eastAsia="pl-PL"/>
              </w:rPr>
              <w:t>19</w:t>
            </w:r>
            <w:r w:rsidR="00E43241" w:rsidRPr="00461022">
              <w:rPr>
                <w:rFonts w:ascii="Arial" w:hAnsi="Arial" w:cs="Arial"/>
                <w:sz w:val="24"/>
                <w:szCs w:val="24"/>
                <w:lang w:eastAsia="pl-PL"/>
              </w:rPr>
              <w:t>.</w:t>
            </w:r>
          </w:p>
        </w:tc>
        <w:tc>
          <w:tcPr>
            <w:tcW w:w="8414"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43241">
            <w:pPr>
              <w:tabs>
                <w:tab w:val="center" w:pos="4536"/>
                <w:tab w:val="right" w:pos="9072"/>
              </w:tabs>
              <w:spacing w:after="0" w:line="240" w:lineRule="auto"/>
              <w:jc w:val="left"/>
              <w:rPr>
                <w:rFonts w:ascii="Arial" w:hAnsi="Arial" w:cs="Arial"/>
                <w:sz w:val="24"/>
                <w:szCs w:val="24"/>
                <w:lang w:val="pl-PL" w:eastAsia="pl-PL"/>
              </w:rPr>
            </w:pPr>
            <w:r w:rsidRPr="00461022">
              <w:rPr>
                <w:rFonts w:ascii="Arial" w:hAnsi="Arial" w:cs="Arial"/>
                <w:sz w:val="24"/>
                <w:szCs w:val="24"/>
                <w:lang w:val="pl-PL" w:eastAsia="pl-PL"/>
              </w:rPr>
              <w:t xml:space="preserve">Maksymalny poziom mocy akustycznej rozdrabniacza do 117 </w:t>
            </w:r>
            <w:proofErr w:type="spellStart"/>
            <w:r w:rsidRPr="00461022">
              <w:rPr>
                <w:rFonts w:ascii="Arial" w:hAnsi="Arial" w:cs="Arial"/>
                <w:sz w:val="24"/>
                <w:szCs w:val="24"/>
                <w:lang w:val="pl-PL" w:eastAsia="pl-PL"/>
              </w:rPr>
              <w:t>dB</w:t>
            </w:r>
            <w:proofErr w:type="spellEnd"/>
            <w:r w:rsidRPr="00461022">
              <w:rPr>
                <w:rFonts w:ascii="Arial" w:hAnsi="Arial" w:cs="Arial"/>
                <w:sz w:val="24"/>
                <w:szCs w:val="24"/>
                <w:lang w:val="pl-PL" w:eastAsia="pl-PL"/>
              </w:rPr>
              <w:t>(A)</w:t>
            </w:r>
          </w:p>
        </w:tc>
      </w:tr>
      <w:tr w:rsidR="00E43241" w:rsidRPr="004A12C0" w:rsidTr="006E1FA5">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753A4B">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w:t>
            </w:r>
            <w:r w:rsidR="00753A4B">
              <w:rPr>
                <w:rFonts w:ascii="Arial" w:hAnsi="Arial" w:cs="Arial"/>
                <w:sz w:val="24"/>
                <w:szCs w:val="24"/>
                <w:lang w:eastAsia="pl-PL"/>
              </w:rPr>
              <w:t>0</w:t>
            </w:r>
            <w:r w:rsidRPr="00461022">
              <w:rPr>
                <w:rFonts w:ascii="Arial" w:hAnsi="Arial" w:cs="Arial"/>
                <w:sz w:val="24"/>
                <w:szCs w:val="24"/>
                <w:lang w:eastAsia="pl-PL"/>
              </w:rPr>
              <w:t>.</w:t>
            </w:r>
          </w:p>
        </w:tc>
        <w:tc>
          <w:tcPr>
            <w:tcW w:w="8414"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21012">
            <w:pPr>
              <w:widowControl w:val="0"/>
              <w:suppressAutoHyphens/>
              <w:autoSpaceDE w:val="0"/>
              <w:spacing w:after="0"/>
              <w:jc w:val="left"/>
              <w:rPr>
                <w:rFonts w:ascii="Arial" w:eastAsia="Calibri" w:hAnsi="Arial" w:cs="Arial"/>
                <w:sz w:val="24"/>
                <w:szCs w:val="24"/>
                <w:lang w:val="pl-PL" w:eastAsia="ar-SA"/>
              </w:rPr>
            </w:pPr>
            <w:r w:rsidRPr="00461022">
              <w:rPr>
                <w:rFonts w:ascii="Arial" w:eastAsia="Calibri" w:hAnsi="Arial" w:cs="Arial"/>
                <w:bCs/>
                <w:position w:val="10"/>
                <w:sz w:val="24"/>
                <w:szCs w:val="24"/>
                <w:lang w:val="pl-PL" w:eastAsia="ar-SA"/>
              </w:rPr>
              <w:t>Komplet niezbędnych narzędzi w zamykanej skrzynce / schowku do obsługi rozdrabniacza (m. in. klucz do kół, smarownica, klucze do obsługi maszyny)</w:t>
            </w:r>
          </w:p>
        </w:tc>
      </w:tr>
      <w:tr w:rsidR="00E43241" w:rsidRPr="004A12C0" w:rsidTr="006E1FA5">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E43241" w:rsidRPr="00461022" w:rsidRDefault="00E43241" w:rsidP="00753A4B">
            <w:pPr>
              <w:tabs>
                <w:tab w:val="center" w:pos="4536"/>
                <w:tab w:val="right" w:pos="9072"/>
              </w:tabs>
              <w:spacing w:after="0" w:line="240" w:lineRule="auto"/>
              <w:jc w:val="center"/>
              <w:rPr>
                <w:rFonts w:ascii="Arial" w:hAnsi="Arial" w:cs="Arial"/>
                <w:sz w:val="24"/>
                <w:szCs w:val="24"/>
                <w:lang w:eastAsia="pl-PL"/>
              </w:rPr>
            </w:pPr>
            <w:r w:rsidRPr="00461022">
              <w:rPr>
                <w:rFonts w:ascii="Arial" w:hAnsi="Arial" w:cs="Arial"/>
                <w:sz w:val="24"/>
                <w:szCs w:val="24"/>
                <w:lang w:eastAsia="pl-PL"/>
              </w:rPr>
              <w:t>2</w:t>
            </w:r>
            <w:r w:rsidR="00753A4B">
              <w:rPr>
                <w:rFonts w:ascii="Arial" w:hAnsi="Arial" w:cs="Arial"/>
                <w:sz w:val="24"/>
                <w:szCs w:val="24"/>
                <w:lang w:eastAsia="pl-PL"/>
              </w:rPr>
              <w:t>1</w:t>
            </w:r>
            <w:r w:rsidRPr="00461022">
              <w:rPr>
                <w:rFonts w:ascii="Arial" w:hAnsi="Arial" w:cs="Arial"/>
                <w:sz w:val="24"/>
                <w:szCs w:val="24"/>
                <w:lang w:eastAsia="pl-PL"/>
              </w:rPr>
              <w:t>.</w:t>
            </w:r>
          </w:p>
        </w:tc>
        <w:tc>
          <w:tcPr>
            <w:tcW w:w="8414" w:type="dxa"/>
            <w:tcBorders>
              <w:top w:val="single" w:sz="4" w:space="0" w:color="000000"/>
              <w:left w:val="single" w:sz="4" w:space="0" w:color="000000"/>
              <w:bottom w:val="single" w:sz="4" w:space="0" w:color="000000"/>
              <w:right w:val="single" w:sz="4" w:space="0" w:color="000000"/>
            </w:tcBorders>
            <w:vAlign w:val="center"/>
          </w:tcPr>
          <w:p w:rsidR="00E43241" w:rsidRPr="00461022" w:rsidRDefault="00E43241" w:rsidP="00E21012">
            <w:pPr>
              <w:widowControl w:val="0"/>
              <w:suppressAutoHyphens/>
              <w:autoSpaceDE w:val="0"/>
              <w:spacing w:after="0"/>
              <w:rPr>
                <w:rFonts w:ascii="Arial" w:eastAsia="Calibri" w:hAnsi="Arial" w:cs="Arial"/>
                <w:sz w:val="24"/>
                <w:szCs w:val="24"/>
                <w:lang w:val="pl-PL" w:eastAsia="ar-SA"/>
              </w:rPr>
            </w:pPr>
            <w:r w:rsidRPr="00461022">
              <w:rPr>
                <w:rFonts w:ascii="Arial" w:eastAsia="Calibri" w:hAnsi="Arial" w:cs="Arial"/>
                <w:bCs/>
                <w:position w:val="10"/>
                <w:sz w:val="24"/>
                <w:szCs w:val="24"/>
                <w:lang w:val="pl-PL" w:eastAsia="ar-SA"/>
              </w:rPr>
              <w:t>Dostawa dodatkowego zestawu zębów oraz noży i kontr-noży na wymianę</w:t>
            </w:r>
          </w:p>
        </w:tc>
      </w:tr>
      <w:tr w:rsidR="00E43241" w:rsidRPr="001F10C5" w:rsidTr="006E1FA5">
        <w:trPr>
          <w:trHeight w:val="619"/>
          <w:jc w:val="center"/>
        </w:trPr>
        <w:tc>
          <w:tcPr>
            <w:tcW w:w="9596" w:type="dxa"/>
            <w:gridSpan w:val="2"/>
            <w:tcBorders>
              <w:top w:val="single" w:sz="4" w:space="0" w:color="000000"/>
              <w:left w:val="single" w:sz="4" w:space="0" w:color="000000"/>
              <w:bottom w:val="single" w:sz="4" w:space="0" w:color="000000"/>
              <w:right w:val="single" w:sz="4" w:space="0" w:color="000000"/>
            </w:tcBorders>
            <w:vAlign w:val="center"/>
            <w:hideMark/>
          </w:tcPr>
          <w:p w:rsidR="00E43241" w:rsidRPr="00CC663D" w:rsidRDefault="00753A4B" w:rsidP="00753A4B">
            <w:pPr>
              <w:tabs>
                <w:tab w:val="center" w:pos="4536"/>
                <w:tab w:val="right" w:pos="9072"/>
              </w:tabs>
              <w:spacing w:after="0" w:line="240" w:lineRule="auto"/>
              <w:jc w:val="center"/>
              <w:rPr>
                <w:rFonts w:ascii="Arial" w:eastAsia="Calibri" w:hAnsi="Arial" w:cs="Arial"/>
                <w:b/>
                <w:sz w:val="24"/>
                <w:szCs w:val="24"/>
                <w:lang w:val="pl-PL" w:eastAsia="ar-SA"/>
              </w:rPr>
            </w:pPr>
            <w:r w:rsidRPr="00CC663D">
              <w:rPr>
                <w:rFonts w:ascii="Arial" w:eastAsia="Calibri" w:hAnsi="Arial" w:cs="Arial"/>
                <w:b/>
                <w:sz w:val="24"/>
                <w:szCs w:val="24"/>
                <w:lang w:val="pl-PL" w:eastAsia="ar-SA"/>
              </w:rPr>
              <w:t>Serwis i gwarancja</w:t>
            </w:r>
          </w:p>
        </w:tc>
      </w:tr>
      <w:tr w:rsidR="00CC663D" w:rsidRPr="00C27F61" w:rsidTr="00E510F0">
        <w:trPr>
          <w:trHeight w:val="771"/>
          <w:jc w:val="center"/>
        </w:trPr>
        <w:tc>
          <w:tcPr>
            <w:tcW w:w="9596" w:type="dxa"/>
            <w:gridSpan w:val="2"/>
            <w:tcBorders>
              <w:top w:val="single" w:sz="4" w:space="0" w:color="000000"/>
              <w:left w:val="single" w:sz="4" w:space="0" w:color="000000"/>
              <w:bottom w:val="single" w:sz="4" w:space="0" w:color="auto"/>
              <w:right w:val="single" w:sz="4" w:space="0" w:color="000000"/>
            </w:tcBorders>
            <w:vAlign w:val="center"/>
          </w:tcPr>
          <w:p w:rsidR="00E255FA" w:rsidRPr="006A41BB" w:rsidRDefault="00CC663D" w:rsidP="006A41BB">
            <w:pPr>
              <w:numPr>
                <w:ilvl w:val="0"/>
                <w:numId w:val="55"/>
              </w:numPr>
              <w:autoSpaceDE w:val="0"/>
              <w:autoSpaceDN w:val="0"/>
              <w:adjustRightInd w:val="0"/>
              <w:spacing w:after="0" w:line="240" w:lineRule="auto"/>
              <w:contextualSpacing/>
              <w:jc w:val="left"/>
              <w:rPr>
                <w:rFonts w:ascii="Arial" w:eastAsia="Calibri" w:hAnsi="Arial" w:cs="Arial"/>
                <w:b/>
                <w:sz w:val="24"/>
                <w:szCs w:val="24"/>
                <w:lang w:val="pl-PL" w:eastAsia="ar-SA"/>
              </w:rPr>
            </w:pPr>
            <w:r w:rsidRPr="00CC663D">
              <w:rPr>
                <w:rFonts w:ascii="Arial" w:eastAsia="Calibri" w:hAnsi="Arial" w:cs="Arial"/>
                <w:sz w:val="24"/>
                <w:szCs w:val="24"/>
                <w:lang w:val="pl-PL" w:eastAsia="ar-SA"/>
              </w:rPr>
              <w:t xml:space="preserve">Okres gwarancyjny wynoszący minimum 1550 motogodzin </w:t>
            </w:r>
            <w:r w:rsidR="006A41BB">
              <w:rPr>
                <w:rFonts w:ascii="Arial" w:eastAsia="Calibri" w:hAnsi="Arial" w:cs="Arial"/>
                <w:sz w:val="24"/>
                <w:szCs w:val="24"/>
                <w:lang w:val="pl-PL" w:eastAsia="ar-SA"/>
              </w:rPr>
              <w:t xml:space="preserve">lub 1800 motogodzin lub 2100 </w:t>
            </w:r>
            <w:r w:rsidR="006A41BB" w:rsidRPr="009D4391">
              <w:rPr>
                <w:rFonts w:ascii="Arial" w:eastAsia="Calibri" w:hAnsi="Arial" w:cs="Arial"/>
                <w:color w:val="auto"/>
                <w:sz w:val="24"/>
                <w:szCs w:val="24"/>
                <w:lang w:val="pl-PL" w:eastAsia="ar-SA"/>
              </w:rPr>
              <w:t xml:space="preserve">motogodzin </w:t>
            </w:r>
            <w:r w:rsidRPr="009D4391">
              <w:rPr>
                <w:rFonts w:ascii="Arial" w:eastAsia="Calibri" w:hAnsi="Arial" w:cs="Arial"/>
                <w:color w:val="auto"/>
                <w:sz w:val="24"/>
                <w:szCs w:val="24"/>
                <w:lang w:val="pl-PL" w:eastAsia="ar-SA"/>
              </w:rPr>
              <w:t xml:space="preserve">pracy rozdrabniacza, liczony od stanu licznika wpisanego w protokole przyjęcia – przekazania końcowego przedmiotu zamówienia podpisanym przez dwie strony. </w:t>
            </w:r>
            <w:r w:rsidR="00E255FA" w:rsidRPr="009D4391">
              <w:rPr>
                <w:rFonts w:ascii="Arial" w:eastAsia="Calibri" w:hAnsi="Arial" w:cs="Arial"/>
                <w:i/>
                <w:color w:val="auto"/>
                <w:sz w:val="24"/>
                <w:szCs w:val="24"/>
                <w:lang w:val="pl-PL"/>
              </w:rPr>
              <w:t xml:space="preserve"> </w:t>
            </w:r>
            <w:r w:rsidR="00E255FA" w:rsidRPr="009D4391">
              <w:rPr>
                <w:rFonts w:ascii="Arial" w:eastAsia="Calibri" w:hAnsi="Arial" w:cs="Arial"/>
                <w:color w:val="auto"/>
                <w:sz w:val="24"/>
                <w:szCs w:val="24"/>
                <w:lang w:val="pl-PL"/>
              </w:rPr>
              <w:t>Zaoferowana gwarancja stanowi kryterium oceny ofert</w:t>
            </w:r>
            <w:r w:rsidR="00E255FA" w:rsidRPr="009D4391">
              <w:rPr>
                <w:rFonts w:ascii="Arial" w:eastAsia="Calibri" w:hAnsi="Arial" w:cs="Arial"/>
                <w:i/>
                <w:color w:val="auto"/>
                <w:sz w:val="24"/>
                <w:szCs w:val="24"/>
                <w:lang w:val="pl-PL"/>
              </w:rPr>
              <w:t>.</w:t>
            </w:r>
          </w:p>
        </w:tc>
      </w:tr>
      <w:tr w:rsidR="00E510F0" w:rsidRPr="004A12C0" w:rsidTr="00E510F0">
        <w:trPr>
          <w:trHeight w:val="1686"/>
          <w:jc w:val="center"/>
        </w:trPr>
        <w:tc>
          <w:tcPr>
            <w:tcW w:w="9596" w:type="dxa"/>
            <w:gridSpan w:val="2"/>
            <w:tcBorders>
              <w:top w:val="single" w:sz="4" w:space="0" w:color="auto"/>
              <w:left w:val="single" w:sz="4" w:space="0" w:color="000000"/>
              <w:bottom w:val="single" w:sz="4" w:space="0" w:color="auto"/>
              <w:right w:val="single" w:sz="4" w:space="0" w:color="000000"/>
            </w:tcBorders>
            <w:vAlign w:val="center"/>
          </w:tcPr>
          <w:p w:rsidR="00E510F0" w:rsidRPr="00EA3E9A" w:rsidRDefault="00E510F0" w:rsidP="00D02268">
            <w:pPr>
              <w:numPr>
                <w:ilvl w:val="0"/>
                <w:numId w:val="55"/>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EA3E9A">
              <w:rPr>
                <w:rFonts w:ascii="Arial" w:eastAsia="Calibri" w:hAnsi="Arial" w:cs="Arial"/>
                <w:color w:val="auto"/>
                <w:sz w:val="24"/>
                <w:szCs w:val="24"/>
                <w:lang w:val="pl-PL" w:eastAsia="ar-SA"/>
              </w:rPr>
              <w:lastRenderedPageBreak/>
              <w:t xml:space="preserve">Gwarancja obejmuje bezpłatny: serwis, dojazd, pełny zakres obsługi, przeglądów i napraw (ewentualny transport, dojazd do miejsca wykonania naprawy, robocizna, wymiana wadliwych części wyłącznie na fabryczne nowe, wymianę części i płynów eksploatacyjnych – zestaw zębów oraz noży i kontr-noży nie jest uznawany za część eksploatacyjną, ewentualne dostarczenie nowego zestawu będzie traktowane jako usługa odpłatna). </w:t>
            </w:r>
          </w:p>
        </w:tc>
      </w:tr>
      <w:tr w:rsidR="00E510F0" w:rsidRPr="004A12C0" w:rsidTr="00E510F0">
        <w:trPr>
          <w:trHeight w:val="285"/>
          <w:jc w:val="center"/>
        </w:trPr>
        <w:tc>
          <w:tcPr>
            <w:tcW w:w="9596" w:type="dxa"/>
            <w:gridSpan w:val="2"/>
            <w:tcBorders>
              <w:top w:val="single" w:sz="4" w:space="0" w:color="auto"/>
              <w:left w:val="single" w:sz="4" w:space="0" w:color="000000"/>
              <w:bottom w:val="single" w:sz="4" w:space="0" w:color="auto"/>
              <w:right w:val="single" w:sz="4" w:space="0" w:color="000000"/>
            </w:tcBorders>
            <w:vAlign w:val="center"/>
          </w:tcPr>
          <w:p w:rsidR="00E510F0" w:rsidRPr="00EA3E9A" w:rsidRDefault="00E510F0" w:rsidP="00C27F61">
            <w:pPr>
              <w:numPr>
                <w:ilvl w:val="0"/>
                <w:numId w:val="55"/>
              </w:numPr>
              <w:autoSpaceDE w:val="0"/>
              <w:autoSpaceDN w:val="0"/>
              <w:adjustRightInd w:val="0"/>
              <w:spacing w:after="0" w:line="240" w:lineRule="auto"/>
              <w:contextualSpacing/>
              <w:jc w:val="left"/>
              <w:rPr>
                <w:rFonts w:ascii="Arial" w:eastAsia="Calibri" w:hAnsi="Arial" w:cs="Arial"/>
                <w:color w:val="auto"/>
                <w:sz w:val="24"/>
                <w:szCs w:val="24"/>
                <w:lang w:val="pl-PL" w:eastAsia="ar-SA"/>
              </w:rPr>
            </w:pPr>
            <w:r w:rsidRPr="00EA3E9A">
              <w:rPr>
                <w:rFonts w:ascii="Arial" w:eastAsia="Calibri" w:hAnsi="Arial" w:cs="Arial"/>
                <w:color w:val="auto"/>
                <w:sz w:val="24"/>
                <w:szCs w:val="24"/>
                <w:lang w:val="pl-PL" w:eastAsia="ar-SA"/>
              </w:rPr>
              <w:t>Odpłatny serwis pogwara</w:t>
            </w:r>
            <w:r w:rsidR="00AE0C21" w:rsidRPr="00EA3E9A">
              <w:rPr>
                <w:rFonts w:ascii="Arial" w:eastAsia="Calibri" w:hAnsi="Arial" w:cs="Arial"/>
                <w:color w:val="auto"/>
                <w:sz w:val="24"/>
                <w:szCs w:val="24"/>
                <w:lang w:val="pl-PL" w:eastAsia="ar-SA"/>
              </w:rPr>
              <w:t xml:space="preserve">ncyjny wynoszący minimum 3 lata </w:t>
            </w:r>
          </w:p>
        </w:tc>
      </w:tr>
      <w:tr w:rsidR="00E510F0" w:rsidRPr="004A12C0" w:rsidTr="00E510F0">
        <w:trPr>
          <w:trHeight w:val="1635"/>
          <w:jc w:val="center"/>
        </w:trPr>
        <w:tc>
          <w:tcPr>
            <w:tcW w:w="9596" w:type="dxa"/>
            <w:gridSpan w:val="2"/>
            <w:tcBorders>
              <w:top w:val="single" w:sz="4" w:space="0" w:color="auto"/>
              <w:left w:val="single" w:sz="4" w:space="0" w:color="000000"/>
              <w:bottom w:val="single" w:sz="4" w:space="0" w:color="000000"/>
              <w:right w:val="single" w:sz="4" w:space="0" w:color="000000"/>
            </w:tcBorders>
            <w:vAlign w:val="center"/>
          </w:tcPr>
          <w:p w:rsidR="00E510F0" w:rsidRPr="00EA3E9A" w:rsidRDefault="00E510F0" w:rsidP="00062600">
            <w:pPr>
              <w:pStyle w:val="Akapitzlist"/>
              <w:numPr>
                <w:ilvl w:val="0"/>
                <w:numId w:val="55"/>
              </w:numPr>
              <w:autoSpaceDE w:val="0"/>
              <w:autoSpaceDN w:val="0"/>
              <w:adjustRightInd w:val="0"/>
              <w:spacing w:after="0" w:line="240" w:lineRule="auto"/>
              <w:rPr>
                <w:rFonts w:ascii="Arial" w:eastAsia="Calibri" w:hAnsi="Arial" w:cs="Arial"/>
                <w:color w:val="auto"/>
                <w:sz w:val="24"/>
                <w:szCs w:val="24"/>
                <w:lang w:val="pl-PL" w:eastAsia="ar-SA"/>
              </w:rPr>
            </w:pPr>
            <w:r w:rsidRPr="00062600">
              <w:rPr>
                <w:rFonts w:ascii="Arial" w:eastAsia="Calibri" w:hAnsi="Arial" w:cs="Arial"/>
                <w:color w:val="auto"/>
                <w:sz w:val="24"/>
                <w:szCs w:val="24"/>
                <w:lang w:val="pl-PL" w:eastAsia="ar-SA"/>
              </w:rPr>
              <w:t xml:space="preserve">Wykonawca zobowiązuje się do zapewnienia przeglądów i napraw gwarancyjnych </w:t>
            </w:r>
            <w:r w:rsidRPr="00062600">
              <w:rPr>
                <w:rFonts w:ascii="Arial" w:eastAsia="Calibri" w:hAnsi="Arial" w:cs="Arial"/>
                <w:color w:val="auto"/>
                <w:sz w:val="24"/>
                <w:szCs w:val="24"/>
                <w:lang w:val="pl-PL" w:eastAsia="ar-SA"/>
              </w:rPr>
              <w:br/>
              <w:t>w miejscu użytkowania rozdrabniacza (tj. Instalacji gospodarowania odpadami komunalnymi w Rudzie gmina Wieluń zlokalizowanej na dz. nr 236/1 obręb Ruda,). W przypadku, gdy nie jest możliwa naprawa na miejscu, Wykonawca dokona odbioru i dostarczenia rozdrabniacza na własny koszt do miejsca serwisowania i z powrotem do instalacji w Rudzie po dokonaniu naprawy</w:t>
            </w:r>
            <w:r w:rsidR="00062600" w:rsidRPr="00062600">
              <w:rPr>
                <w:rFonts w:ascii="Arial" w:eastAsia="Calibri" w:hAnsi="Arial" w:cs="Arial"/>
                <w:color w:val="auto"/>
                <w:sz w:val="24"/>
                <w:szCs w:val="24"/>
                <w:lang w:val="pl-PL" w:eastAsia="ar-SA"/>
              </w:rPr>
              <w:t xml:space="preserve"> Zgłoszenia przeglądów gwarancyjnych i napraw dokonywane będą przez Zamawiającego lub operatora maszyny tj. pracownika Przedsiębiorstw Komunalnego w Wieluniu </w:t>
            </w:r>
          </w:p>
        </w:tc>
      </w:tr>
    </w:tbl>
    <w:p w:rsidR="00E43241" w:rsidRPr="00461022" w:rsidRDefault="00E43241" w:rsidP="00D63A20">
      <w:pPr>
        <w:tabs>
          <w:tab w:val="center" w:pos="3602"/>
          <w:tab w:val="center" w:pos="5879"/>
        </w:tabs>
        <w:spacing w:after="0"/>
        <w:ind w:left="567" w:firstLine="0"/>
        <w:jc w:val="left"/>
        <w:rPr>
          <w:rFonts w:ascii="Arial" w:hAnsi="Arial" w:cs="Arial"/>
          <w:sz w:val="24"/>
          <w:szCs w:val="24"/>
          <w:lang w:val="pl-PL"/>
        </w:rPr>
      </w:pPr>
    </w:p>
    <w:p w:rsidR="00E43241" w:rsidRPr="00677C88" w:rsidRDefault="00E43241" w:rsidP="00D02268">
      <w:pPr>
        <w:pStyle w:val="Akapitzlist"/>
        <w:widowControl w:val="0"/>
        <w:numPr>
          <w:ilvl w:val="0"/>
          <w:numId w:val="31"/>
        </w:numPr>
        <w:overflowPunct w:val="0"/>
        <w:autoSpaceDE w:val="0"/>
        <w:autoSpaceDN w:val="0"/>
        <w:adjustRightInd w:val="0"/>
        <w:spacing w:after="0" w:line="240" w:lineRule="auto"/>
        <w:ind w:right="-1"/>
        <w:jc w:val="left"/>
        <w:textAlignment w:val="baseline"/>
        <w:rPr>
          <w:rFonts w:ascii="Arial" w:hAnsi="Arial" w:cs="Arial"/>
          <w:b/>
          <w:sz w:val="24"/>
          <w:szCs w:val="24"/>
          <w:lang w:val="pl-PL" w:eastAsia="pl-PL"/>
        </w:rPr>
      </w:pPr>
      <w:r w:rsidRPr="00677C88">
        <w:rPr>
          <w:rFonts w:ascii="Arial" w:hAnsi="Arial" w:cs="Arial"/>
          <w:b/>
          <w:color w:val="auto"/>
          <w:sz w:val="24"/>
          <w:szCs w:val="24"/>
          <w:lang w:val="pl-PL" w:eastAsia="pl-PL"/>
        </w:rPr>
        <w:t xml:space="preserve">Zadanie </w:t>
      </w:r>
      <w:r w:rsidR="008E02B2" w:rsidRPr="00677C88">
        <w:rPr>
          <w:rFonts w:ascii="Arial" w:hAnsi="Arial" w:cs="Arial"/>
          <w:b/>
          <w:color w:val="auto"/>
          <w:sz w:val="24"/>
          <w:szCs w:val="24"/>
          <w:lang w:val="pl-PL"/>
        </w:rPr>
        <w:t>4</w:t>
      </w:r>
      <w:r w:rsidRPr="00677C88">
        <w:rPr>
          <w:rFonts w:ascii="Arial" w:hAnsi="Arial" w:cs="Arial"/>
          <w:b/>
          <w:color w:val="auto"/>
          <w:sz w:val="24"/>
          <w:szCs w:val="24"/>
          <w:lang w:val="pl-PL" w:eastAsia="pl-PL"/>
        </w:rPr>
        <w:t>.5</w:t>
      </w:r>
      <w:r w:rsidR="004F50B9" w:rsidRPr="00677C88">
        <w:rPr>
          <w:rFonts w:ascii="Arial" w:hAnsi="Arial" w:cs="Arial"/>
          <w:b/>
          <w:color w:val="auto"/>
          <w:sz w:val="24"/>
          <w:szCs w:val="24"/>
          <w:lang w:val="pl-PL" w:eastAsia="pl-PL"/>
        </w:rPr>
        <w:t xml:space="preserve"> </w:t>
      </w:r>
      <w:r w:rsidR="00562AB4">
        <w:rPr>
          <w:rFonts w:ascii="Arial" w:hAnsi="Arial" w:cs="Arial"/>
          <w:b/>
          <w:color w:val="auto"/>
          <w:sz w:val="24"/>
          <w:szCs w:val="24"/>
          <w:lang w:val="pl-PL" w:eastAsia="pl-PL"/>
        </w:rPr>
        <w:t>„</w:t>
      </w:r>
      <w:r w:rsidRPr="00677C88">
        <w:rPr>
          <w:rFonts w:ascii="Arial" w:eastAsia="Calibri" w:hAnsi="Arial" w:cs="Arial"/>
          <w:b/>
          <w:bCs/>
          <w:color w:val="auto"/>
          <w:sz w:val="24"/>
          <w:szCs w:val="24"/>
          <w:shd w:val="clear" w:color="auto" w:fill="FFFFFF"/>
          <w:lang w:val="pl-PL" w:eastAsia="ar-SA"/>
        </w:rPr>
        <w:t>Zakup</w:t>
      </w:r>
      <w:r w:rsidRPr="00677C88">
        <w:rPr>
          <w:rFonts w:ascii="Arial" w:eastAsia="Calibri" w:hAnsi="Arial" w:cs="Arial"/>
          <w:b/>
          <w:bCs/>
          <w:sz w:val="24"/>
          <w:szCs w:val="24"/>
          <w:shd w:val="clear" w:color="auto" w:fill="FFFFFF"/>
          <w:lang w:val="pl-PL" w:eastAsia="ar-SA"/>
        </w:rPr>
        <w:t xml:space="preserve"> przesiewacza (sita) mobilnego z osprzętem</w:t>
      </w:r>
      <w:r w:rsidR="00562AB4">
        <w:rPr>
          <w:rFonts w:ascii="Arial" w:eastAsia="Calibri" w:hAnsi="Arial" w:cs="Arial"/>
          <w:b/>
          <w:bCs/>
          <w:sz w:val="24"/>
          <w:szCs w:val="24"/>
          <w:shd w:val="clear" w:color="auto" w:fill="FFFFFF"/>
          <w:lang w:val="pl-PL" w:eastAsia="ar-SA"/>
        </w:rPr>
        <w:t>”</w:t>
      </w:r>
    </w:p>
    <w:p w:rsidR="00E43241" w:rsidRPr="00461022" w:rsidRDefault="00E43241" w:rsidP="008F5908">
      <w:pPr>
        <w:tabs>
          <w:tab w:val="center" w:pos="3602"/>
          <w:tab w:val="center" w:pos="5879"/>
        </w:tabs>
        <w:spacing w:after="0"/>
        <w:ind w:left="567" w:firstLine="0"/>
        <w:rPr>
          <w:rFonts w:ascii="Arial" w:hAnsi="Arial" w:cs="Arial"/>
          <w:color w:val="auto"/>
          <w:sz w:val="24"/>
          <w:szCs w:val="24"/>
          <w:lang w:val="pl-PL"/>
        </w:rPr>
      </w:pPr>
    </w:p>
    <w:p w:rsidR="008F5908" w:rsidRPr="00461022" w:rsidRDefault="008F5908" w:rsidP="00F1541B">
      <w:pPr>
        <w:autoSpaceDE w:val="0"/>
        <w:autoSpaceDN w:val="0"/>
        <w:adjustRightInd w:val="0"/>
        <w:spacing w:after="0" w:line="240" w:lineRule="auto"/>
        <w:ind w:left="1134" w:firstLine="0"/>
        <w:rPr>
          <w:rFonts w:ascii="Arial" w:eastAsia="Calibri" w:hAnsi="Arial" w:cs="Arial"/>
          <w:color w:val="auto"/>
          <w:sz w:val="24"/>
          <w:szCs w:val="24"/>
        </w:rPr>
      </w:pPr>
      <w:r w:rsidRPr="00461022">
        <w:rPr>
          <w:rFonts w:ascii="Arial" w:eastAsia="Calibri" w:hAnsi="Arial" w:cs="Arial"/>
          <w:color w:val="auto"/>
          <w:sz w:val="24"/>
          <w:szCs w:val="24"/>
          <w:lang w:val="pl-PL"/>
        </w:rPr>
        <w:t xml:space="preserve">Przedmiotem zamówienia jest dostawa fabrycznie nowego mobilnego przesiewacza (sita) do odpadów komunalnych do Instalacji gospodarowania odpadami komunalnymi w Rudzie gmina Wieluń zlokalizowanej na dz. nr 236/1 obręb Ruda, zarządzanej przez Przedsiębiorstwo Komunalne  Sp. z o.o. w Wieluniu ul. </w:t>
      </w:r>
      <w:proofErr w:type="spellStart"/>
      <w:r w:rsidRPr="00461022">
        <w:rPr>
          <w:rFonts w:ascii="Arial" w:eastAsia="Calibri" w:hAnsi="Arial" w:cs="Arial"/>
          <w:color w:val="auto"/>
          <w:sz w:val="24"/>
          <w:szCs w:val="24"/>
        </w:rPr>
        <w:t>Zamenhofa</w:t>
      </w:r>
      <w:proofErr w:type="spellEnd"/>
      <w:r w:rsidRPr="00461022">
        <w:rPr>
          <w:rFonts w:ascii="Arial" w:eastAsia="Calibri" w:hAnsi="Arial" w:cs="Arial"/>
          <w:color w:val="auto"/>
          <w:sz w:val="24"/>
          <w:szCs w:val="24"/>
        </w:rPr>
        <w:t xml:space="preserve"> 17, 98-300 </w:t>
      </w:r>
      <w:proofErr w:type="spellStart"/>
      <w:r w:rsidRPr="00461022">
        <w:rPr>
          <w:rFonts w:ascii="Arial" w:eastAsia="Calibri" w:hAnsi="Arial" w:cs="Arial"/>
          <w:color w:val="auto"/>
          <w:sz w:val="24"/>
          <w:szCs w:val="24"/>
        </w:rPr>
        <w:t>Wieluń</w:t>
      </w:r>
      <w:proofErr w:type="spellEnd"/>
      <w:r w:rsidRPr="00461022">
        <w:rPr>
          <w:rFonts w:ascii="Arial" w:eastAsia="Calibri" w:hAnsi="Arial" w:cs="Arial"/>
          <w:color w:val="auto"/>
          <w:sz w:val="24"/>
          <w:szCs w:val="24"/>
        </w:rPr>
        <w:t>.</w:t>
      </w:r>
    </w:p>
    <w:p w:rsidR="008F5908" w:rsidRPr="00461022" w:rsidRDefault="008F5908" w:rsidP="008F5908">
      <w:pPr>
        <w:tabs>
          <w:tab w:val="center" w:pos="3602"/>
          <w:tab w:val="center" w:pos="5879"/>
        </w:tabs>
        <w:spacing w:after="0"/>
        <w:ind w:left="567" w:firstLine="0"/>
        <w:rPr>
          <w:rFonts w:ascii="Arial" w:hAnsi="Arial" w:cs="Arial"/>
          <w:color w:val="auto"/>
          <w:sz w:val="24"/>
          <w:szCs w:val="24"/>
          <w:lang w:val="pl-PL"/>
        </w:rPr>
      </w:pPr>
    </w:p>
    <w:p w:rsidR="008F5908" w:rsidRPr="00461022" w:rsidRDefault="00E21012" w:rsidP="00D02268">
      <w:pPr>
        <w:pStyle w:val="Akapitzlist"/>
        <w:numPr>
          <w:ilvl w:val="0"/>
          <w:numId w:val="48"/>
        </w:numPr>
        <w:autoSpaceDE w:val="0"/>
        <w:autoSpaceDN w:val="0"/>
        <w:adjustRightInd w:val="0"/>
        <w:spacing w:after="0" w:line="276" w:lineRule="auto"/>
        <w:ind w:firstLine="142"/>
        <w:rPr>
          <w:rFonts w:ascii="Arial" w:eastAsia="Calibri" w:hAnsi="Arial" w:cs="Arial"/>
          <w:sz w:val="24"/>
          <w:szCs w:val="24"/>
        </w:rPr>
      </w:pPr>
      <w:r w:rsidRPr="00461022">
        <w:rPr>
          <w:rFonts w:ascii="Arial" w:eastAsia="Calibri" w:hAnsi="Arial" w:cs="Arial"/>
          <w:sz w:val="24"/>
          <w:szCs w:val="24"/>
        </w:rPr>
        <w:t xml:space="preserve"> </w:t>
      </w:r>
      <w:r w:rsidR="00946299">
        <w:rPr>
          <w:rFonts w:ascii="Arial" w:eastAsia="Calibri" w:hAnsi="Arial" w:cs="Arial"/>
          <w:sz w:val="24"/>
          <w:szCs w:val="24"/>
        </w:rPr>
        <w:t xml:space="preserve">w </w:t>
      </w:r>
      <w:proofErr w:type="spellStart"/>
      <w:r w:rsidRPr="00461022">
        <w:rPr>
          <w:rFonts w:ascii="Arial" w:eastAsia="Calibri" w:hAnsi="Arial" w:cs="Arial"/>
          <w:sz w:val="24"/>
          <w:szCs w:val="24"/>
        </w:rPr>
        <w:t>zakres</w:t>
      </w:r>
      <w:proofErr w:type="spellEnd"/>
      <w:r w:rsidR="00946299">
        <w:rPr>
          <w:rFonts w:ascii="Arial" w:eastAsia="Calibri" w:hAnsi="Arial" w:cs="Arial"/>
          <w:sz w:val="24"/>
          <w:szCs w:val="24"/>
        </w:rPr>
        <w:t xml:space="preserve"> </w:t>
      </w:r>
      <w:proofErr w:type="spellStart"/>
      <w:r w:rsidRPr="00461022">
        <w:rPr>
          <w:rFonts w:ascii="Arial" w:eastAsia="Calibri" w:hAnsi="Arial" w:cs="Arial"/>
          <w:sz w:val="24"/>
          <w:szCs w:val="24"/>
        </w:rPr>
        <w:t>Z</w:t>
      </w:r>
      <w:r w:rsidR="008F5908" w:rsidRPr="00461022">
        <w:rPr>
          <w:rFonts w:ascii="Arial" w:eastAsia="Calibri" w:hAnsi="Arial" w:cs="Arial"/>
          <w:sz w:val="24"/>
          <w:szCs w:val="24"/>
        </w:rPr>
        <w:t>adania</w:t>
      </w:r>
      <w:proofErr w:type="spellEnd"/>
      <w:r w:rsidR="00946299">
        <w:rPr>
          <w:rFonts w:ascii="Arial" w:eastAsia="Calibri" w:hAnsi="Arial" w:cs="Arial"/>
          <w:sz w:val="24"/>
          <w:szCs w:val="24"/>
        </w:rPr>
        <w:t xml:space="preserve"> </w:t>
      </w:r>
      <w:proofErr w:type="spellStart"/>
      <w:r w:rsidR="008F5908" w:rsidRPr="00461022">
        <w:rPr>
          <w:rFonts w:ascii="Arial" w:eastAsia="Calibri" w:hAnsi="Arial" w:cs="Arial"/>
          <w:sz w:val="24"/>
          <w:szCs w:val="24"/>
        </w:rPr>
        <w:t>wchodzi</w:t>
      </w:r>
      <w:proofErr w:type="spellEnd"/>
      <w:r w:rsidR="008F5908" w:rsidRPr="00461022">
        <w:rPr>
          <w:rFonts w:ascii="Arial" w:eastAsia="Calibri" w:hAnsi="Arial" w:cs="Arial"/>
          <w:sz w:val="24"/>
          <w:szCs w:val="24"/>
        </w:rPr>
        <w:t>:</w:t>
      </w:r>
    </w:p>
    <w:p w:rsidR="008F5908" w:rsidRPr="00461022" w:rsidRDefault="008F5908" w:rsidP="00D02268">
      <w:pPr>
        <w:pStyle w:val="Akapitzlist"/>
        <w:numPr>
          <w:ilvl w:val="0"/>
          <w:numId w:val="49"/>
        </w:numPr>
        <w:tabs>
          <w:tab w:val="left" w:pos="1560"/>
        </w:tabs>
        <w:autoSpaceDE w:val="0"/>
        <w:autoSpaceDN w:val="0"/>
        <w:adjustRightInd w:val="0"/>
        <w:spacing w:after="0" w:line="276" w:lineRule="auto"/>
        <w:ind w:left="1560" w:hanging="426"/>
        <w:rPr>
          <w:rFonts w:ascii="Arial" w:eastAsia="Calibri" w:hAnsi="Arial" w:cs="Arial"/>
          <w:sz w:val="24"/>
          <w:szCs w:val="24"/>
          <w:lang w:val="pl-PL"/>
        </w:rPr>
      </w:pPr>
      <w:r w:rsidRPr="00461022">
        <w:rPr>
          <w:rFonts w:ascii="Arial" w:eastAsia="Calibri" w:hAnsi="Arial" w:cs="Arial"/>
          <w:sz w:val="24"/>
          <w:szCs w:val="24"/>
          <w:lang w:val="pl-PL"/>
        </w:rPr>
        <w:t xml:space="preserve">dostawa (sprzedaż) fabrycznie nowego mobilnego przesiewacza (sita) do odpadów komunalnych, Przesiewacz przystosowany do przesiewania </w:t>
      </w:r>
      <w:proofErr w:type="spellStart"/>
      <w:r w:rsidRPr="00461022">
        <w:rPr>
          <w:rFonts w:ascii="Arial" w:eastAsia="Calibri" w:hAnsi="Arial" w:cs="Arial"/>
          <w:sz w:val="24"/>
          <w:szCs w:val="24"/>
          <w:lang w:val="pl-PL"/>
        </w:rPr>
        <w:t>stabilizatu</w:t>
      </w:r>
      <w:proofErr w:type="spellEnd"/>
      <w:r w:rsidRPr="00461022">
        <w:rPr>
          <w:rFonts w:ascii="Arial" w:eastAsia="Calibri" w:hAnsi="Arial" w:cs="Arial"/>
          <w:sz w:val="24"/>
          <w:szCs w:val="24"/>
          <w:lang w:val="pl-PL"/>
        </w:rPr>
        <w:t xml:space="preserve"> frakcja 0-80mm, kompostu, gruzu budowlanego. Dostarczany przesiewacz do odpadów komunalnych musi być kompletny, fabrycznie nowy  rok produkcji nie starszy niż 2021 r., wykonany w wysokim standardzie oraz musi pochodzić z seryjnej produkcji. bez przebiegu (lub z przebiegiem wynikającym z technologii produkcji maszyny i przygotowania jej do sprzedaży). Przesiewacz nie może być prototypem</w:t>
      </w:r>
    </w:p>
    <w:p w:rsidR="008F5908" w:rsidRPr="00461022" w:rsidRDefault="008F5908" w:rsidP="00D02268">
      <w:pPr>
        <w:numPr>
          <w:ilvl w:val="0"/>
          <w:numId w:val="30"/>
        </w:numPr>
        <w:tabs>
          <w:tab w:val="left" w:pos="1560"/>
        </w:tabs>
        <w:autoSpaceDE w:val="0"/>
        <w:autoSpaceDN w:val="0"/>
        <w:adjustRightInd w:val="0"/>
        <w:spacing w:after="0" w:line="276" w:lineRule="auto"/>
        <w:ind w:left="1560" w:hanging="426"/>
        <w:contextualSpacing/>
        <w:rPr>
          <w:rFonts w:ascii="Arial" w:eastAsia="Calibri" w:hAnsi="Arial" w:cs="Arial"/>
          <w:sz w:val="24"/>
          <w:szCs w:val="24"/>
          <w:lang w:val="pl-PL"/>
        </w:rPr>
      </w:pPr>
      <w:r w:rsidRPr="00461022">
        <w:rPr>
          <w:rFonts w:ascii="Arial" w:eastAsia="Calibri" w:hAnsi="Arial" w:cs="Arial"/>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8F5908" w:rsidRPr="00461022" w:rsidRDefault="008F5908" w:rsidP="00D02268">
      <w:pPr>
        <w:numPr>
          <w:ilvl w:val="0"/>
          <w:numId w:val="30"/>
        </w:numPr>
        <w:autoSpaceDE w:val="0"/>
        <w:autoSpaceDN w:val="0"/>
        <w:adjustRightInd w:val="0"/>
        <w:spacing w:after="0" w:line="276" w:lineRule="auto"/>
        <w:ind w:left="1560" w:hanging="426"/>
        <w:contextualSpacing/>
        <w:rPr>
          <w:rFonts w:ascii="Arial" w:eastAsia="Calibri" w:hAnsi="Arial" w:cs="Arial"/>
          <w:sz w:val="24"/>
          <w:szCs w:val="24"/>
          <w:lang w:val="pl-PL"/>
        </w:rPr>
      </w:pPr>
      <w:r w:rsidRPr="00461022">
        <w:rPr>
          <w:rFonts w:ascii="Arial" w:eastAsia="Calibri" w:hAnsi="Arial" w:cs="Arial"/>
          <w:sz w:val="24"/>
          <w:szCs w:val="24"/>
          <w:lang w:val="pl-PL"/>
        </w:rPr>
        <w:t>przeszkolenie personelu obsługującego w zakresie eksploatacji, konserwacji maszyny oraz BHP  – 3 osoby,</w:t>
      </w:r>
    </w:p>
    <w:p w:rsidR="008F5908" w:rsidRPr="00461022" w:rsidRDefault="008F5908" w:rsidP="00D02268">
      <w:pPr>
        <w:numPr>
          <w:ilvl w:val="0"/>
          <w:numId w:val="30"/>
        </w:numPr>
        <w:tabs>
          <w:tab w:val="left" w:pos="1560"/>
        </w:tabs>
        <w:autoSpaceDE w:val="0"/>
        <w:autoSpaceDN w:val="0"/>
        <w:adjustRightInd w:val="0"/>
        <w:spacing w:after="0" w:line="276" w:lineRule="auto"/>
        <w:ind w:firstLine="774"/>
        <w:contextualSpacing/>
        <w:rPr>
          <w:rFonts w:ascii="Arial" w:eastAsia="Calibri" w:hAnsi="Arial" w:cs="Arial"/>
          <w:sz w:val="24"/>
          <w:szCs w:val="24"/>
          <w:lang w:val="pl-PL"/>
        </w:rPr>
      </w:pPr>
      <w:r w:rsidRPr="00461022">
        <w:rPr>
          <w:rFonts w:ascii="Arial" w:eastAsia="Calibri" w:hAnsi="Arial" w:cs="Arial"/>
          <w:sz w:val="24"/>
          <w:szCs w:val="24"/>
          <w:lang w:val="pl-PL"/>
        </w:rPr>
        <w:t>przeprowadzenie rozruchu i prób testowych,</w:t>
      </w:r>
    </w:p>
    <w:p w:rsidR="008F5908" w:rsidRPr="00461022" w:rsidRDefault="008F5908" w:rsidP="00D02268">
      <w:pPr>
        <w:numPr>
          <w:ilvl w:val="0"/>
          <w:numId w:val="30"/>
        </w:numPr>
        <w:tabs>
          <w:tab w:val="left" w:pos="1560"/>
        </w:tabs>
        <w:autoSpaceDE w:val="0"/>
        <w:autoSpaceDN w:val="0"/>
        <w:adjustRightInd w:val="0"/>
        <w:spacing w:after="0" w:line="276" w:lineRule="auto"/>
        <w:ind w:left="1560" w:hanging="426"/>
        <w:contextualSpacing/>
        <w:rPr>
          <w:rFonts w:ascii="Arial" w:eastAsia="Calibri" w:hAnsi="Arial" w:cs="Arial"/>
          <w:sz w:val="24"/>
          <w:szCs w:val="24"/>
          <w:lang w:val="pl-PL"/>
        </w:rPr>
      </w:pPr>
      <w:r w:rsidRPr="00461022">
        <w:rPr>
          <w:rFonts w:ascii="Arial" w:eastAsia="Calibri" w:hAnsi="Arial" w:cs="Arial"/>
          <w:sz w:val="24"/>
          <w:szCs w:val="24"/>
          <w:lang w:val="pl-PL"/>
        </w:rPr>
        <w:t xml:space="preserve">dostarczenie dokumentacji maszyny w języku polskim: instrukcja obsługi – dokumentacja techniczno-ruchowa, w tym potwierdzająca spełnienie norm emisji spalania i hałasu, książki serwisowej,   karty gwarancyjnej, katalogu części zamiennych, świadectwa zgodności, świadectwa CE, inne niezbędne </w:t>
      </w:r>
      <w:r w:rsidRPr="00461022">
        <w:rPr>
          <w:rFonts w:ascii="Arial" w:eastAsia="Calibri" w:hAnsi="Arial" w:cs="Arial"/>
          <w:sz w:val="24"/>
          <w:szCs w:val="24"/>
          <w:lang w:val="pl-PL"/>
        </w:rPr>
        <w:lastRenderedPageBreak/>
        <w:t>dokumenty i certyfikaty, w tym niezbędne do zarejestrowania przesiewacza (sita) w Rzeczypospolitej Polskiej dopuszczenie do ruchu po drogach publicznych), harmonogram obowiązkowych przeglądów serwisowych zapewniających ciągłą i  bezawaryjną pracę - eksploatację przesiewacza w zaoferowanym przez Wykonawcę okresie gwarancyjnym zgodnie z zapisami DTR urządzenia. Harmonogram będzie określał czasookresy (częstotliwość obowiązkowych przeglądów wyrażonych w motogodzinach) oraz wykaz wszystkich czynności serwisowych wykonywanych podczas poszczególnych przeglądów</w:t>
      </w:r>
    </w:p>
    <w:p w:rsidR="008F5908" w:rsidRPr="00461022" w:rsidRDefault="008F5908" w:rsidP="00D02268">
      <w:pPr>
        <w:numPr>
          <w:ilvl w:val="0"/>
          <w:numId w:val="30"/>
        </w:numPr>
        <w:autoSpaceDE w:val="0"/>
        <w:autoSpaceDN w:val="0"/>
        <w:adjustRightInd w:val="0"/>
        <w:spacing w:after="0" w:line="276" w:lineRule="auto"/>
        <w:ind w:left="1560" w:hanging="426"/>
        <w:contextualSpacing/>
        <w:rPr>
          <w:rFonts w:ascii="Arial" w:eastAsia="Calibri" w:hAnsi="Arial" w:cs="Arial"/>
          <w:sz w:val="24"/>
          <w:szCs w:val="24"/>
          <w:lang w:val="pl-PL"/>
        </w:rPr>
      </w:pPr>
      <w:r w:rsidRPr="00461022">
        <w:rPr>
          <w:rFonts w:ascii="Arial" w:eastAsia="Calibri" w:hAnsi="Arial" w:cs="Arial"/>
          <w:sz w:val="24"/>
          <w:szCs w:val="24"/>
          <w:lang w:val="pl-PL"/>
        </w:rPr>
        <w:t xml:space="preserve">opracowanie wykazu części zużywających się - zamiennych z określeniem maksymalnego czasu dostawy do Zamawiającego </w:t>
      </w:r>
    </w:p>
    <w:p w:rsidR="008F5908" w:rsidRPr="00461022" w:rsidRDefault="008F5908" w:rsidP="00D02268">
      <w:pPr>
        <w:numPr>
          <w:ilvl w:val="0"/>
          <w:numId w:val="30"/>
        </w:numPr>
        <w:tabs>
          <w:tab w:val="left" w:pos="1560"/>
        </w:tabs>
        <w:autoSpaceDE w:val="0"/>
        <w:autoSpaceDN w:val="0"/>
        <w:adjustRightInd w:val="0"/>
        <w:spacing w:after="0" w:line="276" w:lineRule="auto"/>
        <w:ind w:left="993" w:firstLine="141"/>
        <w:contextualSpacing/>
        <w:rPr>
          <w:rFonts w:ascii="Arial" w:eastAsia="Calibri" w:hAnsi="Arial" w:cs="Arial"/>
          <w:sz w:val="24"/>
          <w:szCs w:val="24"/>
        </w:rPr>
      </w:pPr>
      <w:proofErr w:type="spellStart"/>
      <w:r w:rsidRPr="00461022">
        <w:rPr>
          <w:rFonts w:ascii="Arial" w:eastAsia="Calibri" w:hAnsi="Arial" w:cs="Arial"/>
          <w:sz w:val="24"/>
          <w:szCs w:val="24"/>
        </w:rPr>
        <w:t>przekazanie</w:t>
      </w:r>
      <w:proofErr w:type="spellEnd"/>
      <w:r w:rsidR="000A1D73">
        <w:rPr>
          <w:rFonts w:ascii="Arial" w:eastAsia="Calibri" w:hAnsi="Arial" w:cs="Arial"/>
          <w:sz w:val="24"/>
          <w:szCs w:val="24"/>
        </w:rPr>
        <w:t xml:space="preserve"> </w:t>
      </w:r>
      <w:proofErr w:type="spellStart"/>
      <w:r w:rsidRPr="00461022">
        <w:rPr>
          <w:rFonts w:ascii="Arial" w:eastAsia="Calibri" w:hAnsi="Arial" w:cs="Arial"/>
          <w:sz w:val="24"/>
          <w:szCs w:val="24"/>
        </w:rPr>
        <w:t>maszyny</w:t>
      </w:r>
      <w:proofErr w:type="spellEnd"/>
      <w:r w:rsidRPr="00461022">
        <w:rPr>
          <w:rFonts w:ascii="Arial" w:eastAsia="Calibri" w:hAnsi="Arial" w:cs="Arial"/>
          <w:sz w:val="24"/>
          <w:szCs w:val="24"/>
        </w:rPr>
        <w:t xml:space="preserve"> do </w:t>
      </w:r>
      <w:proofErr w:type="spellStart"/>
      <w:r w:rsidRPr="00461022">
        <w:rPr>
          <w:rFonts w:ascii="Arial" w:eastAsia="Calibri" w:hAnsi="Arial" w:cs="Arial"/>
          <w:sz w:val="24"/>
          <w:szCs w:val="24"/>
        </w:rPr>
        <w:t>użytkowania</w:t>
      </w:r>
      <w:proofErr w:type="spellEnd"/>
      <w:r w:rsidRPr="00461022">
        <w:rPr>
          <w:rFonts w:ascii="Arial" w:eastAsia="Calibri" w:hAnsi="Arial" w:cs="Arial"/>
          <w:sz w:val="24"/>
          <w:szCs w:val="24"/>
        </w:rPr>
        <w:t>,</w:t>
      </w:r>
    </w:p>
    <w:p w:rsidR="00B17F63" w:rsidRPr="00461022" w:rsidRDefault="008F5908" w:rsidP="00D02268">
      <w:pPr>
        <w:numPr>
          <w:ilvl w:val="0"/>
          <w:numId w:val="30"/>
        </w:numPr>
        <w:tabs>
          <w:tab w:val="left" w:pos="1560"/>
        </w:tabs>
        <w:autoSpaceDE w:val="0"/>
        <w:autoSpaceDN w:val="0"/>
        <w:adjustRightInd w:val="0"/>
        <w:spacing w:after="0" w:line="276" w:lineRule="auto"/>
        <w:ind w:left="1134" w:firstLine="0"/>
        <w:contextualSpacing/>
        <w:rPr>
          <w:rFonts w:ascii="Arial" w:eastAsia="Calibri" w:hAnsi="Arial" w:cs="Arial"/>
          <w:sz w:val="24"/>
          <w:szCs w:val="24"/>
          <w:lang w:val="pl-PL"/>
        </w:rPr>
      </w:pPr>
      <w:r w:rsidRPr="00461022">
        <w:rPr>
          <w:rFonts w:ascii="Arial" w:eastAsia="Calibri" w:hAnsi="Arial" w:cs="Arial"/>
          <w:sz w:val="24"/>
          <w:szCs w:val="24"/>
          <w:lang w:val="pl-PL"/>
        </w:rPr>
        <w:t xml:space="preserve">zapewnienie odpłatnego serwisu pogwarancyjnego wynoszącego minimum 3 </w:t>
      </w:r>
    </w:p>
    <w:p w:rsidR="008F5908" w:rsidRPr="00461022" w:rsidRDefault="008F5908" w:rsidP="00B17F63">
      <w:pPr>
        <w:tabs>
          <w:tab w:val="left" w:pos="1560"/>
        </w:tabs>
        <w:autoSpaceDE w:val="0"/>
        <w:autoSpaceDN w:val="0"/>
        <w:adjustRightInd w:val="0"/>
        <w:spacing w:after="0" w:line="276" w:lineRule="auto"/>
        <w:ind w:left="1134" w:firstLine="0"/>
        <w:contextualSpacing/>
        <w:rPr>
          <w:rFonts w:ascii="Arial" w:eastAsia="Calibri" w:hAnsi="Arial" w:cs="Arial"/>
          <w:sz w:val="24"/>
          <w:szCs w:val="24"/>
          <w:lang w:val="pl-PL"/>
        </w:rPr>
      </w:pPr>
      <w:r w:rsidRPr="00461022">
        <w:rPr>
          <w:rFonts w:ascii="Arial" w:eastAsia="Calibri" w:hAnsi="Arial" w:cs="Arial"/>
          <w:sz w:val="24"/>
          <w:szCs w:val="24"/>
          <w:lang w:val="pl-PL"/>
        </w:rPr>
        <w:t>lata,</w:t>
      </w:r>
    </w:p>
    <w:p w:rsidR="00266254" w:rsidRPr="00461022" w:rsidRDefault="00266254" w:rsidP="00266254">
      <w:pPr>
        <w:tabs>
          <w:tab w:val="left" w:pos="360"/>
        </w:tabs>
        <w:spacing w:after="0" w:line="240" w:lineRule="auto"/>
        <w:ind w:left="0" w:firstLine="0"/>
        <w:rPr>
          <w:rFonts w:ascii="Arial" w:eastAsia="Calibri" w:hAnsi="Arial" w:cs="Arial"/>
          <w:bCs/>
          <w:sz w:val="24"/>
          <w:szCs w:val="24"/>
          <w:shd w:val="clear" w:color="auto" w:fill="FFFFFF"/>
          <w:lang w:val="pl-PL"/>
        </w:rPr>
      </w:pPr>
      <w:r w:rsidRPr="00461022">
        <w:rPr>
          <w:rFonts w:ascii="Arial" w:hAnsi="Arial" w:cs="Arial"/>
          <w:sz w:val="24"/>
          <w:szCs w:val="24"/>
          <w:lang w:val="pl-PL"/>
        </w:rPr>
        <w:t xml:space="preserve">                  b)</w:t>
      </w:r>
      <w:r w:rsidRPr="00461022">
        <w:rPr>
          <w:rFonts w:ascii="Arial" w:eastAsia="Calibri" w:hAnsi="Arial" w:cs="Arial"/>
          <w:sz w:val="24"/>
          <w:szCs w:val="24"/>
          <w:lang w:val="pl-PL"/>
        </w:rPr>
        <w:t>charakterystyka techniczna maszyny</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8333"/>
      </w:tblGrid>
      <w:tr w:rsidR="00580E03" w:rsidRPr="00CC663D" w:rsidTr="00CC663D">
        <w:trPr>
          <w:trHeight w:val="397"/>
          <w:jc w:val="center"/>
        </w:trPr>
        <w:tc>
          <w:tcPr>
            <w:tcW w:w="1275" w:type="dxa"/>
            <w:shd w:val="clear" w:color="auto" w:fill="BFBFBF"/>
            <w:vAlign w:val="center"/>
          </w:tcPr>
          <w:p w:rsidR="00580E03" w:rsidRPr="00CC663D" w:rsidRDefault="00580E03" w:rsidP="00067D3C">
            <w:pPr>
              <w:widowControl w:val="0"/>
              <w:suppressAutoHyphens/>
              <w:autoSpaceDE w:val="0"/>
              <w:spacing w:after="0"/>
              <w:jc w:val="center"/>
              <w:rPr>
                <w:rFonts w:ascii="Arial" w:eastAsia="Calibri" w:hAnsi="Arial" w:cs="Arial"/>
                <w:b/>
                <w:sz w:val="24"/>
                <w:szCs w:val="24"/>
                <w:lang w:eastAsia="ar-SA"/>
              </w:rPr>
            </w:pPr>
            <w:proofErr w:type="spellStart"/>
            <w:r w:rsidRPr="00CC663D">
              <w:rPr>
                <w:rFonts w:ascii="Arial" w:eastAsia="Calibri" w:hAnsi="Arial" w:cs="Arial"/>
                <w:b/>
                <w:sz w:val="24"/>
                <w:szCs w:val="24"/>
                <w:lang w:eastAsia="ar-SA"/>
              </w:rPr>
              <w:t>L.p.</w:t>
            </w:r>
            <w:proofErr w:type="spellEnd"/>
          </w:p>
        </w:tc>
        <w:tc>
          <w:tcPr>
            <w:tcW w:w="0" w:type="auto"/>
            <w:shd w:val="clear" w:color="auto" w:fill="BFBFBF"/>
            <w:vAlign w:val="center"/>
          </w:tcPr>
          <w:p w:rsidR="00580E03" w:rsidRPr="00CC663D" w:rsidRDefault="00266254" w:rsidP="00580E03">
            <w:pPr>
              <w:widowControl w:val="0"/>
              <w:suppressAutoHyphens/>
              <w:autoSpaceDE w:val="0"/>
              <w:spacing w:after="0"/>
              <w:jc w:val="center"/>
              <w:rPr>
                <w:rFonts w:ascii="Arial" w:eastAsia="Calibri" w:hAnsi="Arial" w:cs="Arial"/>
                <w:b/>
                <w:sz w:val="24"/>
                <w:szCs w:val="24"/>
                <w:lang w:eastAsia="ar-SA"/>
              </w:rPr>
            </w:pPr>
            <w:proofErr w:type="spellStart"/>
            <w:r w:rsidRPr="00CC663D">
              <w:rPr>
                <w:rFonts w:ascii="Arial" w:eastAsia="Calibri" w:hAnsi="Arial" w:cs="Arial"/>
                <w:b/>
                <w:sz w:val="24"/>
                <w:szCs w:val="24"/>
                <w:lang w:eastAsia="ar-SA"/>
              </w:rPr>
              <w:t>Podstawowe</w:t>
            </w:r>
            <w:proofErr w:type="spellEnd"/>
            <w:r w:rsidR="000A1D73">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parametry</w:t>
            </w:r>
            <w:proofErr w:type="spellEnd"/>
            <w:r w:rsidR="000A1D73">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maszyny</w:t>
            </w:r>
            <w:proofErr w:type="spellEnd"/>
          </w:p>
        </w:tc>
      </w:tr>
      <w:tr w:rsidR="00580E03" w:rsidRPr="00CC663D" w:rsidTr="00CC663D">
        <w:trPr>
          <w:trHeight w:val="397"/>
          <w:jc w:val="center"/>
        </w:trPr>
        <w:tc>
          <w:tcPr>
            <w:tcW w:w="1275" w:type="dxa"/>
            <w:shd w:val="clear" w:color="auto" w:fill="auto"/>
            <w:vAlign w:val="center"/>
          </w:tcPr>
          <w:p w:rsidR="00580E03" w:rsidRPr="00CC663D" w:rsidRDefault="00580E03" w:rsidP="00067D3C">
            <w:pPr>
              <w:widowControl w:val="0"/>
              <w:suppressAutoHyphens/>
              <w:autoSpaceDE w:val="0"/>
              <w:spacing w:after="0"/>
              <w:jc w:val="center"/>
              <w:rPr>
                <w:rFonts w:ascii="Arial" w:eastAsia="Calibri" w:hAnsi="Arial" w:cs="Arial"/>
                <w:b/>
                <w:sz w:val="24"/>
                <w:szCs w:val="24"/>
                <w:lang w:eastAsia="ar-SA"/>
              </w:rPr>
            </w:pPr>
          </w:p>
        </w:tc>
        <w:tc>
          <w:tcPr>
            <w:tcW w:w="0" w:type="auto"/>
            <w:shd w:val="clear" w:color="auto" w:fill="auto"/>
            <w:vAlign w:val="center"/>
          </w:tcPr>
          <w:p w:rsidR="00580E03" w:rsidRPr="00CC663D" w:rsidRDefault="00580E03" w:rsidP="00580E03">
            <w:pPr>
              <w:widowControl w:val="0"/>
              <w:suppressAutoHyphens/>
              <w:autoSpaceDE w:val="0"/>
              <w:spacing w:after="0"/>
              <w:jc w:val="left"/>
              <w:rPr>
                <w:rFonts w:ascii="Arial" w:eastAsia="Calibri" w:hAnsi="Arial" w:cs="Arial"/>
                <w:b/>
                <w:sz w:val="24"/>
                <w:szCs w:val="24"/>
                <w:lang w:eastAsia="ar-SA"/>
              </w:rPr>
            </w:pPr>
            <w:proofErr w:type="spellStart"/>
            <w:r w:rsidRPr="00CC663D">
              <w:rPr>
                <w:rFonts w:ascii="Arial" w:eastAsia="Calibri" w:hAnsi="Arial" w:cs="Arial"/>
                <w:b/>
                <w:sz w:val="24"/>
                <w:szCs w:val="24"/>
                <w:lang w:eastAsia="ar-SA"/>
              </w:rPr>
              <w:t>Wymaganie</w:t>
            </w:r>
            <w:proofErr w:type="spellEnd"/>
            <w:r w:rsidR="000A1D73">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podstawowe</w:t>
            </w:r>
            <w:proofErr w:type="spellEnd"/>
          </w:p>
        </w:tc>
      </w:tr>
      <w:tr w:rsidR="00580E03" w:rsidRPr="004A12C0" w:rsidTr="00CC663D">
        <w:trPr>
          <w:trHeight w:val="397"/>
          <w:jc w:val="center"/>
        </w:trPr>
        <w:tc>
          <w:tcPr>
            <w:tcW w:w="1275" w:type="dxa"/>
            <w:shd w:val="clear" w:color="auto" w:fill="auto"/>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shd w:val="clear" w:color="auto" w:fill="auto"/>
            <w:vAlign w:val="center"/>
          </w:tcPr>
          <w:p w:rsidR="00580E03" w:rsidRPr="00CC663D" w:rsidRDefault="00580E03" w:rsidP="00580E03">
            <w:pPr>
              <w:widowControl w:val="0"/>
              <w:suppressAutoHyphens/>
              <w:autoSpaceDE w:val="0"/>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 xml:space="preserve">Mobilny przesiewacz (sito) z osprzętem na podwoziu kołowym z napędem układu roboczego – silnik diesel </w:t>
            </w:r>
          </w:p>
        </w:tc>
      </w:tr>
      <w:tr w:rsidR="00580E03" w:rsidRPr="004A12C0" w:rsidTr="00CC663D">
        <w:trPr>
          <w:trHeight w:val="397"/>
          <w:jc w:val="center"/>
        </w:trPr>
        <w:tc>
          <w:tcPr>
            <w:tcW w:w="1275" w:type="dxa"/>
            <w:shd w:val="clear" w:color="auto" w:fill="auto"/>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shd w:val="clear" w:color="auto" w:fill="auto"/>
            <w:vAlign w:val="center"/>
          </w:tcPr>
          <w:p w:rsidR="00580E03" w:rsidRPr="00CC663D" w:rsidRDefault="00580E03" w:rsidP="00580E03">
            <w:pPr>
              <w:widowControl w:val="0"/>
              <w:suppressAutoHyphens/>
              <w:autoSpaceDE w:val="0"/>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 xml:space="preserve">Przesiewacz przystosowany do przesiewania </w:t>
            </w:r>
            <w:proofErr w:type="spellStart"/>
            <w:r w:rsidRPr="00CC663D">
              <w:rPr>
                <w:rFonts w:ascii="Arial" w:eastAsia="Calibri" w:hAnsi="Arial" w:cs="Arial"/>
                <w:sz w:val="24"/>
                <w:szCs w:val="24"/>
                <w:lang w:val="pl-PL" w:eastAsia="ar-SA"/>
              </w:rPr>
              <w:t>stabilizatu</w:t>
            </w:r>
            <w:proofErr w:type="spellEnd"/>
            <w:r w:rsidRPr="00CC663D">
              <w:rPr>
                <w:rFonts w:ascii="Arial" w:eastAsia="Calibri" w:hAnsi="Arial" w:cs="Arial"/>
                <w:sz w:val="24"/>
                <w:szCs w:val="24"/>
                <w:lang w:val="pl-PL" w:eastAsia="ar-SA"/>
              </w:rPr>
              <w:t xml:space="preserve"> frakcja 0-80mm, kompostu, gruzu budowlanego</w:t>
            </w:r>
          </w:p>
        </w:tc>
      </w:tr>
      <w:tr w:rsidR="00580E03" w:rsidRPr="004A12C0" w:rsidTr="00CC663D">
        <w:trPr>
          <w:trHeight w:val="397"/>
          <w:jc w:val="center"/>
        </w:trPr>
        <w:tc>
          <w:tcPr>
            <w:tcW w:w="1275" w:type="dxa"/>
            <w:shd w:val="clear" w:color="auto" w:fill="auto"/>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shd w:val="clear" w:color="auto" w:fill="auto"/>
            <w:vAlign w:val="center"/>
          </w:tcPr>
          <w:p w:rsidR="00580E03" w:rsidRPr="00CC663D" w:rsidRDefault="00580E03" w:rsidP="00580E03">
            <w:pPr>
              <w:widowControl w:val="0"/>
              <w:suppressAutoHyphens/>
              <w:autoSpaceDE w:val="0"/>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Maszyna fabrycznie nowa z przebiegiem 0 motogodzin lub niewielkim wynikającym z technologii produkcji i przygotowania maszyny do sprzedaży</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Poziom spalin zgodny z normą EU </w:t>
            </w:r>
            <w:proofErr w:type="spellStart"/>
            <w:r w:rsidRPr="00CC663D">
              <w:rPr>
                <w:rFonts w:ascii="Arial" w:eastAsia="Calibri" w:hAnsi="Arial" w:cs="Arial"/>
                <w:bCs/>
                <w:position w:val="10"/>
                <w:sz w:val="24"/>
                <w:szCs w:val="24"/>
                <w:lang w:val="pl-PL" w:eastAsia="ar-SA"/>
              </w:rPr>
              <w:t>Stage</w:t>
            </w:r>
            <w:proofErr w:type="spellEnd"/>
            <w:r w:rsidRPr="00CC663D">
              <w:rPr>
                <w:rFonts w:ascii="Arial" w:eastAsia="Calibri" w:hAnsi="Arial" w:cs="Arial"/>
                <w:bCs/>
                <w:position w:val="10"/>
                <w:sz w:val="24"/>
                <w:szCs w:val="24"/>
                <w:lang w:val="pl-PL" w:eastAsia="ar-SA"/>
              </w:rPr>
              <w:t xml:space="preserve"> IV lub wyższy</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Urządzenie wyposażone w przynajmniej 2 podpory hydrauliczne; dopuszczalne jest urządzenie wyposażone w 1 podporę mechaniczną </w:t>
            </w:r>
            <w:r w:rsidRPr="00CC663D">
              <w:rPr>
                <w:rFonts w:ascii="Arial" w:eastAsia="Calibri" w:hAnsi="Arial" w:cs="Arial"/>
                <w:bCs/>
                <w:position w:val="10"/>
                <w:sz w:val="24"/>
                <w:szCs w:val="24"/>
                <w:lang w:val="pl-PL" w:eastAsia="ar-SA"/>
              </w:rPr>
              <w:br/>
              <w:t>i jedną hydrauliczną</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6.</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Czyszczenie bębna za pomocą szczotek o regulowanym położeniu</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7.</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Sterowanie maszyny z pulpitu w maszynie jak i z pilota (pilot na wyposażeniu maszyny)</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8.</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Przenośniki (tylny i boczny) składane i rozkładane hydraulicznie</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9.</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Podwozie kołowe na dwóch osiach, opony odporne na przebicie</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10.</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Maszyna wyposażona w dwa wymienne zaczepy przelotowe ø 50 mm oraz ø 40 mm.</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11.</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Wydajność min. 60 m</w:t>
            </w:r>
            <w:r w:rsidRPr="00CC663D">
              <w:rPr>
                <w:rFonts w:ascii="Arial" w:eastAsia="Calibri" w:hAnsi="Arial" w:cs="Arial"/>
                <w:bCs/>
                <w:position w:val="10"/>
                <w:sz w:val="24"/>
                <w:szCs w:val="24"/>
                <w:vertAlign w:val="superscript"/>
                <w:lang w:val="pl-PL" w:eastAsia="ar-SA"/>
              </w:rPr>
              <w:t>3</w:t>
            </w:r>
            <w:r w:rsidRPr="00CC663D">
              <w:rPr>
                <w:rFonts w:ascii="Arial" w:eastAsia="Calibri" w:hAnsi="Arial" w:cs="Arial"/>
                <w:bCs/>
                <w:position w:val="10"/>
                <w:sz w:val="24"/>
                <w:szCs w:val="24"/>
                <w:lang w:val="pl-PL" w:eastAsia="ar-SA"/>
              </w:rPr>
              <w:t>/h lub 40 ton/h dla materiału typu kompost/</w:t>
            </w:r>
            <w:proofErr w:type="spellStart"/>
            <w:r w:rsidRPr="00CC663D">
              <w:rPr>
                <w:rFonts w:ascii="Arial" w:eastAsia="Calibri" w:hAnsi="Arial" w:cs="Arial"/>
                <w:bCs/>
                <w:position w:val="10"/>
                <w:sz w:val="24"/>
                <w:szCs w:val="24"/>
                <w:lang w:val="pl-PL" w:eastAsia="ar-SA"/>
              </w:rPr>
              <w:t>stabilizat</w:t>
            </w:r>
            <w:proofErr w:type="spellEnd"/>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12.</w:t>
            </w:r>
          </w:p>
        </w:tc>
        <w:tc>
          <w:tcPr>
            <w:tcW w:w="0" w:type="auto"/>
            <w:vAlign w:val="center"/>
          </w:tcPr>
          <w:p w:rsidR="00580E03" w:rsidRPr="00CC663D" w:rsidRDefault="00580E03" w:rsidP="00580E03">
            <w:pPr>
              <w:autoSpaceDE w:val="0"/>
              <w:autoSpaceDN w:val="0"/>
              <w:adjustRightInd w:val="0"/>
              <w:spacing w:after="0" w:line="240" w:lineRule="auto"/>
              <w:jc w:val="left"/>
              <w:rPr>
                <w:rFonts w:ascii="Arial" w:eastAsia="Calibri" w:hAnsi="Arial" w:cs="Arial"/>
                <w:sz w:val="24"/>
                <w:szCs w:val="24"/>
                <w:lang w:val="pl-PL"/>
              </w:rPr>
            </w:pPr>
            <w:r w:rsidRPr="00CC663D">
              <w:rPr>
                <w:rFonts w:ascii="Arial" w:eastAsia="Calibri" w:hAnsi="Arial" w:cs="Arial"/>
                <w:sz w:val="24"/>
                <w:szCs w:val="24"/>
                <w:lang w:val="pl-PL"/>
              </w:rPr>
              <w:t xml:space="preserve">Zapewnienie odpłatnego serwisu pogwarancyjnego wynoszącego </w:t>
            </w:r>
            <w:r w:rsidRPr="00CC663D">
              <w:rPr>
                <w:rFonts w:ascii="Arial" w:eastAsia="Calibri" w:hAnsi="Arial" w:cs="Arial"/>
                <w:sz w:val="24"/>
                <w:szCs w:val="24"/>
                <w:lang w:val="pl-PL"/>
              </w:rPr>
              <w:lastRenderedPageBreak/>
              <w:t>minimum 3 lata</w:t>
            </w:r>
            <w:r w:rsidR="0013176B">
              <w:rPr>
                <w:rFonts w:ascii="Arial" w:eastAsia="Calibri" w:hAnsi="Arial" w:cs="Arial"/>
                <w:sz w:val="24"/>
                <w:szCs w:val="24"/>
                <w:lang w:val="pl-PL"/>
              </w:rPr>
              <w:t xml:space="preserve"> od dnia podpisania umowy </w:t>
            </w:r>
          </w:p>
        </w:tc>
      </w:tr>
      <w:tr w:rsidR="00580E03" w:rsidRPr="00CC663D"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lastRenderedPageBreak/>
              <w:t>13.</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Czujnik</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przeciążeniowy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zasypu</w:t>
            </w:r>
            <w:proofErr w:type="spellEnd"/>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14.</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Układ centralnego smarowania lub centralne listwy smarownicze</w:t>
            </w:r>
          </w:p>
        </w:tc>
      </w:tr>
      <w:tr w:rsidR="00580E03" w:rsidRPr="004A12C0" w:rsidTr="00CC663D">
        <w:trPr>
          <w:trHeight w:val="521"/>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15.</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Obustronne zabezpieczenie przed niepożądanym wjazdem bocznym pod maszynę</w:t>
            </w:r>
          </w:p>
        </w:tc>
      </w:tr>
      <w:tr w:rsidR="00580E03" w:rsidRPr="004A12C0" w:rsidTr="00CC663D">
        <w:trPr>
          <w:trHeight w:val="442"/>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16.</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Optyczna informacja o krytycznych stanach pracy maszyny</w:t>
            </w:r>
          </w:p>
        </w:tc>
      </w:tr>
      <w:tr w:rsidR="00580E03" w:rsidRPr="00CC663D"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17.</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Napęd</w:t>
            </w:r>
            <w:proofErr w:type="spellEnd"/>
            <w:r w:rsidR="00CE62EF">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hydrauliczny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podzespołów</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urządzenia</w:t>
            </w:r>
            <w:proofErr w:type="spellEnd"/>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18.</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Wszystkie taśmy o podwyższonej wytrzymałości,  olejoodporne gr. taśm min. 8 mm</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19.</w:t>
            </w:r>
          </w:p>
        </w:tc>
        <w:tc>
          <w:tcPr>
            <w:tcW w:w="0" w:type="auto"/>
            <w:vAlign w:val="center"/>
          </w:tcPr>
          <w:p w:rsidR="00580E03" w:rsidRPr="00CC663D" w:rsidRDefault="00580E03" w:rsidP="00580E03">
            <w:pPr>
              <w:tabs>
                <w:tab w:val="center" w:pos="4536"/>
                <w:tab w:val="right" w:pos="9072"/>
              </w:tabs>
              <w:spacing w:after="0" w:line="240" w:lineRule="auto"/>
              <w:jc w:val="left"/>
              <w:rPr>
                <w:rFonts w:ascii="Arial" w:eastAsia="Calibri" w:hAnsi="Arial" w:cs="Arial"/>
                <w:bCs/>
                <w:position w:val="10"/>
                <w:sz w:val="24"/>
                <w:szCs w:val="24"/>
                <w:lang w:val="pl-PL" w:eastAsia="ar-SA"/>
              </w:rPr>
            </w:pPr>
            <w:r w:rsidRPr="00CC663D">
              <w:rPr>
                <w:rFonts w:ascii="Arial" w:hAnsi="Arial" w:cs="Arial"/>
                <w:sz w:val="24"/>
                <w:szCs w:val="24"/>
                <w:lang w:val="pl-PL" w:eastAsia="pl-PL"/>
              </w:rPr>
              <w:t>Przesiewacz wyposażony  w wyłączniki awaryjne  (odpowiednio oznakowane) w newralgicznych punktach maszyny - min. 3 szt.</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20.</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Maszyna wyposażona w pełne oświetlenie drogowe</w:t>
            </w:r>
          </w:p>
        </w:tc>
      </w:tr>
      <w:tr w:rsidR="00580E03" w:rsidRPr="004A12C0" w:rsidTr="00CC663D">
        <w:trPr>
          <w:trHeight w:val="553"/>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21.</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Maksymalna masa  przesiewacza (DMC) do 19 Mg </w:t>
            </w:r>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22.</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Długość maksymalna urządzenia przygotowanego do transportu 12000 mm, a szerokość maksymalna  2600 mm</w:t>
            </w:r>
          </w:p>
        </w:tc>
      </w:tr>
      <w:tr w:rsidR="00580E03" w:rsidRPr="00CC663D"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23.</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Licznik</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motogodzin</w:t>
            </w:r>
            <w:proofErr w:type="spellEnd"/>
          </w:p>
        </w:tc>
      </w:tr>
      <w:tr w:rsidR="00580E03" w:rsidRPr="00CC663D"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24.</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Gaśnica</w:t>
            </w:r>
            <w:proofErr w:type="spellEnd"/>
          </w:p>
        </w:tc>
      </w:tr>
      <w:tr w:rsidR="00580E03" w:rsidRPr="004A12C0" w:rsidTr="00CC663D">
        <w:trPr>
          <w:trHeight w:val="397"/>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25.</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Komplet niezbędnych narzędzi w zamykanej skrzynce / schowku do obsługi przesiewacza (m. in. klucz do kół, smarownica)</w:t>
            </w:r>
          </w:p>
        </w:tc>
      </w:tr>
      <w:tr w:rsidR="00580E03" w:rsidRPr="00CC663D" w:rsidTr="00580E03">
        <w:trPr>
          <w:trHeight w:val="287"/>
          <w:jc w:val="center"/>
        </w:trPr>
        <w:tc>
          <w:tcPr>
            <w:tcW w:w="9608" w:type="dxa"/>
            <w:gridSpan w:val="2"/>
            <w:tcBorders>
              <w:right w:val="single" w:sz="4" w:space="0" w:color="auto"/>
            </w:tcBorders>
            <w:vAlign w:val="center"/>
          </w:tcPr>
          <w:p w:rsidR="00580E03" w:rsidRPr="00CC663D" w:rsidRDefault="00580E03" w:rsidP="00580E03">
            <w:pPr>
              <w:widowControl w:val="0"/>
              <w:suppressAutoHyphens/>
              <w:autoSpaceDE w:val="0"/>
              <w:spacing w:after="0"/>
              <w:jc w:val="center"/>
              <w:rPr>
                <w:rFonts w:ascii="Arial" w:eastAsia="Calibri" w:hAnsi="Arial" w:cs="Arial"/>
                <w:b/>
                <w:sz w:val="24"/>
                <w:szCs w:val="24"/>
                <w:lang w:eastAsia="ar-SA"/>
              </w:rPr>
            </w:pPr>
            <w:proofErr w:type="spellStart"/>
            <w:r w:rsidRPr="00CC663D">
              <w:rPr>
                <w:rFonts w:ascii="Arial" w:eastAsia="Calibri" w:hAnsi="Arial" w:cs="Arial"/>
                <w:b/>
                <w:sz w:val="24"/>
                <w:szCs w:val="24"/>
                <w:lang w:eastAsia="ar-SA"/>
              </w:rPr>
              <w:t>Napęd</w:t>
            </w:r>
            <w:proofErr w:type="spellEnd"/>
            <w:r w:rsidR="008E02B2">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główny</w:t>
            </w:r>
            <w:proofErr w:type="spellEnd"/>
          </w:p>
        </w:tc>
      </w:tr>
      <w:tr w:rsidR="00580E03" w:rsidRPr="004A12C0" w:rsidTr="00CC663D">
        <w:trPr>
          <w:trHeight w:val="505"/>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Silnik wysokoprężny o mocy w przedziale 70-90 kW</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Silnik wraz z osprzętem umieszczony na konstrukcji ramowej umożliwiającej wysuniecie</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Pulpit sterowniczy z kompletnym sterowaniem przesiewacza i kontrolą pracy głównego silnika</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6.</w:t>
            </w:r>
          </w:p>
        </w:tc>
        <w:tc>
          <w:tcPr>
            <w:tcW w:w="0" w:type="auto"/>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Zabezpieczenie silnika umożliwiające wyłączenie silnika przy jego przeciążeniu</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7.</w:t>
            </w:r>
          </w:p>
        </w:tc>
        <w:tc>
          <w:tcPr>
            <w:tcW w:w="0" w:type="auto"/>
            <w:tcBorders>
              <w:right w:val="single" w:sz="4" w:space="0" w:color="auto"/>
            </w:tcBorders>
            <w:vAlign w:val="center"/>
          </w:tcPr>
          <w:p w:rsidR="00580E03" w:rsidRPr="00CC663D" w:rsidRDefault="00580E03" w:rsidP="00580E03">
            <w:pPr>
              <w:widowControl w:val="0"/>
              <w:tabs>
                <w:tab w:val="left" w:pos="284"/>
              </w:tabs>
              <w:suppressAutoHyphens/>
              <w:autoSpaceDE w:val="0"/>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Wentylator chłodnicy silnika o zmiennym kierunku obrotów (automatyczny rewers)</w:t>
            </w:r>
          </w:p>
        </w:tc>
      </w:tr>
      <w:tr w:rsidR="00580E03" w:rsidRPr="00CC663D" w:rsidTr="00580E03">
        <w:trPr>
          <w:trHeight w:val="97"/>
          <w:jc w:val="center"/>
        </w:trPr>
        <w:tc>
          <w:tcPr>
            <w:tcW w:w="9608" w:type="dxa"/>
            <w:gridSpan w:val="2"/>
            <w:tcBorders>
              <w:right w:val="single" w:sz="4" w:space="0" w:color="auto"/>
            </w:tcBorders>
            <w:vAlign w:val="center"/>
          </w:tcPr>
          <w:p w:rsidR="00580E03" w:rsidRPr="00CC663D" w:rsidRDefault="00580E03" w:rsidP="00580E03">
            <w:pPr>
              <w:widowControl w:val="0"/>
              <w:suppressAutoHyphens/>
              <w:autoSpaceDE w:val="0"/>
              <w:spacing w:after="0"/>
              <w:jc w:val="center"/>
              <w:rPr>
                <w:rFonts w:ascii="Arial" w:eastAsia="Calibri" w:hAnsi="Arial" w:cs="Arial"/>
                <w:b/>
                <w:bCs/>
                <w:sz w:val="24"/>
                <w:szCs w:val="24"/>
                <w:lang w:eastAsia="ar-SA"/>
              </w:rPr>
            </w:pPr>
            <w:proofErr w:type="spellStart"/>
            <w:r w:rsidRPr="00CC663D">
              <w:rPr>
                <w:rFonts w:ascii="Arial" w:eastAsia="Calibri" w:hAnsi="Arial" w:cs="Arial"/>
                <w:b/>
                <w:bCs/>
                <w:sz w:val="24"/>
                <w:szCs w:val="24"/>
                <w:lang w:eastAsia="ar-SA"/>
              </w:rPr>
              <w:t>Podwozie</w:t>
            </w:r>
            <w:proofErr w:type="spellEnd"/>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Przystosowane do holowania przy pomocy ciągnika lub samochodu po drogach publicznych (posiadające dopuszczenie do ruchu)</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Wykonane jako przyczepa na osi min. tandemowej</w:t>
            </w:r>
          </w:p>
        </w:tc>
      </w:tr>
      <w:tr w:rsidR="00580E03" w:rsidRPr="004A12C0" w:rsidTr="00CC663D">
        <w:trPr>
          <w:trHeight w:val="78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 xml:space="preserve">Wyposażone w układ hamulcowy z systemem ABS lub EBS </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lastRenderedPageBreak/>
              <w:t>4.</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Maszyna wyposażona w pełne oświetlenie drogowe</w:t>
            </w:r>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Zawieszenie</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resory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paraboliczne</w:t>
            </w:r>
            <w:proofErr w:type="spellEnd"/>
          </w:p>
        </w:tc>
      </w:tr>
      <w:tr w:rsidR="00580E03" w:rsidRPr="00CC663D" w:rsidTr="00580E03">
        <w:trPr>
          <w:trHeight w:val="276"/>
          <w:jc w:val="center"/>
        </w:trPr>
        <w:tc>
          <w:tcPr>
            <w:tcW w:w="9608" w:type="dxa"/>
            <w:gridSpan w:val="2"/>
            <w:tcBorders>
              <w:right w:val="single" w:sz="4" w:space="0" w:color="auto"/>
            </w:tcBorders>
            <w:vAlign w:val="center"/>
          </w:tcPr>
          <w:p w:rsidR="00580E03" w:rsidRPr="00CC663D" w:rsidRDefault="00580E03" w:rsidP="00580E03">
            <w:pPr>
              <w:widowControl w:val="0"/>
              <w:suppressAutoHyphens/>
              <w:autoSpaceDE w:val="0"/>
              <w:spacing w:after="0"/>
              <w:jc w:val="center"/>
              <w:rPr>
                <w:rFonts w:ascii="Arial" w:eastAsia="Calibri" w:hAnsi="Arial" w:cs="Arial"/>
                <w:sz w:val="24"/>
                <w:szCs w:val="24"/>
                <w:lang w:eastAsia="ar-SA"/>
              </w:rPr>
            </w:pPr>
            <w:proofErr w:type="spellStart"/>
            <w:r w:rsidRPr="00CC663D">
              <w:rPr>
                <w:rFonts w:ascii="Arial" w:eastAsia="Calibri" w:hAnsi="Arial" w:cs="Arial"/>
                <w:b/>
                <w:sz w:val="24"/>
                <w:szCs w:val="24"/>
                <w:lang w:eastAsia="ar-SA"/>
              </w:rPr>
              <w:t>Zasobnik</w:t>
            </w:r>
            <w:proofErr w:type="spellEnd"/>
            <w:r w:rsidR="0044678B">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przesiewacza</w:t>
            </w:r>
            <w:proofErr w:type="spellEnd"/>
          </w:p>
        </w:tc>
      </w:tr>
      <w:tr w:rsidR="00580E03" w:rsidRPr="00CC663D" w:rsidTr="00CC663D">
        <w:trPr>
          <w:trHeight w:val="50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580E03">
            <w:pPr>
              <w:suppressAutoHyphens/>
              <w:spacing w:after="0"/>
              <w:jc w:val="left"/>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Pojemność</w:t>
            </w:r>
            <w:proofErr w:type="spellEnd"/>
            <w:r w:rsidRPr="00CC663D">
              <w:rPr>
                <w:rFonts w:ascii="Arial" w:eastAsia="Calibri" w:hAnsi="Arial" w:cs="Arial"/>
                <w:bCs/>
                <w:position w:val="10"/>
                <w:sz w:val="24"/>
                <w:szCs w:val="24"/>
                <w:lang w:eastAsia="ar-SA"/>
              </w:rPr>
              <w:t xml:space="preserve"> minimum 5,0 m</w:t>
            </w:r>
            <w:r w:rsidRPr="00CC663D">
              <w:rPr>
                <w:rFonts w:ascii="Arial" w:eastAsia="Calibri" w:hAnsi="Arial" w:cs="Arial"/>
                <w:bCs/>
                <w:position w:val="10"/>
                <w:sz w:val="24"/>
                <w:szCs w:val="24"/>
                <w:vertAlign w:val="superscript"/>
                <w:lang w:eastAsia="ar-SA"/>
              </w:rPr>
              <w:t>3</w:t>
            </w:r>
          </w:p>
        </w:tc>
      </w:tr>
      <w:tr w:rsidR="00580E03" w:rsidRPr="00CC663D" w:rsidTr="00CC663D">
        <w:trPr>
          <w:trHeight w:val="563"/>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Wysokość</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zasypywania</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maks</w:t>
            </w:r>
            <w:proofErr w:type="spellEnd"/>
            <w:r w:rsidRPr="00CC663D">
              <w:rPr>
                <w:rFonts w:ascii="Arial" w:eastAsia="Calibri" w:hAnsi="Arial" w:cs="Arial"/>
                <w:bCs/>
                <w:position w:val="10"/>
                <w:sz w:val="24"/>
                <w:szCs w:val="24"/>
                <w:lang w:eastAsia="ar-SA"/>
              </w:rPr>
              <w:t>. 2950 mm</w:t>
            </w:r>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580E03">
            <w:pPr>
              <w:suppressAutoHyphens/>
              <w:spacing w:after="0"/>
              <w:jc w:val="left"/>
              <w:rPr>
                <w:rFonts w:ascii="Arial" w:eastAsia="Calibri" w:hAnsi="Arial" w:cs="Arial"/>
                <w:color w:val="FF0000"/>
                <w:sz w:val="24"/>
                <w:szCs w:val="24"/>
                <w:lang w:eastAsia="ar-SA"/>
              </w:rPr>
            </w:pPr>
            <w:r w:rsidRPr="00CC663D">
              <w:rPr>
                <w:rFonts w:ascii="Arial" w:eastAsia="Calibri" w:hAnsi="Arial" w:cs="Arial"/>
                <w:bCs/>
                <w:position w:val="10"/>
                <w:sz w:val="24"/>
                <w:szCs w:val="24"/>
                <w:lang w:val="pl-PL" w:eastAsia="ar-SA"/>
              </w:rPr>
              <w:t xml:space="preserve">Wymiary kosza zasypowego min. (dł. szer.) </w:t>
            </w:r>
            <w:r w:rsidRPr="00CC663D">
              <w:rPr>
                <w:rFonts w:ascii="Arial" w:eastAsia="Calibri" w:hAnsi="Arial" w:cs="Arial"/>
                <w:bCs/>
                <w:position w:val="10"/>
                <w:sz w:val="24"/>
                <w:szCs w:val="24"/>
                <w:lang w:eastAsia="ar-SA"/>
              </w:rPr>
              <w:t>3,7 m x 1,65m</w:t>
            </w:r>
          </w:p>
        </w:tc>
      </w:tr>
      <w:tr w:rsidR="00580E03" w:rsidRPr="004A12C0" w:rsidTr="00CC663D">
        <w:trPr>
          <w:trHeight w:val="512"/>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Przenośnik w zasobniku szerokości 1000 – 1300 mm</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067D3C">
            <w:pPr>
              <w:suppressAutoHyphens/>
              <w:spacing w:after="0"/>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Na dnie zasobnika ułożony przenośnik odbierający z napędem hydraulicznym</w:t>
            </w:r>
          </w:p>
        </w:tc>
      </w:tr>
      <w:tr w:rsidR="00580E03" w:rsidRPr="00CC663D" w:rsidTr="00580E03">
        <w:trPr>
          <w:trHeight w:val="183"/>
          <w:jc w:val="center"/>
        </w:trPr>
        <w:tc>
          <w:tcPr>
            <w:tcW w:w="9608" w:type="dxa"/>
            <w:gridSpan w:val="2"/>
            <w:tcBorders>
              <w:right w:val="single" w:sz="4" w:space="0" w:color="auto"/>
            </w:tcBorders>
            <w:vAlign w:val="center"/>
          </w:tcPr>
          <w:p w:rsidR="00580E03" w:rsidRPr="00CC663D" w:rsidRDefault="00580E03" w:rsidP="00580E03">
            <w:pPr>
              <w:widowControl w:val="0"/>
              <w:suppressAutoHyphens/>
              <w:autoSpaceDE w:val="0"/>
              <w:spacing w:after="0"/>
              <w:jc w:val="center"/>
              <w:rPr>
                <w:rFonts w:ascii="Arial" w:eastAsia="Calibri" w:hAnsi="Arial" w:cs="Arial"/>
                <w:sz w:val="24"/>
                <w:szCs w:val="24"/>
                <w:lang w:eastAsia="ar-SA"/>
              </w:rPr>
            </w:pPr>
            <w:proofErr w:type="spellStart"/>
            <w:r w:rsidRPr="00CC663D">
              <w:rPr>
                <w:rFonts w:ascii="Arial" w:eastAsia="Calibri" w:hAnsi="Arial" w:cs="Arial"/>
                <w:b/>
                <w:bCs/>
                <w:sz w:val="24"/>
                <w:szCs w:val="24"/>
                <w:lang w:eastAsia="ar-SA"/>
              </w:rPr>
              <w:t>Bębny</w:t>
            </w:r>
            <w:proofErr w:type="spellEnd"/>
            <w:r w:rsidR="0044678B">
              <w:rPr>
                <w:rFonts w:ascii="Arial" w:eastAsia="Calibri" w:hAnsi="Arial" w:cs="Arial"/>
                <w:b/>
                <w:bCs/>
                <w:sz w:val="24"/>
                <w:szCs w:val="24"/>
                <w:lang w:eastAsia="ar-SA"/>
              </w:rPr>
              <w:t xml:space="preserve"> </w:t>
            </w:r>
            <w:proofErr w:type="spellStart"/>
            <w:r w:rsidRPr="00CC663D">
              <w:rPr>
                <w:rFonts w:ascii="Arial" w:eastAsia="Calibri" w:hAnsi="Arial" w:cs="Arial"/>
                <w:b/>
                <w:bCs/>
                <w:sz w:val="24"/>
                <w:szCs w:val="24"/>
                <w:lang w:eastAsia="ar-SA"/>
              </w:rPr>
              <w:t>sita</w:t>
            </w:r>
            <w:proofErr w:type="spellEnd"/>
          </w:p>
        </w:tc>
      </w:tr>
      <w:tr w:rsidR="00580E03" w:rsidRPr="004A12C0" w:rsidTr="00CC663D">
        <w:trPr>
          <w:trHeight w:val="166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580E03">
            <w:pPr>
              <w:widowControl w:val="0"/>
              <w:suppressAutoHyphens/>
              <w:autoSpaceDE w:val="0"/>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Wymiary:</w:t>
            </w:r>
          </w:p>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średnica bębna min 2000 mm</w:t>
            </w:r>
          </w:p>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długość bębna w zakresie 5000-5.500 mm</w:t>
            </w:r>
          </w:p>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sz w:val="24"/>
                <w:szCs w:val="24"/>
                <w:lang w:val="pl-PL" w:eastAsia="ar-SA"/>
              </w:rPr>
              <w:t xml:space="preserve">efektywna powierzchnia sita w przedziale 25 – 31 m² </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Sito bębnowe ułożone na rolkach wyłożonych materiałem trudnościeralnym</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Czyszczenie powierzchni sita przy pomocy specjalnej szczotki walcowej o dużej średnicy min. 650 mm</w:t>
            </w:r>
          </w:p>
        </w:tc>
      </w:tr>
      <w:tr w:rsidR="00580E03" w:rsidRPr="004A12C0" w:rsidTr="00CC663D">
        <w:trPr>
          <w:trHeight w:val="47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Szczotka oczyszczana przy pomocy zbieraka</w:t>
            </w:r>
          </w:p>
        </w:tc>
      </w:tr>
      <w:tr w:rsidR="00580E03" w:rsidRPr="004A12C0" w:rsidTr="00CC663D">
        <w:trPr>
          <w:trHeight w:val="570"/>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Prędkość obrotów bębna sita regulowana</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6.</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Pierwsze sito o oczkach w kształcie kwadratu 10 mm, gr. ścianki sita 6 mm</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7.</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Drugie sito o oczkach w kształcie kwadratu 20 mm, gr. ścianki sita 6 mm</w:t>
            </w:r>
          </w:p>
        </w:tc>
      </w:tr>
      <w:tr w:rsidR="00580E03" w:rsidRPr="004A12C0" w:rsidTr="00CC663D">
        <w:trPr>
          <w:trHeight w:val="429"/>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8.</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Trzecie sito o oczkach w kształcie okrągłym 80 mm, grubość ścianki sita 8 mm</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9.</w:t>
            </w:r>
          </w:p>
        </w:tc>
        <w:tc>
          <w:tcPr>
            <w:tcW w:w="0" w:type="auto"/>
            <w:vAlign w:val="center"/>
          </w:tcPr>
          <w:p w:rsidR="00580E03" w:rsidRPr="00CC663D" w:rsidRDefault="00580E03" w:rsidP="00580E03">
            <w:pPr>
              <w:suppressAutoHyphens/>
              <w:spacing w:after="0"/>
              <w:jc w:val="left"/>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Łatwa i szybka wymiana bębna przesiewającego np. przy pomocy ładowarki, bez konieczności demontażu podzespołów maszyny</w:t>
            </w:r>
          </w:p>
        </w:tc>
      </w:tr>
      <w:tr w:rsidR="00580E03" w:rsidRPr="00CC663D" w:rsidTr="00580E03">
        <w:trPr>
          <w:trHeight w:val="371"/>
          <w:jc w:val="center"/>
        </w:trPr>
        <w:tc>
          <w:tcPr>
            <w:tcW w:w="9608" w:type="dxa"/>
            <w:gridSpan w:val="2"/>
            <w:tcBorders>
              <w:right w:val="single" w:sz="4" w:space="0" w:color="auto"/>
            </w:tcBorders>
            <w:vAlign w:val="center"/>
          </w:tcPr>
          <w:p w:rsidR="00580E03" w:rsidRPr="00CC663D" w:rsidRDefault="00580E03" w:rsidP="00580E03">
            <w:pPr>
              <w:suppressAutoHyphens/>
              <w:spacing w:after="0"/>
              <w:jc w:val="center"/>
              <w:rPr>
                <w:rFonts w:ascii="Arial" w:eastAsia="Calibri" w:hAnsi="Arial" w:cs="Arial"/>
                <w:b/>
                <w:sz w:val="24"/>
                <w:szCs w:val="24"/>
                <w:lang w:eastAsia="ar-SA"/>
              </w:rPr>
            </w:pPr>
            <w:proofErr w:type="spellStart"/>
            <w:r w:rsidRPr="00CC663D">
              <w:rPr>
                <w:rFonts w:ascii="Arial" w:eastAsia="Calibri" w:hAnsi="Arial" w:cs="Arial"/>
                <w:b/>
                <w:sz w:val="24"/>
                <w:szCs w:val="24"/>
                <w:lang w:eastAsia="ar-SA"/>
              </w:rPr>
              <w:t>Napęd</w:t>
            </w:r>
            <w:proofErr w:type="spellEnd"/>
            <w:r w:rsidR="000A1D73">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bębna</w:t>
            </w:r>
            <w:proofErr w:type="spellEnd"/>
            <w:r w:rsidR="000A1D73">
              <w:rPr>
                <w:rFonts w:ascii="Arial" w:eastAsia="Calibri" w:hAnsi="Arial" w:cs="Arial"/>
                <w:b/>
                <w:sz w:val="24"/>
                <w:szCs w:val="24"/>
                <w:lang w:eastAsia="ar-SA"/>
              </w:rPr>
              <w:t xml:space="preserve"> </w:t>
            </w:r>
            <w:proofErr w:type="spellStart"/>
            <w:r w:rsidRPr="00CC663D">
              <w:rPr>
                <w:rFonts w:ascii="Arial" w:eastAsia="Calibri" w:hAnsi="Arial" w:cs="Arial"/>
                <w:b/>
                <w:sz w:val="24"/>
                <w:szCs w:val="24"/>
                <w:lang w:eastAsia="ar-SA"/>
              </w:rPr>
              <w:t>przesiewającego</w:t>
            </w:r>
            <w:proofErr w:type="spellEnd"/>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067D3C">
            <w:pPr>
              <w:suppressAutoHyphens/>
              <w:spacing w:after="0"/>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Napęd przenoszony z silnika hydraulicznego poprzez łańcuch rolkowy na gładki stalowy kołnierz sita bębna lub za pomocą łańcuchowej albo bez cięgnowej przekładni zębatej, zapewniający bezpoślizgową i cichą pracę bębna</w:t>
            </w:r>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067D3C">
            <w:pPr>
              <w:suppressAutoHyphens/>
              <w:spacing w:after="0"/>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 xml:space="preserve">Automatyczne napinanie łańcucha napędzającego sito w zależności </w:t>
            </w:r>
            <w:r w:rsidRPr="00CC663D">
              <w:rPr>
                <w:rFonts w:ascii="Arial" w:eastAsia="Calibri" w:hAnsi="Arial" w:cs="Arial"/>
                <w:bCs/>
                <w:position w:val="10"/>
                <w:sz w:val="24"/>
                <w:szCs w:val="24"/>
                <w:lang w:val="pl-PL" w:eastAsia="ar-SA"/>
              </w:rPr>
              <w:lastRenderedPageBreak/>
              <w:t>od jego obciążenia podczas pracy – nie wymagane dla napędu za pomocą bez cięgnowej przekładni zębatej</w:t>
            </w:r>
          </w:p>
        </w:tc>
      </w:tr>
      <w:tr w:rsidR="00580E03" w:rsidRPr="004A12C0" w:rsidTr="00CC663D">
        <w:trPr>
          <w:trHeight w:val="42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lastRenderedPageBreak/>
              <w:t>3.</w:t>
            </w:r>
          </w:p>
        </w:tc>
        <w:tc>
          <w:tcPr>
            <w:tcW w:w="0" w:type="auto"/>
            <w:vAlign w:val="center"/>
          </w:tcPr>
          <w:p w:rsidR="00580E03" w:rsidRPr="00CC663D" w:rsidRDefault="00580E03" w:rsidP="00067D3C">
            <w:pPr>
              <w:suppressAutoHyphens/>
              <w:spacing w:after="0"/>
              <w:rPr>
                <w:rFonts w:ascii="Arial" w:eastAsia="Calibri" w:hAnsi="Arial" w:cs="Arial"/>
                <w:sz w:val="24"/>
                <w:szCs w:val="24"/>
                <w:lang w:val="pl-PL" w:eastAsia="ar-SA"/>
              </w:rPr>
            </w:pPr>
            <w:r w:rsidRPr="00CC663D">
              <w:rPr>
                <w:rFonts w:ascii="Arial" w:eastAsia="Calibri" w:hAnsi="Arial" w:cs="Arial"/>
                <w:bCs/>
                <w:position w:val="10"/>
                <w:sz w:val="24"/>
                <w:szCs w:val="24"/>
                <w:lang w:val="pl-PL" w:eastAsia="ar-SA"/>
              </w:rPr>
              <w:t xml:space="preserve">Regulowana prędkość bębna do 24 </w:t>
            </w:r>
            <w:proofErr w:type="spellStart"/>
            <w:r w:rsidRPr="00CC663D">
              <w:rPr>
                <w:rFonts w:ascii="Arial" w:eastAsia="Calibri" w:hAnsi="Arial" w:cs="Arial"/>
                <w:bCs/>
                <w:position w:val="10"/>
                <w:sz w:val="24"/>
                <w:szCs w:val="24"/>
                <w:lang w:val="pl-PL" w:eastAsia="ar-SA"/>
              </w:rPr>
              <w:t>obr</w:t>
            </w:r>
            <w:proofErr w:type="spellEnd"/>
            <w:r w:rsidRPr="00CC663D">
              <w:rPr>
                <w:rFonts w:ascii="Arial" w:eastAsia="Calibri" w:hAnsi="Arial" w:cs="Arial"/>
                <w:bCs/>
                <w:position w:val="10"/>
                <w:sz w:val="24"/>
                <w:szCs w:val="24"/>
                <w:lang w:val="pl-PL" w:eastAsia="ar-SA"/>
              </w:rPr>
              <w:t>./min.</w:t>
            </w:r>
          </w:p>
        </w:tc>
      </w:tr>
      <w:tr w:rsidR="00580E03" w:rsidRPr="004A12C0" w:rsidTr="00580E03">
        <w:trPr>
          <w:trHeight w:val="331"/>
          <w:jc w:val="center"/>
        </w:trPr>
        <w:tc>
          <w:tcPr>
            <w:tcW w:w="9608" w:type="dxa"/>
            <w:gridSpan w:val="2"/>
            <w:tcBorders>
              <w:right w:val="single" w:sz="4" w:space="0" w:color="auto"/>
            </w:tcBorders>
            <w:vAlign w:val="center"/>
          </w:tcPr>
          <w:p w:rsidR="00580E03" w:rsidRPr="00CC663D" w:rsidRDefault="00580E03" w:rsidP="00067D3C">
            <w:pPr>
              <w:widowControl w:val="0"/>
              <w:suppressAutoHyphens/>
              <w:autoSpaceDE w:val="0"/>
              <w:spacing w:after="0"/>
              <w:rPr>
                <w:rFonts w:ascii="Arial" w:eastAsia="Calibri" w:hAnsi="Arial" w:cs="Arial"/>
                <w:sz w:val="24"/>
                <w:szCs w:val="24"/>
                <w:lang w:val="pl-PL" w:eastAsia="ar-SA"/>
              </w:rPr>
            </w:pPr>
            <w:r w:rsidRPr="00CC663D">
              <w:rPr>
                <w:rFonts w:ascii="Arial" w:eastAsia="Calibri" w:hAnsi="Arial" w:cs="Arial"/>
                <w:b/>
                <w:sz w:val="24"/>
                <w:szCs w:val="24"/>
                <w:lang w:val="pl-PL" w:eastAsia="ar-SA"/>
              </w:rPr>
              <w:t>Przenośnik odbierający wzdłużny (pod bębnem przesiewającym)</w:t>
            </w:r>
          </w:p>
        </w:tc>
      </w:tr>
      <w:tr w:rsidR="00580E03" w:rsidRPr="00CC663D" w:rsidTr="00CC663D">
        <w:trPr>
          <w:trHeight w:val="54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067D3C">
            <w:pPr>
              <w:spacing w:after="0" w:line="240" w:lineRule="auto"/>
              <w:contextualSpacing/>
              <w:rPr>
                <w:rFonts w:ascii="Arial" w:eastAsia="Calibri" w:hAnsi="Arial" w:cs="Arial"/>
                <w:sz w:val="24"/>
                <w:szCs w:val="24"/>
              </w:rPr>
            </w:pPr>
            <w:proofErr w:type="spellStart"/>
            <w:r w:rsidRPr="00CC663D">
              <w:rPr>
                <w:rFonts w:ascii="Arial" w:eastAsia="Calibri" w:hAnsi="Arial" w:cs="Arial"/>
                <w:bCs/>
                <w:position w:val="10"/>
                <w:sz w:val="24"/>
                <w:szCs w:val="24"/>
              </w:rPr>
              <w:t>Długość</w:t>
            </w:r>
            <w:proofErr w:type="spellEnd"/>
            <w:r w:rsidR="000A1D73">
              <w:rPr>
                <w:rFonts w:ascii="Arial" w:eastAsia="Calibri" w:hAnsi="Arial" w:cs="Arial"/>
                <w:bCs/>
                <w:position w:val="10"/>
                <w:sz w:val="24"/>
                <w:szCs w:val="24"/>
              </w:rPr>
              <w:t xml:space="preserve"> </w:t>
            </w:r>
            <w:proofErr w:type="spellStart"/>
            <w:r w:rsidRPr="00CC663D">
              <w:rPr>
                <w:rFonts w:ascii="Arial" w:eastAsia="Calibri" w:hAnsi="Arial" w:cs="Arial"/>
                <w:bCs/>
                <w:position w:val="10"/>
                <w:sz w:val="24"/>
                <w:szCs w:val="24"/>
              </w:rPr>
              <w:t>całkowita</w:t>
            </w:r>
            <w:proofErr w:type="spellEnd"/>
            <w:r w:rsidRPr="00CC663D">
              <w:rPr>
                <w:rFonts w:ascii="Arial" w:eastAsia="Calibri" w:hAnsi="Arial" w:cs="Arial"/>
                <w:bCs/>
                <w:position w:val="10"/>
                <w:sz w:val="24"/>
                <w:szCs w:val="24"/>
              </w:rPr>
              <w:t xml:space="preserve"> do 5500 mm</w:t>
            </w:r>
          </w:p>
        </w:tc>
      </w:tr>
      <w:tr w:rsidR="00580E03" w:rsidRPr="00CC663D" w:rsidTr="00CC663D">
        <w:trPr>
          <w:trHeight w:val="56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067D3C">
            <w:pPr>
              <w:spacing w:after="0" w:line="240" w:lineRule="auto"/>
              <w:contextualSpacing/>
              <w:rPr>
                <w:rFonts w:ascii="Arial" w:eastAsia="Calibri" w:hAnsi="Arial" w:cs="Arial"/>
                <w:sz w:val="24"/>
                <w:szCs w:val="24"/>
              </w:rPr>
            </w:pPr>
            <w:proofErr w:type="spellStart"/>
            <w:r w:rsidRPr="00CC663D">
              <w:rPr>
                <w:rFonts w:ascii="Arial" w:eastAsia="Calibri" w:hAnsi="Arial" w:cs="Arial"/>
                <w:bCs/>
                <w:position w:val="10"/>
                <w:sz w:val="24"/>
                <w:szCs w:val="24"/>
              </w:rPr>
              <w:t>Szerokość</w:t>
            </w:r>
            <w:proofErr w:type="spellEnd"/>
            <w:r w:rsidRPr="00CC663D">
              <w:rPr>
                <w:rFonts w:ascii="Arial" w:eastAsia="Calibri" w:hAnsi="Arial" w:cs="Arial"/>
                <w:bCs/>
                <w:position w:val="10"/>
                <w:sz w:val="24"/>
                <w:szCs w:val="24"/>
              </w:rPr>
              <w:t xml:space="preserve"> minimum 1200 mm </w:t>
            </w:r>
          </w:p>
        </w:tc>
      </w:tr>
      <w:tr w:rsidR="00580E03" w:rsidRPr="00CC663D" w:rsidTr="00CC663D">
        <w:trPr>
          <w:trHeight w:val="355"/>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067D3C">
            <w:pPr>
              <w:spacing w:after="0" w:line="240" w:lineRule="auto"/>
              <w:contextualSpacing/>
              <w:rPr>
                <w:rFonts w:ascii="Arial" w:eastAsia="Calibri" w:hAnsi="Arial" w:cs="Arial"/>
                <w:sz w:val="24"/>
                <w:szCs w:val="24"/>
              </w:rPr>
            </w:pPr>
            <w:proofErr w:type="spellStart"/>
            <w:r w:rsidRPr="00CC663D">
              <w:rPr>
                <w:rFonts w:ascii="Arial" w:eastAsia="Calibri" w:hAnsi="Arial" w:cs="Arial"/>
                <w:bCs/>
                <w:position w:val="10"/>
                <w:sz w:val="24"/>
                <w:szCs w:val="24"/>
              </w:rPr>
              <w:t>Taśma</w:t>
            </w:r>
            <w:proofErr w:type="spellEnd"/>
            <w:r w:rsidR="000A1D73">
              <w:rPr>
                <w:rFonts w:ascii="Arial" w:eastAsia="Calibri" w:hAnsi="Arial" w:cs="Arial"/>
                <w:bCs/>
                <w:position w:val="10"/>
                <w:sz w:val="24"/>
                <w:szCs w:val="24"/>
              </w:rPr>
              <w:t xml:space="preserve"> </w:t>
            </w:r>
            <w:proofErr w:type="spellStart"/>
            <w:r w:rsidRPr="00CC663D">
              <w:rPr>
                <w:rFonts w:ascii="Arial" w:eastAsia="Calibri" w:hAnsi="Arial" w:cs="Arial"/>
                <w:bCs/>
                <w:position w:val="10"/>
                <w:sz w:val="24"/>
                <w:szCs w:val="24"/>
              </w:rPr>
              <w:t>gładka</w:t>
            </w:r>
            <w:proofErr w:type="spellEnd"/>
          </w:p>
        </w:tc>
      </w:tr>
      <w:tr w:rsidR="00580E03" w:rsidRPr="00CC663D" w:rsidTr="00CC663D">
        <w:trPr>
          <w:trHeight w:val="472"/>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067D3C">
            <w:pPr>
              <w:spacing w:after="0" w:line="240" w:lineRule="auto"/>
              <w:contextualSpacing/>
              <w:rPr>
                <w:rFonts w:ascii="Arial" w:eastAsia="Calibri" w:hAnsi="Arial" w:cs="Arial"/>
                <w:sz w:val="24"/>
                <w:szCs w:val="24"/>
              </w:rPr>
            </w:pPr>
            <w:proofErr w:type="spellStart"/>
            <w:r w:rsidRPr="00CC663D">
              <w:rPr>
                <w:rFonts w:ascii="Arial" w:eastAsia="Calibri" w:hAnsi="Arial" w:cs="Arial"/>
                <w:bCs/>
                <w:position w:val="10"/>
                <w:sz w:val="24"/>
                <w:szCs w:val="24"/>
              </w:rPr>
              <w:t>Napęd</w:t>
            </w:r>
            <w:proofErr w:type="spellEnd"/>
            <w:r w:rsidR="000A1D73">
              <w:rPr>
                <w:rFonts w:ascii="Arial" w:eastAsia="Calibri" w:hAnsi="Arial" w:cs="Arial"/>
                <w:bCs/>
                <w:position w:val="10"/>
                <w:sz w:val="24"/>
                <w:szCs w:val="24"/>
              </w:rPr>
              <w:t xml:space="preserve"> </w:t>
            </w:r>
            <w:proofErr w:type="spellStart"/>
            <w:r w:rsidRPr="00CC663D">
              <w:rPr>
                <w:rFonts w:ascii="Arial" w:eastAsia="Calibri" w:hAnsi="Arial" w:cs="Arial"/>
                <w:bCs/>
                <w:position w:val="10"/>
                <w:sz w:val="24"/>
                <w:szCs w:val="24"/>
              </w:rPr>
              <w:t>taśmy</w:t>
            </w:r>
            <w:proofErr w:type="spellEnd"/>
            <w:r w:rsidR="000A1D73">
              <w:rPr>
                <w:rFonts w:ascii="Arial" w:eastAsia="Calibri" w:hAnsi="Arial" w:cs="Arial"/>
                <w:bCs/>
                <w:position w:val="10"/>
                <w:sz w:val="24"/>
                <w:szCs w:val="24"/>
              </w:rPr>
              <w:t xml:space="preserve"> </w:t>
            </w:r>
            <w:proofErr w:type="spellStart"/>
            <w:r w:rsidRPr="00CC663D">
              <w:rPr>
                <w:rFonts w:ascii="Arial" w:eastAsia="Calibri" w:hAnsi="Arial" w:cs="Arial"/>
                <w:bCs/>
                <w:position w:val="10"/>
                <w:sz w:val="24"/>
                <w:szCs w:val="24"/>
              </w:rPr>
              <w:t>silnikiem</w:t>
            </w:r>
            <w:proofErr w:type="spellEnd"/>
            <w:r w:rsidR="000A1D73">
              <w:rPr>
                <w:rFonts w:ascii="Arial" w:eastAsia="Calibri" w:hAnsi="Arial" w:cs="Arial"/>
                <w:bCs/>
                <w:position w:val="10"/>
                <w:sz w:val="24"/>
                <w:szCs w:val="24"/>
              </w:rPr>
              <w:t xml:space="preserve"> </w:t>
            </w:r>
            <w:proofErr w:type="spellStart"/>
            <w:r w:rsidRPr="00CC663D">
              <w:rPr>
                <w:rFonts w:ascii="Arial" w:eastAsia="Calibri" w:hAnsi="Arial" w:cs="Arial"/>
                <w:bCs/>
                <w:position w:val="10"/>
                <w:sz w:val="24"/>
                <w:szCs w:val="24"/>
              </w:rPr>
              <w:t>hydraulicznym</w:t>
            </w:r>
            <w:proofErr w:type="spellEnd"/>
          </w:p>
        </w:tc>
      </w:tr>
      <w:tr w:rsidR="00580E03" w:rsidRPr="004A12C0" w:rsidTr="00CC663D">
        <w:trPr>
          <w:trHeight w:val="36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067D3C">
            <w:pPr>
              <w:spacing w:after="0" w:line="240" w:lineRule="auto"/>
              <w:contextualSpacing/>
              <w:rPr>
                <w:rFonts w:ascii="Arial" w:eastAsia="Calibri" w:hAnsi="Arial" w:cs="Arial"/>
                <w:sz w:val="24"/>
                <w:szCs w:val="24"/>
                <w:lang w:val="pl-PL"/>
              </w:rPr>
            </w:pPr>
            <w:r w:rsidRPr="00CC663D">
              <w:rPr>
                <w:rFonts w:ascii="Arial" w:eastAsia="Calibri" w:hAnsi="Arial" w:cs="Arial"/>
                <w:bCs/>
                <w:position w:val="10"/>
                <w:sz w:val="24"/>
                <w:szCs w:val="24"/>
                <w:lang w:val="pl-PL"/>
              </w:rPr>
              <w:t>Taśma przenośnika odporna na kwasy organiczne z bioodpadów</w:t>
            </w:r>
          </w:p>
        </w:tc>
      </w:tr>
      <w:tr w:rsidR="00580E03" w:rsidRPr="004A12C0" w:rsidTr="00580E03">
        <w:trPr>
          <w:trHeight w:val="418"/>
          <w:jc w:val="center"/>
        </w:trPr>
        <w:tc>
          <w:tcPr>
            <w:tcW w:w="9608" w:type="dxa"/>
            <w:gridSpan w:val="2"/>
            <w:tcBorders>
              <w:right w:val="single" w:sz="4" w:space="0" w:color="auto"/>
            </w:tcBorders>
            <w:vAlign w:val="center"/>
          </w:tcPr>
          <w:p w:rsidR="00580E03" w:rsidRPr="00CC663D" w:rsidRDefault="00580E03" w:rsidP="00067D3C">
            <w:pPr>
              <w:widowControl w:val="0"/>
              <w:tabs>
                <w:tab w:val="left" w:pos="284"/>
              </w:tabs>
              <w:suppressAutoHyphens/>
              <w:autoSpaceDE w:val="0"/>
              <w:spacing w:after="0"/>
              <w:rPr>
                <w:rFonts w:ascii="Arial" w:eastAsia="Calibri" w:hAnsi="Arial" w:cs="Arial"/>
                <w:b/>
                <w:position w:val="10"/>
                <w:sz w:val="24"/>
                <w:szCs w:val="24"/>
                <w:lang w:val="pl-PL" w:eastAsia="ar-SA"/>
              </w:rPr>
            </w:pPr>
            <w:r w:rsidRPr="00CC663D">
              <w:rPr>
                <w:rFonts w:ascii="Arial" w:eastAsia="Calibri" w:hAnsi="Arial" w:cs="Arial"/>
                <w:b/>
                <w:position w:val="10"/>
                <w:sz w:val="24"/>
                <w:szCs w:val="24"/>
                <w:lang w:val="pl-PL" w:eastAsia="ar-SA"/>
              </w:rPr>
              <w:t xml:space="preserve">Przenośnik odbierający frakcję </w:t>
            </w:r>
            <w:proofErr w:type="spellStart"/>
            <w:r w:rsidRPr="00CC663D">
              <w:rPr>
                <w:rFonts w:ascii="Arial" w:eastAsia="Calibri" w:hAnsi="Arial" w:cs="Arial"/>
                <w:b/>
                <w:position w:val="10"/>
                <w:sz w:val="24"/>
                <w:szCs w:val="24"/>
                <w:lang w:val="pl-PL" w:eastAsia="ar-SA"/>
              </w:rPr>
              <w:t>podsitową</w:t>
            </w:r>
            <w:proofErr w:type="spellEnd"/>
            <w:r w:rsidRPr="00CC663D">
              <w:rPr>
                <w:rFonts w:ascii="Arial" w:eastAsia="Calibri" w:hAnsi="Arial" w:cs="Arial"/>
                <w:b/>
                <w:position w:val="10"/>
                <w:sz w:val="24"/>
                <w:szCs w:val="24"/>
                <w:lang w:val="pl-PL" w:eastAsia="ar-SA"/>
              </w:rPr>
              <w:t xml:space="preserve"> z prawej strony patrząc od tyłu maszyny</w:t>
            </w:r>
          </w:p>
        </w:tc>
      </w:tr>
      <w:tr w:rsidR="00580E03" w:rsidRPr="00CC663D" w:rsidTr="00CC663D">
        <w:trPr>
          <w:trHeight w:val="625"/>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Długość</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całkowita</w:t>
            </w:r>
            <w:proofErr w:type="spellEnd"/>
            <w:r w:rsidRPr="00CC663D">
              <w:rPr>
                <w:rFonts w:ascii="Arial" w:eastAsia="Calibri" w:hAnsi="Arial" w:cs="Arial"/>
                <w:bCs/>
                <w:position w:val="10"/>
                <w:sz w:val="24"/>
                <w:szCs w:val="24"/>
                <w:lang w:eastAsia="ar-SA"/>
              </w:rPr>
              <w:t xml:space="preserve"> do 5500 mm </w:t>
            </w:r>
          </w:p>
        </w:tc>
      </w:tr>
      <w:tr w:rsidR="00580E03" w:rsidRPr="00CC663D" w:rsidTr="00CC663D">
        <w:trPr>
          <w:trHeight w:val="560"/>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Szerokość</w:t>
            </w:r>
            <w:proofErr w:type="spellEnd"/>
            <w:r w:rsidRPr="00CC663D">
              <w:rPr>
                <w:rFonts w:ascii="Arial" w:eastAsia="Calibri" w:hAnsi="Arial" w:cs="Arial"/>
                <w:bCs/>
                <w:position w:val="10"/>
                <w:sz w:val="24"/>
                <w:szCs w:val="24"/>
                <w:lang w:eastAsia="ar-SA"/>
              </w:rPr>
              <w:t xml:space="preserve"> 800 – 1000 mm </w:t>
            </w:r>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Taśma</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wyposażona</w:t>
            </w:r>
            <w:proofErr w:type="spellEnd"/>
            <w:r w:rsidRPr="00CC663D">
              <w:rPr>
                <w:rFonts w:ascii="Arial" w:eastAsia="Calibri" w:hAnsi="Arial" w:cs="Arial"/>
                <w:bCs/>
                <w:position w:val="10"/>
                <w:sz w:val="24"/>
                <w:szCs w:val="24"/>
                <w:lang w:eastAsia="ar-SA"/>
              </w:rPr>
              <w:t xml:space="preserve"> w </w:t>
            </w:r>
            <w:proofErr w:type="spellStart"/>
            <w:r w:rsidRPr="00CC663D">
              <w:rPr>
                <w:rFonts w:ascii="Arial" w:eastAsia="Calibri" w:hAnsi="Arial" w:cs="Arial"/>
                <w:bCs/>
                <w:position w:val="10"/>
                <w:sz w:val="24"/>
                <w:szCs w:val="24"/>
                <w:lang w:eastAsia="ar-SA"/>
              </w:rPr>
              <w:t>zbieraki</w:t>
            </w:r>
            <w:proofErr w:type="spellEnd"/>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Napęd</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taśmy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silnikiem</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hydraulicznym</w:t>
            </w:r>
            <w:proofErr w:type="spellEnd"/>
          </w:p>
        </w:tc>
      </w:tr>
      <w:tr w:rsidR="00580E03" w:rsidRPr="004A12C0"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5.</w:t>
            </w:r>
          </w:p>
        </w:tc>
        <w:tc>
          <w:tcPr>
            <w:tcW w:w="0" w:type="auto"/>
            <w:vAlign w:val="center"/>
          </w:tcPr>
          <w:p w:rsidR="00580E03" w:rsidRPr="00CC663D" w:rsidRDefault="00580E03" w:rsidP="00067D3C">
            <w:pPr>
              <w:tabs>
                <w:tab w:val="left" w:pos="1845"/>
                <w:tab w:val="center" w:pos="4536"/>
                <w:tab w:val="right" w:pos="9072"/>
              </w:tabs>
              <w:spacing w:after="0" w:line="240" w:lineRule="auto"/>
              <w:rPr>
                <w:rFonts w:ascii="Arial" w:eastAsia="Calibri" w:hAnsi="Arial" w:cs="Arial"/>
                <w:sz w:val="24"/>
                <w:szCs w:val="24"/>
                <w:highlight w:val="yellow"/>
                <w:lang w:val="pl-PL" w:eastAsia="ar-SA"/>
              </w:rPr>
            </w:pPr>
            <w:r w:rsidRPr="00CC663D">
              <w:rPr>
                <w:rFonts w:ascii="Arial" w:hAnsi="Arial" w:cs="Arial"/>
                <w:sz w:val="24"/>
                <w:szCs w:val="24"/>
                <w:lang w:val="pl-PL" w:eastAsia="ar-SA"/>
              </w:rPr>
              <w:t>Regulacja prędkości taśmy podajnika</w:t>
            </w:r>
            <w:r w:rsidRPr="00CC663D">
              <w:rPr>
                <w:rFonts w:ascii="Arial" w:hAnsi="Arial" w:cs="Arial"/>
                <w:sz w:val="24"/>
                <w:szCs w:val="24"/>
                <w:lang w:val="pl-PL" w:eastAsia="pl-PL"/>
              </w:rPr>
              <w:t xml:space="preserve"> lub automatycznie dobierana prędkość przesuwu taśmy do obrotów pracy silnika</w:t>
            </w:r>
          </w:p>
        </w:tc>
      </w:tr>
      <w:tr w:rsidR="00580E03" w:rsidRPr="004A12C0" w:rsidTr="00CC663D">
        <w:trPr>
          <w:trHeight w:val="582"/>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6.</w:t>
            </w:r>
          </w:p>
        </w:tc>
        <w:tc>
          <w:tcPr>
            <w:tcW w:w="0" w:type="auto"/>
            <w:vAlign w:val="center"/>
          </w:tcPr>
          <w:p w:rsidR="00580E03" w:rsidRPr="00CC663D" w:rsidRDefault="00580E03" w:rsidP="00067D3C">
            <w:pPr>
              <w:suppressAutoHyphens/>
              <w:spacing w:after="0"/>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Wykonanie: przenośnik o konstrukcji metalowej, hydraulicznie składany i rozkładany z gumową taśmą roboczą </w:t>
            </w:r>
          </w:p>
        </w:tc>
      </w:tr>
      <w:tr w:rsidR="00580E03" w:rsidRPr="004A12C0" w:rsidTr="00CC663D">
        <w:trPr>
          <w:trHeight w:val="562"/>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7.</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Wysokość zrzutu regulowana bezstopniowo, hydrauliczne ustawienie nachylenia przenośnika:</w:t>
            </w:r>
          </w:p>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 - wysokość zrzutu przy ustawieniu maksymalnej wysokości przenośnika  nie mniejsza niż 3000 mm</w:t>
            </w:r>
          </w:p>
        </w:tc>
      </w:tr>
      <w:tr w:rsidR="00580E03" w:rsidRPr="004A12C0" w:rsidTr="00CC663D">
        <w:trPr>
          <w:trHeight w:val="39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8.</w:t>
            </w:r>
          </w:p>
        </w:tc>
        <w:tc>
          <w:tcPr>
            <w:tcW w:w="0" w:type="auto"/>
            <w:vAlign w:val="center"/>
          </w:tcPr>
          <w:p w:rsidR="00580E03" w:rsidRPr="00CC663D" w:rsidRDefault="00580E03" w:rsidP="00067D3C">
            <w:pPr>
              <w:suppressAutoHyphens/>
              <w:spacing w:after="0"/>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Zamontowany na przenośniku bocznym separator magnetyczny rolkowy </w:t>
            </w:r>
          </w:p>
        </w:tc>
      </w:tr>
      <w:tr w:rsidR="00580E03" w:rsidRPr="00CC663D" w:rsidTr="00580E03">
        <w:trPr>
          <w:trHeight w:val="322"/>
          <w:jc w:val="center"/>
        </w:trPr>
        <w:tc>
          <w:tcPr>
            <w:tcW w:w="9608" w:type="dxa"/>
            <w:gridSpan w:val="2"/>
            <w:tcBorders>
              <w:right w:val="single" w:sz="4" w:space="0" w:color="auto"/>
            </w:tcBorders>
            <w:vAlign w:val="center"/>
          </w:tcPr>
          <w:p w:rsidR="00580E03" w:rsidRPr="00CC663D" w:rsidRDefault="00580E03" w:rsidP="00580E03">
            <w:pPr>
              <w:widowControl w:val="0"/>
              <w:tabs>
                <w:tab w:val="left" w:pos="284"/>
              </w:tabs>
              <w:suppressAutoHyphens/>
              <w:autoSpaceDE w:val="0"/>
              <w:spacing w:after="0"/>
              <w:jc w:val="center"/>
              <w:rPr>
                <w:rFonts w:ascii="Arial" w:eastAsia="Calibri" w:hAnsi="Arial" w:cs="Arial"/>
                <w:b/>
                <w:position w:val="10"/>
                <w:sz w:val="24"/>
                <w:szCs w:val="24"/>
                <w:lang w:eastAsia="ar-SA"/>
              </w:rPr>
            </w:pPr>
            <w:proofErr w:type="spellStart"/>
            <w:r w:rsidRPr="00CC663D">
              <w:rPr>
                <w:rFonts w:ascii="Arial" w:eastAsia="Calibri" w:hAnsi="Arial" w:cs="Arial"/>
                <w:b/>
                <w:position w:val="10"/>
                <w:sz w:val="24"/>
                <w:szCs w:val="24"/>
                <w:lang w:eastAsia="ar-SA"/>
              </w:rPr>
              <w:t>Przenośnik</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poprzeczny</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frakcji</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podsitowej</w:t>
            </w:r>
            <w:proofErr w:type="spellEnd"/>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067D3C">
            <w:pPr>
              <w:suppressAutoHyphens/>
              <w:spacing w:after="0"/>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Taśma</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gładka</w:t>
            </w:r>
            <w:proofErr w:type="spellEnd"/>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vAlign w:val="center"/>
          </w:tcPr>
          <w:p w:rsidR="00580E03" w:rsidRPr="00CC663D" w:rsidRDefault="00580E03" w:rsidP="00067D3C">
            <w:pPr>
              <w:suppressAutoHyphens/>
              <w:spacing w:after="0"/>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Napęd</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taśmy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silnik</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hydrauliczny</w:t>
            </w:r>
            <w:proofErr w:type="spellEnd"/>
          </w:p>
        </w:tc>
      </w:tr>
      <w:tr w:rsidR="00580E03" w:rsidRPr="00CC663D" w:rsidTr="00580E03">
        <w:trPr>
          <w:trHeight w:val="448"/>
          <w:jc w:val="center"/>
        </w:trPr>
        <w:tc>
          <w:tcPr>
            <w:tcW w:w="9608" w:type="dxa"/>
            <w:gridSpan w:val="2"/>
            <w:tcBorders>
              <w:right w:val="single" w:sz="4" w:space="0" w:color="auto"/>
            </w:tcBorders>
            <w:vAlign w:val="center"/>
          </w:tcPr>
          <w:p w:rsidR="00580E03" w:rsidRPr="00CC663D" w:rsidRDefault="00580E03" w:rsidP="00580E03">
            <w:pPr>
              <w:suppressAutoHyphens/>
              <w:spacing w:after="0"/>
              <w:jc w:val="center"/>
              <w:rPr>
                <w:rFonts w:ascii="Arial" w:eastAsia="Calibri" w:hAnsi="Arial" w:cs="Arial"/>
                <w:b/>
                <w:position w:val="10"/>
                <w:sz w:val="24"/>
                <w:szCs w:val="24"/>
                <w:lang w:eastAsia="ar-SA"/>
              </w:rPr>
            </w:pPr>
            <w:proofErr w:type="spellStart"/>
            <w:r w:rsidRPr="00CC663D">
              <w:rPr>
                <w:rFonts w:ascii="Arial" w:eastAsia="Calibri" w:hAnsi="Arial" w:cs="Arial"/>
                <w:b/>
                <w:position w:val="10"/>
                <w:sz w:val="24"/>
                <w:szCs w:val="24"/>
                <w:lang w:eastAsia="ar-SA"/>
              </w:rPr>
              <w:t>Przenośnik</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odbierający</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frakcję</w:t>
            </w:r>
            <w:proofErr w:type="spellEnd"/>
            <w:r w:rsidR="000A1D73">
              <w:rPr>
                <w:rFonts w:ascii="Arial" w:eastAsia="Calibri" w:hAnsi="Arial" w:cs="Arial"/>
                <w:b/>
                <w:position w:val="10"/>
                <w:sz w:val="24"/>
                <w:szCs w:val="24"/>
                <w:lang w:eastAsia="ar-SA"/>
              </w:rPr>
              <w:t xml:space="preserve"> </w:t>
            </w:r>
            <w:proofErr w:type="spellStart"/>
            <w:r w:rsidRPr="00CC663D">
              <w:rPr>
                <w:rFonts w:ascii="Arial" w:eastAsia="Calibri" w:hAnsi="Arial" w:cs="Arial"/>
                <w:b/>
                <w:position w:val="10"/>
                <w:sz w:val="24"/>
                <w:szCs w:val="24"/>
                <w:lang w:eastAsia="ar-SA"/>
              </w:rPr>
              <w:t>nadsitową</w:t>
            </w:r>
            <w:proofErr w:type="spellEnd"/>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1.</w:t>
            </w:r>
          </w:p>
        </w:tc>
        <w:tc>
          <w:tcPr>
            <w:tcW w:w="0" w:type="auto"/>
            <w:tcBorders>
              <w:right w:val="single" w:sz="4" w:space="0" w:color="auto"/>
            </w:tcBorders>
            <w:vAlign w:val="center"/>
          </w:tcPr>
          <w:p w:rsidR="00580E03" w:rsidRPr="00CC663D" w:rsidRDefault="00580E03" w:rsidP="00067D3C">
            <w:pPr>
              <w:suppressAutoHyphens/>
              <w:spacing w:after="0"/>
              <w:rPr>
                <w:rFonts w:ascii="Arial" w:eastAsia="Calibri" w:hAnsi="Arial" w:cs="Arial"/>
                <w:bCs/>
                <w:position w:val="10"/>
                <w:sz w:val="24"/>
                <w:szCs w:val="24"/>
                <w:lang w:eastAsia="ar-SA"/>
              </w:rPr>
            </w:pPr>
            <w:proofErr w:type="spellStart"/>
            <w:r w:rsidRPr="00CC663D">
              <w:rPr>
                <w:rFonts w:ascii="Arial" w:eastAsia="Calibri" w:hAnsi="Arial" w:cs="Arial"/>
                <w:bCs/>
                <w:position w:val="10"/>
                <w:sz w:val="24"/>
                <w:szCs w:val="24"/>
                <w:lang w:eastAsia="ar-SA"/>
              </w:rPr>
              <w:t>Długość</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całkowita</w:t>
            </w:r>
            <w:proofErr w:type="spellEnd"/>
            <w:r w:rsidRPr="00CC663D">
              <w:rPr>
                <w:rFonts w:ascii="Arial" w:eastAsia="Calibri" w:hAnsi="Arial" w:cs="Arial"/>
                <w:bCs/>
                <w:position w:val="10"/>
                <w:sz w:val="24"/>
                <w:szCs w:val="24"/>
                <w:lang w:eastAsia="ar-SA"/>
              </w:rPr>
              <w:t xml:space="preserve"> do 5500 mm</w:t>
            </w:r>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2.</w:t>
            </w:r>
          </w:p>
        </w:tc>
        <w:tc>
          <w:tcPr>
            <w:tcW w:w="0" w:type="auto"/>
            <w:tcBorders>
              <w:right w:val="single" w:sz="4" w:space="0" w:color="auto"/>
            </w:tcBorders>
            <w:vAlign w:val="center"/>
          </w:tcPr>
          <w:p w:rsidR="00580E03" w:rsidRPr="00CC663D" w:rsidRDefault="00580E03" w:rsidP="00067D3C">
            <w:pPr>
              <w:suppressAutoHyphens/>
              <w:spacing w:after="0"/>
              <w:rPr>
                <w:rFonts w:ascii="Arial" w:eastAsia="Calibri" w:hAnsi="Arial" w:cs="Arial"/>
                <w:bCs/>
                <w:color w:val="FF0000"/>
                <w:position w:val="10"/>
                <w:sz w:val="24"/>
                <w:szCs w:val="24"/>
                <w:lang w:eastAsia="ar-SA"/>
              </w:rPr>
            </w:pPr>
            <w:proofErr w:type="spellStart"/>
            <w:r w:rsidRPr="00CC663D">
              <w:rPr>
                <w:rFonts w:ascii="Arial" w:eastAsia="Calibri" w:hAnsi="Arial" w:cs="Arial"/>
                <w:bCs/>
                <w:position w:val="10"/>
                <w:sz w:val="24"/>
                <w:szCs w:val="24"/>
                <w:lang w:eastAsia="ar-SA"/>
              </w:rPr>
              <w:t>Szerokość</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przenośnika</w:t>
            </w:r>
            <w:proofErr w:type="spellEnd"/>
            <w:r w:rsidRPr="00CC663D">
              <w:rPr>
                <w:rFonts w:ascii="Arial" w:eastAsia="Calibri" w:hAnsi="Arial" w:cs="Arial"/>
                <w:bCs/>
                <w:position w:val="10"/>
                <w:sz w:val="24"/>
                <w:szCs w:val="24"/>
                <w:lang w:eastAsia="ar-SA"/>
              </w:rPr>
              <w:t xml:space="preserve"> 800 – 1000 mm</w:t>
            </w:r>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3.</w:t>
            </w:r>
          </w:p>
        </w:tc>
        <w:tc>
          <w:tcPr>
            <w:tcW w:w="0" w:type="auto"/>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Taśma</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wyposażona</w:t>
            </w:r>
            <w:proofErr w:type="spellEnd"/>
            <w:r w:rsidRPr="00CC663D">
              <w:rPr>
                <w:rFonts w:ascii="Arial" w:eastAsia="Calibri" w:hAnsi="Arial" w:cs="Arial"/>
                <w:bCs/>
                <w:position w:val="10"/>
                <w:sz w:val="24"/>
                <w:szCs w:val="24"/>
                <w:lang w:eastAsia="ar-SA"/>
              </w:rPr>
              <w:t xml:space="preserve"> w </w:t>
            </w:r>
            <w:proofErr w:type="spellStart"/>
            <w:r w:rsidRPr="00CC663D">
              <w:rPr>
                <w:rFonts w:ascii="Arial" w:eastAsia="Calibri" w:hAnsi="Arial" w:cs="Arial"/>
                <w:bCs/>
                <w:position w:val="10"/>
                <w:sz w:val="24"/>
                <w:szCs w:val="24"/>
                <w:lang w:eastAsia="ar-SA"/>
              </w:rPr>
              <w:t>zbieraki</w:t>
            </w:r>
            <w:proofErr w:type="spellEnd"/>
          </w:p>
        </w:tc>
      </w:tr>
      <w:tr w:rsidR="00580E03" w:rsidRPr="00CC663D" w:rsidTr="00CC663D">
        <w:trPr>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4.</w:t>
            </w:r>
          </w:p>
        </w:tc>
        <w:tc>
          <w:tcPr>
            <w:tcW w:w="0" w:type="auto"/>
            <w:vAlign w:val="center"/>
          </w:tcPr>
          <w:p w:rsidR="00580E03" w:rsidRPr="00CC663D" w:rsidRDefault="00580E03" w:rsidP="00067D3C">
            <w:pPr>
              <w:suppressAutoHyphens/>
              <w:spacing w:after="0"/>
              <w:rPr>
                <w:rFonts w:ascii="Arial" w:eastAsia="Calibri" w:hAnsi="Arial" w:cs="Arial"/>
                <w:sz w:val="24"/>
                <w:szCs w:val="24"/>
                <w:lang w:eastAsia="ar-SA"/>
              </w:rPr>
            </w:pPr>
            <w:proofErr w:type="spellStart"/>
            <w:r w:rsidRPr="00CC663D">
              <w:rPr>
                <w:rFonts w:ascii="Arial" w:eastAsia="Calibri" w:hAnsi="Arial" w:cs="Arial"/>
                <w:bCs/>
                <w:position w:val="10"/>
                <w:sz w:val="24"/>
                <w:szCs w:val="24"/>
                <w:lang w:eastAsia="ar-SA"/>
              </w:rPr>
              <w:t>Napęd</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taśmy</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silnikiem</w:t>
            </w:r>
            <w:proofErr w:type="spellEnd"/>
            <w:r w:rsidR="000A1D73">
              <w:rPr>
                <w:rFonts w:ascii="Arial" w:eastAsia="Calibri" w:hAnsi="Arial" w:cs="Arial"/>
                <w:bCs/>
                <w:position w:val="10"/>
                <w:sz w:val="24"/>
                <w:szCs w:val="24"/>
                <w:lang w:eastAsia="ar-SA"/>
              </w:rPr>
              <w:t xml:space="preserve"> </w:t>
            </w:r>
            <w:proofErr w:type="spellStart"/>
            <w:r w:rsidRPr="00CC663D">
              <w:rPr>
                <w:rFonts w:ascii="Arial" w:eastAsia="Calibri" w:hAnsi="Arial" w:cs="Arial"/>
                <w:bCs/>
                <w:position w:val="10"/>
                <w:sz w:val="24"/>
                <w:szCs w:val="24"/>
                <w:lang w:eastAsia="ar-SA"/>
              </w:rPr>
              <w:t>hydraulicznym</w:t>
            </w:r>
            <w:proofErr w:type="spellEnd"/>
          </w:p>
        </w:tc>
      </w:tr>
      <w:tr w:rsidR="00580E03" w:rsidRPr="004A12C0" w:rsidTr="00CC663D">
        <w:trPr>
          <w:trHeight w:val="528"/>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lastRenderedPageBreak/>
              <w:t>5.</w:t>
            </w:r>
          </w:p>
        </w:tc>
        <w:tc>
          <w:tcPr>
            <w:tcW w:w="0" w:type="auto"/>
            <w:vAlign w:val="center"/>
          </w:tcPr>
          <w:p w:rsidR="00580E03" w:rsidRPr="00CC663D" w:rsidRDefault="00580E03" w:rsidP="00067D3C">
            <w:pPr>
              <w:tabs>
                <w:tab w:val="left" w:pos="1845"/>
                <w:tab w:val="center" w:pos="4536"/>
                <w:tab w:val="right" w:pos="9072"/>
              </w:tabs>
              <w:spacing w:after="0" w:line="240" w:lineRule="auto"/>
              <w:rPr>
                <w:rFonts w:ascii="Arial" w:eastAsia="Calibri" w:hAnsi="Arial" w:cs="Arial"/>
                <w:bCs/>
                <w:position w:val="10"/>
                <w:sz w:val="24"/>
                <w:szCs w:val="24"/>
                <w:lang w:val="pl-PL" w:eastAsia="ar-SA"/>
              </w:rPr>
            </w:pPr>
            <w:r w:rsidRPr="00CC663D">
              <w:rPr>
                <w:rFonts w:ascii="Arial" w:hAnsi="Arial" w:cs="Arial"/>
                <w:sz w:val="24"/>
                <w:szCs w:val="24"/>
                <w:lang w:val="pl-PL" w:eastAsia="ar-SA"/>
              </w:rPr>
              <w:t>Regulacja prędkości taśmy podajnika</w:t>
            </w:r>
            <w:r w:rsidRPr="00CC663D">
              <w:rPr>
                <w:rFonts w:ascii="Arial" w:hAnsi="Arial" w:cs="Arial"/>
                <w:sz w:val="24"/>
                <w:szCs w:val="24"/>
                <w:lang w:val="pl-PL" w:eastAsia="pl-PL"/>
              </w:rPr>
              <w:t xml:space="preserve"> lub automatycznie dobierana prędkość przesuwu taśmy do obrotów pracy silnika</w:t>
            </w:r>
          </w:p>
        </w:tc>
      </w:tr>
      <w:tr w:rsidR="00580E03" w:rsidRPr="004A12C0" w:rsidTr="00CC663D">
        <w:trPr>
          <w:trHeight w:val="440"/>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6.</w:t>
            </w:r>
          </w:p>
        </w:tc>
        <w:tc>
          <w:tcPr>
            <w:tcW w:w="0" w:type="auto"/>
            <w:vAlign w:val="center"/>
          </w:tcPr>
          <w:p w:rsidR="00580E03" w:rsidRPr="00CC663D" w:rsidRDefault="00580E03" w:rsidP="00067D3C">
            <w:pPr>
              <w:suppressAutoHyphens/>
              <w:spacing w:after="0"/>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Wykonanie: przenośnik o konstrukcji metalowej, hydraulicznie składany </w:t>
            </w:r>
            <w:r w:rsidRPr="00CC663D">
              <w:rPr>
                <w:rFonts w:ascii="Arial" w:eastAsia="Calibri" w:hAnsi="Arial" w:cs="Arial"/>
                <w:bCs/>
                <w:position w:val="10"/>
                <w:sz w:val="24"/>
                <w:szCs w:val="24"/>
                <w:lang w:val="pl-PL" w:eastAsia="ar-SA"/>
              </w:rPr>
              <w:br/>
              <w:t xml:space="preserve">i rozkładany z gumową taśmą roboczą </w:t>
            </w:r>
          </w:p>
        </w:tc>
      </w:tr>
      <w:tr w:rsidR="00580E03" w:rsidRPr="004A12C0" w:rsidTr="00CC663D">
        <w:trPr>
          <w:trHeight w:val="46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7.</w:t>
            </w:r>
          </w:p>
        </w:tc>
        <w:tc>
          <w:tcPr>
            <w:tcW w:w="0" w:type="auto"/>
            <w:vAlign w:val="center"/>
          </w:tcPr>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Wysokość zrzutu regulowana bezstopniowo, hydrauliczne ustawienie nachylenia przenośnika:</w:t>
            </w:r>
          </w:p>
          <w:p w:rsidR="00580E03" w:rsidRPr="00CC663D" w:rsidRDefault="00580E03" w:rsidP="00580E03">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wysokość zrzutu przy ustawieniu maksymalnej wysokości przenośnika  nie mniejsza niż 3200 mm</w:t>
            </w:r>
          </w:p>
        </w:tc>
      </w:tr>
      <w:tr w:rsidR="00580E03" w:rsidRPr="004A12C0" w:rsidTr="00CC663D">
        <w:trPr>
          <w:trHeight w:val="466"/>
          <w:jc w:val="center"/>
        </w:trPr>
        <w:tc>
          <w:tcPr>
            <w:tcW w:w="1275" w:type="dxa"/>
            <w:vAlign w:val="center"/>
          </w:tcPr>
          <w:p w:rsidR="00580E03" w:rsidRPr="00CC663D" w:rsidRDefault="00580E03" w:rsidP="00067D3C">
            <w:pPr>
              <w:widowControl w:val="0"/>
              <w:suppressAutoHyphens/>
              <w:autoSpaceDE w:val="0"/>
              <w:spacing w:after="0"/>
              <w:jc w:val="center"/>
              <w:rPr>
                <w:rFonts w:ascii="Arial" w:eastAsia="Calibri" w:hAnsi="Arial" w:cs="Arial"/>
                <w:sz w:val="24"/>
                <w:szCs w:val="24"/>
                <w:lang w:eastAsia="ar-SA"/>
              </w:rPr>
            </w:pPr>
            <w:r w:rsidRPr="00CC663D">
              <w:rPr>
                <w:rFonts w:ascii="Arial" w:eastAsia="Calibri" w:hAnsi="Arial" w:cs="Arial"/>
                <w:sz w:val="24"/>
                <w:szCs w:val="24"/>
                <w:lang w:eastAsia="ar-SA"/>
              </w:rPr>
              <w:t>8.</w:t>
            </w:r>
          </w:p>
        </w:tc>
        <w:tc>
          <w:tcPr>
            <w:tcW w:w="0" w:type="auto"/>
            <w:vAlign w:val="center"/>
          </w:tcPr>
          <w:p w:rsidR="00580E03" w:rsidRPr="00CC663D" w:rsidRDefault="00580E03" w:rsidP="001F77AD">
            <w:pPr>
              <w:suppressAutoHyphens/>
              <w:spacing w:after="0"/>
              <w:jc w:val="left"/>
              <w:rPr>
                <w:rFonts w:ascii="Arial" w:eastAsia="Calibri" w:hAnsi="Arial" w:cs="Arial"/>
                <w:bCs/>
                <w:position w:val="10"/>
                <w:sz w:val="24"/>
                <w:szCs w:val="24"/>
                <w:lang w:val="pl-PL" w:eastAsia="ar-SA"/>
              </w:rPr>
            </w:pPr>
            <w:r w:rsidRPr="00CC663D">
              <w:rPr>
                <w:rFonts w:ascii="Arial" w:eastAsia="Calibri" w:hAnsi="Arial" w:cs="Arial"/>
                <w:bCs/>
                <w:position w:val="10"/>
                <w:sz w:val="24"/>
                <w:szCs w:val="24"/>
                <w:lang w:val="pl-PL" w:eastAsia="ar-SA"/>
              </w:rPr>
              <w:t xml:space="preserve">Zamontowany na przenośniku separator magnetyczny rolkowy </w:t>
            </w:r>
          </w:p>
        </w:tc>
      </w:tr>
      <w:tr w:rsidR="00580E03" w:rsidRPr="00CC663D" w:rsidTr="00580E03">
        <w:trPr>
          <w:jc w:val="center"/>
        </w:trPr>
        <w:tc>
          <w:tcPr>
            <w:tcW w:w="9608" w:type="dxa"/>
            <w:gridSpan w:val="2"/>
            <w:tcBorders>
              <w:right w:val="single" w:sz="4" w:space="0" w:color="auto"/>
            </w:tcBorders>
            <w:vAlign w:val="center"/>
          </w:tcPr>
          <w:p w:rsidR="00580E03" w:rsidRPr="00CC663D" w:rsidRDefault="00CC663D" w:rsidP="00580E03">
            <w:pPr>
              <w:suppressAutoHyphens/>
              <w:spacing w:after="0" w:line="312" w:lineRule="auto"/>
              <w:jc w:val="center"/>
              <w:rPr>
                <w:rFonts w:ascii="Arial" w:eastAsia="Calibri" w:hAnsi="Arial" w:cs="Arial"/>
                <w:b/>
                <w:sz w:val="24"/>
                <w:szCs w:val="24"/>
                <w:lang w:val="pl-PL" w:eastAsia="ar-SA"/>
              </w:rPr>
            </w:pPr>
            <w:r>
              <w:rPr>
                <w:rFonts w:ascii="Arial" w:eastAsia="Calibri" w:hAnsi="Arial" w:cs="Arial"/>
                <w:b/>
                <w:sz w:val="24"/>
                <w:szCs w:val="24"/>
                <w:lang w:val="pl-PL" w:eastAsia="ar-SA"/>
              </w:rPr>
              <w:t>Serwis i gwarancja</w:t>
            </w:r>
          </w:p>
        </w:tc>
      </w:tr>
      <w:tr w:rsidR="00CC663D" w:rsidRPr="00C27F61" w:rsidTr="00E510F0">
        <w:trPr>
          <w:trHeight w:val="674"/>
          <w:jc w:val="center"/>
        </w:trPr>
        <w:tc>
          <w:tcPr>
            <w:tcW w:w="9608" w:type="dxa"/>
            <w:gridSpan w:val="2"/>
            <w:tcBorders>
              <w:bottom w:val="single" w:sz="4" w:space="0" w:color="auto"/>
              <w:right w:val="single" w:sz="4" w:space="0" w:color="auto"/>
            </w:tcBorders>
            <w:vAlign w:val="center"/>
          </w:tcPr>
          <w:p w:rsidR="00E255FA" w:rsidRPr="00CC663D" w:rsidRDefault="006A41BB" w:rsidP="006A41BB">
            <w:pPr>
              <w:numPr>
                <w:ilvl w:val="0"/>
                <w:numId w:val="56"/>
              </w:numPr>
              <w:autoSpaceDE w:val="0"/>
              <w:autoSpaceDN w:val="0"/>
              <w:adjustRightInd w:val="0"/>
              <w:spacing w:after="0" w:line="240" w:lineRule="auto"/>
              <w:contextualSpacing/>
              <w:jc w:val="left"/>
              <w:rPr>
                <w:rFonts w:ascii="Arial" w:eastAsia="Calibri" w:hAnsi="Arial" w:cs="Arial"/>
                <w:sz w:val="24"/>
                <w:szCs w:val="24"/>
                <w:lang w:val="pl-PL" w:eastAsia="ar-SA"/>
              </w:rPr>
            </w:pPr>
            <w:r>
              <w:rPr>
                <w:rFonts w:ascii="Arial" w:eastAsia="Calibri" w:hAnsi="Arial" w:cs="Arial"/>
                <w:sz w:val="24"/>
                <w:szCs w:val="24"/>
                <w:lang w:val="pl-PL" w:eastAsia="ar-SA"/>
              </w:rPr>
              <w:t>Okres gwarancyjny wynosi</w:t>
            </w:r>
            <w:r w:rsidR="00CC663D" w:rsidRPr="00E510F0">
              <w:rPr>
                <w:rFonts w:ascii="Arial" w:eastAsia="Calibri" w:hAnsi="Arial" w:cs="Arial"/>
                <w:sz w:val="24"/>
                <w:szCs w:val="24"/>
                <w:lang w:val="pl-PL" w:eastAsia="ar-SA"/>
              </w:rPr>
              <w:t xml:space="preserve"> 1550 motogodzin </w:t>
            </w:r>
            <w:r>
              <w:rPr>
                <w:rFonts w:ascii="Arial" w:eastAsia="Calibri" w:hAnsi="Arial" w:cs="Arial"/>
                <w:sz w:val="24"/>
                <w:szCs w:val="24"/>
                <w:lang w:val="pl-PL" w:eastAsia="ar-SA"/>
              </w:rPr>
              <w:t xml:space="preserve">lub 1800 motogodzin lub 2100 motogodzin </w:t>
            </w:r>
            <w:r w:rsidR="00CC663D" w:rsidRPr="00E510F0">
              <w:rPr>
                <w:rFonts w:ascii="Arial" w:eastAsia="Calibri" w:hAnsi="Arial" w:cs="Arial"/>
                <w:sz w:val="24"/>
                <w:szCs w:val="24"/>
                <w:lang w:val="pl-PL" w:eastAsia="ar-SA"/>
              </w:rPr>
              <w:t xml:space="preserve">pracy przesiewacza, liczony od stanu licznika wpisanego w protokole </w:t>
            </w:r>
            <w:r w:rsidR="00CC663D" w:rsidRPr="009D4391">
              <w:rPr>
                <w:rFonts w:ascii="Arial" w:eastAsia="Calibri" w:hAnsi="Arial" w:cs="Arial"/>
                <w:color w:val="auto"/>
                <w:sz w:val="24"/>
                <w:szCs w:val="24"/>
                <w:lang w:val="pl-PL" w:eastAsia="ar-SA"/>
              </w:rPr>
              <w:t xml:space="preserve">przyjęcia – przekazania końcowego przedmiotu zamówienia podpisanym przez dwie strony. </w:t>
            </w:r>
            <w:r w:rsidR="00E255FA" w:rsidRPr="009D4391">
              <w:rPr>
                <w:rFonts w:ascii="Arial" w:eastAsia="Calibri" w:hAnsi="Arial" w:cs="Arial"/>
                <w:i/>
                <w:color w:val="auto"/>
                <w:sz w:val="24"/>
                <w:szCs w:val="24"/>
                <w:lang w:val="pl-PL"/>
              </w:rPr>
              <w:t xml:space="preserve"> </w:t>
            </w:r>
            <w:r w:rsidR="00E255FA" w:rsidRPr="009D4391">
              <w:rPr>
                <w:rFonts w:ascii="Arial" w:eastAsia="Calibri" w:hAnsi="Arial" w:cs="Arial"/>
                <w:color w:val="auto"/>
                <w:sz w:val="24"/>
                <w:szCs w:val="24"/>
                <w:lang w:val="pl-PL"/>
              </w:rPr>
              <w:t>Zaoferowana gwarancja stanowi kryterium oceny ofert</w:t>
            </w:r>
            <w:r w:rsidR="00E255FA" w:rsidRPr="009D4391">
              <w:rPr>
                <w:rFonts w:ascii="Arial" w:eastAsia="Calibri" w:hAnsi="Arial" w:cs="Arial"/>
                <w:i/>
                <w:color w:val="auto"/>
                <w:sz w:val="24"/>
                <w:szCs w:val="24"/>
                <w:lang w:val="pl-PL"/>
              </w:rPr>
              <w:t>.</w:t>
            </w:r>
          </w:p>
        </w:tc>
      </w:tr>
      <w:tr w:rsidR="00E510F0" w:rsidRPr="004A12C0" w:rsidTr="00E510F0">
        <w:trPr>
          <w:trHeight w:val="1155"/>
          <w:jc w:val="center"/>
        </w:trPr>
        <w:tc>
          <w:tcPr>
            <w:tcW w:w="9608" w:type="dxa"/>
            <w:gridSpan w:val="2"/>
            <w:tcBorders>
              <w:top w:val="single" w:sz="4" w:space="0" w:color="auto"/>
              <w:bottom w:val="single" w:sz="4" w:space="0" w:color="auto"/>
              <w:right w:val="single" w:sz="4" w:space="0" w:color="auto"/>
            </w:tcBorders>
            <w:vAlign w:val="center"/>
          </w:tcPr>
          <w:p w:rsidR="00E510F0" w:rsidRPr="00E510F0" w:rsidRDefault="00E510F0" w:rsidP="00D02268">
            <w:pPr>
              <w:numPr>
                <w:ilvl w:val="0"/>
                <w:numId w:val="56"/>
              </w:numPr>
              <w:autoSpaceDE w:val="0"/>
              <w:autoSpaceDN w:val="0"/>
              <w:adjustRightInd w:val="0"/>
              <w:spacing w:after="0" w:line="240" w:lineRule="auto"/>
              <w:contextualSpacing/>
              <w:jc w:val="left"/>
              <w:rPr>
                <w:rFonts w:ascii="Arial" w:eastAsia="Calibri" w:hAnsi="Arial" w:cs="Arial"/>
                <w:sz w:val="24"/>
                <w:szCs w:val="24"/>
                <w:lang w:val="pl-PL" w:eastAsia="ar-SA"/>
              </w:rPr>
            </w:pPr>
            <w:r w:rsidRPr="00E510F0">
              <w:rPr>
                <w:rFonts w:ascii="Arial" w:eastAsia="Calibri" w:hAnsi="Arial" w:cs="Arial"/>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E510F0" w:rsidRPr="004A12C0" w:rsidTr="00E510F0">
        <w:trPr>
          <w:trHeight w:val="324"/>
          <w:jc w:val="center"/>
        </w:trPr>
        <w:tc>
          <w:tcPr>
            <w:tcW w:w="9608" w:type="dxa"/>
            <w:gridSpan w:val="2"/>
            <w:tcBorders>
              <w:top w:val="single" w:sz="4" w:space="0" w:color="auto"/>
              <w:bottom w:val="single" w:sz="4" w:space="0" w:color="auto"/>
              <w:right w:val="single" w:sz="4" w:space="0" w:color="auto"/>
            </w:tcBorders>
            <w:vAlign w:val="center"/>
          </w:tcPr>
          <w:p w:rsidR="00E510F0" w:rsidRPr="00E510F0" w:rsidRDefault="00E510F0" w:rsidP="00C27F61">
            <w:pPr>
              <w:numPr>
                <w:ilvl w:val="0"/>
                <w:numId w:val="56"/>
              </w:numPr>
              <w:autoSpaceDE w:val="0"/>
              <w:autoSpaceDN w:val="0"/>
              <w:adjustRightInd w:val="0"/>
              <w:spacing w:after="0" w:line="240" w:lineRule="auto"/>
              <w:contextualSpacing/>
              <w:jc w:val="left"/>
              <w:rPr>
                <w:rFonts w:ascii="Arial" w:eastAsia="Calibri" w:hAnsi="Arial" w:cs="Arial"/>
                <w:sz w:val="24"/>
                <w:szCs w:val="24"/>
                <w:lang w:val="pl-PL" w:eastAsia="ar-SA"/>
              </w:rPr>
            </w:pPr>
            <w:r w:rsidRPr="00E510F0">
              <w:rPr>
                <w:rFonts w:ascii="Arial" w:eastAsia="Calibri" w:hAnsi="Arial" w:cs="Arial"/>
                <w:sz w:val="24"/>
                <w:szCs w:val="24"/>
                <w:lang w:val="pl-PL" w:eastAsia="ar-SA"/>
              </w:rPr>
              <w:t>Odpłatny serwis pogwara</w:t>
            </w:r>
            <w:r w:rsidR="0013176B">
              <w:rPr>
                <w:rFonts w:ascii="Arial" w:eastAsia="Calibri" w:hAnsi="Arial" w:cs="Arial"/>
                <w:sz w:val="24"/>
                <w:szCs w:val="24"/>
                <w:lang w:val="pl-PL" w:eastAsia="ar-SA"/>
              </w:rPr>
              <w:t xml:space="preserve">ncyjny wynoszący minimum 3 lata </w:t>
            </w:r>
          </w:p>
        </w:tc>
      </w:tr>
      <w:tr w:rsidR="00E510F0" w:rsidRPr="004A12C0" w:rsidTr="00062600">
        <w:trPr>
          <w:trHeight w:val="2511"/>
          <w:jc w:val="center"/>
        </w:trPr>
        <w:tc>
          <w:tcPr>
            <w:tcW w:w="9608" w:type="dxa"/>
            <w:gridSpan w:val="2"/>
            <w:tcBorders>
              <w:top w:val="single" w:sz="4" w:space="0" w:color="auto"/>
              <w:right w:val="single" w:sz="4" w:space="0" w:color="auto"/>
            </w:tcBorders>
            <w:vAlign w:val="center"/>
          </w:tcPr>
          <w:p w:rsidR="00E510F0" w:rsidRPr="00E510F0" w:rsidRDefault="00E510F0" w:rsidP="00666725">
            <w:pPr>
              <w:pStyle w:val="Akapitzlist"/>
              <w:numPr>
                <w:ilvl w:val="0"/>
                <w:numId w:val="56"/>
              </w:numPr>
              <w:autoSpaceDE w:val="0"/>
              <w:autoSpaceDN w:val="0"/>
              <w:adjustRightInd w:val="0"/>
              <w:spacing w:after="0" w:line="240" w:lineRule="auto"/>
              <w:ind w:left="371" w:hanging="425"/>
              <w:jc w:val="left"/>
              <w:rPr>
                <w:rFonts w:ascii="Arial" w:eastAsia="Calibri" w:hAnsi="Arial" w:cs="Arial"/>
                <w:sz w:val="24"/>
                <w:szCs w:val="24"/>
                <w:lang w:val="pl-PL" w:eastAsia="ar-SA"/>
              </w:rPr>
            </w:pPr>
            <w:r w:rsidRPr="00666725">
              <w:rPr>
                <w:rFonts w:ascii="Arial" w:eastAsia="Calibri" w:hAnsi="Arial" w:cs="Arial"/>
                <w:sz w:val="24"/>
                <w:szCs w:val="24"/>
                <w:lang w:val="pl-PL" w:eastAsia="ar-SA"/>
              </w:rPr>
              <w:t xml:space="preserve">Wykonawca zobowiązuje się do zapewnienia przeglądów i napraw gwarancyjnych w miejscu użytkowania przesiewacza (tj. </w:t>
            </w:r>
            <w:r w:rsidRPr="00666725">
              <w:rPr>
                <w:rFonts w:ascii="Arial" w:eastAsia="Calibri" w:hAnsi="Arial" w:cs="Arial"/>
                <w:color w:val="auto"/>
                <w:sz w:val="24"/>
                <w:szCs w:val="24"/>
                <w:lang w:val="pl-PL" w:eastAsia="ar-SA"/>
              </w:rPr>
              <w:t>Instalacji gospodarowania odpadami komunalnymi w Rudzie gmina Wieluń zlokalizowanej na dz. nr 236/1 obręb Ruda,</w:t>
            </w:r>
            <w:r w:rsidRPr="00666725">
              <w:rPr>
                <w:rFonts w:ascii="Arial" w:eastAsia="Calibri" w:hAnsi="Arial" w:cs="Arial"/>
                <w:sz w:val="24"/>
                <w:szCs w:val="24"/>
                <w:lang w:val="pl-PL" w:eastAsia="ar-SA"/>
              </w:rPr>
              <w:t>). W przypadku, gdy nie jest możliwa naprawa na miejscu, Wykonawca dokona odbioru i dostarczenia przesiewacza na własny koszt do miejsca serwisowania i z powrotem do instalacji w Rudzie po dokonaniu naprawy.</w:t>
            </w:r>
            <w:r w:rsidR="00062600" w:rsidRPr="00666725">
              <w:rPr>
                <w:lang w:val="pl-PL"/>
              </w:rPr>
              <w:t xml:space="preserve"> </w:t>
            </w:r>
            <w:r w:rsidR="00062600" w:rsidRPr="00666725">
              <w:rPr>
                <w:rFonts w:ascii="Arial" w:eastAsia="Calibri" w:hAnsi="Arial" w:cs="Arial"/>
                <w:sz w:val="24"/>
                <w:szCs w:val="24"/>
                <w:lang w:val="pl-PL" w:eastAsia="ar-SA"/>
              </w:rPr>
              <w:t xml:space="preserve">Zgłoszenia przeglądów gwarancyjnych i napraw dokonywane będą przez Zamawiającego lub operatora maszyny tj. pracownika Przedsiębiorstw Komunalnego w Wieluniu </w:t>
            </w:r>
          </w:p>
        </w:tc>
      </w:tr>
    </w:tbl>
    <w:p w:rsidR="00E43241" w:rsidRPr="00CC663D" w:rsidRDefault="00E43241" w:rsidP="00D63A20">
      <w:pPr>
        <w:tabs>
          <w:tab w:val="center" w:pos="3602"/>
          <w:tab w:val="center" w:pos="5879"/>
        </w:tabs>
        <w:spacing w:after="0"/>
        <w:ind w:left="567" w:firstLine="0"/>
        <w:jc w:val="left"/>
        <w:rPr>
          <w:rFonts w:ascii="Arial" w:hAnsi="Arial" w:cs="Arial"/>
          <w:sz w:val="24"/>
          <w:szCs w:val="24"/>
          <w:lang w:val="pl-PL"/>
        </w:rPr>
      </w:pPr>
    </w:p>
    <w:p w:rsidR="00E13CF9" w:rsidRPr="001F77AD" w:rsidRDefault="00F11414" w:rsidP="00461022">
      <w:pPr>
        <w:numPr>
          <w:ilvl w:val="2"/>
          <w:numId w:val="7"/>
        </w:numPr>
        <w:spacing w:line="276" w:lineRule="auto"/>
        <w:ind w:right="14" w:hanging="355"/>
        <w:rPr>
          <w:rFonts w:ascii="Arial" w:hAnsi="Arial" w:cs="Arial"/>
          <w:sz w:val="24"/>
          <w:szCs w:val="24"/>
          <w:lang w:val="pl-PL"/>
        </w:rPr>
      </w:pPr>
      <w:r w:rsidRPr="001F77AD">
        <w:rPr>
          <w:rFonts w:ascii="Arial" w:hAnsi="Arial" w:cs="Arial"/>
          <w:sz w:val="24"/>
          <w:szCs w:val="24"/>
          <w:lang w:val="pl-PL"/>
        </w:rPr>
        <w:t xml:space="preserve">Zamawiający nie przewiduje wymagań, o których mowa w art. 94 ustawy </w:t>
      </w:r>
      <w:proofErr w:type="spellStart"/>
      <w:r w:rsidRPr="001F77AD">
        <w:rPr>
          <w:rFonts w:ascii="Arial" w:hAnsi="Arial" w:cs="Arial"/>
          <w:sz w:val="24"/>
          <w:szCs w:val="24"/>
          <w:lang w:val="pl-PL"/>
        </w:rPr>
        <w:t>Pzp</w:t>
      </w:r>
      <w:proofErr w:type="spellEnd"/>
      <w:r w:rsidRPr="001F77AD">
        <w:rPr>
          <w:rFonts w:ascii="Arial" w:hAnsi="Arial" w:cs="Arial"/>
          <w:sz w:val="24"/>
          <w:szCs w:val="24"/>
          <w:lang w:val="pl-PL"/>
        </w:rPr>
        <w:t xml:space="preserve">.  </w:t>
      </w:r>
    </w:p>
    <w:p w:rsidR="00E13CF9" w:rsidRPr="001F77AD" w:rsidRDefault="00F11414" w:rsidP="00461022">
      <w:pPr>
        <w:numPr>
          <w:ilvl w:val="2"/>
          <w:numId w:val="7"/>
        </w:numPr>
        <w:spacing w:line="276" w:lineRule="auto"/>
        <w:ind w:right="14" w:hanging="355"/>
        <w:rPr>
          <w:rFonts w:ascii="Arial" w:hAnsi="Arial" w:cs="Arial"/>
          <w:sz w:val="24"/>
          <w:szCs w:val="24"/>
          <w:lang w:val="pl-PL"/>
        </w:rPr>
      </w:pPr>
      <w:r w:rsidRPr="001F77AD">
        <w:rPr>
          <w:rFonts w:ascii="Arial" w:hAnsi="Arial" w:cs="Arial"/>
          <w:sz w:val="24"/>
          <w:szCs w:val="24"/>
          <w:lang w:val="pl-PL"/>
        </w:rPr>
        <w:t xml:space="preserve">W przypadku, gdy w opisie przedmiotu zamówienia zawarte jest odniesienie do norm, ocen technicznych, specyfikacji technicznych i systemów referencji technicznych, o których mowa w art. 101 ust. 1 pkt 2 oraz ust. 3 ustawy </w:t>
      </w:r>
      <w:proofErr w:type="spellStart"/>
      <w:r w:rsidRPr="001F77AD">
        <w:rPr>
          <w:rFonts w:ascii="Arial" w:hAnsi="Arial" w:cs="Arial"/>
          <w:sz w:val="24"/>
          <w:szCs w:val="24"/>
          <w:lang w:val="pl-PL"/>
        </w:rPr>
        <w:t>Pzp</w:t>
      </w:r>
      <w:proofErr w:type="spellEnd"/>
      <w:r w:rsidRPr="001F77AD">
        <w:rPr>
          <w:rFonts w:ascii="Arial" w:hAnsi="Arial" w:cs="Arial"/>
          <w:sz w:val="24"/>
          <w:szCs w:val="24"/>
          <w:lang w:val="pl-PL"/>
        </w:rPr>
        <w:t xml:space="preserve">, Zamawiający dopuszcza rozwiązania równoważne, czyli takie, które zagwarantują realizację przedmiotu zamówienia w zgodzie z zapisami zawartymi w ust. 1 i zapewnią uzyskanie parametrów technicznych nie gorszych od założonych w w/w dokumentach.  </w:t>
      </w:r>
    </w:p>
    <w:p w:rsidR="00ED1336" w:rsidRPr="009027C8" w:rsidRDefault="00F11414" w:rsidP="00461022">
      <w:pPr>
        <w:numPr>
          <w:ilvl w:val="2"/>
          <w:numId w:val="7"/>
        </w:numPr>
        <w:spacing w:after="0" w:line="276" w:lineRule="auto"/>
        <w:ind w:right="14" w:hanging="355"/>
        <w:rPr>
          <w:rFonts w:ascii="Arial" w:hAnsi="Arial" w:cs="Arial"/>
          <w:sz w:val="24"/>
          <w:szCs w:val="24"/>
          <w:lang w:val="pl-PL"/>
        </w:rPr>
      </w:pPr>
      <w:r w:rsidRPr="009027C8">
        <w:rPr>
          <w:rFonts w:ascii="Arial" w:hAnsi="Arial" w:cs="Arial"/>
          <w:sz w:val="24"/>
          <w:szCs w:val="24"/>
          <w:u w:val="single" w:color="000000"/>
          <w:lang w:val="pl-PL"/>
        </w:rPr>
        <w:t>Nazwy i kody wg Wspólnego Słownika Zamówień CPV:</w:t>
      </w:r>
      <w:r w:rsidRPr="009027C8">
        <w:rPr>
          <w:rFonts w:ascii="Arial" w:hAnsi="Arial" w:cs="Arial"/>
          <w:sz w:val="24"/>
          <w:szCs w:val="24"/>
          <w:lang w:val="pl-PL"/>
        </w:rPr>
        <w:t xml:space="preserve"> Kody wspólne dla wszystkich </w:t>
      </w:r>
      <w:r w:rsidR="009027C8">
        <w:rPr>
          <w:rFonts w:ascii="Arial" w:hAnsi="Arial" w:cs="Arial"/>
          <w:sz w:val="24"/>
          <w:szCs w:val="24"/>
          <w:lang w:val="pl-PL"/>
        </w:rPr>
        <w:t>Zadań</w:t>
      </w:r>
    </w:p>
    <w:p w:rsidR="00FE3595" w:rsidRPr="00FE3595" w:rsidRDefault="00FE3595" w:rsidP="00FE3595">
      <w:pPr>
        <w:pStyle w:val="Akapitzlist"/>
        <w:spacing w:after="0" w:line="276" w:lineRule="auto"/>
        <w:ind w:left="360" w:right="14" w:firstLine="0"/>
        <w:rPr>
          <w:rFonts w:ascii="Arial" w:hAnsi="Arial" w:cs="Arial"/>
          <w:color w:val="auto"/>
          <w:sz w:val="24"/>
          <w:szCs w:val="24"/>
          <w:lang w:val="pl-PL"/>
        </w:rPr>
      </w:pPr>
      <w:r>
        <w:rPr>
          <w:rFonts w:ascii="Arial" w:hAnsi="Arial" w:cs="Arial"/>
          <w:color w:val="auto"/>
          <w:sz w:val="24"/>
          <w:szCs w:val="24"/>
          <w:lang w:val="pl-PL"/>
        </w:rPr>
        <w:t xml:space="preserve">            </w:t>
      </w:r>
      <w:r w:rsidRPr="00FE3595">
        <w:rPr>
          <w:rFonts w:ascii="Arial" w:hAnsi="Arial" w:cs="Arial"/>
          <w:color w:val="auto"/>
          <w:sz w:val="24"/>
          <w:szCs w:val="24"/>
          <w:lang w:val="pl-PL"/>
        </w:rPr>
        <w:t xml:space="preserve">34144710-8 </w:t>
      </w:r>
      <w:r w:rsidRPr="00FE3595">
        <w:rPr>
          <w:rFonts w:ascii="Arial" w:hAnsi="Arial" w:cs="Arial"/>
          <w:color w:val="auto"/>
          <w:sz w:val="24"/>
          <w:szCs w:val="24"/>
          <w:lang w:val="pl-PL"/>
        </w:rPr>
        <w:tab/>
        <w:t>Ładowarki jezdne</w:t>
      </w:r>
    </w:p>
    <w:p w:rsidR="009574FC" w:rsidRPr="00461022" w:rsidRDefault="009574FC" w:rsidP="009574FC">
      <w:pPr>
        <w:spacing w:after="0" w:line="276" w:lineRule="auto"/>
        <w:ind w:left="1267" w:right="14" w:firstLine="0"/>
        <w:rPr>
          <w:rFonts w:ascii="Arial" w:hAnsi="Arial" w:cs="Arial"/>
          <w:color w:val="auto"/>
          <w:sz w:val="24"/>
          <w:szCs w:val="24"/>
          <w:lang w:val="pl-PL"/>
        </w:rPr>
      </w:pPr>
      <w:r w:rsidRPr="00461022">
        <w:rPr>
          <w:rFonts w:ascii="Arial" w:hAnsi="Arial" w:cs="Arial"/>
          <w:color w:val="auto"/>
          <w:sz w:val="24"/>
          <w:szCs w:val="24"/>
          <w:lang w:val="pl-PL"/>
        </w:rPr>
        <w:t xml:space="preserve">43261100-1  </w:t>
      </w:r>
      <w:r w:rsidRPr="00461022">
        <w:rPr>
          <w:rFonts w:ascii="Arial" w:hAnsi="Arial" w:cs="Arial"/>
          <w:color w:val="auto"/>
          <w:sz w:val="24"/>
          <w:szCs w:val="24"/>
          <w:lang w:val="pl-PL"/>
        </w:rPr>
        <w:tab/>
        <w:t xml:space="preserve">Ładowarki mechaniczne  </w:t>
      </w:r>
    </w:p>
    <w:p w:rsidR="00886FDE" w:rsidRDefault="00886FDE" w:rsidP="00461022">
      <w:pPr>
        <w:spacing w:after="0" w:line="276" w:lineRule="auto"/>
        <w:ind w:left="1267" w:right="14" w:firstLine="0"/>
        <w:rPr>
          <w:rFonts w:ascii="Arial" w:hAnsi="Arial" w:cs="Arial"/>
          <w:color w:val="auto"/>
          <w:sz w:val="24"/>
          <w:szCs w:val="24"/>
          <w:lang w:val="pl-PL"/>
        </w:rPr>
      </w:pPr>
      <w:r w:rsidRPr="00461022">
        <w:rPr>
          <w:rFonts w:ascii="Arial" w:hAnsi="Arial" w:cs="Arial"/>
          <w:bCs/>
          <w:color w:val="auto"/>
          <w:sz w:val="24"/>
          <w:szCs w:val="24"/>
          <w:lang w:val="pl-PL" w:eastAsia="pl-PL"/>
        </w:rPr>
        <w:lastRenderedPageBreak/>
        <w:t>16700000-2</w:t>
      </w:r>
      <w:r>
        <w:rPr>
          <w:rFonts w:ascii="Arial" w:hAnsi="Arial" w:cs="Arial"/>
          <w:bCs/>
          <w:color w:val="auto"/>
          <w:sz w:val="24"/>
          <w:szCs w:val="24"/>
          <w:lang w:val="pl-PL" w:eastAsia="pl-PL"/>
        </w:rPr>
        <w:t xml:space="preserve">     </w:t>
      </w:r>
      <w:r w:rsidRPr="00461022">
        <w:rPr>
          <w:rFonts w:ascii="Arial" w:hAnsi="Arial" w:cs="Arial"/>
          <w:bCs/>
          <w:color w:val="auto"/>
          <w:sz w:val="24"/>
          <w:szCs w:val="24"/>
          <w:lang w:val="pl-PL" w:eastAsia="pl-PL"/>
        </w:rPr>
        <w:t>Ciągniki</w:t>
      </w:r>
      <w:r w:rsidRPr="00461022">
        <w:rPr>
          <w:rFonts w:ascii="Arial" w:hAnsi="Arial" w:cs="Arial"/>
          <w:color w:val="auto"/>
          <w:sz w:val="24"/>
          <w:szCs w:val="24"/>
          <w:lang w:val="pl-PL"/>
        </w:rPr>
        <w:t xml:space="preserve"> </w:t>
      </w:r>
    </w:p>
    <w:p w:rsidR="00BC4328" w:rsidRDefault="00BC4328" w:rsidP="00461022">
      <w:pPr>
        <w:spacing w:after="0" w:line="276" w:lineRule="auto"/>
        <w:ind w:left="1267" w:right="14" w:firstLine="0"/>
        <w:rPr>
          <w:rFonts w:ascii="Arial" w:hAnsi="Arial" w:cs="Arial"/>
          <w:color w:val="auto"/>
          <w:sz w:val="24"/>
          <w:szCs w:val="24"/>
          <w:lang w:val="pl-PL"/>
        </w:rPr>
      </w:pPr>
      <w:r w:rsidRPr="00776211">
        <w:rPr>
          <w:rFonts w:ascii="Arial" w:hAnsi="Arial" w:cs="Arial"/>
          <w:color w:val="auto"/>
          <w:sz w:val="24"/>
          <w:szCs w:val="24"/>
          <w:lang w:val="pl-PL"/>
        </w:rPr>
        <w:t xml:space="preserve">34223300-9 </w:t>
      </w:r>
      <w:r>
        <w:rPr>
          <w:rFonts w:ascii="Arial" w:hAnsi="Arial" w:cs="Arial"/>
          <w:color w:val="auto"/>
          <w:sz w:val="24"/>
          <w:szCs w:val="24"/>
          <w:lang w:val="pl-PL"/>
        </w:rPr>
        <w:t xml:space="preserve">  </w:t>
      </w:r>
      <w:r w:rsidRPr="00776211">
        <w:rPr>
          <w:rFonts w:ascii="Arial" w:hAnsi="Arial" w:cs="Arial"/>
          <w:color w:val="auto"/>
          <w:sz w:val="24"/>
          <w:szCs w:val="24"/>
          <w:lang w:val="pl-PL"/>
        </w:rPr>
        <w:t xml:space="preserve"> Przyczepy</w:t>
      </w:r>
      <w:r w:rsidRPr="00461022">
        <w:rPr>
          <w:rFonts w:ascii="Arial" w:hAnsi="Arial" w:cs="Arial"/>
          <w:color w:val="auto"/>
          <w:sz w:val="24"/>
          <w:szCs w:val="24"/>
          <w:lang w:val="pl-PL"/>
        </w:rPr>
        <w:t xml:space="preserve"> </w:t>
      </w:r>
    </w:p>
    <w:p w:rsidR="009574FC" w:rsidRDefault="009574FC" w:rsidP="00461022">
      <w:pPr>
        <w:spacing w:after="0" w:line="276" w:lineRule="auto"/>
        <w:ind w:left="1267" w:right="14" w:firstLine="0"/>
        <w:rPr>
          <w:rFonts w:ascii="Arial" w:hAnsi="Arial" w:cs="Arial"/>
          <w:color w:val="auto"/>
          <w:sz w:val="24"/>
          <w:szCs w:val="24"/>
          <w:lang w:val="pl-PL"/>
        </w:rPr>
      </w:pPr>
      <w:r w:rsidRPr="00461022">
        <w:rPr>
          <w:rFonts w:ascii="Arial" w:hAnsi="Arial" w:cs="Arial"/>
          <w:color w:val="auto"/>
          <w:sz w:val="24"/>
          <w:szCs w:val="24"/>
          <w:lang w:val="pl-PL"/>
        </w:rPr>
        <w:t xml:space="preserve">42996100-5 </w:t>
      </w:r>
      <w:r w:rsidRPr="00461022">
        <w:rPr>
          <w:rFonts w:ascii="Arial" w:hAnsi="Arial" w:cs="Arial"/>
          <w:color w:val="auto"/>
          <w:sz w:val="24"/>
          <w:szCs w:val="24"/>
          <w:lang w:val="pl-PL"/>
        </w:rPr>
        <w:tab/>
        <w:t xml:space="preserve">Rozdrabniarki  </w:t>
      </w:r>
    </w:p>
    <w:p w:rsidR="00ED1336" w:rsidRPr="00461022" w:rsidRDefault="00ED1336" w:rsidP="00461022">
      <w:pPr>
        <w:spacing w:after="0" w:line="276" w:lineRule="auto"/>
        <w:ind w:left="1267" w:right="14" w:firstLine="0"/>
        <w:rPr>
          <w:rFonts w:ascii="Arial" w:hAnsi="Arial" w:cs="Arial"/>
          <w:color w:val="auto"/>
          <w:sz w:val="24"/>
          <w:szCs w:val="24"/>
          <w:lang w:val="pl-PL"/>
        </w:rPr>
      </w:pPr>
      <w:r w:rsidRPr="00461022">
        <w:rPr>
          <w:rFonts w:ascii="Arial" w:hAnsi="Arial" w:cs="Arial"/>
          <w:color w:val="auto"/>
          <w:sz w:val="24"/>
          <w:szCs w:val="24"/>
          <w:lang w:val="pl-PL"/>
        </w:rPr>
        <w:t>43411000-7 Maszyny  sortujące i przesiewające</w:t>
      </w:r>
    </w:p>
    <w:p w:rsidR="00ED1336" w:rsidRPr="00776211" w:rsidRDefault="000B1EE2" w:rsidP="00BC4328">
      <w:pPr>
        <w:spacing w:after="0" w:line="276" w:lineRule="auto"/>
        <w:ind w:left="0" w:right="14" w:firstLine="0"/>
        <w:rPr>
          <w:rFonts w:ascii="Arial" w:hAnsi="Arial" w:cs="Arial"/>
          <w:color w:val="auto"/>
          <w:sz w:val="24"/>
          <w:szCs w:val="24"/>
          <w:lang w:val="pl-PL"/>
        </w:rPr>
      </w:pPr>
      <w:r w:rsidRPr="00461022">
        <w:rPr>
          <w:rFonts w:ascii="Arial" w:hAnsi="Arial" w:cs="Arial"/>
          <w:bCs/>
          <w:color w:val="auto"/>
          <w:sz w:val="24"/>
          <w:szCs w:val="24"/>
          <w:lang w:val="pl-PL" w:eastAsia="pl-PL"/>
        </w:rPr>
        <w:t xml:space="preserve">                 </w:t>
      </w:r>
    </w:p>
    <w:p w:rsidR="00E13CF9" w:rsidRPr="00776211" w:rsidRDefault="00A25044" w:rsidP="00461022">
      <w:pPr>
        <w:spacing w:after="30" w:line="276" w:lineRule="auto"/>
        <w:ind w:left="934" w:hanging="10"/>
        <w:jc w:val="left"/>
        <w:rPr>
          <w:rFonts w:ascii="Arial" w:hAnsi="Arial" w:cs="Arial"/>
          <w:sz w:val="24"/>
          <w:szCs w:val="24"/>
          <w:lang w:val="pl-PL"/>
        </w:rPr>
      </w:pPr>
      <w:r>
        <w:rPr>
          <w:rFonts w:ascii="Arial" w:hAnsi="Arial" w:cs="Arial"/>
          <w:sz w:val="24"/>
          <w:szCs w:val="24"/>
          <w:lang w:val="pl-PL"/>
        </w:rPr>
        <w:t>5</w:t>
      </w:r>
      <w:r w:rsidR="00F11414" w:rsidRPr="00776211">
        <w:rPr>
          <w:rFonts w:ascii="Arial" w:hAnsi="Arial" w:cs="Arial"/>
          <w:sz w:val="24"/>
          <w:szCs w:val="24"/>
          <w:lang w:val="pl-PL"/>
        </w:rPr>
        <w:t xml:space="preserve">.Przedmiotowe środki dowodowe:  </w:t>
      </w:r>
    </w:p>
    <w:p w:rsidR="00E13CF9" w:rsidRPr="00624E29" w:rsidRDefault="00F11414" w:rsidP="009D4391">
      <w:pPr>
        <w:numPr>
          <w:ilvl w:val="3"/>
          <w:numId w:val="2"/>
        </w:numPr>
        <w:spacing w:line="276" w:lineRule="auto"/>
        <w:ind w:right="14" w:hanging="84"/>
        <w:rPr>
          <w:rFonts w:ascii="Arial" w:hAnsi="Arial" w:cs="Arial"/>
          <w:sz w:val="24"/>
          <w:szCs w:val="24"/>
          <w:lang w:val="pl-PL"/>
        </w:rPr>
      </w:pPr>
      <w:r w:rsidRPr="00624E29">
        <w:rPr>
          <w:rFonts w:ascii="Arial" w:hAnsi="Arial" w:cs="Arial"/>
          <w:sz w:val="24"/>
          <w:szCs w:val="24"/>
          <w:lang w:val="pl-PL"/>
        </w:rPr>
        <w:t xml:space="preserve">Na podstawie art. 107 ustawy </w:t>
      </w:r>
      <w:proofErr w:type="spellStart"/>
      <w:r w:rsidRPr="00624E29">
        <w:rPr>
          <w:rFonts w:ascii="Arial" w:hAnsi="Arial" w:cs="Arial"/>
          <w:sz w:val="24"/>
          <w:szCs w:val="24"/>
          <w:lang w:val="pl-PL"/>
        </w:rPr>
        <w:t>Pzp</w:t>
      </w:r>
      <w:proofErr w:type="spellEnd"/>
      <w:r w:rsidRPr="00624E29">
        <w:rPr>
          <w:rFonts w:ascii="Arial" w:hAnsi="Arial" w:cs="Arial"/>
          <w:sz w:val="24"/>
          <w:szCs w:val="24"/>
          <w:lang w:val="pl-PL"/>
        </w:rPr>
        <w:t xml:space="preserve"> Zamawiający żąda przedmiotowych środków dowodowych – oświadczeni</w:t>
      </w:r>
      <w:r w:rsidR="00EF5B1F">
        <w:rPr>
          <w:rFonts w:ascii="Arial" w:hAnsi="Arial" w:cs="Arial"/>
          <w:sz w:val="24"/>
          <w:szCs w:val="24"/>
          <w:lang w:val="pl-PL"/>
        </w:rPr>
        <w:t>a Wykonawcy, odrębnie dla każdego Zadania</w:t>
      </w:r>
      <w:r w:rsidRPr="00624E29">
        <w:rPr>
          <w:rFonts w:ascii="Arial" w:hAnsi="Arial" w:cs="Arial"/>
          <w:sz w:val="24"/>
          <w:szCs w:val="24"/>
          <w:lang w:val="pl-PL"/>
        </w:rPr>
        <w:t xml:space="preserve"> stanowiącego tabelę techniczną (załączniki nr 1-5 do formularza oferty), zawierającego podstawow</w:t>
      </w:r>
      <w:r w:rsidR="00F1541B">
        <w:rPr>
          <w:rFonts w:ascii="Arial" w:hAnsi="Arial" w:cs="Arial"/>
          <w:sz w:val="24"/>
          <w:szCs w:val="24"/>
          <w:lang w:val="pl-PL"/>
        </w:rPr>
        <w:t>e parametry oferowanych maszyn</w:t>
      </w:r>
      <w:r w:rsidRPr="00624E29">
        <w:rPr>
          <w:rFonts w:ascii="Arial" w:hAnsi="Arial" w:cs="Arial"/>
          <w:sz w:val="24"/>
          <w:szCs w:val="24"/>
          <w:lang w:val="pl-PL"/>
        </w:rPr>
        <w:t xml:space="preserve">.   </w:t>
      </w:r>
    </w:p>
    <w:p w:rsidR="00E13CF9" w:rsidRPr="00C27F61" w:rsidRDefault="00F1541B" w:rsidP="00E255FA">
      <w:pPr>
        <w:numPr>
          <w:ilvl w:val="3"/>
          <w:numId w:val="2"/>
        </w:numPr>
        <w:ind w:right="14" w:firstLine="0"/>
        <w:rPr>
          <w:rFonts w:ascii="Arial" w:hAnsi="Arial" w:cs="Arial"/>
          <w:i/>
          <w:color w:val="FF0000"/>
          <w:sz w:val="24"/>
          <w:szCs w:val="24"/>
          <w:lang w:val="pl-PL"/>
        </w:rPr>
      </w:pPr>
      <w:r w:rsidRPr="00C27F61">
        <w:rPr>
          <w:rFonts w:ascii="Arial" w:hAnsi="Arial" w:cs="Arial"/>
          <w:sz w:val="24"/>
          <w:szCs w:val="24"/>
          <w:lang w:val="pl-PL"/>
        </w:rPr>
        <w:t>Jeżeli Wykonawca nie złoży w</w:t>
      </w:r>
      <w:r w:rsidR="00F11414" w:rsidRPr="00C27F61">
        <w:rPr>
          <w:rFonts w:ascii="Arial" w:hAnsi="Arial" w:cs="Arial"/>
          <w:sz w:val="24"/>
          <w:szCs w:val="24"/>
          <w:lang w:val="pl-PL"/>
        </w:rPr>
        <w:t>w</w:t>
      </w:r>
      <w:r w:rsidRPr="00C27F61">
        <w:rPr>
          <w:rFonts w:ascii="Arial" w:hAnsi="Arial" w:cs="Arial"/>
          <w:sz w:val="24"/>
          <w:szCs w:val="24"/>
          <w:lang w:val="pl-PL"/>
        </w:rPr>
        <w:t>.</w:t>
      </w:r>
      <w:r w:rsidR="00F11414" w:rsidRPr="00C27F61">
        <w:rPr>
          <w:rFonts w:ascii="Arial" w:hAnsi="Arial" w:cs="Arial"/>
          <w:sz w:val="24"/>
          <w:szCs w:val="24"/>
          <w:lang w:val="pl-PL"/>
        </w:rPr>
        <w:t xml:space="preserve"> przedmiotowych środków dowodowych lub złożone przedmiotowe środki dowodowe są niekompletne, Zamawiający wezwie do ich złożenia uzupełnienia lub wyjaśnienia w wyznaczonym terminie</w:t>
      </w:r>
      <w:r w:rsidR="00F11414" w:rsidRPr="00C27F61">
        <w:rPr>
          <w:rFonts w:ascii="Arial" w:hAnsi="Arial" w:cs="Arial"/>
          <w:color w:val="00B050"/>
          <w:sz w:val="24"/>
          <w:szCs w:val="24"/>
          <w:lang w:val="pl-PL"/>
        </w:rPr>
        <w:t>.</w:t>
      </w:r>
    </w:p>
    <w:p w:rsidR="00E13CF9" w:rsidRPr="004850EE" w:rsidRDefault="00A25044" w:rsidP="00F1541B">
      <w:pPr>
        <w:ind w:left="993" w:right="14" w:hanging="81"/>
        <w:rPr>
          <w:rFonts w:ascii="Arial" w:hAnsi="Arial" w:cs="Arial"/>
          <w:sz w:val="24"/>
          <w:szCs w:val="24"/>
          <w:lang w:val="pl-PL"/>
        </w:rPr>
      </w:pPr>
      <w:r>
        <w:rPr>
          <w:rFonts w:ascii="Arial" w:hAnsi="Arial" w:cs="Arial"/>
          <w:sz w:val="24"/>
          <w:szCs w:val="24"/>
          <w:lang w:val="pl-PL"/>
        </w:rPr>
        <w:t>6</w:t>
      </w:r>
      <w:r w:rsidR="00F11414" w:rsidRPr="00624E29">
        <w:rPr>
          <w:rFonts w:ascii="Arial" w:hAnsi="Arial" w:cs="Arial"/>
          <w:sz w:val="24"/>
          <w:szCs w:val="24"/>
          <w:lang w:val="pl-PL"/>
        </w:rPr>
        <w:t xml:space="preserve">.Oferty częściowe – Zamawiający dopuszcza możliwości składania ofert </w:t>
      </w:r>
      <w:r w:rsidR="00125902" w:rsidRPr="00624E29">
        <w:rPr>
          <w:rFonts w:ascii="Arial" w:hAnsi="Arial" w:cs="Arial"/>
          <w:sz w:val="24"/>
          <w:szCs w:val="24"/>
          <w:lang w:val="pl-PL"/>
        </w:rPr>
        <w:t>na każde z zadań</w:t>
      </w:r>
      <w:r w:rsidR="00F11414" w:rsidRPr="00624E29">
        <w:rPr>
          <w:rFonts w:ascii="Arial" w:hAnsi="Arial" w:cs="Arial"/>
          <w:sz w:val="24"/>
          <w:szCs w:val="24"/>
          <w:lang w:val="pl-PL"/>
        </w:rPr>
        <w:t xml:space="preserve">. </w:t>
      </w:r>
      <w:r w:rsidR="00F11414" w:rsidRPr="004850EE">
        <w:rPr>
          <w:rFonts w:ascii="Arial" w:hAnsi="Arial" w:cs="Arial"/>
          <w:sz w:val="24"/>
          <w:szCs w:val="24"/>
          <w:lang w:val="pl-PL"/>
        </w:rPr>
        <w:t>Przedmiot zamówien</w:t>
      </w:r>
      <w:r w:rsidR="00125902" w:rsidRPr="004850EE">
        <w:rPr>
          <w:rFonts w:ascii="Arial" w:hAnsi="Arial" w:cs="Arial"/>
          <w:sz w:val="24"/>
          <w:szCs w:val="24"/>
          <w:lang w:val="pl-PL"/>
        </w:rPr>
        <w:t>ia został podzielony na 5 Zadań</w:t>
      </w:r>
      <w:r w:rsidR="00F11414" w:rsidRPr="004850EE">
        <w:rPr>
          <w:rFonts w:ascii="Arial" w:hAnsi="Arial" w:cs="Arial"/>
          <w:sz w:val="24"/>
          <w:szCs w:val="24"/>
          <w:lang w:val="pl-PL"/>
        </w:rPr>
        <w:t xml:space="preserve">: </w:t>
      </w:r>
    </w:p>
    <w:p w:rsidR="00B3438F" w:rsidRPr="004850EE" w:rsidRDefault="00B3438F" w:rsidP="009D4391">
      <w:pPr>
        <w:spacing w:after="0"/>
        <w:ind w:left="1276" w:firstLine="284"/>
        <w:rPr>
          <w:rFonts w:ascii="Arial" w:hAnsi="Arial" w:cs="Arial"/>
          <w:sz w:val="24"/>
          <w:szCs w:val="24"/>
          <w:lang w:val="pl-PL" w:eastAsia="pl-PL"/>
        </w:rPr>
      </w:pPr>
      <w:r w:rsidRPr="004850EE">
        <w:rPr>
          <w:rFonts w:ascii="Arial" w:hAnsi="Arial" w:cs="Arial"/>
          <w:sz w:val="24"/>
          <w:szCs w:val="24"/>
          <w:lang w:val="pl-PL" w:eastAsia="pl-PL"/>
        </w:rPr>
        <w:t>1</w:t>
      </w:r>
      <w:r w:rsidR="00D53985" w:rsidRPr="004850EE">
        <w:rPr>
          <w:rFonts w:ascii="Arial" w:hAnsi="Arial" w:cs="Arial"/>
          <w:sz w:val="24"/>
          <w:szCs w:val="24"/>
          <w:lang w:val="pl-PL" w:eastAsia="pl-PL"/>
        </w:rPr>
        <w:t>)</w:t>
      </w:r>
      <w:r w:rsidR="009D4391" w:rsidRPr="004850EE">
        <w:rPr>
          <w:rFonts w:ascii="Arial" w:hAnsi="Arial" w:cs="Arial"/>
          <w:sz w:val="24"/>
          <w:szCs w:val="24"/>
          <w:lang w:val="pl-PL" w:eastAsia="pl-PL"/>
        </w:rPr>
        <w:t xml:space="preserve"> </w:t>
      </w: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.1</w:t>
      </w:r>
      <w:r w:rsidR="009D4391" w:rsidRPr="004850EE">
        <w:rPr>
          <w:rFonts w:ascii="Arial" w:hAnsi="Arial" w:cs="Arial"/>
          <w:sz w:val="24"/>
          <w:szCs w:val="24"/>
          <w:lang w:val="pl-PL" w:eastAsia="pl-PL"/>
        </w:rPr>
        <w:t xml:space="preserve"> </w:t>
      </w:r>
      <w:r w:rsidRPr="004850EE">
        <w:rPr>
          <w:rFonts w:ascii="Arial" w:hAnsi="Arial" w:cs="Arial"/>
          <w:sz w:val="24"/>
          <w:szCs w:val="24"/>
          <w:lang w:val="pl-PL" w:eastAsia="pl-PL"/>
        </w:rPr>
        <w:t>- ,,Zakup ładowarki kołowej (teleskopowej) z osprzętem</w:t>
      </w:r>
    </w:p>
    <w:p w:rsidR="00B3438F" w:rsidRPr="004850EE" w:rsidRDefault="00D53985" w:rsidP="009D4391">
      <w:pPr>
        <w:spacing w:after="0"/>
        <w:ind w:left="1560" w:firstLine="0"/>
        <w:rPr>
          <w:rFonts w:ascii="Arial" w:hAnsi="Arial" w:cs="Arial"/>
          <w:sz w:val="24"/>
          <w:szCs w:val="24"/>
          <w:lang w:val="pl-PL" w:eastAsia="pl-PL"/>
        </w:rPr>
      </w:pPr>
      <w:r w:rsidRPr="004850EE">
        <w:rPr>
          <w:rFonts w:ascii="Arial" w:hAnsi="Arial" w:cs="Arial"/>
          <w:sz w:val="24"/>
          <w:szCs w:val="24"/>
          <w:lang w:val="pl-PL" w:eastAsia="pl-PL"/>
        </w:rPr>
        <w:t>2)</w:t>
      </w:r>
      <w:r w:rsidR="00B3438F" w:rsidRPr="004850EE">
        <w:rPr>
          <w:rFonts w:ascii="Arial" w:hAnsi="Arial" w:cs="Arial"/>
          <w:sz w:val="24"/>
          <w:szCs w:val="24"/>
          <w:lang w:val="pl-PL" w:eastAsia="pl-PL"/>
        </w:rPr>
        <w:t xml:space="preserve"> Zadanie </w:t>
      </w:r>
      <w:r w:rsidR="0044678B" w:rsidRPr="004850EE">
        <w:rPr>
          <w:rFonts w:ascii="Arial" w:hAnsi="Arial" w:cs="Arial"/>
          <w:color w:val="auto"/>
          <w:sz w:val="24"/>
          <w:szCs w:val="24"/>
          <w:lang w:val="pl-PL"/>
        </w:rPr>
        <w:t>4</w:t>
      </w:r>
      <w:r w:rsidR="00B3438F" w:rsidRPr="004850EE">
        <w:rPr>
          <w:rFonts w:ascii="Arial" w:hAnsi="Arial" w:cs="Arial"/>
          <w:sz w:val="24"/>
          <w:szCs w:val="24"/>
          <w:lang w:val="pl-PL" w:eastAsia="pl-PL"/>
        </w:rPr>
        <w:t>.2</w:t>
      </w:r>
      <w:r w:rsidR="009D4391" w:rsidRPr="004850EE">
        <w:rPr>
          <w:rFonts w:ascii="Arial" w:hAnsi="Arial" w:cs="Arial"/>
          <w:sz w:val="24"/>
          <w:szCs w:val="24"/>
          <w:lang w:val="pl-PL" w:eastAsia="pl-PL"/>
        </w:rPr>
        <w:t xml:space="preserve"> </w:t>
      </w:r>
      <w:r w:rsidR="00B3438F" w:rsidRPr="004850EE">
        <w:rPr>
          <w:rFonts w:ascii="Arial" w:hAnsi="Arial" w:cs="Arial"/>
          <w:sz w:val="24"/>
          <w:szCs w:val="24"/>
          <w:lang w:val="pl-PL" w:eastAsia="pl-PL"/>
        </w:rPr>
        <w:t xml:space="preserve">-  ,, Zakup ciągnika rolniczego kołowego z osprzętem”            </w:t>
      </w:r>
    </w:p>
    <w:p w:rsidR="00B3438F" w:rsidRPr="004850EE" w:rsidRDefault="00D53985" w:rsidP="009D4391">
      <w:pPr>
        <w:spacing w:after="0"/>
        <w:ind w:left="1560" w:firstLine="0"/>
        <w:rPr>
          <w:rFonts w:ascii="Arial" w:hAnsi="Arial" w:cs="Arial"/>
          <w:sz w:val="24"/>
          <w:szCs w:val="24"/>
          <w:lang w:val="pl-PL" w:eastAsia="pl-PL"/>
        </w:rPr>
      </w:pPr>
      <w:r w:rsidRPr="004850EE">
        <w:rPr>
          <w:rFonts w:ascii="Arial" w:hAnsi="Arial" w:cs="Arial"/>
          <w:sz w:val="24"/>
          <w:szCs w:val="24"/>
          <w:lang w:val="pl-PL" w:eastAsia="pl-PL"/>
        </w:rPr>
        <w:t>3)</w:t>
      </w:r>
      <w:r w:rsidR="00B3438F" w:rsidRPr="004850EE">
        <w:rPr>
          <w:rFonts w:ascii="Arial" w:hAnsi="Arial" w:cs="Arial"/>
          <w:sz w:val="24"/>
          <w:szCs w:val="24"/>
          <w:lang w:val="pl-PL" w:eastAsia="pl-PL"/>
        </w:rPr>
        <w:t xml:space="preserve"> Zadanie </w:t>
      </w:r>
      <w:r w:rsidR="0044678B" w:rsidRPr="004850EE">
        <w:rPr>
          <w:rFonts w:ascii="Arial" w:hAnsi="Arial" w:cs="Arial"/>
          <w:color w:val="auto"/>
          <w:sz w:val="24"/>
          <w:szCs w:val="24"/>
          <w:lang w:val="pl-PL"/>
        </w:rPr>
        <w:t>4</w:t>
      </w:r>
      <w:r w:rsidR="00B3438F" w:rsidRPr="004850EE">
        <w:rPr>
          <w:rFonts w:ascii="Arial" w:hAnsi="Arial" w:cs="Arial"/>
          <w:sz w:val="24"/>
          <w:szCs w:val="24"/>
          <w:lang w:val="pl-PL" w:eastAsia="pl-PL"/>
        </w:rPr>
        <w:t>.3</w:t>
      </w:r>
      <w:r w:rsidR="009D4391" w:rsidRPr="004850EE">
        <w:rPr>
          <w:rFonts w:ascii="Arial" w:hAnsi="Arial" w:cs="Arial"/>
          <w:sz w:val="24"/>
          <w:szCs w:val="24"/>
          <w:lang w:val="pl-PL" w:eastAsia="pl-PL"/>
        </w:rPr>
        <w:t xml:space="preserve"> </w:t>
      </w:r>
      <w:r w:rsidR="00B3438F" w:rsidRPr="004850EE">
        <w:rPr>
          <w:rFonts w:ascii="Arial" w:hAnsi="Arial" w:cs="Arial"/>
          <w:sz w:val="24"/>
          <w:szCs w:val="24"/>
          <w:lang w:val="pl-PL" w:eastAsia="pl-PL"/>
        </w:rPr>
        <w:t xml:space="preserve">- ,,Zakup przyczep do ciągnika typu wywrotka”                       </w:t>
      </w:r>
    </w:p>
    <w:p w:rsidR="00B3438F" w:rsidRPr="004850EE" w:rsidRDefault="00D53985" w:rsidP="009D4391">
      <w:pPr>
        <w:spacing w:after="0"/>
        <w:ind w:left="1560" w:firstLine="0"/>
        <w:rPr>
          <w:rFonts w:ascii="Arial" w:hAnsi="Arial" w:cs="Arial"/>
          <w:sz w:val="24"/>
          <w:szCs w:val="24"/>
          <w:lang w:val="pl-PL" w:eastAsia="pl-PL"/>
        </w:rPr>
      </w:pPr>
      <w:r w:rsidRPr="004850EE">
        <w:rPr>
          <w:rFonts w:ascii="Arial" w:hAnsi="Arial" w:cs="Arial"/>
          <w:sz w:val="24"/>
          <w:szCs w:val="24"/>
          <w:lang w:val="pl-PL" w:eastAsia="pl-PL"/>
        </w:rPr>
        <w:t>4)</w:t>
      </w:r>
      <w:r w:rsidR="00B3438F" w:rsidRPr="004850EE">
        <w:rPr>
          <w:rFonts w:ascii="Arial" w:hAnsi="Arial" w:cs="Arial"/>
          <w:sz w:val="24"/>
          <w:szCs w:val="24"/>
          <w:lang w:val="pl-PL" w:eastAsia="pl-PL"/>
        </w:rPr>
        <w:t xml:space="preserve"> Zadanie </w:t>
      </w:r>
      <w:r w:rsidR="0044678B" w:rsidRPr="004850EE">
        <w:rPr>
          <w:rFonts w:ascii="Arial" w:hAnsi="Arial" w:cs="Arial"/>
          <w:color w:val="auto"/>
          <w:sz w:val="24"/>
          <w:szCs w:val="24"/>
          <w:lang w:val="pl-PL"/>
        </w:rPr>
        <w:t>4</w:t>
      </w:r>
      <w:r w:rsidR="00B3438F" w:rsidRPr="004850EE">
        <w:rPr>
          <w:rFonts w:ascii="Arial" w:hAnsi="Arial" w:cs="Arial"/>
          <w:sz w:val="24"/>
          <w:szCs w:val="24"/>
          <w:lang w:val="pl-PL" w:eastAsia="pl-PL"/>
        </w:rPr>
        <w:t>.4</w:t>
      </w:r>
      <w:r w:rsidR="009D4391" w:rsidRPr="004850EE">
        <w:rPr>
          <w:rFonts w:ascii="Arial" w:hAnsi="Arial" w:cs="Arial"/>
          <w:sz w:val="24"/>
          <w:szCs w:val="24"/>
          <w:lang w:val="pl-PL" w:eastAsia="pl-PL"/>
        </w:rPr>
        <w:t xml:space="preserve"> </w:t>
      </w:r>
      <w:r w:rsidR="00B3438F" w:rsidRPr="004850EE">
        <w:rPr>
          <w:rFonts w:ascii="Arial" w:hAnsi="Arial" w:cs="Arial"/>
          <w:sz w:val="24"/>
          <w:szCs w:val="24"/>
          <w:lang w:val="pl-PL" w:eastAsia="pl-PL"/>
        </w:rPr>
        <w:t xml:space="preserve">- ,,Zakup rozdrabniacza mobilnego z osprzętem”                </w:t>
      </w:r>
    </w:p>
    <w:p w:rsidR="00B3438F" w:rsidRPr="004850EE" w:rsidRDefault="00D53985" w:rsidP="009D4391">
      <w:pPr>
        <w:ind w:left="1560" w:right="14" w:firstLine="0"/>
        <w:rPr>
          <w:rFonts w:ascii="Arial" w:hAnsi="Arial" w:cs="Arial"/>
          <w:sz w:val="24"/>
          <w:szCs w:val="24"/>
          <w:lang w:val="pl-PL"/>
        </w:rPr>
      </w:pPr>
      <w:r w:rsidRPr="004850EE">
        <w:rPr>
          <w:rFonts w:ascii="Arial" w:hAnsi="Arial" w:cs="Arial"/>
          <w:sz w:val="24"/>
          <w:szCs w:val="24"/>
          <w:lang w:val="pl-PL" w:eastAsia="pl-PL"/>
        </w:rPr>
        <w:t>5)</w:t>
      </w:r>
      <w:r w:rsidR="00B3438F" w:rsidRPr="004850EE">
        <w:rPr>
          <w:rFonts w:ascii="Arial" w:hAnsi="Arial" w:cs="Arial"/>
          <w:sz w:val="24"/>
          <w:szCs w:val="24"/>
          <w:lang w:val="pl-PL" w:eastAsia="pl-PL"/>
        </w:rPr>
        <w:t xml:space="preserve"> Zadanie </w:t>
      </w:r>
      <w:r w:rsidR="0044678B" w:rsidRPr="004850EE">
        <w:rPr>
          <w:rFonts w:ascii="Arial" w:hAnsi="Arial" w:cs="Arial"/>
          <w:color w:val="auto"/>
          <w:sz w:val="24"/>
          <w:szCs w:val="24"/>
          <w:lang w:val="pl-PL"/>
        </w:rPr>
        <w:t>4</w:t>
      </w:r>
      <w:r w:rsidR="00B3438F" w:rsidRPr="004850EE">
        <w:rPr>
          <w:rFonts w:ascii="Arial" w:hAnsi="Arial" w:cs="Arial"/>
          <w:sz w:val="24"/>
          <w:szCs w:val="24"/>
          <w:lang w:val="pl-PL" w:eastAsia="pl-PL"/>
        </w:rPr>
        <w:t>.5</w:t>
      </w:r>
      <w:r w:rsidR="009D4391" w:rsidRPr="004850EE">
        <w:rPr>
          <w:rFonts w:ascii="Arial" w:hAnsi="Arial" w:cs="Arial"/>
          <w:sz w:val="24"/>
          <w:szCs w:val="24"/>
          <w:lang w:val="pl-PL" w:eastAsia="pl-PL"/>
        </w:rPr>
        <w:t xml:space="preserve"> </w:t>
      </w:r>
      <w:r w:rsidR="00B3438F" w:rsidRPr="004850EE">
        <w:rPr>
          <w:rFonts w:ascii="Arial" w:hAnsi="Arial" w:cs="Arial"/>
          <w:sz w:val="24"/>
          <w:szCs w:val="24"/>
          <w:lang w:val="pl-PL" w:eastAsia="pl-PL"/>
        </w:rPr>
        <w:t xml:space="preserve">- ,,Zakup przesiewacza (sita) mobilnego z osprzętem”   </w:t>
      </w:r>
    </w:p>
    <w:p w:rsidR="00E13CF9" w:rsidRPr="00624E29" w:rsidRDefault="00F11414" w:rsidP="00D53985">
      <w:pPr>
        <w:spacing w:after="20"/>
        <w:ind w:left="1276" w:right="14" w:firstLine="0"/>
        <w:rPr>
          <w:rFonts w:ascii="Arial" w:hAnsi="Arial" w:cs="Arial"/>
          <w:sz w:val="24"/>
          <w:szCs w:val="24"/>
          <w:lang w:val="pl-PL"/>
        </w:rPr>
      </w:pPr>
      <w:r w:rsidRPr="004850EE">
        <w:rPr>
          <w:rFonts w:ascii="Arial" w:hAnsi="Arial" w:cs="Arial"/>
          <w:sz w:val="24"/>
          <w:szCs w:val="24"/>
          <w:lang w:val="pl-PL"/>
        </w:rPr>
        <w:t>Zamawia</w:t>
      </w:r>
      <w:r w:rsidR="00D53985" w:rsidRPr="004850EE">
        <w:rPr>
          <w:rFonts w:ascii="Arial" w:hAnsi="Arial" w:cs="Arial"/>
          <w:sz w:val="24"/>
          <w:szCs w:val="24"/>
          <w:lang w:val="pl-PL"/>
        </w:rPr>
        <w:t>jący nie ogranicza liczby Zadań</w:t>
      </w:r>
      <w:r w:rsidRPr="004850EE">
        <w:rPr>
          <w:rFonts w:ascii="Arial" w:hAnsi="Arial" w:cs="Arial"/>
          <w:sz w:val="24"/>
          <w:szCs w:val="24"/>
          <w:lang w:val="pl-PL"/>
        </w:rPr>
        <w:t>, na które Wykonawca może złożyć ofertę. Wykonawcy mogą złożyć ofertę odpowiednio na j</w:t>
      </w:r>
      <w:r w:rsidR="00125902" w:rsidRPr="004850EE">
        <w:rPr>
          <w:rFonts w:ascii="Arial" w:hAnsi="Arial" w:cs="Arial"/>
          <w:sz w:val="24"/>
          <w:szCs w:val="24"/>
          <w:lang w:val="pl-PL"/>
        </w:rPr>
        <w:t>edno</w:t>
      </w:r>
      <w:r w:rsidR="00D53985" w:rsidRPr="004850EE">
        <w:rPr>
          <w:rFonts w:ascii="Arial" w:hAnsi="Arial" w:cs="Arial"/>
          <w:sz w:val="24"/>
          <w:szCs w:val="24"/>
          <w:lang w:val="pl-PL"/>
        </w:rPr>
        <w:t>, kilka lub wszystkie Zadania</w:t>
      </w:r>
    </w:p>
    <w:p w:rsidR="00E13CF9" w:rsidRPr="00D53985" w:rsidRDefault="00F11414">
      <w:pPr>
        <w:spacing w:after="0" w:line="259" w:lineRule="auto"/>
        <w:ind w:left="564" w:firstLine="0"/>
        <w:jc w:val="left"/>
        <w:rPr>
          <w:rFonts w:ascii="Arial" w:hAnsi="Arial" w:cs="Arial"/>
          <w:lang w:val="pl-PL"/>
        </w:rPr>
      </w:pPr>
      <w:r w:rsidRPr="00D53985">
        <w:rPr>
          <w:rFonts w:ascii="Arial" w:hAnsi="Arial" w:cs="Arial"/>
          <w:lang w:val="pl-PL"/>
        </w:rPr>
        <w:tab/>
      </w:r>
      <w:r w:rsidRPr="00D53985">
        <w:rPr>
          <w:rFonts w:ascii="Arial" w:hAnsi="Arial" w:cs="Arial"/>
          <w:lang w:val="pl-PL"/>
        </w:rPr>
        <w:tab/>
      </w:r>
    </w:p>
    <w:p w:rsidR="00E13CF9" w:rsidRPr="00D53985" w:rsidRDefault="00F11414">
      <w:pPr>
        <w:numPr>
          <w:ilvl w:val="0"/>
          <w:numId w:val="1"/>
        </w:numPr>
        <w:ind w:hanging="725"/>
        <w:rPr>
          <w:rFonts w:ascii="Arial" w:hAnsi="Arial" w:cs="Arial"/>
          <w:sz w:val="24"/>
          <w:szCs w:val="24"/>
          <w:lang w:val="pl-PL"/>
        </w:rPr>
      </w:pPr>
      <w:r w:rsidRPr="00D53985">
        <w:rPr>
          <w:rFonts w:ascii="Arial" w:hAnsi="Arial" w:cs="Arial"/>
          <w:b/>
          <w:sz w:val="24"/>
          <w:szCs w:val="24"/>
          <w:u w:val="single" w:color="000000"/>
          <w:lang w:val="pl-PL"/>
        </w:rPr>
        <w:t xml:space="preserve">Oferty wariantowe, umowa ramowa, aukcja elektroniczna oraz zamówienia, o </w:t>
      </w:r>
      <w:proofErr w:type="spellStart"/>
      <w:r w:rsidRPr="00D53985">
        <w:rPr>
          <w:rFonts w:ascii="Arial" w:hAnsi="Arial" w:cs="Arial"/>
          <w:b/>
          <w:sz w:val="24"/>
          <w:szCs w:val="24"/>
          <w:u w:val="single" w:color="000000"/>
          <w:lang w:val="pl-PL"/>
        </w:rPr>
        <w:t>którychmowa</w:t>
      </w:r>
      <w:proofErr w:type="spellEnd"/>
      <w:r w:rsidRPr="00D53985">
        <w:rPr>
          <w:rFonts w:ascii="Arial" w:hAnsi="Arial" w:cs="Arial"/>
          <w:b/>
          <w:sz w:val="24"/>
          <w:szCs w:val="24"/>
          <w:u w:val="single" w:color="000000"/>
          <w:lang w:val="pl-PL"/>
        </w:rPr>
        <w:t xml:space="preserve"> w art. 214 ust. 1 pkt 8 ustawy </w:t>
      </w:r>
      <w:proofErr w:type="spellStart"/>
      <w:r w:rsidRPr="00D53985">
        <w:rPr>
          <w:rFonts w:ascii="Arial" w:hAnsi="Arial" w:cs="Arial"/>
          <w:b/>
          <w:sz w:val="24"/>
          <w:szCs w:val="24"/>
          <w:u w:val="single" w:color="000000"/>
          <w:lang w:val="pl-PL"/>
        </w:rPr>
        <w:t>Pzp</w:t>
      </w:r>
      <w:proofErr w:type="spellEnd"/>
      <w:r w:rsidRPr="00D53985">
        <w:rPr>
          <w:rFonts w:ascii="Arial" w:hAnsi="Arial" w:cs="Arial"/>
          <w:b/>
          <w:sz w:val="24"/>
          <w:szCs w:val="24"/>
          <w:u w:val="single" w:color="000000"/>
          <w:lang w:val="pl-PL"/>
        </w:rPr>
        <w:t>, informacje dodatkowe:</w:t>
      </w:r>
    </w:p>
    <w:p w:rsidR="00E13CF9" w:rsidRPr="00D53985" w:rsidRDefault="00F11414" w:rsidP="00B34B91">
      <w:pPr>
        <w:numPr>
          <w:ilvl w:val="3"/>
          <w:numId w:val="3"/>
        </w:numPr>
        <w:spacing w:after="22"/>
        <w:ind w:right="14" w:hanging="360"/>
        <w:rPr>
          <w:rFonts w:ascii="Arial" w:hAnsi="Arial" w:cs="Arial"/>
          <w:sz w:val="24"/>
          <w:szCs w:val="24"/>
          <w:lang w:val="pl-PL"/>
        </w:rPr>
      </w:pPr>
      <w:r w:rsidRPr="00D53985">
        <w:rPr>
          <w:rFonts w:ascii="Arial" w:hAnsi="Arial" w:cs="Arial"/>
          <w:sz w:val="24"/>
          <w:szCs w:val="24"/>
          <w:lang w:val="pl-PL"/>
        </w:rPr>
        <w:t xml:space="preserve">Zamawiający nie dopuszcza możliwości składania ofert wariantowych. </w:t>
      </w:r>
    </w:p>
    <w:p w:rsidR="00E13CF9" w:rsidRPr="00D53985" w:rsidRDefault="00F11414" w:rsidP="00B34B91">
      <w:pPr>
        <w:numPr>
          <w:ilvl w:val="3"/>
          <w:numId w:val="3"/>
        </w:numPr>
        <w:spacing w:after="20"/>
        <w:ind w:right="14" w:hanging="360"/>
        <w:rPr>
          <w:rFonts w:ascii="Arial" w:hAnsi="Arial" w:cs="Arial"/>
          <w:sz w:val="24"/>
          <w:szCs w:val="24"/>
          <w:lang w:val="pl-PL"/>
        </w:rPr>
      </w:pPr>
      <w:r w:rsidRPr="00D53985">
        <w:rPr>
          <w:rFonts w:ascii="Arial" w:hAnsi="Arial" w:cs="Arial"/>
          <w:sz w:val="24"/>
          <w:szCs w:val="24"/>
          <w:lang w:val="pl-PL"/>
        </w:rPr>
        <w:t xml:space="preserve">Zamawiający nie przewiduje zastosowania aukcji elektronicznej ani zawarcia umowy ramowej. </w:t>
      </w:r>
    </w:p>
    <w:p w:rsidR="00E13CF9" w:rsidRPr="00D53985" w:rsidRDefault="00F11414" w:rsidP="00B34B91">
      <w:pPr>
        <w:numPr>
          <w:ilvl w:val="3"/>
          <w:numId w:val="3"/>
        </w:numPr>
        <w:ind w:right="14" w:hanging="360"/>
        <w:rPr>
          <w:rFonts w:ascii="Arial" w:hAnsi="Arial" w:cs="Arial"/>
          <w:sz w:val="24"/>
          <w:szCs w:val="24"/>
          <w:lang w:val="pl-PL"/>
        </w:rPr>
      </w:pPr>
      <w:r w:rsidRPr="00D53985">
        <w:rPr>
          <w:rFonts w:ascii="Arial" w:hAnsi="Arial" w:cs="Arial"/>
          <w:sz w:val="24"/>
          <w:szCs w:val="24"/>
          <w:lang w:val="pl-PL"/>
        </w:rPr>
        <w:t xml:space="preserve">Zamawiający nie przewiduje zamówień, o których mowa w art. 214 ust. 1 pkt 8 ustawy </w:t>
      </w:r>
      <w:proofErr w:type="spellStart"/>
      <w:r w:rsidRPr="00D53985">
        <w:rPr>
          <w:rFonts w:ascii="Arial" w:hAnsi="Arial" w:cs="Arial"/>
          <w:sz w:val="24"/>
          <w:szCs w:val="24"/>
          <w:lang w:val="pl-PL"/>
        </w:rPr>
        <w:t>Pzp</w:t>
      </w:r>
      <w:proofErr w:type="spellEnd"/>
      <w:r w:rsidRPr="00D53985">
        <w:rPr>
          <w:rFonts w:ascii="Arial" w:hAnsi="Arial" w:cs="Arial"/>
          <w:sz w:val="24"/>
          <w:szCs w:val="24"/>
          <w:lang w:val="pl-PL"/>
        </w:rPr>
        <w:t xml:space="preserve">. </w:t>
      </w:r>
    </w:p>
    <w:p w:rsidR="00E13CF9" w:rsidRPr="00D53985" w:rsidRDefault="00F11414" w:rsidP="00B34B91">
      <w:pPr>
        <w:numPr>
          <w:ilvl w:val="3"/>
          <w:numId w:val="3"/>
        </w:numPr>
        <w:ind w:right="14" w:hanging="360"/>
        <w:rPr>
          <w:rFonts w:ascii="Arial" w:hAnsi="Arial" w:cs="Arial"/>
          <w:sz w:val="24"/>
          <w:szCs w:val="24"/>
          <w:lang w:val="pl-PL"/>
        </w:rPr>
      </w:pPr>
      <w:r w:rsidRPr="00D53985">
        <w:rPr>
          <w:rFonts w:ascii="Arial" w:hAnsi="Arial" w:cs="Arial"/>
          <w:sz w:val="24"/>
          <w:szCs w:val="24"/>
          <w:lang w:val="pl-PL"/>
        </w:rPr>
        <w:t xml:space="preserve">Zamawiający nie przewiduje możliwości złożenia ofert w postaci katalogów elektronicznych, ani dołączenia do oferty katalogów elektronicznych. </w:t>
      </w:r>
    </w:p>
    <w:p w:rsidR="00E13CF9" w:rsidRPr="00D53985" w:rsidRDefault="00F11414" w:rsidP="00B34B91">
      <w:pPr>
        <w:numPr>
          <w:ilvl w:val="3"/>
          <w:numId w:val="3"/>
        </w:numPr>
        <w:ind w:right="14" w:hanging="360"/>
        <w:rPr>
          <w:rFonts w:ascii="Arial" w:hAnsi="Arial" w:cs="Arial"/>
          <w:sz w:val="24"/>
          <w:szCs w:val="24"/>
          <w:lang w:val="pl-PL"/>
        </w:rPr>
      </w:pPr>
      <w:r w:rsidRPr="00D53985">
        <w:rPr>
          <w:rFonts w:ascii="Arial" w:hAnsi="Arial" w:cs="Arial"/>
          <w:sz w:val="24"/>
          <w:szCs w:val="24"/>
          <w:lang w:val="pl-PL"/>
        </w:rPr>
        <w:t xml:space="preserve">Zamawiający zastosuje procedurę odwróconą, o której mowa w art. 139 ustawy </w:t>
      </w:r>
      <w:proofErr w:type="spellStart"/>
      <w:r w:rsidRPr="00D53985">
        <w:rPr>
          <w:rFonts w:ascii="Arial" w:hAnsi="Arial" w:cs="Arial"/>
          <w:sz w:val="24"/>
          <w:szCs w:val="24"/>
          <w:lang w:val="pl-PL"/>
        </w:rPr>
        <w:t>Pzp</w:t>
      </w:r>
      <w:proofErr w:type="spellEnd"/>
      <w:r w:rsidRPr="00D53985">
        <w:rPr>
          <w:rFonts w:ascii="Arial" w:hAnsi="Arial" w:cs="Arial"/>
          <w:sz w:val="24"/>
          <w:szCs w:val="24"/>
          <w:lang w:val="pl-PL"/>
        </w:rPr>
        <w:t>, tj. najpierw dokona badania i oceny ofert, a następnie dokona kwalifikacji podmiotowej Wykonawcy, którego oferta została najwyżej oceniona, w zakresie braku podstaw wykluczenia oraz spełniania warunków udziału w postępowaniu.</w:t>
      </w:r>
    </w:p>
    <w:p w:rsidR="00E13CF9" w:rsidRDefault="00F11414" w:rsidP="00B34B91">
      <w:pPr>
        <w:numPr>
          <w:ilvl w:val="3"/>
          <w:numId w:val="3"/>
        </w:numPr>
        <w:ind w:right="14" w:hanging="360"/>
        <w:rPr>
          <w:rFonts w:ascii="Arial" w:hAnsi="Arial" w:cs="Arial"/>
          <w:sz w:val="24"/>
          <w:szCs w:val="24"/>
          <w:lang w:val="pl-PL"/>
        </w:rPr>
      </w:pPr>
      <w:r w:rsidRPr="00D53985">
        <w:rPr>
          <w:rFonts w:ascii="Arial" w:hAnsi="Arial" w:cs="Arial"/>
          <w:sz w:val="24"/>
          <w:szCs w:val="24"/>
          <w:lang w:val="pl-PL"/>
        </w:rPr>
        <w:t xml:space="preserve">Zamawiający nie zastrzega obowiązku osobistego wykonania przez poszczególnych Wykonawców wspólnie ubiegających się o udzielenie zamówienia kluczowych zadań, o których mowa </w:t>
      </w:r>
      <w:r w:rsidRPr="00C27F61">
        <w:rPr>
          <w:rFonts w:ascii="Arial" w:hAnsi="Arial" w:cs="Arial"/>
          <w:sz w:val="24"/>
          <w:szCs w:val="24"/>
          <w:lang w:val="pl-PL"/>
        </w:rPr>
        <w:t>w art. 60 pkt 2</w:t>
      </w:r>
      <w:r w:rsidRPr="00D53985">
        <w:rPr>
          <w:rFonts w:ascii="Arial" w:hAnsi="Arial" w:cs="Arial"/>
          <w:sz w:val="24"/>
          <w:szCs w:val="24"/>
          <w:lang w:val="pl-PL"/>
        </w:rPr>
        <w:t xml:space="preserve"> </w:t>
      </w:r>
      <w:r w:rsidR="002F42D0">
        <w:rPr>
          <w:rFonts w:ascii="Arial" w:hAnsi="Arial" w:cs="Arial"/>
          <w:sz w:val="24"/>
          <w:szCs w:val="24"/>
          <w:lang w:val="pl-PL"/>
        </w:rPr>
        <w:t xml:space="preserve"> </w:t>
      </w:r>
      <w:r w:rsidRPr="00D53985">
        <w:rPr>
          <w:rFonts w:ascii="Arial" w:hAnsi="Arial" w:cs="Arial"/>
          <w:sz w:val="24"/>
          <w:szCs w:val="24"/>
          <w:lang w:val="pl-PL"/>
        </w:rPr>
        <w:t xml:space="preserve">ustawy </w:t>
      </w:r>
      <w:proofErr w:type="spellStart"/>
      <w:r w:rsidRPr="00D53985">
        <w:rPr>
          <w:rFonts w:ascii="Arial" w:hAnsi="Arial" w:cs="Arial"/>
          <w:sz w:val="24"/>
          <w:szCs w:val="24"/>
          <w:lang w:val="pl-PL"/>
        </w:rPr>
        <w:t>Pzp</w:t>
      </w:r>
      <w:proofErr w:type="spellEnd"/>
      <w:r w:rsidRPr="00D53985">
        <w:rPr>
          <w:rFonts w:ascii="Arial" w:hAnsi="Arial" w:cs="Arial"/>
          <w:sz w:val="24"/>
          <w:szCs w:val="24"/>
          <w:lang w:val="pl-PL"/>
        </w:rPr>
        <w:t xml:space="preserve">. </w:t>
      </w:r>
    </w:p>
    <w:p w:rsidR="00E13CF9" w:rsidRPr="0044182A" w:rsidRDefault="00E13CF9">
      <w:pPr>
        <w:spacing w:after="29" w:line="259" w:lineRule="auto"/>
        <w:ind w:left="1284" w:firstLine="0"/>
        <w:jc w:val="left"/>
        <w:rPr>
          <w:lang w:val="pl-PL"/>
        </w:rPr>
      </w:pPr>
    </w:p>
    <w:p w:rsidR="00E13CF9" w:rsidRPr="00D53985" w:rsidRDefault="00F11414">
      <w:pPr>
        <w:numPr>
          <w:ilvl w:val="0"/>
          <w:numId w:val="1"/>
        </w:numPr>
        <w:ind w:hanging="725"/>
        <w:rPr>
          <w:rFonts w:ascii="Arial" w:hAnsi="Arial" w:cs="Arial"/>
          <w:sz w:val="24"/>
          <w:szCs w:val="24"/>
        </w:rPr>
      </w:pPr>
      <w:proofErr w:type="spellStart"/>
      <w:r w:rsidRPr="00D53985">
        <w:rPr>
          <w:rFonts w:ascii="Arial" w:hAnsi="Arial" w:cs="Arial"/>
          <w:b/>
          <w:sz w:val="24"/>
          <w:szCs w:val="24"/>
          <w:u w:val="single" w:color="000000"/>
        </w:rPr>
        <w:t>Termin</w:t>
      </w:r>
      <w:proofErr w:type="spellEnd"/>
      <w:r w:rsidR="00C27F61">
        <w:rPr>
          <w:rFonts w:ascii="Arial" w:hAnsi="Arial" w:cs="Arial"/>
          <w:b/>
          <w:sz w:val="24"/>
          <w:szCs w:val="24"/>
          <w:u w:val="single" w:color="000000"/>
        </w:rPr>
        <w:t xml:space="preserve"> </w:t>
      </w:r>
      <w:proofErr w:type="spellStart"/>
      <w:r w:rsidRPr="00D53985">
        <w:rPr>
          <w:rFonts w:ascii="Arial" w:hAnsi="Arial" w:cs="Arial"/>
          <w:b/>
          <w:sz w:val="24"/>
          <w:szCs w:val="24"/>
          <w:u w:val="single" w:color="000000"/>
        </w:rPr>
        <w:t>wykonania</w:t>
      </w:r>
      <w:proofErr w:type="spellEnd"/>
      <w:r w:rsidR="00C27F61">
        <w:rPr>
          <w:rFonts w:ascii="Arial" w:hAnsi="Arial" w:cs="Arial"/>
          <w:b/>
          <w:sz w:val="24"/>
          <w:szCs w:val="24"/>
          <w:u w:val="single" w:color="000000"/>
        </w:rPr>
        <w:t xml:space="preserve"> </w:t>
      </w:r>
      <w:proofErr w:type="spellStart"/>
      <w:r w:rsidRPr="00D53985">
        <w:rPr>
          <w:rFonts w:ascii="Arial" w:hAnsi="Arial" w:cs="Arial"/>
          <w:b/>
          <w:sz w:val="24"/>
          <w:szCs w:val="24"/>
          <w:u w:val="single" w:color="000000"/>
        </w:rPr>
        <w:t>zamówienia</w:t>
      </w:r>
      <w:proofErr w:type="spellEnd"/>
      <w:r w:rsidRPr="00D53985">
        <w:rPr>
          <w:rFonts w:ascii="Arial" w:hAnsi="Arial" w:cs="Arial"/>
          <w:b/>
          <w:sz w:val="24"/>
          <w:szCs w:val="24"/>
          <w:u w:val="single" w:color="000000"/>
        </w:rPr>
        <w:t>:</w:t>
      </w:r>
    </w:p>
    <w:p w:rsidR="00E13CF9" w:rsidRPr="004850EE" w:rsidRDefault="00F11414">
      <w:pPr>
        <w:ind w:left="912" w:right="14" w:firstLine="0"/>
        <w:rPr>
          <w:rFonts w:ascii="Arial" w:hAnsi="Arial" w:cs="Arial"/>
          <w:sz w:val="24"/>
          <w:szCs w:val="24"/>
          <w:lang w:val="pl-PL"/>
        </w:rPr>
      </w:pPr>
      <w:r w:rsidRPr="00D53985">
        <w:rPr>
          <w:rFonts w:ascii="Arial" w:hAnsi="Arial" w:cs="Arial"/>
          <w:sz w:val="24"/>
          <w:szCs w:val="24"/>
          <w:lang w:val="pl-PL"/>
        </w:rPr>
        <w:t>Zamawiającemu wymaga a</w:t>
      </w:r>
      <w:r w:rsidR="00A875E1">
        <w:rPr>
          <w:rFonts w:ascii="Arial" w:hAnsi="Arial" w:cs="Arial"/>
          <w:sz w:val="24"/>
          <w:szCs w:val="24"/>
          <w:lang w:val="pl-PL"/>
        </w:rPr>
        <w:t xml:space="preserve">by dostawa dla </w:t>
      </w:r>
      <w:r w:rsidR="00D53985">
        <w:rPr>
          <w:rFonts w:ascii="Arial" w:hAnsi="Arial" w:cs="Arial"/>
          <w:sz w:val="24"/>
          <w:szCs w:val="24"/>
          <w:lang w:val="pl-PL"/>
        </w:rPr>
        <w:t xml:space="preserve">poszczególnych zadań  </w:t>
      </w:r>
      <w:r w:rsidRPr="00D53985">
        <w:rPr>
          <w:rFonts w:ascii="Arial" w:hAnsi="Arial" w:cs="Arial"/>
          <w:sz w:val="24"/>
          <w:szCs w:val="24"/>
          <w:lang w:val="pl-PL"/>
        </w:rPr>
        <w:t xml:space="preserve">nastąpiła w </w:t>
      </w:r>
      <w:r w:rsidRPr="004850EE">
        <w:rPr>
          <w:rFonts w:ascii="Arial" w:hAnsi="Arial" w:cs="Arial"/>
          <w:sz w:val="24"/>
          <w:szCs w:val="24"/>
          <w:lang w:val="pl-PL"/>
        </w:rPr>
        <w:t xml:space="preserve">następujących terminach:   </w:t>
      </w:r>
    </w:p>
    <w:p w:rsidR="00D53985" w:rsidRPr="004850EE" w:rsidRDefault="00941C18" w:rsidP="00D02268">
      <w:pPr>
        <w:pStyle w:val="Akapitzlist"/>
        <w:numPr>
          <w:ilvl w:val="0"/>
          <w:numId w:val="32"/>
        </w:numPr>
        <w:spacing w:after="0"/>
        <w:ind w:left="851" w:firstLine="283"/>
        <w:rPr>
          <w:rFonts w:ascii="Arial" w:hAnsi="Arial" w:cs="Arial"/>
          <w:sz w:val="24"/>
          <w:szCs w:val="24"/>
          <w:lang w:val="pl-PL" w:eastAsia="pl-PL"/>
        </w:rPr>
      </w:pP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.1</w:t>
      </w:r>
      <w:r w:rsidR="009D4391" w:rsidRPr="004850EE">
        <w:rPr>
          <w:rFonts w:ascii="Arial" w:hAnsi="Arial" w:cs="Arial"/>
          <w:sz w:val="24"/>
          <w:szCs w:val="24"/>
          <w:lang w:val="pl-PL" w:eastAsia="pl-PL"/>
        </w:rPr>
        <w:t xml:space="preserve"> </w:t>
      </w:r>
      <w:r w:rsidRPr="004850EE">
        <w:rPr>
          <w:rFonts w:ascii="Arial" w:hAnsi="Arial" w:cs="Arial"/>
          <w:sz w:val="24"/>
          <w:szCs w:val="24"/>
          <w:lang w:val="pl-PL" w:eastAsia="pl-PL"/>
        </w:rPr>
        <w:t>- maksymalnie</w:t>
      </w:r>
      <w:r w:rsidR="00D53985" w:rsidRPr="004850EE">
        <w:rPr>
          <w:rFonts w:ascii="Arial" w:hAnsi="Arial" w:cs="Arial"/>
          <w:sz w:val="24"/>
          <w:szCs w:val="24"/>
          <w:lang w:val="pl-PL" w:eastAsia="pl-PL"/>
        </w:rPr>
        <w:t xml:space="preserve"> 90 dni od dnia podpisania umowy </w:t>
      </w:r>
    </w:p>
    <w:p w:rsidR="00D53985" w:rsidRPr="004850EE" w:rsidRDefault="00941C18" w:rsidP="00D02268">
      <w:pPr>
        <w:pStyle w:val="Akapitzlist"/>
        <w:numPr>
          <w:ilvl w:val="0"/>
          <w:numId w:val="32"/>
        </w:numPr>
        <w:spacing w:after="0"/>
        <w:ind w:hanging="38"/>
        <w:rPr>
          <w:rFonts w:ascii="Arial" w:hAnsi="Arial" w:cs="Arial"/>
          <w:sz w:val="24"/>
          <w:szCs w:val="24"/>
          <w:lang w:val="pl-PL" w:eastAsia="pl-PL"/>
        </w:rPr>
      </w:pP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 xml:space="preserve">.2 </w:t>
      </w:r>
      <w:r w:rsidR="009D4391" w:rsidRPr="004850EE">
        <w:rPr>
          <w:rFonts w:ascii="Arial" w:hAnsi="Arial" w:cs="Arial"/>
          <w:sz w:val="24"/>
          <w:szCs w:val="24"/>
          <w:lang w:val="pl-PL" w:eastAsia="pl-PL"/>
        </w:rPr>
        <w:t>-</w:t>
      </w:r>
      <w:r w:rsidRPr="004850EE">
        <w:rPr>
          <w:rFonts w:ascii="Arial" w:hAnsi="Arial" w:cs="Arial"/>
          <w:sz w:val="24"/>
          <w:szCs w:val="24"/>
          <w:lang w:val="pl-PL" w:eastAsia="pl-PL"/>
        </w:rPr>
        <w:t xml:space="preserve"> maksymalnie</w:t>
      </w:r>
      <w:r w:rsidR="00D53985" w:rsidRPr="004850EE">
        <w:rPr>
          <w:rFonts w:ascii="Arial" w:hAnsi="Arial" w:cs="Arial"/>
          <w:sz w:val="24"/>
          <w:szCs w:val="24"/>
          <w:lang w:val="pl-PL" w:eastAsia="pl-PL"/>
        </w:rPr>
        <w:t xml:space="preserve"> 120 dni od dnia podpisania umowy</w:t>
      </w:r>
    </w:p>
    <w:p w:rsidR="00D53985" w:rsidRPr="004850EE" w:rsidRDefault="00941C18" w:rsidP="00D02268">
      <w:pPr>
        <w:pStyle w:val="Akapitzlist"/>
        <w:numPr>
          <w:ilvl w:val="0"/>
          <w:numId w:val="32"/>
        </w:numPr>
        <w:spacing w:after="0"/>
        <w:ind w:hanging="38"/>
        <w:rPr>
          <w:rFonts w:ascii="Arial" w:hAnsi="Arial" w:cs="Arial"/>
          <w:sz w:val="24"/>
          <w:szCs w:val="24"/>
          <w:lang w:val="pl-PL" w:eastAsia="pl-PL"/>
        </w:rPr>
      </w:pP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.3</w:t>
      </w:r>
      <w:r w:rsidR="009D4391" w:rsidRPr="004850EE">
        <w:rPr>
          <w:rFonts w:ascii="Arial" w:hAnsi="Arial" w:cs="Arial"/>
          <w:sz w:val="24"/>
          <w:szCs w:val="24"/>
          <w:lang w:val="pl-PL" w:eastAsia="pl-PL"/>
        </w:rPr>
        <w:t xml:space="preserve"> </w:t>
      </w:r>
      <w:r w:rsidRPr="004850EE">
        <w:rPr>
          <w:rFonts w:ascii="Arial" w:hAnsi="Arial" w:cs="Arial"/>
          <w:sz w:val="24"/>
          <w:szCs w:val="24"/>
          <w:lang w:val="pl-PL" w:eastAsia="pl-PL"/>
        </w:rPr>
        <w:t>- maksymalnie</w:t>
      </w:r>
      <w:r w:rsidR="00D53985" w:rsidRPr="004850EE">
        <w:rPr>
          <w:rFonts w:ascii="Arial" w:hAnsi="Arial" w:cs="Arial"/>
          <w:sz w:val="24"/>
          <w:szCs w:val="24"/>
          <w:lang w:val="pl-PL" w:eastAsia="pl-PL"/>
        </w:rPr>
        <w:t xml:space="preserve"> 90 dni od dnia podpisania umowy</w:t>
      </w:r>
    </w:p>
    <w:p w:rsidR="00D53985" w:rsidRPr="004850EE" w:rsidRDefault="00941C18" w:rsidP="00D02268">
      <w:pPr>
        <w:pStyle w:val="Akapitzlist"/>
        <w:numPr>
          <w:ilvl w:val="0"/>
          <w:numId w:val="32"/>
        </w:numPr>
        <w:spacing w:after="0"/>
        <w:ind w:hanging="38"/>
        <w:rPr>
          <w:rFonts w:ascii="Arial" w:hAnsi="Arial" w:cs="Arial"/>
          <w:sz w:val="24"/>
          <w:szCs w:val="24"/>
          <w:lang w:val="pl-PL" w:eastAsia="pl-PL"/>
        </w:rPr>
      </w:pP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.4</w:t>
      </w:r>
      <w:r w:rsidR="009D4391" w:rsidRPr="004850EE">
        <w:rPr>
          <w:rFonts w:ascii="Arial" w:hAnsi="Arial" w:cs="Arial"/>
          <w:sz w:val="24"/>
          <w:szCs w:val="24"/>
          <w:lang w:val="pl-PL" w:eastAsia="pl-PL"/>
        </w:rPr>
        <w:t xml:space="preserve"> </w:t>
      </w:r>
      <w:r w:rsidRPr="004850EE">
        <w:rPr>
          <w:rFonts w:ascii="Arial" w:hAnsi="Arial" w:cs="Arial"/>
          <w:sz w:val="24"/>
          <w:szCs w:val="24"/>
          <w:lang w:val="pl-PL" w:eastAsia="pl-PL"/>
        </w:rPr>
        <w:t>- maksymalnie</w:t>
      </w:r>
      <w:r w:rsidR="00D53985" w:rsidRPr="004850EE">
        <w:rPr>
          <w:rFonts w:ascii="Arial" w:hAnsi="Arial" w:cs="Arial"/>
          <w:sz w:val="24"/>
          <w:szCs w:val="24"/>
          <w:lang w:val="pl-PL" w:eastAsia="pl-PL"/>
        </w:rPr>
        <w:t xml:space="preserve"> 90 dni od dnia podpisania umowy</w:t>
      </w:r>
    </w:p>
    <w:p w:rsidR="00D53985" w:rsidRPr="004850EE" w:rsidRDefault="00941C18" w:rsidP="00D02268">
      <w:pPr>
        <w:pStyle w:val="Akapitzlist"/>
        <w:numPr>
          <w:ilvl w:val="0"/>
          <w:numId w:val="32"/>
        </w:numPr>
        <w:ind w:right="14" w:hanging="38"/>
        <w:rPr>
          <w:rFonts w:ascii="Arial" w:hAnsi="Arial" w:cs="Arial"/>
          <w:sz w:val="24"/>
          <w:szCs w:val="24"/>
          <w:lang w:val="pl-PL"/>
        </w:rPr>
      </w:pPr>
      <w:r w:rsidRPr="004850EE">
        <w:rPr>
          <w:rFonts w:ascii="Arial" w:hAnsi="Arial" w:cs="Arial"/>
          <w:sz w:val="24"/>
          <w:szCs w:val="24"/>
          <w:lang w:val="pl-PL" w:eastAsia="pl-PL"/>
        </w:rPr>
        <w:t xml:space="preserve">Zadanie </w:t>
      </w:r>
      <w:r w:rsidR="0044678B" w:rsidRPr="004850EE">
        <w:rPr>
          <w:rFonts w:ascii="Arial" w:hAnsi="Arial" w:cs="Arial"/>
          <w:color w:val="auto"/>
          <w:sz w:val="24"/>
          <w:szCs w:val="24"/>
          <w:lang w:val="pl-PL"/>
        </w:rPr>
        <w:t>4</w:t>
      </w:r>
      <w:r w:rsidRPr="004850EE">
        <w:rPr>
          <w:rFonts w:ascii="Arial" w:hAnsi="Arial" w:cs="Arial"/>
          <w:sz w:val="24"/>
          <w:szCs w:val="24"/>
          <w:lang w:val="pl-PL" w:eastAsia="pl-PL"/>
        </w:rPr>
        <w:t xml:space="preserve">.5 </w:t>
      </w:r>
      <w:r w:rsidR="009D4391" w:rsidRPr="004850EE">
        <w:rPr>
          <w:rFonts w:ascii="Arial" w:hAnsi="Arial" w:cs="Arial"/>
          <w:sz w:val="24"/>
          <w:szCs w:val="24"/>
          <w:lang w:val="pl-PL" w:eastAsia="pl-PL"/>
        </w:rPr>
        <w:t>-</w:t>
      </w:r>
      <w:r w:rsidRPr="004850EE">
        <w:rPr>
          <w:rFonts w:ascii="Arial" w:hAnsi="Arial" w:cs="Arial"/>
          <w:sz w:val="24"/>
          <w:szCs w:val="24"/>
          <w:lang w:val="pl-PL" w:eastAsia="pl-PL"/>
        </w:rPr>
        <w:t xml:space="preserve"> maksymalnie</w:t>
      </w:r>
      <w:r w:rsidR="00D53985" w:rsidRPr="004850EE">
        <w:rPr>
          <w:rFonts w:ascii="Arial" w:hAnsi="Arial" w:cs="Arial"/>
          <w:sz w:val="24"/>
          <w:szCs w:val="24"/>
          <w:lang w:val="pl-PL" w:eastAsia="pl-PL"/>
        </w:rPr>
        <w:t xml:space="preserve"> 90 dni od dnia podpisania umowy</w:t>
      </w:r>
    </w:p>
    <w:p w:rsidR="00E13CF9" w:rsidRPr="00911265" w:rsidRDefault="00F11414" w:rsidP="00B17F63">
      <w:pPr>
        <w:spacing w:after="4"/>
        <w:ind w:left="1134" w:right="14" w:firstLine="0"/>
        <w:rPr>
          <w:rFonts w:ascii="Arial" w:hAnsi="Arial" w:cs="Arial"/>
          <w:color w:val="auto"/>
          <w:sz w:val="24"/>
          <w:szCs w:val="24"/>
          <w:lang w:val="pl-PL"/>
        </w:rPr>
      </w:pPr>
      <w:r w:rsidRPr="004850EE">
        <w:rPr>
          <w:rFonts w:ascii="Arial" w:hAnsi="Arial" w:cs="Arial"/>
          <w:color w:val="auto"/>
          <w:sz w:val="24"/>
          <w:szCs w:val="24"/>
          <w:lang w:val="pl-PL"/>
        </w:rPr>
        <w:t xml:space="preserve">z zastrzeżeniem zapisów rozdziału XIV w zakresie kryteriów </w:t>
      </w:r>
      <w:r w:rsidR="000A3776" w:rsidRPr="004850EE">
        <w:rPr>
          <w:rFonts w:ascii="Arial" w:hAnsi="Arial" w:cs="Arial"/>
          <w:color w:val="auto"/>
          <w:sz w:val="24"/>
          <w:szCs w:val="24"/>
          <w:lang w:val="pl-PL"/>
        </w:rPr>
        <w:t xml:space="preserve">oceny „termin dostawy” </w:t>
      </w:r>
      <w:r w:rsidRPr="004850EE">
        <w:rPr>
          <w:rFonts w:ascii="Arial" w:hAnsi="Arial" w:cs="Arial"/>
          <w:color w:val="auto"/>
          <w:sz w:val="24"/>
          <w:szCs w:val="24"/>
          <w:lang w:val="pl-PL"/>
        </w:rPr>
        <w:t>ofert</w:t>
      </w:r>
      <w:r w:rsidR="000A3776" w:rsidRPr="004850EE">
        <w:rPr>
          <w:rFonts w:ascii="Arial" w:hAnsi="Arial" w:cs="Arial"/>
          <w:color w:val="auto"/>
          <w:sz w:val="24"/>
          <w:szCs w:val="24"/>
          <w:lang w:val="pl-PL"/>
        </w:rPr>
        <w:t xml:space="preserve"> dla każdego z zadań.</w:t>
      </w:r>
      <w:r w:rsidR="000A3776" w:rsidRPr="00911265">
        <w:rPr>
          <w:rFonts w:ascii="Arial" w:hAnsi="Arial" w:cs="Arial"/>
          <w:color w:val="auto"/>
          <w:sz w:val="24"/>
          <w:szCs w:val="24"/>
          <w:lang w:val="pl-PL"/>
        </w:rPr>
        <w:t xml:space="preserve"> </w:t>
      </w:r>
    </w:p>
    <w:p w:rsidR="00E13CF9" w:rsidRPr="00764ECF" w:rsidRDefault="00E13CF9">
      <w:pPr>
        <w:spacing w:after="60" w:line="259" w:lineRule="auto"/>
        <w:ind w:left="706" w:firstLine="0"/>
        <w:jc w:val="left"/>
        <w:rPr>
          <w:color w:val="FF0000"/>
          <w:lang w:val="pl-PL"/>
        </w:rPr>
      </w:pPr>
    </w:p>
    <w:p w:rsidR="00E13CF9" w:rsidRPr="00AE6D0F" w:rsidRDefault="00F11414">
      <w:pPr>
        <w:numPr>
          <w:ilvl w:val="0"/>
          <w:numId w:val="1"/>
        </w:numPr>
        <w:spacing w:after="65"/>
        <w:ind w:hanging="725"/>
        <w:rPr>
          <w:rFonts w:ascii="Arial" w:hAnsi="Arial" w:cs="Arial"/>
          <w:sz w:val="24"/>
          <w:szCs w:val="24"/>
        </w:rPr>
      </w:pPr>
      <w:proofErr w:type="spellStart"/>
      <w:r w:rsidRPr="00AE6D0F">
        <w:rPr>
          <w:rFonts w:ascii="Arial" w:hAnsi="Arial" w:cs="Arial"/>
          <w:b/>
          <w:sz w:val="24"/>
          <w:szCs w:val="24"/>
          <w:u w:val="single" w:color="000000"/>
        </w:rPr>
        <w:t>Warunki</w:t>
      </w:r>
      <w:proofErr w:type="spellEnd"/>
      <w:r w:rsidR="009E3318">
        <w:rPr>
          <w:rFonts w:ascii="Arial" w:hAnsi="Arial" w:cs="Arial"/>
          <w:b/>
          <w:sz w:val="24"/>
          <w:szCs w:val="24"/>
          <w:u w:val="single" w:color="000000"/>
        </w:rPr>
        <w:t xml:space="preserve">  </w:t>
      </w:r>
      <w:proofErr w:type="spellStart"/>
      <w:r w:rsidRPr="00AE6D0F">
        <w:rPr>
          <w:rFonts w:ascii="Arial" w:hAnsi="Arial" w:cs="Arial"/>
          <w:b/>
          <w:sz w:val="24"/>
          <w:szCs w:val="24"/>
          <w:u w:val="single" w:color="000000"/>
        </w:rPr>
        <w:t>udziału</w:t>
      </w:r>
      <w:proofErr w:type="spellEnd"/>
      <w:r w:rsidRPr="00AE6D0F">
        <w:rPr>
          <w:rFonts w:ascii="Arial" w:hAnsi="Arial" w:cs="Arial"/>
          <w:b/>
          <w:sz w:val="24"/>
          <w:szCs w:val="24"/>
          <w:u w:val="single" w:color="000000"/>
        </w:rPr>
        <w:t xml:space="preserve"> w </w:t>
      </w:r>
      <w:proofErr w:type="spellStart"/>
      <w:r w:rsidRPr="00AE6D0F">
        <w:rPr>
          <w:rFonts w:ascii="Arial" w:hAnsi="Arial" w:cs="Arial"/>
          <w:b/>
          <w:sz w:val="24"/>
          <w:szCs w:val="24"/>
          <w:u w:val="single" w:color="000000"/>
        </w:rPr>
        <w:t>postępowaniu</w:t>
      </w:r>
      <w:proofErr w:type="spellEnd"/>
      <w:r w:rsidRPr="00AE6D0F">
        <w:rPr>
          <w:rFonts w:ascii="Arial" w:hAnsi="Arial" w:cs="Arial"/>
          <w:b/>
          <w:sz w:val="24"/>
          <w:szCs w:val="24"/>
          <w:u w:val="single" w:color="000000"/>
        </w:rPr>
        <w:t>:</w:t>
      </w:r>
    </w:p>
    <w:p w:rsidR="00E13CF9" w:rsidRPr="00AE6D0F" w:rsidRDefault="00F11414" w:rsidP="00FE71E3">
      <w:pPr>
        <w:ind w:left="1560" w:right="14" w:hanging="426"/>
        <w:rPr>
          <w:rFonts w:ascii="Arial" w:hAnsi="Arial" w:cs="Arial"/>
          <w:sz w:val="24"/>
          <w:szCs w:val="24"/>
          <w:lang w:val="pl-PL"/>
        </w:rPr>
      </w:pPr>
      <w:r w:rsidRPr="00AE6D0F">
        <w:rPr>
          <w:rFonts w:ascii="Arial" w:hAnsi="Arial" w:cs="Arial"/>
          <w:sz w:val="24"/>
          <w:szCs w:val="24"/>
          <w:lang w:val="pl-PL"/>
        </w:rPr>
        <w:t xml:space="preserve">1.O udzielenie zamówienia mogą ubiegać się Wykonawcy, którzy spełniają warunki udziału w postępowaniu dotyczące:  </w:t>
      </w:r>
    </w:p>
    <w:p w:rsidR="00E13CF9" w:rsidRPr="00AE6D0F" w:rsidRDefault="00F11414" w:rsidP="00FE71E3">
      <w:pPr>
        <w:numPr>
          <w:ilvl w:val="4"/>
          <w:numId w:val="4"/>
        </w:numPr>
        <w:ind w:left="1560" w:right="14" w:firstLine="0"/>
        <w:rPr>
          <w:rFonts w:ascii="Arial" w:hAnsi="Arial" w:cs="Arial"/>
          <w:sz w:val="24"/>
          <w:szCs w:val="24"/>
          <w:lang w:val="pl-PL"/>
        </w:rPr>
      </w:pPr>
      <w:r w:rsidRPr="00AE6D0F">
        <w:rPr>
          <w:rFonts w:ascii="Arial" w:hAnsi="Arial" w:cs="Arial"/>
          <w:sz w:val="24"/>
          <w:szCs w:val="24"/>
          <w:lang w:val="pl-PL"/>
        </w:rPr>
        <w:t xml:space="preserve">zdolności do występowania w obrocie gospodarczym – Zamawiający nie wyznacza szczegółowych warunków w tym zakresie.  </w:t>
      </w:r>
    </w:p>
    <w:p w:rsidR="00E13CF9" w:rsidRPr="00AE6D0F" w:rsidRDefault="00F11414" w:rsidP="00FE71E3">
      <w:pPr>
        <w:numPr>
          <w:ilvl w:val="4"/>
          <w:numId w:val="4"/>
        </w:numPr>
        <w:ind w:left="1701" w:right="14" w:hanging="141"/>
        <w:rPr>
          <w:rFonts w:ascii="Arial" w:hAnsi="Arial" w:cs="Arial"/>
          <w:sz w:val="24"/>
          <w:szCs w:val="24"/>
          <w:lang w:val="pl-PL"/>
        </w:rPr>
      </w:pPr>
      <w:r w:rsidRPr="00AE6D0F">
        <w:rPr>
          <w:rFonts w:ascii="Arial" w:hAnsi="Arial" w:cs="Arial"/>
          <w:sz w:val="24"/>
          <w:szCs w:val="24"/>
          <w:lang w:val="pl-PL"/>
        </w:rPr>
        <w:t xml:space="preserve">uprawnień do prowadzenia określonej działalności gospodarczej lub zawodowej, o ile wynika to z odrębnych przepisów – Zamawiający nie wyznacza szczegółowych warunków w tym zakresie. </w:t>
      </w:r>
    </w:p>
    <w:p w:rsidR="00E13CF9" w:rsidRPr="00AE6D0F" w:rsidRDefault="00F11414" w:rsidP="00FE71E3">
      <w:pPr>
        <w:numPr>
          <w:ilvl w:val="4"/>
          <w:numId w:val="4"/>
        </w:numPr>
        <w:ind w:left="1843" w:right="14" w:hanging="283"/>
        <w:rPr>
          <w:rFonts w:ascii="Arial" w:hAnsi="Arial" w:cs="Arial"/>
          <w:sz w:val="24"/>
          <w:szCs w:val="24"/>
          <w:lang w:val="pl-PL"/>
        </w:rPr>
      </w:pPr>
      <w:r w:rsidRPr="00AE6D0F">
        <w:rPr>
          <w:rFonts w:ascii="Arial" w:hAnsi="Arial" w:cs="Arial"/>
          <w:sz w:val="24"/>
          <w:szCs w:val="24"/>
          <w:lang w:val="pl-PL"/>
        </w:rPr>
        <w:t xml:space="preserve">sytuacji finansowej lub ekonomicznej – Zamawiający nie wyznacza szczegółowych warunków w tym zakresie.  </w:t>
      </w:r>
    </w:p>
    <w:p w:rsidR="00E13CF9" w:rsidRPr="004850EE" w:rsidRDefault="00F11414" w:rsidP="00FE71E3">
      <w:pPr>
        <w:numPr>
          <w:ilvl w:val="4"/>
          <w:numId w:val="4"/>
        </w:numPr>
        <w:ind w:left="1843" w:right="14" w:hanging="283"/>
        <w:rPr>
          <w:rFonts w:ascii="Arial" w:hAnsi="Arial" w:cs="Arial"/>
          <w:sz w:val="24"/>
          <w:szCs w:val="24"/>
          <w:lang w:val="pl-PL"/>
        </w:rPr>
      </w:pPr>
      <w:r w:rsidRPr="00AE6D0F">
        <w:rPr>
          <w:rFonts w:ascii="Arial" w:hAnsi="Arial" w:cs="Arial"/>
          <w:sz w:val="24"/>
          <w:szCs w:val="24"/>
          <w:lang w:val="pl-PL"/>
        </w:rPr>
        <w:t xml:space="preserve">zdolności technicznej lub zawodowej – Wykonawca musi wykazać, że w okresie ostatnich trzech lat przed upływem terminu składania ofert, a jeżeli okres </w:t>
      </w:r>
      <w:r w:rsidRPr="004850EE">
        <w:rPr>
          <w:rFonts w:ascii="Arial" w:hAnsi="Arial" w:cs="Arial"/>
          <w:sz w:val="24"/>
          <w:szCs w:val="24"/>
          <w:lang w:val="pl-PL"/>
        </w:rPr>
        <w:t xml:space="preserve">prowadzenia działalności jest krótszy – w tym okresie, wykonał należycie: </w:t>
      </w:r>
    </w:p>
    <w:p w:rsidR="00A875E1" w:rsidRPr="004850EE" w:rsidRDefault="00AE6D0F" w:rsidP="00FE71E3">
      <w:pPr>
        <w:numPr>
          <w:ilvl w:val="4"/>
          <w:numId w:val="5"/>
        </w:numPr>
        <w:ind w:left="2268" w:right="14" w:hanging="425"/>
        <w:rPr>
          <w:rFonts w:ascii="Arial" w:hAnsi="Arial" w:cs="Arial"/>
          <w:color w:val="auto"/>
          <w:sz w:val="24"/>
          <w:szCs w:val="24"/>
          <w:lang w:val="pl-PL"/>
        </w:rPr>
      </w:pPr>
      <w:r w:rsidRPr="004850EE">
        <w:rPr>
          <w:rFonts w:ascii="Arial" w:hAnsi="Arial" w:cs="Arial"/>
          <w:color w:val="auto"/>
          <w:sz w:val="24"/>
          <w:szCs w:val="24"/>
          <w:lang w:val="pl-PL"/>
        </w:rPr>
        <w:t xml:space="preserve">dla Zadania </w:t>
      </w:r>
      <w:r w:rsidR="0044678B" w:rsidRPr="004850EE">
        <w:rPr>
          <w:rFonts w:ascii="Arial" w:hAnsi="Arial" w:cs="Arial"/>
          <w:color w:val="auto"/>
          <w:sz w:val="24"/>
          <w:szCs w:val="24"/>
          <w:lang w:val="pl-PL"/>
        </w:rPr>
        <w:t>4</w:t>
      </w:r>
      <w:r w:rsidRPr="004850EE">
        <w:rPr>
          <w:rFonts w:ascii="Arial" w:hAnsi="Arial" w:cs="Arial"/>
          <w:color w:val="auto"/>
          <w:sz w:val="24"/>
          <w:szCs w:val="24"/>
          <w:lang w:val="pl-PL"/>
        </w:rPr>
        <w:t>.</w:t>
      </w:r>
      <w:r w:rsidR="00764ECF" w:rsidRPr="004850EE">
        <w:rPr>
          <w:rFonts w:ascii="Arial" w:hAnsi="Arial" w:cs="Arial"/>
          <w:color w:val="auto"/>
          <w:sz w:val="24"/>
          <w:szCs w:val="24"/>
          <w:lang w:val="pl-PL"/>
        </w:rPr>
        <w:t xml:space="preserve">1 – </w:t>
      </w:r>
      <w:r w:rsidR="00D10A0A" w:rsidRPr="004850EE">
        <w:rPr>
          <w:rFonts w:ascii="Arial" w:hAnsi="Arial" w:cs="Arial"/>
          <w:color w:val="auto"/>
          <w:sz w:val="24"/>
          <w:szCs w:val="24"/>
          <w:lang w:val="pl-PL"/>
        </w:rPr>
        <w:t xml:space="preserve">co najmniej 3 </w:t>
      </w:r>
      <w:r w:rsidR="00ED052B" w:rsidRPr="004850EE">
        <w:rPr>
          <w:rFonts w:ascii="Arial" w:hAnsi="Arial" w:cs="Arial"/>
          <w:color w:val="auto"/>
          <w:sz w:val="24"/>
          <w:szCs w:val="24"/>
          <w:lang w:val="pl-PL"/>
        </w:rPr>
        <w:t>dostaw</w:t>
      </w:r>
      <w:r w:rsidR="00764ECF" w:rsidRPr="004850EE">
        <w:rPr>
          <w:rFonts w:ascii="Arial" w:hAnsi="Arial" w:cs="Arial"/>
          <w:color w:val="auto"/>
          <w:sz w:val="24"/>
          <w:szCs w:val="24"/>
          <w:lang w:val="pl-PL"/>
        </w:rPr>
        <w:t xml:space="preserve"> </w:t>
      </w:r>
      <w:r w:rsidR="00125902" w:rsidRPr="004850EE">
        <w:rPr>
          <w:rFonts w:ascii="Arial" w:hAnsi="Arial" w:cs="Arial"/>
          <w:color w:val="auto"/>
          <w:sz w:val="24"/>
          <w:szCs w:val="24"/>
          <w:lang w:val="pl-PL" w:eastAsia="pl-PL"/>
        </w:rPr>
        <w:t>ładowarek kołowych</w:t>
      </w:r>
      <w:r w:rsidR="00764ECF" w:rsidRPr="004850EE">
        <w:rPr>
          <w:rFonts w:ascii="Arial" w:hAnsi="Arial" w:cs="Arial"/>
          <w:color w:val="auto"/>
          <w:sz w:val="24"/>
          <w:szCs w:val="24"/>
          <w:lang w:val="pl-PL" w:eastAsia="pl-PL"/>
        </w:rPr>
        <w:t xml:space="preserve"> (teleskopo</w:t>
      </w:r>
      <w:r w:rsidR="00911265" w:rsidRPr="004850EE">
        <w:rPr>
          <w:rFonts w:ascii="Arial" w:hAnsi="Arial" w:cs="Arial"/>
          <w:color w:val="auto"/>
          <w:sz w:val="24"/>
          <w:szCs w:val="24"/>
          <w:lang w:val="pl-PL" w:eastAsia="pl-PL"/>
        </w:rPr>
        <w:t>wych</w:t>
      </w:r>
      <w:r w:rsidR="00764ECF" w:rsidRPr="004850EE">
        <w:rPr>
          <w:rFonts w:ascii="Arial" w:hAnsi="Arial" w:cs="Arial"/>
          <w:color w:val="auto"/>
          <w:sz w:val="24"/>
          <w:szCs w:val="24"/>
          <w:lang w:val="pl-PL" w:eastAsia="pl-PL"/>
        </w:rPr>
        <w:t xml:space="preserve">) </w:t>
      </w:r>
      <w:r w:rsidR="00F11414" w:rsidRPr="004850EE">
        <w:rPr>
          <w:rFonts w:ascii="Arial" w:hAnsi="Arial" w:cs="Arial"/>
          <w:color w:val="auto"/>
          <w:sz w:val="24"/>
          <w:szCs w:val="24"/>
          <w:lang w:val="pl-PL"/>
        </w:rPr>
        <w:t xml:space="preserve">o wartości co </w:t>
      </w:r>
      <w:r w:rsidR="00D10A0A" w:rsidRPr="004850EE">
        <w:rPr>
          <w:rFonts w:ascii="Arial" w:hAnsi="Arial" w:cs="Arial"/>
          <w:color w:val="auto"/>
          <w:sz w:val="24"/>
          <w:szCs w:val="24"/>
          <w:lang w:val="pl-PL"/>
        </w:rPr>
        <w:t>najmniej</w:t>
      </w:r>
      <w:r w:rsidR="00D10A0A" w:rsidRPr="004850EE">
        <w:rPr>
          <w:rFonts w:ascii="Arial" w:hAnsi="Arial" w:cs="Arial"/>
          <w:b/>
          <w:color w:val="auto"/>
          <w:sz w:val="24"/>
          <w:szCs w:val="24"/>
          <w:lang w:val="pl-PL"/>
        </w:rPr>
        <w:t xml:space="preserve"> </w:t>
      </w:r>
      <w:r w:rsidR="000D58C5" w:rsidRPr="0015746D">
        <w:rPr>
          <w:rFonts w:ascii="Arial" w:hAnsi="Arial" w:cs="Arial"/>
          <w:b/>
          <w:color w:val="auto"/>
          <w:sz w:val="24"/>
          <w:szCs w:val="24"/>
          <w:lang w:val="pl-PL"/>
        </w:rPr>
        <w:t>5</w:t>
      </w:r>
      <w:r w:rsidR="00F11414" w:rsidRPr="0015746D">
        <w:rPr>
          <w:rFonts w:ascii="Arial" w:hAnsi="Arial" w:cs="Arial"/>
          <w:b/>
          <w:color w:val="auto"/>
          <w:sz w:val="24"/>
          <w:szCs w:val="24"/>
          <w:lang w:val="pl-PL"/>
        </w:rPr>
        <w:t>50 000,00 zł brutto</w:t>
      </w:r>
      <w:r w:rsidR="00F11414" w:rsidRPr="004850EE">
        <w:rPr>
          <w:rFonts w:ascii="Arial" w:hAnsi="Arial" w:cs="Arial"/>
          <w:color w:val="auto"/>
          <w:sz w:val="24"/>
          <w:szCs w:val="24"/>
          <w:lang w:val="pl-PL"/>
        </w:rPr>
        <w:t>;</w:t>
      </w:r>
      <w:r w:rsidR="00A875E1" w:rsidRPr="004850EE">
        <w:rPr>
          <w:rFonts w:ascii="Arial" w:hAnsi="Arial" w:cs="Arial"/>
          <w:i/>
          <w:color w:val="auto"/>
          <w:sz w:val="24"/>
          <w:szCs w:val="24"/>
          <w:lang w:val="pl-PL"/>
        </w:rPr>
        <w:t xml:space="preserve"> </w:t>
      </w:r>
      <w:r w:rsidR="00EA3E9A" w:rsidRPr="004850EE">
        <w:rPr>
          <w:rFonts w:ascii="Arial" w:hAnsi="Arial" w:cs="Arial"/>
          <w:i/>
          <w:color w:val="auto"/>
          <w:sz w:val="24"/>
          <w:szCs w:val="24"/>
          <w:lang w:val="pl-PL"/>
        </w:rPr>
        <w:t xml:space="preserve">dla każdej dostawy </w:t>
      </w:r>
    </w:p>
    <w:p w:rsidR="0080354C" w:rsidRPr="004850EE" w:rsidRDefault="00AE6D0F" w:rsidP="00FE71E3">
      <w:pPr>
        <w:numPr>
          <w:ilvl w:val="4"/>
          <w:numId w:val="5"/>
        </w:numPr>
        <w:ind w:left="2268" w:right="14" w:hanging="425"/>
        <w:rPr>
          <w:rFonts w:ascii="Arial" w:hAnsi="Arial" w:cs="Arial"/>
          <w:color w:val="auto"/>
          <w:sz w:val="24"/>
          <w:szCs w:val="24"/>
          <w:lang w:val="pl-PL"/>
        </w:rPr>
      </w:pPr>
      <w:r w:rsidRPr="004850EE">
        <w:rPr>
          <w:rFonts w:ascii="Arial" w:hAnsi="Arial" w:cs="Arial"/>
          <w:color w:val="auto"/>
          <w:sz w:val="24"/>
          <w:szCs w:val="24"/>
          <w:lang w:val="pl-PL"/>
        </w:rPr>
        <w:t xml:space="preserve">dla Zadania </w:t>
      </w:r>
      <w:r w:rsidR="0044678B" w:rsidRPr="004850EE">
        <w:rPr>
          <w:rFonts w:ascii="Arial" w:hAnsi="Arial" w:cs="Arial"/>
          <w:color w:val="auto"/>
          <w:sz w:val="24"/>
          <w:szCs w:val="24"/>
          <w:lang w:val="pl-PL"/>
        </w:rPr>
        <w:t>4</w:t>
      </w:r>
      <w:r w:rsidRPr="004850EE">
        <w:rPr>
          <w:rFonts w:ascii="Arial" w:hAnsi="Arial" w:cs="Arial"/>
          <w:color w:val="auto"/>
          <w:sz w:val="24"/>
          <w:szCs w:val="24"/>
          <w:lang w:val="pl-PL"/>
        </w:rPr>
        <w:t>.2</w:t>
      </w:r>
      <w:r w:rsidR="00F11414" w:rsidRPr="004850EE">
        <w:rPr>
          <w:rFonts w:ascii="Arial" w:eastAsia="Segoe UI Symbol" w:hAnsi="Arial" w:cs="Arial"/>
          <w:color w:val="auto"/>
          <w:sz w:val="24"/>
          <w:szCs w:val="24"/>
          <w:lang w:val="pl-PL"/>
        </w:rPr>
        <w:t>−</w:t>
      </w:r>
      <w:r w:rsidR="00ED052B" w:rsidRPr="004850EE">
        <w:rPr>
          <w:rFonts w:ascii="Arial" w:hAnsi="Arial" w:cs="Arial"/>
          <w:color w:val="auto"/>
          <w:sz w:val="24"/>
          <w:szCs w:val="24"/>
          <w:lang w:val="pl-PL"/>
        </w:rPr>
        <w:t xml:space="preserve">dostaw </w:t>
      </w:r>
      <w:r w:rsidR="00F11414" w:rsidRPr="004850EE">
        <w:rPr>
          <w:rFonts w:ascii="Arial" w:hAnsi="Arial" w:cs="Arial"/>
          <w:color w:val="auto"/>
          <w:sz w:val="24"/>
          <w:szCs w:val="24"/>
          <w:lang w:val="pl-PL"/>
        </w:rPr>
        <w:t xml:space="preserve">co najmniej 1 </w:t>
      </w:r>
      <w:r w:rsidR="00764ECF" w:rsidRPr="004850EE">
        <w:rPr>
          <w:rFonts w:ascii="Arial" w:hAnsi="Arial" w:cs="Arial"/>
          <w:color w:val="auto"/>
          <w:sz w:val="24"/>
          <w:szCs w:val="24"/>
          <w:lang w:val="pl-PL" w:eastAsia="pl-PL"/>
        </w:rPr>
        <w:t xml:space="preserve">ciągnika rolniczego kołowego </w:t>
      </w:r>
      <w:r w:rsidR="00F11414" w:rsidRPr="004850EE">
        <w:rPr>
          <w:rFonts w:ascii="Arial" w:hAnsi="Arial" w:cs="Arial"/>
          <w:color w:val="auto"/>
          <w:sz w:val="24"/>
          <w:szCs w:val="24"/>
          <w:lang w:val="pl-PL"/>
        </w:rPr>
        <w:t xml:space="preserve">o wartości co najmniej </w:t>
      </w:r>
      <w:r w:rsidR="000D58C5" w:rsidRPr="004850EE">
        <w:rPr>
          <w:rFonts w:ascii="Arial" w:hAnsi="Arial" w:cs="Arial"/>
          <w:color w:val="auto"/>
          <w:sz w:val="24"/>
          <w:szCs w:val="24"/>
          <w:lang w:val="pl-PL"/>
        </w:rPr>
        <w:t xml:space="preserve"> </w:t>
      </w:r>
      <w:r w:rsidR="000D58C5" w:rsidRPr="004850EE">
        <w:rPr>
          <w:rFonts w:ascii="Arial" w:hAnsi="Arial" w:cs="Arial"/>
          <w:b/>
          <w:color w:val="auto"/>
          <w:sz w:val="24"/>
          <w:szCs w:val="24"/>
          <w:lang w:val="pl-PL"/>
        </w:rPr>
        <w:t>3</w:t>
      </w:r>
      <w:r w:rsidR="00D10A0A" w:rsidRPr="004850EE">
        <w:rPr>
          <w:rFonts w:ascii="Arial" w:hAnsi="Arial" w:cs="Arial"/>
          <w:b/>
          <w:color w:val="auto"/>
          <w:sz w:val="24"/>
          <w:szCs w:val="24"/>
          <w:lang w:val="pl-PL"/>
        </w:rPr>
        <w:t>0</w:t>
      </w:r>
      <w:r w:rsidR="00F11414" w:rsidRPr="004850EE">
        <w:rPr>
          <w:rFonts w:ascii="Arial" w:hAnsi="Arial" w:cs="Arial"/>
          <w:b/>
          <w:color w:val="auto"/>
          <w:sz w:val="24"/>
          <w:szCs w:val="24"/>
          <w:lang w:val="pl-PL"/>
        </w:rPr>
        <w:t>0</w:t>
      </w:r>
      <w:r w:rsidR="000D58C5" w:rsidRPr="004850EE">
        <w:rPr>
          <w:rFonts w:ascii="Arial" w:hAnsi="Arial" w:cs="Arial"/>
          <w:b/>
          <w:color w:val="auto"/>
          <w:sz w:val="24"/>
          <w:szCs w:val="24"/>
          <w:lang w:val="pl-PL"/>
        </w:rPr>
        <w:t xml:space="preserve"> </w:t>
      </w:r>
      <w:r w:rsidR="00F11414" w:rsidRPr="004850EE">
        <w:rPr>
          <w:rFonts w:ascii="Arial" w:hAnsi="Arial" w:cs="Arial"/>
          <w:b/>
          <w:color w:val="auto"/>
          <w:sz w:val="24"/>
          <w:szCs w:val="24"/>
          <w:lang w:val="pl-PL"/>
        </w:rPr>
        <w:t>000,00 zł brutto</w:t>
      </w:r>
      <w:r w:rsidR="00F11414" w:rsidRPr="004850EE">
        <w:rPr>
          <w:rFonts w:ascii="Arial" w:hAnsi="Arial" w:cs="Arial"/>
          <w:color w:val="auto"/>
          <w:sz w:val="24"/>
          <w:szCs w:val="24"/>
          <w:lang w:val="pl-PL"/>
        </w:rPr>
        <w:t xml:space="preserve">;  </w:t>
      </w:r>
    </w:p>
    <w:p w:rsidR="00AE6D0F" w:rsidRPr="00786151" w:rsidRDefault="00AE6D0F" w:rsidP="00062600">
      <w:pPr>
        <w:pStyle w:val="Akapitzlist"/>
        <w:numPr>
          <w:ilvl w:val="4"/>
          <w:numId w:val="5"/>
        </w:numPr>
        <w:ind w:right="14" w:hanging="140"/>
        <w:rPr>
          <w:rFonts w:ascii="Arial" w:hAnsi="Arial" w:cs="Arial"/>
          <w:color w:val="auto"/>
          <w:sz w:val="24"/>
          <w:szCs w:val="24"/>
          <w:lang w:val="pl-PL"/>
        </w:rPr>
      </w:pPr>
      <w:r w:rsidRPr="004850EE">
        <w:rPr>
          <w:rFonts w:ascii="Arial" w:hAnsi="Arial" w:cs="Arial"/>
          <w:color w:val="auto"/>
          <w:sz w:val="24"/>
          <w:szCs w:val="24"/>
          <w:lang w:val="pl-PL"/>
        </w:rPr>
        <w:t xml:space="preserve">dla Zadania </w:t>
      </w:r>
      <w:r w:rsidR="0044678B" w:rsidRPr="004850EE">
        <w:rPr>
          <w:rFonts w:ascii="Arial" w:hAnsi="Arial" w:cs="Arial"/>
          <w:color w:val="auto"/>
          <w:sz w:val="24"/>
          <w:szCs w:val="24"/>
          <w:lang w:val="pl-PL"/>
        </w:rPr>
        <w:t>4</w:t>
      </w:r>
      <w:r w:rsidRPr="004850EE">
        <w:rPr>
          <w:rFonts w:ascii="Arial" w:hAnsi="Arial" w:cs="Arial"/>
          <w:color w:val="auto"/>
          <w:sz w:val="24"/>
          <w:szCs w:val="24"/>
          <w:lang w:val="pl-PL"/>
        </w:rPr>
        <w:t>.3</w:t>
      </w:r>
      <w:r w:rsidRPr="004850EE">
        <w:rPr>
          <w:rFonts w:ascii="Arial" w:eastAsia="Segoe UI Symbol" w:hAnsi="Arial" w:cs="Arial"/>
          <w:color w:val="auto"/>
          <w:sz w:val="24"/>
          <w:szCs w:val="24"/>
          <w:lang w:val="pl-PL"/>
        </w:rPr>
        <w:t>– Zamawiający</w:t>
      </w:r>
      <w:r w:rsidRPr="00786151">
        <w:rPr>
          <w:rFonts w:ascii="Arial" w:eastAsia="Segoe UI Symbol" w:hAnsi="Arial" w:cs="Arial"/>
          <w:color w:val="auto"/>
          <w:sz w:val="24"/>
          <w:szCs w:val="24"/>
          <w:lang w:val="pl-PL"/>
        </w:rPr>
        <w:t xml:space="preserve"> nie stawia warunku dla tego zadania</w:t>
      </w:r>
    </w:p>
    <w:p w:rsidR="00737D5E" w:rsidRPr="004850EE" w:rsidRDefault="00AE6D0F" w:rsidP="00062600">
      <w:pPr>
        <w:numPr>
          <w:ilvl w:val="4"/>
          <w:numId w:val="5"/>
        </w:numPr>
        <w:ind w:left="1843" w:right="14" w:firstLine="0"/>
        <w:rPr>
          <w:rFonts w:ascii="Arial" w:hAnsi="Arial" w:cs="Arial"/>
          <w:color w:val="auto"/>
          <w:sz w:val="24"/>
          <w:szCs w:val="24"/>
          <w:lang w:val="pl-PL"/>
        </w:rPr>
      </w:pPr>
      <w:r w:rsidRPr="00786151">
        <w:rPr>
          <w:rFonts w:ascii="Arial" w:hAnsi="Arial" w:cs="Arial"/>
          <w:color w:val="auto"/>
          <w:sz w:val="24"/>
          <w:szCs w:val="24"/>
          <w:lang w:val="pl-PL"/>
        </w:rPr>
        <w:t xml:space="preserve">dla </w:t>
      </w:r>
      <w:r w:rsidRPr="004850EE">
        <w:rPr>
          <w:rFonts w:ascii="Arial" w:hAnsi="Arial" w:cs="Arial"/>
          <w:color w:val="auto"/>
          <w:sz w:val="24"/>
          <w:szCs w:val="24"/>
          <w:lang w:val="pl-PL"/>
        </w:rPr>
        <w:t xml:space="preserve">Zadania </w:t>
      </w:r>
      <w:r w:rsidR="0044678B" w:rsidRPr="004850EE">
        <w:rPr>
          <w:rFonts w:ascii="Arial" w:hAnsi="Arial" w:cs="Arial"/>
          <w:color w:val="auto"/>
          <w:sz w:val="24"/>
          <w:szCs w:val="24"/>
          <w:lang w:val="pl-PL"/>
        </w:rPr>
        <w:t>4</w:t>
      </w:r>
      <w:r w:rsidRPr="004850EE">
        <w:rPr>
          <w:rFonts w:ascii="Arial" w:hAnsi="Arial" w:cs="Arial"/>
          <w:color w:val="auto"/>
          <w:sz w:val="24"/>
          <w:szCs w:val="24"/>
          <w:lang w:val="pl-PL"/>
        </w:rPr>
        <w:t>.4</w:t>
      </w:r>
      <w:r w:rsidR="00F11414" w:rsidRPr="004850EE">
        <w:rPr>
          <w:rFonts w:ascii="Arial" w:eastAsia="Segoe UI Symbol" w:hAnsi="Arial" w:cs="Arial"/>
          <w:color w:val="auto"/>
          <w:sz w:val="24"/>
          <w:szCs w:val="24"/>
          <w:lang w:val="pl-PL"/>
        </w:rPr>
        <w:t>−</w:t>
      </w:r>
      <w:r w:rsidR="00F11414" w:rsidRPr="004850EE">
        <w:rPr>
          <w:rFonts w:ascii="Arial" w:hAnsi="Arial" w:cs="Arial"/>
          <w:color w:val="auto"/>
          <w:sz w:val="24"/>
          <w:szCs w:val="24"/>
          <w:lang w:val="pl-PL"/>
        </w:rPr>
        <w:t xml:space="preserve"> co naj</w:t>
      </w:r>
      <w:r w:rsidRPr="004850EE">
        <w:rPr>
          <w:rFonts w:ascii="Arial" w:hAnsi="Arial" w:cs="Arial"/>
          <w:color w:val="auto"/>
          <w:sz w:val="24"/>
          <w:szCs w:val="24"/>
          <w:lang w:val="pl-PL"/>
        </w:rPr>
        <w:t>mniej 3</w:t>
      </w:r>
      <w:r w:rsidR="001A27B9" w:rsidRPr="004850EE">
        <w:rPr>
          <w:rFonts w:ascii="Arial" w:hAnsi="Arial" w:cs="Arial"/>
          <w:color w:val="auto"/>
          <w:sz w:val="24"/>
          <w:szCs w:val="24"/>
          <w:lang w:val="pl-PL"/>
        </w:rPr>
        <w:t xml:space="preserve"> dostaw</w:t>
      </w:r>
      <w:r w:rsidR="00737D5E" w:rsidRPr="004850EE">
        <w:rPr>
          <w:rFonts w:ascii="Arial" w:hAnsi="Arial" w:cs="Arial"/>
          <w:color w:val="auto"/>
          <w:sz w:val="24"/>
          <w:szCs w:val="24"/>
          <w:lang w:val="pl-PL"/>
        </w:rPr>
        <w:t xml:space="preserve"> </w:t>
      </w:r>
      <w:r w:rsidRPr="004850EE">
        <w:rPr>
          <w:rFonts w:ascii="Arial" w:hAnsi="Arial" w:cs="Arial"/>
          <w:color w:val="auto"/>
          <w:sz w:val="24"/>
          <w:szCs w:val="24"/>
          <w:lang w:val="pl-PL" w:eastAsia="pl-PL"/>
        </w:rPr>
        <w:t xml:space="preserve">rozdrabniacza mobilnego </w:t>
      </w:r>
      <w:r w:rsidR="00590D7E" w:rsidRPr="004850EE">
        <w:rPr>
          <w:rFonts w:ascii="Arial" w:hAnsi="Arial" w:cs="Arial"/>
          <w:color w:val="auto"/>
          <w:sz w:val="24"/>
          <w:szCs w:val="24"/>
          <w:lang w:val="pl-PL"/>
        </w:rPr>
        <w:t xml:space="preserve">o wartości co najmniej </w:t>
      </w:r>
      <w:r w:rsidR="000D58C5" w:rsidRPr="004850EE">
        <w:rPr>
          <w:rFonts w:ascii="Arial" w:hAnsi="Arial" w:cs="Arial"/>
          <w:b/>
          <w:color w:val="auto"/>
          <w:sz w:val="24"/>
          <w:szCs w:val="24"/>
          <w:lang w:val="pl-PL"/>
        </w:rPr>
        <w:t>1 2</w:t>
      </w:r>
      <w:r w:rsidR="00590D7E" w:rsidRPr="004850EE">
        <w:rPr>
          <w:rFonts w:ascii="Arial" w:hAnsi="Arial" w:cs="Arial"/>
          <w:b/>
          <w:color w:val="auto"/>
          <w:sz w:val="24"/>
          <w:szCs w:val="24"/>
          <w:lang w:val="pl-PL"/>
        </w:rPr>
        <w:t>0</w:t>
      </w:r>
      <w:r w:rsidR="00F11414" w:rsidRPr="004850EE">
        <w:rPr>
          <w:rFonts w:ascii="Arial" w:hAnsi="Arial" w:cs="Arial"/>
          <w:b/>
          <w:color w:val="auto"/>
          <w:sz w:val="24"/>
          <w:szCs w:val="24"/>
          <w:lang w:val="pl-PL"/>
        </w:rPr>
        <w:t>0 000,00 zł brutto</w:t>
      </w:r>
      <w:r w:rsidR="00EA3E9A" w:rsidRPr="004850EE">
        <w:rPr>
          <w:rFonts w:ascii="Arial" w:hAnsi="Arial" w:cs="Arial"/>
          <w:b/>
          <w:color w:val="auto"/>
          <w:sz w:val="24"/>
          <w:szCs w:val="24"/>
          <w:lang w:val="pl-PL"/>
        </w:rPr>
        <w:t xml:space="preserve"> </w:t>
      </w:r>
      <w:r w:rsidR="00737D5E" w:rsidRPr="004850EE">
        <w:rPr>
          <w:rFonts w:ascii="Arial" w:hAnsi="Arial" w:cs="Arial"/>
          <w:i/>
          <w:color w:val="auto"/>
          <w:sz w:val="24"/>
          <w:szCs w:val="24"/>
          <w:lang w:val="pl-PL"/>
        </w:rPr>
        <w:t>dla każdej dostawy</w:t>
      </w:r>
    </w:p>
    <w:p w:rsidR="00737D5E" w:rsidRPr="004850EE" w:rsidRDefault="00AE6D0F" w:rsidP="00062600">
      <w:pPr>
        <w:numPr>
          <w:ilvl w:val="4"/>
          <w:numId w:val="5"/>
        </w:numPr>
        <w:tabs>
          <w:tab w:val="left" w:pos="1843"/>
        </w:tabs>
        <w:ind w:left="1589" w:right="14" w:firstLine="254"/>
        <w:rPr>
          <w:rFonts w:ascii="Arial" w:hAnsi="Arial" w:cs="Arial"/>
          <w:color w:val="auto"/>
          <w:sz w:val="24"/>
          <w:szCs w:val="24"/>
          <w:lang w:val="pl-PL"/>
        </w:rPr>
      </w:pPr>
      <w:r w:rsidRPr="004850EE">
        <w:rPr>
          <w:rFonts w:ascii="Arial" w:hAnsi="Arial" w:cs="Arial"/>
          <w:color w:val="auto"/>
          <w:sz w:val="24"/>
          <w:szCs w:val="24"/>
          <w:lang w:val="pl-PL"/>
        </w:rPr>
        <w:t xml:space="preserve">dla Zadania </w:t>
      </w:r>
      <w:r w:rsidR="0044678B" w:rsidRPr="004850EE">
        <w:rPr>
          <w:rFonts w:ascii="Arial" w:hAnsi="Arial" w:cs="Arial"/>
          <w:color w:val="auto"/>
          <w:sz w:val="24"/>
          <w:szCs w:val="24"/>
          <w:lang w:val="pl-PL"/>
        </w:rPr>
        <w:t>4</w:t>
      </w:r>
      <w:r w:rsidRPr="004850EE">
        <w:rPr>
          <w:rFonts w:ascii="Arial" w:hAnsi="Arial" w:cs="Arial"/>
          <w:color w:val="auto"/>
          <w:sz w:val="24"/>
          <w:szCs w:val="24"/>
          <w:lang w:val="pl-PL"/>
        </w:rPr>
        <w:t>.5 – co najmniej 3</w:t>
      </w:r>
      <w:r w:rsidR="00F11414" w:rsidRPr="004850EE">
        <w:rPr>
          <w:rFonts w:ascii="Arial" w:hAnsi="Arial" w:cs="Arial"/>
          <w:color w:val="auto"/>
          <w:sz w:val="24"/>
          <w:szCs w:val="24"/>
          <w:lang w:val="pl-PL"/>
        </w:rPr>
        <w:t xml:space="preserve"> dostaw</w:t>
      </w:r>
      <w:r w:rsidRPr="004850EE">
        <w:rPr>
          <w:rFonts w:ascii="Arial" w:hAnsi="Arial" w:cs="Arial"/>
          <w:color w:val="auto"/>
          <w:sz w:val="24"/>
          <w:szCs w:val="24"/>
          <w:lang w:val="pl-PL" w:eastAsia="pl-PL"/>
        </w:rPr>
        <w:t xml:space="preserve"> przesiewacza (sita) mobilnego </w:t>
      </w:r>
      <w:r w:rsidR="00F11414" w:rsidRPr="004850EE">
        <w:rPr>
          <w:rFonts w:ascii="Arial" w:hAnsi="Arial" w:cs="Arial"/>
          <w:color w:val="auto"/>
          <w:sz w:val="24"/>
          <w:szCs w:val="24"/>
          <w:lang w:val="pl-PL"/>
        </w:rPr>
        <w:t xml:space="preserve">o </w:t>
      </w:r>
      <w:r w:rsidR="00D10A0A" w:rsidRPr="004850EE">
        <w:rPr>
          <w:rFonts w:ascii="Arial" w:hAnsi="Arial" w:cs="Arial"/>
          <w:color w:val="auto"/>
          <w:sz w:val="24"/>
          <w:szCs w:val="24"/>
          <w:lang w:val="pl-PL"/>
        </w:rPr>
        <w:t xml:space="preserve">wartości co najmniej </w:t>
      </w:r>
      <w:r w:rsidR="000D58C5" w:rsidRPr="004850EE">
        <w:rPr>
          <w:rFonts w:ascii="Arial" w:hAnsi="Arial" w:cs="Arial"/>
          <w:b/>
          <w:color w:val="auto"/>
          <w:sz w:val="24"/>
          <w:szCs w:val="24"/>
          <w:lang w:val="pl-PL"/>
        </w:rPr>
        <w:t xml:space="preserve"> 7</w:t>
      </w:r>
      <w:r w:rsidR="0044678B" w:rsidRPr="004850EE">
        <w:rPr>
          <w:rFonts w:ascii="Arial" w:hAnsi="Arial" w:cs="Arial"/>
          <w:b/>
          <w:color w:val="auto"/>
          <w:sz w:val="24"/>
          <w:szCs w:val="24"/>
          <w:lang w:val="pl-PL"/>
        </w:rPr>
        <w:t>0</w:t>
      </w:r>
      <w:r w:rsidR="00F11414" w:rsidRPr="004850EE">
        <w:rPr>
          <w:rFonts w:ascii="Arial" w:hAnsi="Arial" w:cs="Arial"/>
          <w:b/>
          <w:color w:val="auto"/>
          <w:sz w:val="24"/>
          <w:szCs w:val="24"/>
          <w:lang w:val="pl-PL"/>
        </w:rPr>
        <w:t>0 000,00 zł brutto</w:t>
      </w:r>
      <w:r w:rsidR="00F11414" w:rsidRPr="004850EE">
        <w:rPr>
          <w:rFonts w:ascii="Arial" w:hAnsi="Arial" w:cs="Arial"/>
          <w:color w:val="auto"/>
          <w:sz w:val="24"/>
          <w:szCs w:val="24"/>
          <w:lang w:val="pl-PL"/>
        </w:rPr>
        <w:t xml:space="preserve">. </w:t>
      </w:r>
      <w:r w:rsidR="00737D5E" w:rsidRPr="004850EE">
        <w:rPr>
          <w:rFonts w:ascii="Arial" w:hAnsi="Arial" w:cs="Arial"/>
          <w:i/>
          <w:color w:val="auto"/>
          <w:sz w:val="24"/>
          <w:szCs w:val="24"/>
          <w:lang w:val="pl-PL"/>
        </w:rPr>
        <w:t xml:space="preserve">dla każdej dostawy </w:t>
      </w:r>
    </w:p>
    <w:p w:rsidR="00E13CF9" w:rsidRPr="00786151" w:rsidRDefault="00F11414" w:rsidP="00BA1B5F">
      <w:pPr>
        <w:pStyle w:val="Akapitzlist"/>
        <w:numPr>
          <w:ilvl w:val="4"/>
          <w:numId w:val="4"/>
        </w:numPr>
        <w:ind w:right="14"/>
        <w:rPr>
          <w:rFonts w:ascii="Arial" w:hAnsi="Arial" w:cs="Arial"/>
          <w:color w:val="auto"/>
          <w:sz w:val="24"/>
          <w:szCs w:val="24"/>
          <w:lang w:val="pl-PL"/>
        </w:rPr>
      </w:pPr>
      <w:r w:rsidRPr="004850EE">
        <w:rPr>
          <w:rFonts w:ascii="Arial" w:hAnsi="Arial" w:cs="Arial"/>
          <w:color w:val="auto"/>
          <w:sz w:val="24"/>
          <w:szCs w:val="24"/>
          <w:lang w:val="pl-PL"/>
        </w:rPr>
        <w:t xml:space="preserve">Wykonawcy składający </w:t>
      </w:r>
      <w:r w:rsidR="00AE6D0F" w:rsidRPr="004850EE">
        <w:rPr>
          <w:rFonts w:ascii="Arial" w:hAnsi="Arial" w:cs="Arial"/>
          <w:color w:val="auto"/>
          <w:sz w:val="24"/>
          <w:szCs w:val="24"/>
          <w:lang w:val="pl-PL"/>
        </w:rPr>
        <w:t xml:space="preserve">ofertę na więcej niż jedno Zadanie </w:t>
      </w:r>
      <w:r w:rsidRPr="004850EE">
        <w:rPr>
          <w:rFonts w:ascii="Arial" w:hAnsi="Arial" w:cs="Arial"/>
          <w:color w:val="auto"/>
          <w:sz w:val="24"/>
          <w:szCs w:val="24"/>
          <w:lang w:val="pl-PL"/>
        </w:rPr>
        <w:t xml:space="preserve"> zobowiązani </w:t>
      </w:r>
      <w:r w:rsidR="00AE6D0F" w:rsidRPr="004850EE">
        <w:rPr>
          <w:rFonts w:ascii="Arial" w:hAnsi="Arial" w:cs="Arial"/>
          <w:color w:val="auto"/>
          <w:sz w:val="24"/>
          <w:szCs w:val="24"/>
          <w:lang w:val="pl-PL"/>
        </w:rPr>
        <w:t xml:space="preserve">są </w:t>
      </w:r>
      <w:r w:rsidRPr="004850EE">
        <w:rPr>
          <w:rFonts w:ascii="Arial" w:hAnsi="Arial" w:cs="Arial"/>
          <w:color w:val="auto"/>
          <w:sz w:val="24"/>
          <w:szCs w:val="24"/>
          <w:lang w:val="pl-PL"/>
        </w:rPr>
        <w:t xml:space="preserve">wykazać, że </w:t>
      </w:r>
      <w:r w:rsidR="00AE6D0F" w:rsidRPr="004850EE">
        <w:rPr>
          <w:rFonts w:ascii="Arial" w:hAnsi="Arial" w:cs="Arial"/>
          <w:color w:val="auto"/>
          <w:sz w:val="24"/>
          <w:szCs w:val="24"/>
          <w:lang w:val="pl-PL"/>
        </w:rPr>
        <w:t>spełniają ww. warunki</w:t>
      </w:r>
      <w:r w:rsidR="00AE6D0F" w:rsidRPr="00786151">
        <w:rPr>
          <w:rFonts w:ascii="Arial" w:hAnsi="Arial" w:cs="Arial"/>
          <w:color w:val="auto"/>
          <w:sz w:val="24"/>
          <w:szCs w:val="24"/>
          <w:lang w:val="pl-PL"/>
        </w:rPr>
        <w:t xml:space="preserve"> dla Zadania</w:t>
      </w:r>
      <w:r w:rsidRPr="00786151">
        <w:rPr>
          <w:rFonts w:ascii="Arial" w:hAnsi="Arial" w:cs="Arial"/>
          <w:color w:val="auto"/>
          <w:sz w:val="24"/>
          <w:szCs w:val="24"/>
          <w:lang w:val="pl-PL"/>
        </w:rPr>
        <w:t xml:space="preserve">, na które zamierzają złożyć ofertę. </w:t>
      </w:r>
    </w:p>
    <w:p w:rsidR="00E13CF9" w:rsidRPr="00BC7A36" w:rsidRDefault="00F11414" w:rsidP="00B34B91">
      <w:pPr>
        <w:numPr>
          <w:ilvl w:val="0"/>
          <w:numId w:val="8"/>
        </w:numPr>
        <w:ind w:right="14" w:hanging="360"/>
        <w:rPr>
          <w:rFonts w:ascii="Arial" w:hAnsi="Arial" w:cs="Arial"/>
          <w:sz w:val="24"/>
          <w:szCs w:val="24"/>
          <w:lang w:val="pl-PL"/>
        </w:rPr>
      </w:pPr>
      <w:r w:rsidRPr="00786151">
        <w:rPr>
          <w:rFonts w:ascii="Arial" w:hAnsi="Arial" w:cs="Arial"/>
          <w:color w:val="auto"/>
          <w:sz w:val="24"/>
          <w:szCs w:val="24"/>
          <w:lang w:val="pl-PL"/>
        </w:rPr>
        <w:lastRenderedPageBreak/>
        <w:t xml:space="preserve">Wykonawcy </w:t>
      </w:r>
      <w:r w:rsidR="00AC018F">
        <w:rPr>
          <w:rFonts w:ascii="Arial" w:hAnsi="Arial" w:cs="Arial"/>
          <w:color w:val="auto"/>
          <w:sz w:val="24"/>
          <w:szCs w:val="24"/>
          <w:lang w:val="pl-PL"/>
        </w:rPr>
        <w:t xml:space="preserve">podlegają </w:t>
      </w:r>
      <w:r w:rsidR="00677C88">
        <w:rPr>
          <w:rFonts w:ascii="Arial" w:hAnsi="Arial" w:cs="Arial"/>
          <w:color w:val="auto"/>
          <w:sz w:val="24"/>
          <w:szCs w:val="24"/>
          <w:lang w:val="pl-PL"/>
        </w:rPr>
        <w:t xml:space="preserve"> </w:t>
      </w:r>
      <w:r w:rsidRPr="00786151">
        <w:rPr>
          <w:rFonts w:ascii="Arial" w:hAnsi="Arial" w:cs="Arial"/>
          <w:color w:val="auto"/>
          <w:sz w:val="24"/>
          <w:szCs w:val="24"/>
          <w:lang w:val="pl-PL"/>
        </w:rPr>
        <w:t xml:space="preserve">wykluczeniu na podstawie art. 108 ust. 1 oraz art. 109 ust. 1 pkt 4) </w:t>
      </w:r>
      <w:r w:rsidR="00EA3E9A" w:rsidRPr="00786151">
        <w:rPr>
          <w:rFonts w:ascii="Arial" w:hAnsi="Arial" w:cs="Arial"/>
          <w:color w:val="auto"/>
          <w:sz w:val="24"/>
          <w:szCs w:val="24"/>
          <w:lang w:val="pl-PL"/>
        </w:rPr>
        <w:t xml:space="preserve">- </w:t>
      </w:r>
      <w:r w:rsidR="00B26380">
        <w:rPr>
          <w:rFonts w:ascii="Arial" w:hAnsi="Arial" w:cs="Arial"/>
          <w:color w:val="auto"/>
          <w:sz w:val="24"/>
          <w:szCs w:val="24"/>
          <w:lang w:val="pl-PL"/>
        </w:rPr>
        <w:t>6</w:t>
      </w:r>
      <w:r w:rsidR="00737D5E" w:rsidRPr="00786151">
        <w:rPr>
          <w:rFonts w:ascii="Arial" w:hAnsi="Arial" w:cs="Arial"/>
          <w:color w:val="auto"/>
          <w:sz w:val="24"/>
          <w:szCs w:val="24"/>
          <w:lang w:val="pl-PL"/>
        </w:rPr>
        <w:t>)</w:t>
      </w:r>
      <w:r w:rsidRPr="00786151">
        <w:rPr>
          <w:rFonts w:ascii="Arial" w:hAnsi="Arial" w:cs="Arial"/>
          <w:color w:val="auto"/>
          <w:sz w:val="24"/>
          <w:szCs w:val="24"/>
          <w:lang w:val="pl-PL"/>
        </w:rPr>
        <w:t xml:space="preserve"> ustawy </w:t>
      </w:r>
      <w:proofErr w:type="spellStart"/>
      <w:r w:rsidRPr="00786151">
        <w:rPr>
          <w:rFonts w:ascii="Arial" w:hAnsi="Arial" w:cs="Arial"/>
          <w:color w:val="auto"/>
          <w:sz w:val="24"/>
          <w:szCs w:val="24"/>
          <w:lang w:val="pl-PL"/>
        </w:rPr>
        <w:t>Pzp</w:t>
      </w:r>
      <w:proofErr w:type="spellEnd"/>
      <w:r w:rsidRPr="00786151">
        <w:rPr>
          <w:rFonts w:ascii="Arial" w:hAnsi="Arial" w:cs="Arial"/>
          <w:color w:val="auto"/>
          <w:sz w:val="24"/>
          <w:szCs w:val="24"/>
          <w:lang w:val="pl-PL"/>
        </w:rPr>
        <w:t>. Zgodnie z tymi regulacjami</w:t>
      </w:r>
      <w:r w:rsidRPr="00EA3E9A">
        <w:rPr>
          <w:rFonts w:ascii="Arial" w:hAnsi="Arial" w:cs="Arial"/>
          <w:color w:val="auto"/>
          <w:sz w:val="24"/>
          <w:szCs w:val="24"/>
          <w:lang w:val="pl-PL"/>
        </w:rPr>
        <w:t xml:space="preserve"> z postępowania wyklucza się Wykonawcę</w:t>
      </w:r>
      <w:r w:rsidRPr="00BC7A36">
        <w:rPr>
          <w:rFonts w:ascii="Arial" w:hAnsi="Arial" w:cs="Arial"/>
          <w:sz w:val="24"/>
          <w:szCs w:val="24"/>
          <w:lang w:val="pl-PL"/>
        </w:rPr>
        <w:t xml:space="preserve">: </w:t>
      </w:r>
    </w:p>
    <w:p w:rsidR="00E13CF9" w:rsidRPr="00BC7A36" w:rsidRDefault="00F11414" w:rsidP="00B34B91">
      <w:pPr>
        <w:numPr>
          <w:ilvl w:val="1"/>
          <w:numId w:val="8"/>
        </w:numPr>
        <w:ind w:right="14" w:hanging="360"/>
        <w:rPr>
          <w:rFonts w:ascii="Arial" w:hAnsi="Arial" w:cs="Arial"/>
          <w:sz w:val="24"/>
          <w:szCs w:val="24"/>
          <w:lang w:val="pl-PL"/>
        </w:rPr>
      </w:pPr>
      <w:r w:rsidRPr="00BC7A36">
        <w:rPr>
          <w:rFonts w:ascii="Arial" w:hAnsi="Arial" w:cs="Arial"/>
          <w:sz w:val="24"/>
          <w:szCs w:val="24"/>
          <w:lang w:val="pl-PL"/>
        </w:rPr>
        <w:t xml:space="preserve">będącego osobą fizyczną, którego prawomocnie skazano za przestępstwo: </w:t>
      </w:r>
    </w:p>
    <w:p w:rsidR="00E13CF9" w:rsidRPr="00BC7A36"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udziału w zorganizowanej grupie przestępczej albo związku mającym na celu popełnienie przestępstwa lub przestępstwa skarbowego, o którym mowa w art. 258 Kodeksu karnego, </w:t>
      </w:r>
    </w:p>
    <w:p w:rsidR="00E13CF9" w:rsidRPr="00BC7A36" w:rsidRDefault="00F11414" w:rsidP="00B34B91">
      <w:pPr>
        <w:numPr>
          <w:ilvl w:val="2"/>
          <w:numId w:val="8"/>
        </w:numPr>
        <w:spacing w:after="19"/>
        <w:ind w:right="14" w:hanging="360"/>
        <w:rPr>
          <w:rFonts w:ascii="Arial" w:hAnsi="Arial" w:cs="Arial"/>
          <w:sz w:val="24"/>
          <w:szCs w:val="24"/>
          <w:lang w:val="pl-PL"/>
        </w:rPr>
      </w:pPr>
      <w:r w:rsidRPr="00BC7A36">
        <w:rPr>
          <w:rFonts w:ascii="Arial" w:hAnsi="Arial" w:cs="Arial"/>
          <w:sz w:val="24"/>
          <w:szCs w:val="24"/>
          <w:lang w:val="pl-PL"/>
        </w:rPr>
        <w:t xml:space="preserve">handlu ludźmi, o którym mowa w art. 189a Kodeksu karnego, </w:t>
      </w:r>
    </w:p>
    <w:p w:rsidR="00E13CF9" w:rsidRPr="00BC7A36"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o którym mowa w art. 228-230a, art. 250a Kodeksu karnego lub w art. 46 lub art. 48 ustawy z dnia 25 czerwca 2010 r. o sporcie, </w:t>
      </w:r>
    </w:p>
    <w:p w:rsidR="00E13CF9" w:rsidRPr="00BC7A36"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E13CF9" w:rsidRPr="00BC7A36"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o charakterze terrorystycznym, o którym mowa w art. 115 § 20 Kodeksu karnego, lub mające na celu popełnienie tego przestępstwa, </w:t>
      </w:r>
    </w:p>
    <w:p w:rsidR="00E13CF9" w:rsidRPr="00BC7A36" w:rsidRDefault="00F11414" w:rsidP="00B34B91">
      <w:pPr>
        <w:numPr>
          <w:ilvl w:val="2"/>
          <w:numId w:val="8"/>
        </w:numPr>
        <w:spacing w:after="4"/>
        <w:ind w:right="14" w:hanging="360"/>
        <w:rPr>
          <w:rFonts w:ascii="Arial" w:hAnsi="Arial" w:cs="Arial"/>
          <w:sz w:val="24"/>
          <w:szCs w:val="24"/>
          <w:lang w:val="pl-PL"/>
        </w:rPr>
      </w:pPr>
      <w:r w:rsidRPr="00BC7A36">
        <w:rPr>
          <w:rFonts w:ascii="Arial" w:hAnsi="Arial" w:cs="Arial"/>
          <w:sz w:val="24"/>
          <w:szCs w:val="24"/>
          <w:lang w:val="pl-PL"/>
        </w:rPr>
        <w:t xml:space="preserve">powierzenia wykonywania pracy małoletniemu cudzoziemcowi, o którym mowa w art. 9 ust. 2 ustawy z dnia 15 czerwca 2012 r. o skutkach powierzania wykonywania pracy cudzoziemcom przebywającym wbrew przepisom na terytorium Rzeczypospolitej </w:t>
      </w:r>
    </w:p>
    <w:p w:rsidR="00E13CF9" w:rsidRPr="00BC7A36" w:rsidRDefault="00F11414">
      <w:pPr>
        <w:ind w:left="1983" w:right="14" w:firstLine="0"/>
        <w:rPr>
          <w:rFonts w:ascii="Arial" w:hAnsi="Arial" w:cs="Arial"/>
          <w:sz w:val="24"/>
          <w:szCs w:val="24"/>
        </w:rPr>
      </w:pPr>
      <w:proofErr w:type="spellStart"/>
      <w:r w:rsidRPr="00BC7A36">
        <w:rPr>
          <w:rFonts w:ascii="Arial" w:hAnsi="Arial" w:cs="Arial"/>
          <w:sz w:val="24"/>
          <w:szCs w:val="24"/>
        </w:rPr>
        <w:t>Polskiej</w:t>
      </w:r>
      <w:proofErr w:type="spellEnd"/>
      <w:r w:rsidRPr="00BC7A36">
        <w:rPr>
          <w:rFonts w:ascii="Arial" w:hAnsi="Arial" w:cs="Arial"/>
          <w:sz w:val="24"/>
          <w:szCs w:val="24"/>
        </w:rPr>
        <w:t xml:space="preserve"> (Dz. U. </w:t>
      </w:r>
      <w:proofErr w:type="spellStart"/>
      <w:r w:rsidRPr="00BC7A36">
        <w:rPr>
          <w:rFonts w:ascii="Arial" w:hAnsi="Arial" w:cs="Arial"/>
          <w:sz w:val="24"/>
          <w:szCs w:val="24"/>
        </w:rPr>
        <w:t>poz</w:t>
      </w:r>
      <w:proofErr w:type="spellEnd"/>
      <w:r w:rsidRPr="00BC7A36">
        <w:rPr>
          <w:rFonts w:ascii="Arial" w:hAnsi="Arial" w:cs="Arial"/>
          <w:sz w:val="24"/>
          <w:szCs w:val="24"/>
        </w:rPr>
        <w:t xml:space="preserve">. 769), </w:t>
      </w:r>
    </w:p>
    <w:p w:rsidR="00E13CF9" w:rsidRPr="00BC7A36"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E13CF9" w:rsidRDefault="00F11414" w:rsidP="00B34B91">
      <w:pPr>
        <w:numPr>
          <w:ilvl w:val="2"/>
          <w:numId w:val="8"/>
        </w:numPr>
        <w:ind w:right="14" w:hanging="360"/>
        <w:rPr>
          <w:rFonts w:ascii="Arial" w:hAnsi="Arial" w:cs="Arial"/>
          <w:sz w:val="24"/>
          <w:szCs w:val="24"/>
          <w:lang w:val="pl-PL"/>
        </w:rPr>
      </w:pPr>
      <w:r w:rsidRPr="00BC7A36">
        <w:rPr>
          <w:rFonts w:ascii="Arial" w:hAnsi="Arial" w:cs="Arial"/>
          <w:sz w:val="24"/>
          <w:szCs w:val="24"/>
          <w:lang w:val="pl-PL"/>
        </w:rPr>
        <w:t xml:space="preserve">o którym mowa w art. 9 ust. 1 i 3 lub art. 10 ustawy z dnia 15 czerwca 2012 r. o skutkach powierzania wykonywania pracy cudzoziemcom przebywającym wbrew przepisom na terytorium Rzeczypospolitej Polskiej </w:t>
      </w:r>
    </w:p>
    <w:p w:rsidR="00256F12" w:rsidRPr="00BC7A36" w:rsidRDefault="00256F12" w:rsidP="00256F12">
      <w:pPr>
        <w:numPr>
          <w:ilvl w:val="2"/>
          <w:numId w:val="8"/>
        </w:numPr>
        <w:ind w:right="14" w:hanging="360"/>
        <w:rPr>
          <w:rFonts w:ascii="Arial" w:hAnsi="Arial" w:cs="Arial"/>
          <w:sz w:val="24"/>
          <w:szCs w:val="24"/>
          <w:lang w:val="pl-PL"/>
        </w:rPr>
      </w:pPr>
      <w:r w:rsidRPr="00256F12">
        <w:rPr>
          <w:rFonts w:ascii="Arial" w:hAnsi="Arial" w:cs="Arial"/>
          <w:sz w:val="24"/>
          <w:szCs w:val="24"/>
          <w:lang w:val="pl-PL"/>
        </w:rPr>
        <w:t xml:space="preserve">jeżeli występuje konflikt interesów w rozumieniu art. 56 ust. 2 ustawy </w:t>
      </w:r>
      <w:proofErr w:type="spellStart"/>
      <w:r w:rsidRPr="00256F12">
        <w:rPr>
          <w:rFonts w:ascii="Arial" w:hAnsi="Arial" w:cs="Arial"/>
          <w:sz w:val="24"/>
          <w:szCs w:val="24"/>
          <w:lang w:val="pl-PL"/>
        </w:rPr>
        <w:t>Pzp</w:t>
      </w:r>
      <w:proofErr w:type="spellEnd"/>
      <w:r w:rsidRPr="00256F12">
        <w:rPr>
          <w:rFonts w:ascii="Arial" w:hAnsi="Arial" w:cs="Arial"/>
          <w:sz w:val="24"/>
          <w:szCs w:val="24"/>
          <w:lang w:val="pl-PL"/>
        </w:rPr>
        <w:t>, którego nie można skutecznie wyeliminować w inny sposób niż przez wykluczenie Wykonawcy.</w:t>
      </w:r>
    </w:p>
    <w:p w:rsidR="00E13CF9" w:rsidRPr="00BC7A36" w:rsidRDefault="00F11414">
      <w:pPr>
        <w:ind w:left="1558" w:right="14" w:firstLine="0"/>
        <w:rPr>
          <w:rFonts w:ascii="Arial" w:hAnsi="Arial" w:cs="Arial"/>
          <w:sz w:val="24"/>
          <w:szCs w:val="24"/>
          <w:lang w:val="pl-PL"/>
        </w:rPr>
      </w:pPr>
      <w:r w:rsidRPr="00BC7A36">
        <w:rPr>
          <w:rFonts w:ascii="Arial" w:hAnsi="Arial" w:cs="Arial"/>
          <w:sz w:val="24"/>
          <w:szCs w:val="24"/>
          <w:lang w:val="pl-PL"/>
        </w:rPr>
        <w:t xml:space="preserve">- lub za odpowiedni czyn zabroniony określony w przepisach prawa obcego; </w:t>
      </w:r>
    </w:p>
    <w:p w:rsidR="00E13CF9" w:rsidRPr="00E02F8D" w:rsidRDefault="00F11414" w:rsidP="00B34B91">
      <w:pPr>
        <w:numPr>
          <w:ilvl w:val="1"/>
          <w:numId w:val="8"/>
        </w:numPr>
        <w:ind w:right="14" w:hanging="360"/>
        <w:rPr>
          <w:rFonts w:ascii="Arial" w:hAnsi="Arial" w:cs="Arial"/>
          <w:sz w:val="24"/>
          <w:szCs w:val="24"/>
          <w:lang w:val="pl-PL"/>
        </w:rPr>
      </w:pPr>
      <w:r w:rsidRPr="00BC7A36">
        <w:rPr>
          <w:rFonts w:ascii="Arial" w:hAnsi="Arial" w:cs="Arial"/>
          <w:sz w:val="24"/>
          <w:szCs w:val="24"/>
          <w:lang w:val="pl-PL"/>
        </w:rPr>
        <w:t xml:space="preserve">jeżeli urzędującego członka jego organu zarządzającego lub nadzorczego, wspólnika spółki w spółce jawnej lub partnerskiej albo komplementariusza w </w:t>
      </w:r>
      <w:r w:rsidRPr="00E02F8D">
        <w:rPr>
          <w:rFonts w:ascii="Arial" w:hAnsi="Arial" w:cs="Arial"/>
          <w:sz w:val="24"/>
          <w:szCs w:val="24"/>
          <w:lang w:val="pl-PL"/>
        </w:rPr>
        <w:t xml:space="preserve">spółce komandytowej lub komandytowo-akcyjnej lub prokurenta prawomocnie skazano za przestępstwo, o którym mowa w </w:t>
      </w:r>
      <w:proofErr w:type="spellStart"/>
      <w:r w:rsidRPr="00E02F8D">
        <w:rPr>
          <w:rFonts w:ascii="Arial" w:hAnsi="Arial" w:cs="Arial"/>
          <w:sz w:val="24"/>
          <w:szCs w:val="24"/>
          <w:lang w:val="pl-PL"/>
        </w:rPr>
        <w:t>ppkt</w:t>
      </w:r>
      <w:proofErr w:type="spellEnd"/>
      <w:r w:rsidRPr="00E02F8D">
        <w:rPr>
          <w:rFonts w:ascii="Arial" w:hAnsi="Arial" w:cs="Arial"/>
          <w:sz w:val="24"/>
          <w:szCs w:val="24"/>
          <w:lang w:val="pl-PL"/>
        </w:rPr>
        <w:t xml:space="preserve"> 1; </w:t>
      </w:r>
    </w:p>
    <w:p w:rsidR="00E13CF9" w:rsidRPr="00E02F8D" w:rsidRDefault="00F11414" w:rsidP="00B34B91">
      <w:pPr>
        <w:numPr>
          <w:ilvl w:val="1"/>
          <w:numId w:val="8"/>
        </w:numPr>
        <w:ind w:right="14" w:hanging="360"/>
        <w:rPr>
          <w:rFonts w:ascii="Arial" w:hAnsi="Arial" w:cs="Arial"/>
          <w:sz w:val="24"/>
          <w:szCs w:val="24"/>
          <w:lang w:val="pl-PL"/>
        </w:rPr>
      </w:pPr>
      <w:r w:rsidRPr="00E02F8D">
        <w:rPr>
          <w:rFonts w:ascii="Arial" w:hAnsi="Arial" w:cs="Arial"/>
          <w:sz w:val="24"/>
          <w:szCs w:val="24"/>
          <w:lang w:val="pl-PL"/>
        </w:rPr>
        <w:t xml:space="preserve">wobec którego wydano prawomocny wyrok sądu lub ostateczną decyzję administracyjną o zaleganiu z uiszczeniem podatków, opłat lub składek na ubezpieczenie społeczne lub zdrowotne, chyba że Wykonawca odpowiednio </w:t>
      </w:r>
      <w:r w:rsidRPr="00E02F8D">
        <w:rPr>
          <w:rFonts w:ascii="Arial" w:hAnsi="Arial" w:cs="Arial"/>
          <w:sz w:val="24"/>
          <w:szCs w:val="24"/>
          <w:lang w:val="pl-PL"/>
        </w:rPr>
        <w:lastRenderedPageBreak/>
        <w:t xml:space="preserve">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E13CF9" w:rsidRPr="00E02F8D" w:rsidRDefault="00F11414" w:rsidP="00B34B91">
      <w:pPr>
        <w:numPr>
          <w:ilvl w:val="1"/>
          <w:numId w:val="8"/>
        </w:numPr>
        <w:ind w:right="14" w:hanging="360"/>
        <w:rPr>
          <w:rFonts w:ascii="Arial" w:hAnsi="Arial" w:cs="Arial"/>
          <w:sz w:val="24"/>
          <w:szCs w:val="24"/>
          <w:lang w:val="pl-PL"/>
        </w:rPr>
      </w:pPr>
      <w:r w:rsidRPr="00E02F8D">
        <w:rPr>
          <w:rFonts w:ascii="Arial" w:hAnsi="Arial" w:cs="Arial"/>
          <w:sz w:val="24"/>
          <w:szCs w:val="24"/>
          <w:lang w:val="pl-PL"/>
        </w:rPr>
        <w:t xml:space="preserve">wobec którego prawomocnie orzeczono zakaz ubiegania się o zamówienia publiczne; </w:t>
      </w:r>
    </w:p>
    <w:p w:rsidR="00E13CF9" w:rsidRPr="00E02F8D" w:rsidRDefault="00F11414" w:rsidP="00B34B91">
      <w:pPr>
        <w:numPr>
          <w:ilvl w:val="1"/>
          <w:numId w:val="8"/>
        </w:numPr>
        <w:ind w:right="14" w:hanging="360"/>
        <w:rPr>
          <w:rFonts w:ascii="Arial" w:hAnsi="Arial" w:cs="Arial"/>
          <w:sz w:val="24"/>
          <w:szCs w:val="24"/>
          <w:lang w:val="pl-PL"/>
        </w:rPr>
      </w:pPr>
      <w:r w:rsidRPr="00E02F8D">
        <w:rPr>
          <w:rFonts w:ascii="Arial" w:hAnsi="Arial" w:cs="Arial"/>
          <w:sz w:val="24"/>
          <w:szCs w:val="24"/>
          <w:lang w:val="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t>
      </w:r>
    </w:p>
    <w:p w:rsidR="00E13CF9" w:rsidRPr="00E02F8D" w:rsidRDefault="00F11414" w:rsidP="00B34B91">
      <w:pPr>
        <w:numPr>
          <w:ilvl w:val="1"/>
          <w:numId w:val="8"/>
        </w:numPr>
        <w:ind w:right="14" w:hanging="360"/>
        <w:rPr>
          <w:rFonts w:ascii="Arial" w:hAnsi="Arial" w:cs="Arial"/>
          <w:sz w:val="24"/>
          <w:szCs w:val="24"/>
          <w:lang w:val="pl-PL"/>
        </w:rPr>
      </w:pPr>
      <w:r w:rsidRPr="00E02F8D">
        <w:rPr>
          <w:rFonts w:ascii="Arial" w:hAnsi="Arial" w:cs="Arial"/>
          <w:sz w:val="24"/>
          <w:szCs w:val="24"/>
          <w:lang w:val="pl-PL"/>
        </w:rPr>
        <w:t xml:space="preserve">jeżeli, w przypadkach, o których mowa w art. 85 ust. 1 ustawy </w:t>
      </w:r>
      <w:proofErr w:type="spellStart"/>
      <w:r w:rsidRPr="00E02F8D">
        <w:rPr>
          <w:rFonts w:ascii="Arial" w:hAnsi="Arial" w:cs="Arial"/>
          <w:sz w:val="24"/>
          <w:szCs w:val="24"/>
          <w:lang w:val="pl-PL"/>
        </w:rPr>
        <w:t>Pzp</w:t>
      </w:r>
      <w:proofErr w:type="spellEnd"/>
      <w:r w:rsidRPr="00E02F8D">
        <w:rPr>
          <w:rFonts w:ascii="Arial" w:hAnsi="Arial" w:cs="Arial"/>
          <w:sz w:val="24"/>
          <w:szCs w:val="24"/>
          <w:lang w:val="pl-PL"/>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E13CF9" w:rsidRPr="00C552F4" w:rsidRDefault="00F11414" w:rsidP="00B34B91">
      <w:pPr>
        <w:numPr>
          <w:ilvl w:val="1"/>
          <w:numId w:val="8"/>
        </w:numPr>
        <w:ind w:right="14" w:hanging="360"/>
        <w:rPr>
          <w:rFonts w:ascii="Arial" w:hAnsi="Arial" w:cs="Arial"/>
          <w:i/>
          <w:color w:val="auto"/>
          <w:sz w:val="24"/>
          <w:szCs w:val="24"/>
          <w:lang w:val="pl-PL"/>
        </w:rPr>
      </w:pPr>
      <w:r w:rsidRPr="00E02F8D">
        <w:rPr>
          <w:rFonts w:ascii="Arial" w:hAnsi="Arial" w:cs="Arial"/>
          <w:color w:val="auto"/>
          <w:sz w:val="24"/>
          <w:szCs w:val="24"/>
          <w:lang w:val="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737D5E">
        <w:rPr>
          <w:rFonts w:ascii="Arial" w:hAnsi="Arial" w:cs="Arial"/>
          <w:color w:val="auto"/>
          <w:sz w:val="24"/>
          <w:szCs w:val="24"/>
          <w:lang w:val="pl-PL"/>
        </w:rPr>
        <w:t xml:space="preserve"> </w:t>
      </w:r>
    </w:p>
    <w:p w:rsidR="00E13CF9" w:rsidRDefault="00F11414" w:rsidP="00B34B91">
      <w:pPr>
        <w:numPr>
          <w:ilvl w:val="1"/>
          <w:numId w:val="8"/>
        </w:numPr>
        <w:ind w:right="14" w:hanging="360"/>
        <w:rPr>
          <w:rFonts w:ascii="Arial" w:hAnsi="Arial" w:cs="Arial"/>
          <w:color w:val="auto"/>
          <w:sz w:val="24"/>
          <w:szCs w:val="24"/>
          <w:lang w:val="pl-PL"/>
        </w:rPr>
      </w:pPr>
      <w:r w:rsidRPr="00E02F8D">
        <w:rPr>
          <w:rFonts w:ascii="Arial" w:hAnsi="Arial" w:cs="Arial"/>
          <w:color w:val="auto"/>
          <w:sz w:val="24"/>
          <w:szCs w:val="24"/>
          <w:lang w:val="pl-PL"/>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B26380" w:rsidRPr="00E02F8D" w:rsidRDefault="00B26380" w:rsidP="00B26380">
      <w:pPr>
        <w:numPr>
          <w:ilvl w:val="1"/>
          <w:numId w:val="8"/>
        </w:numPr>
        <w:ind w:right="14" w:hanging="360"/>
        <w:rPr>
          <w:rFonts w:ascii="Arial" w:hAnsi="Arial" w:cs="Arial"/>
          <w:color w:val="auto"/>
          <w:sz w:val="24"/>
          <w:szCs w:val="24"/>
          <w:lang w:val="pl-PL"/>
        </w:rPr>
      </w:pPr>
      <w:r w:rsidRPr="00B26380">
        <w:rPr>
          <w:rFonts w:ascii="Arial" w:hAnsi="Arial" w:cs="Arial"/>
          <w:color w:val="auto"/>
          <w:sz w:val="24"/>
          <w:szCs w:val="24"/>
          <w:lang w:val="pl-PL"/>
        </w:rPr>
        <w:t xml:space="preserve">jeżeli występuje konflikt interesów w rozumieniu art. 56 ust. 2 ustawy </w:t>
      </w:r>
      <w:proofErr w:type="spellStart"/>
      <w:r w:rsidRPr="00B26380">
        <w:rPr>
          <w:rFonts w:ascii="Arial" w:hAnsi="Arial" w:cs="Arial"/>
          <w:color w:val="auto"/>
          <w:sz w:val="24"/>
          <w:szCs w:val="24"/>
          <w:lang w:val="pl-PL"/>
        </w:rPr>
        <w:t>Pzp</w:t>
      </w:r>
      <w:proofErr w:type="spellEnd"/>
      <w:r w:rsidRPr="00B26380">
        <w:rPr>
          <w:rFonts w:ascii="Arial" w:hAnsi="Arial" w:cs="Arial"/>
          <w:color w:val="auto"/>
          <w:sz w:val="24"/>
          <w:szCs w:val="24"/>
          <w:lang w:val="pl-PL"/>
        </w:rPr>
        <w:t>, którego nie można skutecznie wyeliminować w inny sposób niż przez wykluczenie Wykonawcy.</w:t>
      </w:r>
    </w:p>
    <w:p w:rsidR="00E13CF9" w:rsidRPr="00C96E84" w:rsidRDefault="00F11414" w:rsidP="00B34B91">
      <w:pPr>
        <w:numPr>
          <w:ilvl w:val="0"/>
          <w:numId w:val="8"/>
        </w:numPr>
        <w:ind w:right="14" w:hanging="360"/>
        <w:rPr>
          <w:rFonts w:ascii="Arial" w:hAnsi="Arial" w:cs="Arial"/>
          <w:sz w:val="24"/>
          <w:szCs w:val="24"/>
          <w:lang w:val="pl-PL"/>
        </w:rPr>
      </w:pPr>
      <w:r w:rsidRPr="00EA3E9A">
        <w:rPr>
          <w:rFonts w:ascii="Arial" w:hAnsi="Arial" w:cs="Arial"/>
          <w:sz w:val="24"/>
          <w:szCs w:val="24"/>
          <w:lang w:val="pl-PL"/>
        </w:rPr>
        <w:t xml:space="preserve">Wykonawca nie podlega wykluczeniu w okolicznościach określonych w pkt 2 </w:t>
      </w:r>
      <w:proofErr w:type="spellStart"/>
      <w:r w:rsidRPr="00EA3E9A">
        <w:rPr>
          <w:rFonts w:ascii="Arial" w:hAnsi="Arial" w:cs="Arial"/>
          <w:sz w:val="24"/>
          <w:szCs w:val="24"/>
          <w:lang w:val="pl-PL"/>
        </w:rPr>
        <w:t>ppkt</w:t>
      </w:r>
      <w:proofErr w:type="spellEnd"/>
      <w:r w:rsidRPr="00EA3E9A">
        <w:rPr>
          <w:rFonts w:ascii="Arial" w:hAnsi="Arial" w:cs="Arial"/>
          <w:sz w:val="24"/>
          <w:szCs w:val="24"/>
          <w:lang w:val="pl-PL"/>
        </w:rPr>
        <w:t xml:space="preserve"> 1), 2), 5</w:t>
      </w:r>
      <w:r w:rsidRPr="00EA3E9A">
        <w:rPr>
          <w:rFonts w:ascii="Arial" w:hAnsi="Arial" w:cs="Arial"/>
          <w:color w:val="auto"/>
          <w:sz w:val="24"/>
          <w:szCs w:val="24"/>
          <w:lang w:val="pl-PL"/>
        </w:rPr>
        <w:t>), 7) i 8)  powyżej, jeżeli udowodni Zamawiającemu, że spełnił przesłanki określone</w:t>
      </w:r>
      <w:r w:rsidRPr="00EA3E9A">
        <w:rPr>
          <w:rFonts w:ascii="Arial" w:hAnsi="Arial" w:cs="Arial"/>
          <w:sz w:val="24"/>
          <w:szCs w:val="24"/>
          <w:lang w:val="pl-PL"/>
        </w:rPr>
        <w:t xml:space="preserve"> w art.</w:t>
      </w:r>
      <w:r w:rsidRPr="00C96E84">
        <w:rPr>
          <w:rFonts w:ascii="Arial" w:hAnsi="Arial" w:cs="Arial"/>
          <w:sz w:val="24"/>
          <w:szCs w:val="24"/>
          <w:lang w:val="pl-PL"/>
        </w:rPr>
        <w:t xml:space="preserve"> 110 ust. 2 ustawy </w:t>
      </w:r>
      <w:proofErr w:type="spellStart"/>
      <w:r w:rsidRPr="00C96E84">
        <w:rPr>
          <w:rFonts w:ascii="Arial" w:hAnsi="Arial" w:cs="Arial"/>
          <w:sz w:val="24"/>
          <w:szCs w:val="24"/>
          <w:lang w:val="pl-PL"/>
        </w:rPr>
        <w:t>Pzp</w:t>
      </w:r>
      <w:proofErr w:type="spellEnd"/>
      <w:r w:rsidRPr="00C96E84">
        <w:rPr>
          <w:rFonts w:ascii="Arial" w:hAnsi="Arial" w:cs="Arial"/>
          <w:sz w:val="24"/>
          <w:szCs w:val="24"/>
          <w:lang w:val="pl-PL"/>
        </w:rPr>
        <w:t xml:space="preserve">. </w:t>
      </w:r>
    </w:p>
    <w:p w:rsidR="00E13CF9" w:rsidRPr="00C96E84" w:rsidRDefault="00F11414" w:rsidP="00B34B91">
      <w:pPr>
        <w:numPr>
          <w:ilvl w:val="0"/>
          <w:numId w:val="8"/>
        </w:numPr>
        <w:ind w:right="14" w:hanging="360"/>
        <w:rPr>
          <w:rFonts w:ascii="Arial" w:hAnsi="Arial" w:cs="Arial"/>
          <w:sz w:val="24"/>
          <w:szCs w:val="24"/>
          <w:lang w:val="pl-PL"/>
        </w:rPr>
      </w:pPr>
      <w:r w:rsidRPr="00C96E84">
        <w:rPr>
          <w:rFonts w:ascii="Arial" w:hAnsi="Arial" w:cs="Arial"/>
          <w:sz w:val="24"/>
          <w:szCs w:val="24"/>
          <w:lang w:val="pl-PL"/>
        </w:rPr>
        <w:t xml:space="preserve">Wykonawca może w celu potwierdzenia spełniania warunków udziału w postępowaniu w stosownych sytuacjach oraz w odniesieniu do niniejszego zamówienia, lub jego części, polegać na zdolnościach technicznych lub zawodowych podmiotów udostępniających zasoby, niezależnie od charakteru prawnego łączących go z nimi stosunków prawnych. </w:t>
      </w:r>
    </w:p>
    <w:p w:rsidR="00E13CF9" w:rsidRPr="00C96E84" w:rsidRDefault="00F11414" w:rsidP="00B34B91">
      <w:pPr>
        <w:numPr>
          <w:ilvl w:val="0"/>
          <w:numId w:val="8"/>
        </w:numPr>
        <w:ind w:right="14" w:hanging="360"/>
        <w:rPr>
          <w:rFonts w:ascii="Arial" w:hAnsi="Arial" w:cs="Arial"/>
          <w:sz w:val="24"/>
          <w:szCs w:val="24"/>
          <w:lang w:val="pl-PL"/>
        </w:rPr>
      </w:pPr>
      <w:r w:rsidRPr="00C96E84">
        <w:rPr>
          <w:rFonts w:ascii="Arial" w:hAnsi="Arial" w:cs="Arial"/>
          <w:sz w:val="24"/>
          <w:szCs w:val="24"/>
          <w:lang w:val="pl-PL"/>
        </w:rPr>
        <w:lastRenderedPageBreak/>
        <w:t xml:space="preserve">Wykonawca, który polega na zdolnościach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o którym mowa powyżej, potwierdza, że stosunek łączący Wykonawcę z podmiotami udostępniającymi zasoby gwarantuje rzeczywisty dostęp do tych zasobów oraz określa w szczególności: </w:t>
      </w:r>
    </w:p>
    <w:p w:rsidR="00E13CF9" w:rsidRPr="00C96E84" w:rsidRDefault="00F11414" w:rsidP="00776211">
      <w:pPr>
        <w:numPr>
          <w:ilvl w:val="2"/>
          <w:numId w:val="9"/>
        </w:numPr>
        <w:ind w:left="1701" w:right="14" w:hanging="425"/>
        <w:rPr>
          <w:rFonts w:ascii="Arial" w:hAnsi="Arial" w:cs="Arial"/>
          <w:sz w:val="24"/>
          <w:szCs w:val="24"/>
          <w:lang w:val="pl-PL"/>
        </w:rPr>
      </w:pPr>
      <w:r w:rsidRPr="00C96E84">
        <w:rPr>
          <w:rFonts w:ascii="Arial" w:hAnsi="Arial" w:cs="Arial"/>
          <w:sz w:val="24"/>
          <w:szCs w:val="24"/>
          <w:lang w:val="pl-PL"/>
        </w:rPr>
        <w:t xml:space="preserve">zakres dostępnych Wykonawcy zasobów podmiotu udostępniającego zasoby;  </w:t>
      </w:r>
    </w:p>
    <w:p w:rsidR="00E13CF9" w:rsidRPr="00C96E84" w:rsidRDefault="00F11414" w:rsidP="00776211">
      <w:pPr>
        <w:numPr>
          <w:ilvl w:val="2"/>
          <w:numId w:val="9"/>
        </w:numPr>
        <w:ind w:left="1701" w:right="14" w:hanging="425"/>
        <w:rPr>
          <w:rFonts w:ascii="Arial" w:hAnsi="Arial" w:cs="Arial"/>
          <w:sz w:val="24"/>
          <w:szCs w:val="24"/>
          <w:lang w:val="pl-PL"/>
        </w:rPr>
      </w:pPr>
      <w:r w:rsidRPr="00C96E84">
        <w:rPr>
          <w:rFonts w:ascii="Arial" w:hAnsi="Arial" w:cs="Arial"/>
          <w:sz w:val="24"/>
          <w:szCs w:val="24"/>
          <w:lang w:val="pl-PL"/>
        </w:rPr>
        <w:t xml:space="preserve">sposób i okres udostępnienia Wykonawcy i wykorzystania przez niego zasobów podmiotu udostępniającego te zasoby przy wykonywaniu zamówienia. </w:t>
      </w:r>
    </w:p>
    <w:p w:rsidR="00E13CF9" w:rsidRPr="00C96E84" w:rsidRDefault="00F11414" w:rsidP="00B34B91">
      <w:pPr>
        <w:numPr>
          <w:ilvl w:val="0"/>
          <w:numId w:val="8"/>
        </w:numPr>
        <w:spacing w:after="93"/>
        <w:ind w:right="14" w:hanging="360"/>
        <w:rPr>
          <w:rFonts w:ascii="Arial" w:hAnsi="Arial" w:cs="Arial"/>
          <w:sz w:val="24"/>
          <w:szCs w:val="24"/>
          <w:lang w:val="pl-PL"/>
        </w:rPr>
      </w:pPr>
      <w:r w:rsidRPr="00C96E84">
        <w:rPr>
          <w:rFonts w:ascii="Arial" w:hAnsi="Arial" w:cs="Arial"/>
          <w:sz w:val="24"/>
          <w:szCs w:val="24"/>
          <w:lang w:val="pl-P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E13CF9" w:rsidRPr="00C96E84" w:rsidRDefault="00F11414" w:rsidP="00B34B91">
      <w:pPr>
        <w:numPr>
          <w:ilvl w:val="0"/>
          <w:numId w:val="8"/>
        </w:numPr>
        <w:ind w:right="14" w:hanging="360"/>
        <w:rPr>
          <w:rFonts w:ascii="Arial" w:hAnsi="Arial" w:cs="Arial"/>
          <w:sz w:val="24"/>
          <w:szCs w:val="24"/>
          <w:lang w:val="pl-PL"/>
        </w:rPr>
      </w:pPr>
      <w:r w:rsidRPr="00C96E84">
        <w:rPr>
          <w:rFonts w:ascii="Arial" w:hAnsi="Arial" w:cs="Arial"/>
          <w:sz w:val="24"/>
          <w:szCs w:val="24"/>
          <w:lang w:val="pl-PL"/>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rsidR="00E13CF9" w:rsidRPr="00EA3E9A" w:rsidRDefault="00F11414" w:rsidP="00B34B91">
      <w:pPr>
        <w:numPr>
          <w:ilvl w:val="0"/>
          <w:numId w:val="8"/>
        </w:numPr>
        <w:ind w:right="14" w:hanging="360"/>
        <w:rPr>
          <w:rFonts w:ascii="Arial" w:hAnsi="Arial" w:cs="Arial"/>
          <w:color w:val="auto"/>
          <w:sz w:val="24"/>
          <w:szCs w:val="24"/>
          <w:lang w:val="pl-PL"/>
        </w:rPr>
      </w:pPr>
      <w:r w:rsidRPr="00EA3E9A">
        <w:rPr>
          <w:rFonts w:ascii="Arial" w:hAnsi="Arial" w:cs="Arial"/>
          <w:color w:val="auto"/>
          <w:sz w:val="24"/>
          <w:szCs w:val="24"/>
          <w:lang w:val="pl-PL"/>
        </w:rPr>
        <w:t xml:space="preserve">W przypadku wspólnego ubiegania się </w:t>
      </w:r>
      <w:r w:rsidR="00D33EBE" w:rsidRPr="00EA3E9A">
        <w:rPr>
          <w:rFonts w:ascii="Arial" w:hAnsi="Arial" w:cs="Arial"/>
          <w:color w:val="auto"/>
          <w:sz w:val="24"/>
          <w:szCs w:val="24"/>
          <w:lang w:val="pl-PL"/>
        </w:rPr>
        <w:t xml:space="preserve">Wykonawców </w:t>
      </w:r>
      <w:r w:rsidRPr="00EA3E9A">
        <w:rPr>
          <w:rFonts w:ascii="Arial" w:hAnsi="Arial" w:cs="Arial"/>
          <w:color w:val="auto"/>
          <w:sz w:val="24"/>
          <w:szCs w:val="24"/>
          <w:lang w:val="pl-PL"/>
        </w:rPr>
        <w:t xml:space="preserve">o udzielenie zamówienia, warunki udziału w postępowaniu, o których mowa w pkt 1 </w:t>
      </w:r>
      <w:proofErr w:type="spellStart"/>
      <w:r w:rsidRPr="00EA3E9A">
        <w:rPr>
          <w:rFonts w:ascii="Arial" w:hAnsi="Arial" w:cs="Arial"/>
          <w:color w:val="auto"/>
          <w:sz w:val="24"/>
          <w:szCs w:val="24"/>
          <w:lang w:val="pl-PL"/>
        </w:rPr>
        <w:t>ppkt</w:t>
      </w:r>
      <w:proofErr w:type="spellEnd"/>
      <w:r w:rsidRPr="00EA3E9A">
        <w:rPr>
          <w:rFonts w:ascii="Arial" w:hAnsi="Arial" w:cs="Arial"/>
          <w:color w:val="auto"/>
          <w:sz w:val="24"/>
          <w:szCs w:val="24"/>
          <w:lang w:val="pl-PL"/>
        </w:rPr>
        <w:t xml:space="preserve"> 4 powyżej, Wykonawcy  muszą spełniać łącznie.  </w:t>
      </w:r>
    </w:p>
    <w:p w:rsidR="00E13CF9" w:rsidRPr="00EA3E9A" w:rsidRDefault="00E13CF9">
      <w:pPr>
        <w:spacing w:after="44" w:line="259" w:lineRule="auto"/>
        <w:ind w:left="564" w:firstLine="0"/>
        <w:jc w:val="left"/>
        <w:rPr>
          <w:color w:val="auto"/>
          <w:lang w:val="pl-PL"/>
        </w:rPr>
      </w:pPr>
    </w:p>
    <w:p w:rsidR="00E13CF9" w:rsidRPr="00C96E84" w:rsidRDefault="00F11414" w:rsidP="00F025CF">
      <w:pPr>
        <w:tabs>
          <w:tab w:val="center" w:pos="438"/>
          <w:tab w:val="center" w:pos="2459"/>
        </w:tabs>
        <w:ind w:left="0" w:firstLine="426"/>
        <w:jc w:val="left"/>
        <w:rPr>
          <w:rFonts w:ascii="Arial" w:hAnsi="Arial" w:cs="Arial"/>
          <w:sz w:val="24"/>
          <w:szCs w:val="24"/>
        </w:rPr>
      </w:pPr>
      <w:r w:rsidRPr="00C96E84">
        <w:rPr>
          <w:rFonts w:ascii="Calibri" w:eastAsia="Calibri" w:hAnsi="Calibri" w:cs="Calibri"/>
          <w:sz w:val="24"/>
          <w:szCs w:val="24"/>
          <w:lang w:val="pl-PL"/>
        </w:rPr>
        <w:tab/>
      </w:r>
      <w:r w:rsidRPr="00C96E84">
        <w:rPr>
          <w:rFonts w:ascii="Arial" w:hAnsi="Arial" w:cs="Arial"/>
          <w:b/>
          <w:sz w:val="24"/>
          <w:szCs w:val="24"/>
        </w:rPr>
        <w:t>VII.</w:t>
      </w:r>
      <w:r w:rsidRPr="00C96E84">
        <w:rPr>
          <w:rFonts w:ascii="Arial" w:eastAsia="Arial" w:hAnsi="Arial" w:cs="Arial"/>
          <w:b/>
          <w:sz w:val="24"/>
          <w:szCs w:val="24"/>
        </w:rPr>
        <w:tab/>
      </w:r>
      <w:r w:rsidR="00EA3E9A">
        <w:rPr>
          <w:rFonts w:ascii="Arial" w:eastAsia="Arial" w:hAnsi="Arial" w:cs="Arial"/>
          <w:b/>
          <w:sz w:val="24"/>
          <w:szCs w:val="24"/>
        </w:rPr>
        <w:t xml:space="preserve">  </w:t>
      </w:r>
      <w:proofErr w:type="spellStart"/>
      <w:r w:rsidRPr="00C96E84">
        <w:rPr>
          <w:rFonts w:ascii="Arial" w:hAnsi="Arial" w:cs="Arial"/>
          <w:b/>
          <w:sz w:val="24"/>
          <w:szCs w:val="24"/>
          <w:u w:val="single" w:color="000000"/>
        </w:rPr>
        <w:t>Podmiotowe</w:t>
      </w:r>
      <w:proofErr w:type="spellEnd"/>
      <w:r w:rsidR="00EA3E9A">
        <w:rPr>
          <w:rFonts w:ascii="Arial" w:hAnsi="Arial" w:cs="Arial"/>
          <w:b/>
          <w:sz w:val="24"/>
          <w:szCs w:val="24"/>
          <w:u w:val="single" w:color="000000"/>
        </w:rPr>
        <w:t xml:space="preserve"> </w:t>
      </w:r>
      <w:proofErr w:type="spellStart"/>
      <w:r w:rsidRPr="00C96E84">
        <w:rPr>
          <w:rFonts w:ascii="Arial" w:hAnsi="Arial" w:cs="Arial"/>
          <w:b/>
          <w:sz w:val="24"/>
          <w:szCs w:val="24"/>
          <w:u w:val="single" w:color="000000"/>
        </w:rPr>
        <w:t>środki</w:t>
      </w:r>
      <w:proofErr w:type="spellEnd"/>
      <w:r w:rsidR="00EA3E9A">
        <w:rPr>
          <w:rFonts w:ascii="Arial" w:hAnsi="Arial" w:cs="Arial"/>
          <w:b/>
          <w:sz w:val="24"/>
          <w:szCs w:val="24"/>
          <w:u w:val="single" w:color="000000"/>
        </w:rPr>
        <w:t xml:space="preserve"> </w:t>
      </w:r>
      <w:proofErr w:type="spellStart"/>
      <w:r w:rsidRPr="00C96E84">
        <w:rPr>
          <w:rFonts w:ascii="Arial" w:hAnsi="Arial" w:cs="Arial"/>
          <w:b/>
          <w:sz w:val="24"/>
          <w:szCs w:val="24"/>
          <w:u w:val="single" w:color="000000"/>
        </w:rPr>
        <w:t>dowodowe</w:t>
      </w:r>
      <w:proofErr w:type="spellEnd"/>
      <w:r w:rsidRPr="00C96E84">
        <w:rPr>
          <w:rFonts w:ascii="Arial" w:hAnsi="Arial" w:cs="Arial"/>
          <w:b/>
          <w:sz w:val="24"/>
          <w:szCs w:val="24"/>
          <w:u w:val="single" w:color="000000"/>
        </w:rPr>
        <w:t>:</w:t>
      </w:r>
    </w:p>
    <w:p w:rsidR="008F6980" w:rsidRDefault="00F11414" w:rsidP="00B34B91">
      <w:pPr>
        <w:numPr>
          <w:ilvl w:val="0"/>
          <w:numId w:val="10"/>
        </w:numPr>
        <w:ind w:right="14" w:hanging="360"/>
        <w:rPr>
          <w:rFonts w:ascii="Arial" w:hAnsi="Arial" w:cs="Arial"/>
          <w:sz w:val="24"/>
          <w:szCs w:val="24"/>
          <w:lang w:val="pl-PL"/>
        </w:rPr>
      </w:pPr>
      <w:r w:rsidRPr="00C96E84">
        <w:rPr>
          <w:rFonts w:ascii="Arial" w:hAnsi="Arial" w:cs="Arial"/>
          <w:sz w:val="24"/>
          <w:szCs w:val="24"/>
          <w:lang w:val="pl-PL"/>
        </w:rPr>
        <w:t xml:space="preserve">Na podstawie z art. 139 ust. 2 ustawy </w:t>
      </w:r>
      <w:proofErr w:type="spellStart"/>
      <w:r w:rsidRPr="00C96E84">
        <w:rPr>
          <w:rFonts w:ascii="Arial" w:hAnsi="Arial" w:cs="Arial"/>
          <w:sz w:val="24"/>
          <w:szCs w:val="24"/>
          <w:lang w:val="pl-PL"/>
        </w:rPr>
        <w:t>Pzp</w:t>
      </w:r>
      <w:proofErr w:type="spellEnd"/>
      <w:r w:rsidRPr="00C96E84">
        <w:rPr>
          <w:rFonts w:ascii="Arial" w:hAnsi="Arial" w:cs="Arial"/>
          <w:sz w:val="24"/>
          <w:szCs w:val="24"/>
          <w:lang w:val="pl-PL"/>
        </w:rPr>
        <w:t xml:space="preserve">, w związku z zastosowaniem procedury odwróconej, o której mowa w art. 139 ust. 1 ustawy </w:t>
      </w:r>
      <w:proofErr w:type="spellStart"/>
      <w:r w:rsidRPr="00C96E84">
        <w:rPr>
          <w:rFonts w:ascii="Arial" w:hAnsi="Arial" w:cs="Arial"/>
          <w:sz w:val="24"/>
          <w:szCs w:val="24"/>
          <w:lang w:val="pl-PL"/>
        </w:rPr>
        <w:t>Pzp</w:t>
      </w:r>
      <w:proofErr w:type="spellEnd"/>
      <w:r w:rsidRPr="00C96E84">
        <w:rPr>
          <w:rFonts w:ascii="Arial" w:hAnsi="Arial" w:cs="Arial"/>
          <w:sz w:val="24"/>
          <w:szCs w:val="24"/>
          <w:lang w:val="pl-PL"/>
        </w:rPr>
        <w:t xml:space="preserve">, Zamawiający będzie żądał oświadczenia, o którym mowa w art. 125 ust. 1 ustawy </w:t>
      </w:r>
      <w:proofErr w:type="spellStart"/>
      <w:r w:rsidRPr="00C96E84">
        <w:rPr>
          <w:rFonts w:ascii="Arial" w:hAnsi="Arial" w:cs="Arial"/>
          <w:sz w:val="24"/>
          <w:szCs w:val="24"/>
          <w:lang w:val="pl-PL"/>
        </w:rPr>
        <w:t>Pzp</w:t>
      </w:r>
      <w:proofErr w:type="spellEnd"/>
      <w:r w:rsidRPr="00C96E84">
        <w:rPr>
          <w:rFonts w:ascii="Arial" w:hAnsi="Arial" w:cs="Arial"/>
          <w:sz w:val="24"/>
          <w:szCs w:val="24"/>
          <w:lang w:val="pl-PL"/>
        </w:rPr>
        <w:t xml:space="preserve">, wyłącznie od Wykonawcy, którego oferta została najwyżej oceniona.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w:t>
      </w:r>
      <w:r w:rsidR="008F6980">
        <w:rPr>
          <w:rFonts w:ascii="Arial" w:hAnsi="Arial" w:cs="Arial"/>
          <w:sz w:val="24"/>
          <w:szCs w:val="24"/>
          <w:lang w:val="pl-PL"/>
        </w:rPr>
        <w:t>Zadania</w:t>
      </w:r>
      <w:r w:rsidRPr="00C96E84">
        <w:rPr>
          <w:rFonts w:ascii="Arial" w:hAnsi="Arial" w:cs="Arial"/>
          <w:sz w:val="24"/>
          <w:szCs w:val="24"/>
          <w:lang w:val="pl-PL"/>
        </w:rPr>
        <w:t xml:space="preserve">, na które Wykonawca składa ofertę, na dzień składania ofert. Zamawiający informuje, że Wykonawca może ograniczyć się do wypełnienia </w:t>
      </w:r>
      <w:r w:rsidRPr="00C96E84">
        <w:rPr>
          <w:rFonts w:ascii="Arial" w:hAnsi="Arial" w:cs="Arial"/>
          <w:sz w:val="24"/>
          <w:szCs w:val="24"/>
          <w:lang w:val="pl-PL"/>
        </w:rPr>
        <w:lastRenderedPageBreak/>
        <w:t xml:space="preserve">sekcji </w:t>
      </w:r>
      <w:r w:rsidR="00E9341D">
        <w:rPr>
          <w:rFonts w:ascii="Arial" w:eastAsia="Segoe UI Symbol" w:hAnsi="Arial" w:cs="Arial"/>
          <w:sz w:val="24"/>
          <w:szCs w:val="24"/>
        </w:rPr>
        <w:t>α</w:t>
      </w:r>
      <w:r w:rsidRPr="00C96E84">
        <w:rPr>
          <w:rFonts w:ascii="Arial" w:hAnsi="Arial" w:cs="Arial"/>
          <w:sz w:val="24"/>
          <w:szCs w:val="24"/>
          <w:lang w:val="pl-PL"/>
        </w:rPr>
        <w:t xml:space="preserve"> w części IV JEDZ i nie musi wypełniać żadnej z pozostałych sekcji w części IV formularza. </w:t>
      </w:r>
      <w:r w:rsidRPr="00E9341D">
        <w:rPr>
          <w:rFonts w:ascii="Arial" w:hAnsi="Arial" w:cs="Arial"/>
          <w:sz w:val="24"/>
          <w:szCs w:val="24"/>
          <w:lang w:val="pl-PL"/>
        </w:rPr>
        <w:t>Wzór</w:t>
      </w:r>
      <w:r w:rsidR="00745698">
        <w:rPr>
          <w:rFonts w:ascii="Arial" w:hAnsi="Arial" w:cs="Arial"/>
          <w:sz w:val="24"/>
          <w:szCs w:val="24"/>
          <w:lang w:val="pl-PL"/>
        </w:rPr>
        <w:t xml:space="preserve"> </w:t>
      </w:r>
      <w:r w:rsidRPr="00E9341D">
        <w:rPr>
          <w:rFonts w:ascii="Arial" w:hAnsi="Arial" w:cs="Arial"/>
          <w:sz w:val="24"/>
          <w:szCs w:val="24"/>
          <w:lang w:val="pl-PL"/>
        </w:rPr>
        <w:t>dokumentu JEDZ stanowi</w:t>
      </w:r>
      <w:r w:rsidR="00745698">
        <w:rPr>
          <w:rFonts w:ascii="Arial" w:hAnsi="Arial" w:cs="Arial"/>
          <w:sz w:val="24"/>
          <w:szCs w:val="24"/>
          <w:lang w:val="pl-PL"/>
        </w:rPr>
        <w:t xml:space="preserve"> </w:t>
      </w:r>
      <w:r w:rsidRPr="00E9341D">
        <w:rPr>
          <w:rFonts w:ascii="Arial" w:hAnsi="Arial" w:cs="Arial"/>
          <w:sz w:val="24"/>
          <w:szCs w:val="24"/>
          <w:lang w:val="pl-PL"/>
        </w:rPr>
        <w:t>załącznik</w:t>
      </w:r>
      <w:r w:rsidR="00745698">
        <w:rPr>
          <w:rFonts w:ascii="Arial" w:hAnsi="Arial" w:cs="Arial"/>
          <w:sz w:val="24"/>
          <w:szCs w:val="24"/>
          <w:lang w:val="pl-PL"/>
        </w:rPr>
        <w:t xml:space="preserve"> </w:t>
      </w:r>
      <w:r w:rsidRPr="00E9341D">
        <w:rPr>
          <w:rFonts w:ascii="Arial" w:hAnsi="Arial" w:cs="Arial"/>
          <w:sz w:val="24"/>
          <w:szCs w:val="24"/>
          <w:lang w:val="pl-PL"/>
        </w:rPr>
        <w:t>nr 2 do SWZ.</w:t>
      </w:r>
    </w:p>
    <w:p w:rsidR="008F6980" w:rsidRPr="008F6980" w:rsidRDefault="008F6980" w:rsidP="008F6980">
      <w:pPr>
        <w:ind w:left="1272" w:right="14" w:firstLine="0"/>
        <w:rPr>
          <w:rFonts w:ascii="Arial" w:hAnsi="Arial" w:cs="Arial"/>
          <w:sz w:val="24"/>
          <w:szCs w:val="24"/>
          <w:lang w:val="pl-PL"/>
        </w:rPr>
      </w:pPr>
      <w:r w:rsidRPr="008F6980">
        <w:rPr>
          <w:rFonts w:ascii="Arial" w:hAnsi="Arial" w:cs="Arial"/>
          <w:sz w:val="24"/>
          <w:szCs w:val="24"/>
          <w:lang w:val="pl-PL"/>
        </w:rPr>
        <w:t>Pod adresem http://espd.uzp.gov.pl. udostępnione zostało narzędzie umożliwiające wykonawcom utworzenie, wypełnienie i ponowne wykorzystanie standardowego formularza Jednolitego Europejskiego Dokumentu Zamówienia w wersji elektronicznej (</w:t>
      </w:r>
      <w:proofErr w:type="spellStart"/>
      <w:r w:rsidRPr="008F6980">
        <w:rPr>
          <w:rFonts w:ascii="Arial" w:hAnsi="Arial" w:cs="Arial"/>
          <w:sz w:val="24"/>
          <w:szCs w:val="24"/>
          <w:lang w:val="pl-PL"/>
        </w:rPr>
        <w:t>eESPD</w:t>
      </w:r>
      <w:proofErr w:type="spellEnd"/>
      <w:r w:rsidRPr="008F6980">
        <w:rPr>
          <w:rFonts w:ascii="Arial" w:hAnsi="Arial" w:cs="Arial"/>
          <w:sz w:val="24"/>
          <w:szCs w:val="24"/>
          <w:lang w:val="pl-PL"/>
        </w:rPr>
        <w:t>) w formacie .pdf, .</w:t>
      </w:r>
      <w:proofErr w:type="spellStart"/>
      <w:r w:rsidRPr="008F6980">
        <w:rPr>
          <w:rFonts w:ascii="Arial" w:hAnsi="Arial" w:cs="Arial"/>
          <w:sz w:val="24"/>
          <w:szCs w:val="24"/>
          <w:lang w:val="pl-PL"/>
        </w:rPr>
        <w:t>xml</w:t>
      </w:r>
      <w:proofErr w:type="spellEnd"/>
      <w:r w:rsidRPr="008F6980">
        <w:rPr>
          <w:rFonts w:ascii="Arial" w:hAnsi="Arial" w:cs="Arial"/>
          <w:sz w:val="24"/>
          <w:szCs w:val="24"/>
          <w:lang w:val="pl-PL"/>
        </w:rPr>
        <w:t>.  Instrukcja obsługi Elektronicznego narzędzia do wypełniania JEDZ/ESPD (</w:t>
      </w:r>
      <w:proofErr w:type="spellStart"/>
      <w:r w:rsidRPr="008F6980">
        <w:rPr>
          <w:rFonts w:ascii="Arial" w:hAnsi="Arial" w:cs="Arial"/>
          <w:sz w:val="24"/>
          <w:szCs w:val="24"/>
          <w:lang w:val="pl-PL"/>
        </w:rPr>
        <w:t>eESPD</w:t>
      </w:r>
      <w:proofErr w:type="spellEnd"/>
      <w:r w:rsidRPr="008F6980">
        <w:rPr>
          <w:rFonts w:ascii="Arial" w:hAnsi="Arial" w:cs="Arial"/>
          <w:sz w:val="24"/>
          <w:szCs w:val="24"/>
          <w:lang w:val="pl-PL"/>
        </w:rPr>
        <w:t>) dostępna</w:t>
      </w:r>
    </w:p>
    <w:p w:rsidR="008F6980" w:rsidRPr="008F6980" w:rsidRDefault="008F6980" w:rsidP="008F6980">
      <w:pPr>
        <w:ind w:left="1272" w:right="14" w:firstLine="0"/>
        <w:rPr>
          <w:rFonts w:ascii="Arial" w:hAnsi="Arial" w:cs="Arial"/>
          <w:sz w:val="24"/>
          <w:szCs w:val="24"/>
          <w:lang w:val="pl-PL"/>
        </w:rPr>
      </w:pPr>
      <w:r w:rsidRPr="008F6980">
        <w:rPr>
          <w:rFonts w:ascii="Arial" w:hAnsi="Arial" w:cs="Arial"/>
          <w:sz w:val="24"/>
          <w:szCs w:val="24"/>
          <w:lang w:val="pl-PL"/>
        </w:rPr>
        <w:t xml:space="preserve">jest pod adresem internetowym </w:t>
      </w:r>
    </w:p>
    <w:p w:rsidR="00E13CF9" w:rsidRPr="00E9341D" w:rsidRDefault="008F6980" w:rsidP="008F6980">
      <w:pPr>
        <w:ind w:left="1272" w:right="14" w:firstLine="0"/>
        <w:rPr>
          <w:rFonts w:ascii="Arial" w:hAnsi="Arial" w:cs="Arial"/>
          <w:sz w:val="24"/>
          <w:szCs w:val="24"/>
          <w:lang w:val="pl-PL"/>
        </w:rPr>
      </w:pPr>
      <w:r w:rsidRPr="008F6980">
        <w:rPr>
          <w:rFonts w:ascii="Arial" w:hAnsi="Arial" w:cs="Arial"/>
          <w:sz w:val="24"/>
          <w:szCs w:val="24"/>
          <w:lang w:val="pl-PL"/>
        </w:rPr>
        <w:t>https://www.uzp.gov.pl/__data/assets/pdf_file/0026/45557/Jednolity-Europejski-Dokument-Zamowienia-instrukcja-2021.01.20.pdf</w:t>
      </w:r>
    </w:p>
    <w:p w:rsidR="00E13CF9" w:rsidRPr="00C96E84" w:rsidRDefault="00F11414" w:rsidP="00B34B91">
      <w:pPr>
        <w:numPr>
          <w:ilvl w:val="0"/>
          <w:numId w:val="10"/>
        </w:numPr>
        <w:spacing w:after="57" w:line="259" w:lineRule="auto"/>
        <w:ind w:right="14" w:hanging="360"/>
        <w:rPr>
          <w:rFonts w:ascii="Arial" w:hAnsi="Arial" w:cs="Arial"/>
          <w:sz w:val="24"/>
          <w:szCs w:val="24"/>
          <w:lang w:val="pl-PL"/>
        </w:rPr>
      </w:pPr>
      <w:r w:rsidRPr="00C96E84">
        <w:rPr>
          <w:rFonts w:ascii="Arial" w:hAnsi="Arial" w:cs="Arial"/>
          <w:b/>
          <w:sz w:val="24"/>
          <w:szCs w:val="24"/>
          <w:lang w:val="pl-PL"/>
        </w:rPr>
        <w:t>Wykonawcy n</w:t>
      </w:r>
      <w:r w:rsidR="004256D1">
        <w:rPr>
          <w:rFonts w:ascii="Arial" w:hAnsi="Arial" w:cs="Arial"/>
          <w:b/>
          <w:sz w:val="24"/>
          <w:szCs w:val="24"/>
          <w:lang w:val="pl-PL"/>
        </w:rPr>
        <w:t>ie są zobowiązani do złożenia w</w:t>
      </w:r>
      <w:r w:rsidRPr="00C96E84">
        <w:rPr>
          <w:rFonts w:ascii="Arial" w:hAnsi="Arial" w:cs="Arial"/>
          <w:b/>
          <w:sz w:val="24"/>
          <w:szCs w:val="24"/>
          <w:lang w:val="pl-PL"/>
        </w:rPr>
        <w:t>w</w:t>
      </w:r>
      <w:r w:rsidR="004256D1">
        <w:rPr>
          <w:rFonts w:ascii="Arial" w:hAnsi="Arial" w:cs="Arial"/>
          <w:b/>
          <w:sz w:val="24"/>
          <w:szCs w:val="24"/>
          <w:lang w:val="pl-PL"/>
        </w:rPr>
        <w:t>.</w:t>
      </w:r>
      <w:r w:rsidRPr="00C96E84">
        <w:rPr>
          <w:rFonts w:ascii="Arial" w:hAnsi="Arial" w:cs="Arial"/>
          <w:b/>
          <w:sz w:val="24"/>
          <w:szCs w:val="24"/>
          <w:lang w:val="pl-PL"/>
        </w:rPr>
        <w:t xml:space="preserve"> oświadczenia wraz z ofertą. </w:t>
      </w:r>
    </w:p>
    <w:p w:rsidR="00E13CF9" w:rsidRPr="00C96E84" w:rsidRDefault="00F11414" w:rsidP="00B34B91">
      <w:pPr>
        <w:numPr>
          <w:ilvl w:val="0"/>
          <w:numId w:val="10"/>
        </w:numPr>
        <w:ind w:right="14" w:hanging="360"/>
        <w:rPr>
          <w:rFonts w:ascii="Arial" w:hAnsi="Arial" w:cs="Arial"/>
          <w:sz w:val="24"/>
          <w:szCs w:val="24"/>
          <w:lang w:val="pl-PL"/>
        </w:rPr>
      </w:pPr>
      <w:r w:rsidRPr="00C96E84">
        <w:rPr>
          <w:rFonts w:ascii="Arial" w:hAnsi="Arial" w:cs="Arial"/>
          <w:sz w:val="24"/>
          <w:szCs w:val="24"/>
          <w:lang w:val="pl-PL"/>
        </w:rPr>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  </w:t>
      </w:r>
    </w:p>
    <w:p w:rsidR="00E13CF9" w:rsidRDefault="00F11414" w:rsidP="00B34B91">
      <w:pPr>
        <w:numPr>
          <w:ilvl w:val="0"/>
          <w:numId w:val="10"/>
        </w:numPr>
        <w:ind w:right="14" w:hanging="360"/>
        <w:rPr>
          <w:rFonts w:ascii="Arial" w:hAnsi="Arial" w:cs="Arial"/>
          <w:sz w:val="24"/>
          <w:szCs w:val="24"/>
          <w:lang w:val="pl-PL"/>
        </w:rPr>
      </w:pPr>
      <w:r w:rsidRPr="00C96E84">
        <w:rPr>
          <w:rFonts w:ascii="Arial" w:hAnsi="Arial" w:cs="Arial"/>
          <w:sz w:val="24"/>
          <w:szCs w:val="24"/>
          <w:lang w:val="pl-PL"/>
        </w:rPr>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rsidR="00E13CF9" w:rsidRPr="00745698" w:rsidRDefault="00F11414" w:rsidP="00B34B91">
      <w:pPr>
        <w:numPr>
          <w:ilvl w:val="0"/>
          <w:numId w:val="10"/>
        </w:numPr>
        <w:ind w:right="14" w:hanging="360"/>
        <w:rPr>
          <w:rFonts w:ascii="Arial" w:hAnsi="Arial" w:cs="Arial"/>
          <w:sz w:val="24"/>
          <w:szCs w:val="24"/>
          <w:lang w:val="pl-PL"/>
        </w:rPr>
      </w:pPr>
      <w:r w:rsidRPr="00745698">
        <w:rPr>
          <w:rFonts w:ascii="Arial" w:hAnsi="Arial" w:cs="Arial"/>
          <w:sz w:val="24"/>
          <w:szCs w:val="24"/>
          <w:lang w:val="pl-PL"/>
        </w:rPr>
        <w:t xml:space="preserve">Zgodnie z art. 126 ust. 1 ustawy </w:t>
      </w:r>
      <w:proofErr w:type="spellStart"/>
      <w:r w:rsidRPr="00745698">
        <w:rPr>
          <w:rFonts w:ascii="Arial" w:hAnsi="Arial" w:cs="Arial"/>
          <w:sz w:val="24"/>
          <w:szCs w:val="24"/>
          <w:lang w:val="pl-PL"/>
        </w:rPr>
        <w:t>Pzp</w:t>
      </w:r>
      <w:proofErr w:type="spellEnd"/>
      <w:r w:rsidRPr="00745698">
        <w:rPr>
          <w:rFonts w:ascii="Arial" w:hAnsi="Arial" w:cs="Arial"/>
          <w:sz w:val="24"/>
          <w:szCs w:val="24"/>
          <w:lang w:val="pl-PL"/>
        </w:rPr>
        <w:t xml:space="preserve">, Zamawiający przed wyborem najkorzystniejszej oferty wezwie Wykonawcę, którego oferta została najwyżej oceniona, do złożenia w wyznaczonym terminie, nie krótszym niż 10 dni, aktualnych na dzień złożenia podmiotowych środków dowodowych, o których mowa poniżej: </w:t>
      </w:r>
    </w:p>
    <w:p w:rsidR="00E13CF9" w:rsidRPr="00745698" w:rsidRDefault="00F11414" w:rsidP="000A3776">
      <w:pPr>
        <w:ind w:left="1701" w:right="14" w:hanging="425"/>
        <w:rPr>
          <w:rFonts w:ascii="Arial" w:hAnsi="Arial" w:cs="Arial"/>
          <w:sz w:val="24"/>
          <w:szCs w:val="24"/>
          <w:lang w:val="pl-PL"/>
        </w:rPr>
      </w:pPr>
      <w:r w:rsidRPr="00745698">
        <w:rPr>
          <w:rFonts w:ascii="Arial" w:hAnsi="Arial" w:cs="Arial"/>
          <w:sz w:val="24"/>
          <w:szCs w:val="24"/>
          <w:lang w:val="pl-PL"/>
        </w:rPr>
        <w:t>1)</w:t>
      </w:r>
      <w:r w:rsidR="00745698" w:rsidRPr="00745698">
        <w:rPr>
          <w:rFonts w:ascii="Arial" w:hAnsi="Arial" w:cs="Arial"/>
          <w:sz w:val="24"/>
          <w:szCs w:val="24"/>
          <w:lang w:val="pl-PL"/>
        </w:rPr>
        <w:t xml:space="preserve"> </w:t>
      </w:r>
      <w:r w:rsidRPr="00745698">
        <w:rPr>
          <w:rFonts w:ascii="Arial" w:hAnsi="Arial" w:cs="Arial"/>
          <w:sz w:val="24"/>
          <w:szCs w:val="24"/>
          <w:lang w:val="pl-PL"/>
        </w:rPr>
        <w:t xml:space="preserve">W celu potwierdzenia spełniania przez Wykonawcę warunków udziału w postępowaniu, o których mowa w rozdziale VI pkt 1 SIWZ: </w:t>
      </w:r>
    </w:p>
    <w:p w:rsidR="00E13CF9" w:rsidRPr="00745698" w:rsidRDefault="00F11414" w:rsidP="009D4391">
      <w:pPr>
        <w:ind w:left="1843" w:right="14" w:hanging="283"/>
        <w:rPr>
          <w:rFonts w:ascii="Arial" w:hAnsi="Arial" w:cs="Arial"/>
          <w:sz w:val="24"/>
          <w:szCs w:val="24"/>
          <w:lang w:val="pl-PL"/>
        </w:rPr>
      </w:pPr>
      <w:r w:rsidRPr="00745698">
        <w:rPr>
          <w:rFonts w:ascii="Arial" w:hAnsi="Arial" w:cs="Arial"/>
          <w:sz w:val="24"/>
          <w:szCs w:val="24"/>
          <w:lang w:val="pl-PL"/>
        </w:rPr>
        <w:t>a)</w:t>
      </w:r>
      <w:r w:rsidR="00745698" w:rsidRPr="00745698">
        <w:rPr>
          <w:rFonts w:ascii="Arial" w:hAnsi="Arial" w:cs="Arial"/>
          <w:sz w:val="24"/>
          <w:szCs w:val="24"/>
          <w:lang w:val="pl-PL"/>
        </w:rPr>
        <w:t xml:space="preserve"> </w:t>
      </w:r>
      <w:r w:rsidRPr="00745698">
        <w:rPr>
          <w:rFonts w:ascii="Arial" w:hAnsi="Arial" w:cs="Arial"/>
          <w:sz w:val="24"/>
          <w:szCs w:val="24"/>
          <w:lang w:val="pl-PL"/>
        </w:rPr>
        <w:t xml:space="preserve">wykazu dostaw wykonanych, a w przypadku świadczeń </w:t>
      </w:r>
      <w:r w:rsidRPr="00745698">
        <w:rPr>
          <w:rFonts w:ascii="Arial" w:hAnsi="Arial" w:cs="Arial"/>
          <w:color w:val="auto"/>
          <w:sz w:val="24"/>
          <w:szCs w:val="24"/>
          <w:lang w:val="pl-PL"/>
        </w:rPr>
        <w:t>powtarzających się lub ciągłych również wykonywanych, w okresie ostatnich 3 lat (przed terminem składania ofert), a jeżeli okres prowadzenia działalności jest krótszy – w tym okresie, wraz z podaniem ich wartości, przedmiotu</w:t>
      </w:r>
      <w:r w:rsidRPr="00745698">
        <w:rPr>
          <w:rFonts w:ascii="Arial" w:hAnsi="Arial" w:cs="Arial"/>
          <w:sz w:val="24"/>
          <w:szCs w:val="24"/>
          <w:lang w:val="pl-PL"/>
        </w:rPr>
        <w:t>, dat wykonania i podmiotów, na rzecz których dostawy zostały wykonane lub są wykonywane, wg załącznik</w:t>
      </w:r>
      <w:r w:rsidR="004256D1" w:rsidRPr="00745698">
        <w:rPr>
          <w:rFonts w:ascii="Arial" w:hAnsi="Arial" w:cs="Arial"/>
          <w:sz w:val="24"/>
          <w:szCs w:val="24"/>
          <w:lang w:val="pl-PL"/>
        </w:rPr>
        <w:t>a nr 3 do SWZ (w zakresie Zadań</w:t>
      </w:r>
      <w:r w:rsidRPr="00745698">
        <w:rPr>
          <w:rFonts w:ascii="Arial" w:hAnsi="Arial" w:cs="Arial"/>
          <w:sz w:val="24"/>
          <w:szCs w:val="24"/>
          <w:lang w:val="pl-PL"/>
        </w:rPr>
        <w:t xml:space="preserve">, na które Wykonawca składa ofertę),  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 </w:t>
      </w:r>
    </w:p>
    <w:p w:rsidR="00E13CF9" w:rsidRPr="00745698" w:rsidRDefault="00F11414" w:rsidP="00FE71E3">
      <w:pPr>
        <w:spacing w:after="22"/>
        <w:ind w:left="1843" w:right="14" w:hanging="283"/>
        <w:rPr>
          <w:rFonts w:ascii="Arial" w:hAnsi="Arial" w:cs="Arial"/>
          <w:color w:val="auto"/>
          <w:sz w:val="24"/>
          <w:szCs w:val="24"/>
          <w:lang w:val="pl-PL"/>
        </w:rPr>
      </w:pPr>
      <w:r w:rsidRPr="00745698">
        <w:rPr>
          <w:rFonts w:ascii="Arial" w:hAnsi="Arial" w:cs="Arial"/>
          <w:sz w:val="24"/>
          <w:szCs w:val="24"/>
          <w:lang w:val="pl-PL"/>
        </w:rPr>
        <w:lastRenderedPageBreak/>
        <w:t>b)</w:t>
      </w:r>
      <w:r w:rsidR="00745698" w:rsidRPr="00745698">
        <w:rPr>
          <w:rFonts w:ascii="Arial" w:hAnsi="Arial" w:cs="Arial"/>
          <w:sz w:val="24"/>
          <w:szCs w:val="24"/>
          <w:lang w:val="pl-PL"/>
        </w:rPr>
        <w:t xml:space="preserve"> </w:t>
      </w:r>
      <w:r w:rsidRPr="00745698">
        <w:rPr>
          <w:rFonts w:ascii="Arial" w:hAnsi="Arial" w:cs="Arial"/>
          <w:sz w:val="24"/>
          <w:szCs w:val="24"/>
          <w:lang w:val="pl-PL"/>
        </w:rPr>
        <w:t xml:space="preserve">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t>
      </w:r>
      <w:r w:rsidRPr="00745698">
        <w:rPr>
          <w:rFonts w:ascii="Arial" w:hAnsi="Arial" w:cs="Arial"/>
          <w:color w:val="auto"/>
          <w:sz w:val="24"/>
          <w:szCs w:val="24"/>
          <w:lang w:val="pl-PL"/>
        </w:rPr>
        <w:t xml:space="preserve">wykonywanie powinny być wystawione w okresie ostatnich 3 miesięcy (przed terminem składania ofert), </w:t>
      </w:r>
    </w:p>
    <w:p w:rsidR="00E13CF9" w:rsidRPr="00745698" w:rsidRDefault="00F11414" w:rsidP="009D4391">
      <w:pPr>
        <w:ind w:left="2127" w:right="14" w:hanging="851"/>
        <w:rPr>
          <w:rFonts w:ascii="Arial" w:hAnsi="Arial" w:cs="Arial"/>
          <w:color w:val="auto"/>
          <w:sz w:val="24"/>
          <w:szCs w:val="24"/>
          <w:lang w:val="pl-PL"/>
        </w:rPr>
      </w:pPr>
      <w:r w:rsidRPr="00745698">
        <w:rPr>
          <w:rFonts w:ascii="Arial" w:hAnsi="Arial" w:cs="Arial"/>
          <w:color w:val="auto"/>
          <w:sz w:val="24"/>
          <w:szCs w:val="24"/>
          <w:lang w:val="pl-PL"/>
        </w:rPr>
        <w:t>2)</w:t>
      </w:r>
      <w:r w:rsidR="00EA3E9A" w:rsidRPr="00745698">
        <w:rPr>
          <w:rFonts w:ascii="Arial" w:hAnsi="Arial" w:cs="Arial"/>
          <w:color w:val="auto"/>
          <w:sz w:val="24"/>
          <w:szCs w:val="24"/>
          <w:lang w:val="pl-PL"/>
        </w:rPr>
        <w:t xml:space="preserve"> </w:t>
      </w:r>
      <w:r w:rsidRPr="00745698">
        <w:rPr>
          <w:rFonts w:ascii="Arial" w:hAnsi="Arial" w:cs="Arial"/>
          <w:color w:val="auto"/>
          <w:sz w:val="24"/>
          <w:szCs w:val="24"/>
          <w:lang w:val="pl-PL"/>
        </w:rPr>
        <w:t xml:space="preserve">W celu potwierdzenia braku podstaw do wykluczenia Wykonawcy z udziału w postępowaniu, o których mowa w rozdziale </w:t>
      </w:r>
      <w:r w:rsidR="00C96E84" w:rsidRPr="00745698">
        <w:rPr>
          <w:rFonts w:ascii="Arial" w:hAnsi="Arial" w:cs="Arial"/>
          <w:color w:val="auto"/>
          <w:sz w:val="24"/>
          <w:szCs w:val="24"/>
          <w:lang w:val="pl-PL"/>
        </w:rPr>
        <w:t>VI pkt 2 S</w:t>
      </w:r>
      <w:r w:rsidRPr="00745698">
        <w:rPr>
          <w:rFonts w:ascii="Arial" w:hAnsi="Arial" w:cs="Arial"/>
          <w:color w:val="auto"/>
          <w:sz w:val="24"/>
          <w:szCs w:val="24"/>
          <w:lang w:val="pl-PL"/>
        </w:rPr>
        <w:t xml:space="preserve">WZ: </w:t>
      </w:r>
    </w:p>
    <w:p w:rsidR="00E13CF9" w:rsidRPr="00745698" w:rsidRDefault="00F11414" w:rsidP="0045793B">
      <w:pPr>
        <w:numPr>
          <w:ilvl w:val="1"/>
          <w:numId w:val="11"/>
        </w:numPr>
        <w:ind w:left="1843" w:right="14" w:hanging="283"/>
        <w:rPr>
          <w:rFonts w:ascii="Arial" w:hAnsi="Arial" w:cs="Arial"/>
          <w:color w:val="auto"/>
          <w:sz w:val="24"/>
          <w:szCs w:val="24"/>
          <w:lang w:val="pl-PL"/>
        </w:rPr>
      </w:pPr>
      <w:r w:rsidRPr="00745698">
        <w:rPr>
          <w:rFonts w:ascii="Arial" w:hAnsi="Arial" w:cs="Arial"/>
          <w:color w:val="auto"/>
          <w:sz w:val="24"/>
          <w:szCs w:val="24"/>
          <w:lang w:val="pl-PL"/>
        </w:rPr>
        <w:t xml:space="preserve">dokumentu JEDZ zgodnie z pkt 1 powyżej (oraz pkt 3 i 4 – jeśli dotyczy), wg wzoru stanowiącego załączniki nr 2 do SWZ, </w:t>
      </w:r>
    </w:p>
    <w:p w:rsidR="00E13CF9" w:rsidRPr="00745698" w:rsidRDefault="00F11414" w:rsidP="009D4391">
      <w:pPr>
        <w:numPr>
          <w:ilvl w:val="1"/>
          <w:numId w:val="11"/>
        </w:numPr>
        <w:ind w:left="1843" w:right="14" w:hanging="283"/>
        <w:rPr>
          <w:rFonts w:ascii="Arial" w:hAnsi="Arial" w:cs="Arial"/>
          <w:sz w:val="24"/>
          <w:szCs w:val="24"/>
          <w:lang w:val="pl-PL"/>
        </w:rPr>
      </w:pPr>
      <w:r w:rsidRPr="00745698">
        <w:rPr>
          <w:rFonts w:ascii="Arial" w:hAnsi="Arial" w:cs="Arial"/>
          <w:color w:val="auto"/>
          <w:sz w:val="24"/>
          <w:szCs w:val="24"/>
          <w:lang w:val="pl-PL"/>
        </w:rPr>
        <w:t xml:space="preserve">informacji z Krajowego Rejestru Karnego w zakresie określonym art. 108 ust. 1 pkt 1 i 2 ustawy </w:t>
      </w:r>
      <w:proofErr w:type="spellStart"/>
      <w:r w:rsidRPr="00745698">
        <w:rPr>
          <w:rFonts w:ascii="Arial" w:hAnsi="Arial" w:cs="Arial"/>
          <w:color w:val="auto"/>
          <w:sz w:val="24"/>
          <w:szCs w:val="24"/>
          <w:lang w:val="pl-PL"/>
        </w:rPr>
        <w:t>Pzp</w:t>
      </w:r>
      <w:proofErr w:type="spellEnd"/>
      <w:r w:rsidRPr="00745698">
        <w:rPr>
          <w:rFonts w:ascii="Arial" w:hAnsi="Arial" w:cs="Arial"/>
          <w:color w:val="auto"/>
          <w:sz w:val="24"/>
          <w:szCs w:val="24"/>
          <w:lang w:val="pl-PL"/>
        </w:rPr>
        <w:t xml:space="preserve"> oraz art. 108 ust. 1 pkt 4 ustawy, dotyczącej orzeczenia zakazu ubiegania się o zamówienie publiczne</w:t>
      </w:r>
      <w:r w:rsidRPr="00745698">
        <w:rPr>
          <w:rFonts w:ascii="Arial" w:hAnsi="Arial" w:cs="Arial"/>
          <w:sz w:val="24"/>
          <w:szCs w:val="24"/>
          <w:lang w:val="pl-PL"/>
        </w:rPr>
        <w:t xml:space="preserve"> tytułem środka karnego (podmioty zbiorowe), sporządzonej nie wcześniej niż 6 miesięcy przed jej złożeniem, </w:t>
      </w:r>
    </w:p>
    <w:p w:rsidR="00E13CF9" w:rsidRPr="00745698" w:rsidRDefault="00F11414" w:rsidP="009D4391">
      <w:pPr>
        <w:numPr>
          <w:ilvl w:val="1"/>
          <w:numId w:val="11"/>
        </w:numPr>
        <w:ind w:left="1843" w:right="14" w:hanging="283"/>
        <w:rPr>
          <w:rFonts w:ascii="Arial" w:hAnsi="Arial" w:cs="Arial"/>
          <w:sz w:val="24"/>
          <w:szCs w:val="24"/>
          <w:lang w:val="pl-PL"/>
        </w:rPr>
      </w:pPr>
      <w:r w:rsidRPr="00745698">
        <w:rPr>
          <w:rFonts w:ascii="Arial" w:hAnsi="Arial" w:cs="Arial"/>
          <w:sz w:val="24"/>
          <w:szCs w:val="24"/>
          <w:lang w:val="pl-PL"/>
        </w:rPr>
        <w:t xml:space="preserve">odpisu lub informacji z Krajowego Rejestru Sądowego lub z Centralnej Ewidencji i Informacji o Działalności Gospodarczej, w zakresie art. 109 ust. 1 pkt 4 ustawy </w:t>
      </w:r>
      <w:proofErr w:type="spellStart"/>
      <w:r w:rsidRPr="00745698">
        <w:rPr>
          <w:rFonts w:ascii="Arial" w:hAnsi="Arial" w:cs="Arial"/>
          <w:sz w:val="24"/>
          <w:szCs w:val="24"/>
          <w:lang w:val="pl-PL"/>
        </w:rPr>
        <w:t>Pzp</w:t>
      </w:r>
      <w:proofErr w:type="spellEnd"/>
      <w:r w:rsidRPr="00745698">
        <w:rPr>
          <w:rFonts w:ascii="Arial" w:hAnsi="Arial" w:cs="Arial"/>
          <w:sz w:val="24"/>
          <w:szCs w:val="24"/>
          <w:lang w:val="pl-PL"/>
        </w:rPr>
        <w:t xml:space="preserve">, sporządzonych nie wcześniej niż 3 miesiące przed jej złożeniem, jeżeli odrębne przepisy wymagają wpisu do rejestru lub ewidencji,  </w:t>
      </w:r>
    </w:p>
    <w:p w:rsidR="00E13CF9" w:rsidRPr="00745698" w:rsidRDefault="00F11414" w:rsidP="009D4391">
      <w:pPr>
        <w:numPr>
          <w:ilvl w:val="1"/>
          <w:numId w:val="11"/>
        </w:numPr>
        <w:ind w:left="1843" w:right="14" w:hanging="283"/>
        <w:rPr>
          <w:rFonts w:ascii="Arial" w:hAnsi="Arial" w:cs="Arial"/>
          <w:sz w:val="24"/>
          <w:szCs w:val="24"/>
          <w:lang w:val="pl-PL"/>
        </w:rPr>
      </w:pPr>
      <w:r w:rsidRPr="00745698">
        <w:rPr>
          <w:rFonts w:ascii="Arial" w:hAnsi="Arial" w:cs="Arial"/>
          <w:sz w:val="24"/>
          <w:szCs w:val="24"/>
          <w:lang w:val="pl-PL"/>
        </w:rPr>
        <w:t xml:space="preserve">oświadczenia Wykonawcy, w zakresie art. 108 ust. 1 pkt 5 ustawy </w:t>
      </w:r>
      <w:proofErr w:type="spellStart"/>
      <w:r w:rsidRPr="00745698">
        <w:rPr>
          <w:rFonts w:ascii="Arial" w:hAnsi="Arial" w:cs="Arial"/>
          <w:sz w:val="24"/>
          <w:szCs w:val="24"/>
          <w:lang w:val="pl-PL"/>
        </w:rPr>
        <w:t>Pzp</w:t>
      </w:r>
      <w:proofErr w:type="spellEnd"/>
      <w:r w:rsidRPr="00745698">
        <w:rPr>
          <w:rFonts w:ascii="Arial" w:hAnsi="Arial" w:cs="Arial"/>
          <w:sz w:val="24"/>
          <w:szCs w:val="24"/>
          <w:lang w:val="pl-PL"/>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p>
    <w:p w:rsidR="00E13CF9" w:rsidRPr="00745698" w:rsidRDefault="00F11414" w:rsidP="00B34B91">
      <w:pPr>
        <w:numPr>
          <w:ilvl w:val="0"/>
          <w:numId w:val="12"/>
        </w:numPr>
        <w:ind w:right="14" w:hanging="360"/>
        <w:rPr>
          <w:rFonts w:ascii="Arial" w:hAnsi="Arial" w:cs="Arial"/>
          <w:sz w:val="24"/>
          <w:szCs w:val="24"/>
          <w:lang w:val="pl-PL"/>
        </w:rPr>
      </w:pPr>
      <w:r w:rsidRPr="00745698">
        <w:rPr>
          <w:rFonts w:ascii="Arial" w:hAnsi="Arial" w:cs="Arial"/>
          <w:sz w:val="24"/>
          <w:szCs w:val="24"/>
          <w:lang w:val="pl-PL"/>
        </w:rPr>
        <w:t xml:space="preserve">W przypadku wspólnego ubiegania się o udzielenie niniejszego zamówienia dokumenty, o których mowa w rozdziale VII pkt 5 </w:t>
      </w:r>
      <w:proofErr w:type="spellStart"/>
      <w:r w:rsidRPr="00745698">
        <w:rPr>
          <w:rFonts w:ascii="Arial" w:hAnsi="Arial" w:cs="Arial"/>
          <w:sz w:val="24"/>
          <w:szCs w:val="24"/>
          <w:lang w:val="pl-PL"/>
        </w:rPr>
        <w:t>ppkt</w:t>
      </w:r>
      <w:proofErr w:type="spellEnd"/>
      <w:r w:rsidRPr="00745698">
        <w:rPr>
          <w:rFonts w:ascii="Arial" w:hAnsi="Arial" w:cs="Arial"/>
          <w:sz w:val="24"/>
          <w:szCs w:val="24"/>
          <w:lang w:val="pl-PL"/>
        </w:rPr>
        <w:t xml:space="preserve"> 2 powyżej muszą być złożone przez każdego z Wykonawców występujących wspólnie. </w:t>
      </w:r>
    </w:p>
    <w:p w:rsidR="00E13CF9" w:rsidRPr="00745698" w:rsidRDefault="00F11414" w:rsidP="00B34B91">
      <w:pPr>
        <w:numPr>
          <w:ilvl w:val="0"/>
          <w:numId w:val="12"/>
        </w:numPr>
        <w:ind w:right="14" w:hanging="360"/>
        <w:rPr>
          <w:rFonts w:ascii="Arial" w:hAnsi="Arial" w:cs="Arial"/>
          <w:sz w:val="24"/>
          <w:szCs w:val="24"/>
        </w:rPr>
      </w:pPr>
      <w:r w:rsidRPr="00745698">
        <w:rPr>
          <w:rFonts w:ascii="Arial" w:hAnsi="Arial" w:cs="Arial"/>
          <w:sz w:val="24"/>
          <w:szCs w:val="24"/>
          <w:lang w:val="pl-PL"/>
        </w:rPr>
        <w:t xml:space="preserve">Zamawiający żąda od Wykonawcy, który polega na zdolnościach innych podmiotów na zasadach określonych w art. 118 ustawy </w:t>
      </w:r>
      <w:proofErr w:type="spellStart"/>
      <w:r w:rsidRPr="00745698">
        <w:rPr>
          <w:rFonts w:ascii="Arial" w:hAnsi="Arial" w:cs="Arial"/>
          <w:sz w:val="24"/>
          <w:szCs w:val="24"/>
          <w:lang w:val="pl-PL"/>
        </w:rPr>
        <w:t>Pzp</w:t>
      </w:r>
      <w:proofErr w:type="spellEnd"/>
      <w:r w:rsidRPr="00745698">
        <w:rPr>
          <w:rFonts w:ascii="Arial" w:hAnsi="Arial" w:cs="Arial"/>
          <w:sz w:val="24"/>
          <w:szCs w:val="24"/>
          <w:lang w:val="pl-PL"/>
        </w:rPr>
        <w:t xml:space="preserve">, przedstawienia w odniesieniu do tych podmiotów dokumentów wymienionych w rozdziale VII pkt 5 </w:t>
      </w:r>
      <w:proofErr w:type="spellStart"/>
      <w:r w:rsidRPr="00745698">
        <w:rPr>
          <w:rFonts w:ascii="Arial" w:hAnsi="Arial" w:cs="Arial"/>
          <w:sz w:val="24"/>
          <w:szCs w:val="24"/>
          <w:lang w:val="pl-PL"/>
        </w:rPr>
        <w:t>ppkt</w:t>
      </w:r>
      <w:proofErr w:type="spellEnd"/>
      <w:r w:rsidRPr="00745698">
        <w:rPr>
          <w:rFonts w:ascii="Arial" w:hAnsi="Arial" w:cs="Arial"/>
          <w:sz w:val="24"/>
          <w:szCs w:val="24"/>
          <w:lang w:val="pl-PL"/>
        </w:rPr>
        <w:t xml:space="preserve"> 2 lit. a – c powyżej. </w:t>
      </w:r>
      <w:proofErr w:type="spellStart"/>
      <w:r w:rsidRPr="00745698">
        <w:rPr>
          <w:rFonts w:ascii="Arial" w:hAnsi="Arial" w:cs="Arial"/>
          <w:sz w:val="24"/>
          <w:szCs w:val="24"/>
        </w:rPr>
        <w:t>Zamawiający</w:t>
      </w:r>
      <w:proofErr w:type="spellEnd"/>
      <w:r w:rsidR="00EA3E9A" w:rsidRPr="00745698">
        <w:rPr>
          <w:rFonts w:ascii="Arial" w:hAnsi="Arial" w:cs="Arial"/>
          <w:sz w:val="24"/>
          <w:szCs w:val="24"/>
        </w:rPr>
        <w:t xml:space="preserve"> </w:t>
      </w:r>
      <w:proofErr w:type="spellStart"/>
      <w:r w:rsidRPr="00745698">
        <w:rPr>
          <w:rFonts w:ascii="Arial" w:hAnsi="Arial" w:cs="Arial"/>
          <w:sz w:val="24"/>
          <w:szCs w:val="24"/>
        </w:rPr>
        <w:t>nie</w:t>
      </w:r>
      <w:proofErr w:type="spellEnd"/>
      <w:r w:rsidR="00EA3E9A" w:rsidRPr="00745698">
        <w:rPr>
          <w:rFonts w:ascii="Arial" w:hAnsi="Arial" w:cs="Arial"/>
          <w:sz w:val="24"/>
          <w:szCs w:val="24"/>
        </w:rPr>
        <w:t xml:space="preserve"> </w:t>
      </w:r>
      <w:proofErr w:type="spellStart"/>
      <w:r w:rsidRPr="00745698">
        <w:rPr>
          <w:rFonts w:ascii="Arial" w:hAnsi="Arial" w:cs="Arial"/>
          <w:sz w:val="24"/>
          <w:szCs w:val="24"/>
        </w:rPr>
        <w:t>wymaga</w:t>
      </w:r>
      <w:proofErr w:type="spellEnd"/>
      <w:r w:rsidR="00EA3E9A" w:rsidRPr="00745698">
        <w:rPr>
          <w:rFonts w:ascii="Arial" w:hAnsi="Arial" w:cs="Arial"/>
          <w:sz w:val="24"/>
          <w:szCs w:val="24"/>
        </w:rPr>
        <w:t xml:space="preserve"> </w:t>
      </w:r>
      <w:proofErr w:type="spellStart"/>
      <w:r w:rsidRPr="00745698">
        <w:rPr>
          <w:rFonts w:ascii="Arial" w:hAnsi="Arial" w:cs="Arial"/>
          <w:sz w:val="24"/>
          <w:szCs w:val="24"/>
        </w:rPr>
        <w:t>przedłożenia</w:t>
      </w:r>
      <w:proofErr w:type="spellEnd"/>
      <w:r w:rsidRPr="00745698">
        <w:rPr>
          <w:rFonts w:ascii="Arial" w:hAnsi="Arial" w:cs="Arial"/>
          <w:sz w:val="24"/>
          <w:szCs w:val="24"/>
        </w:rPr>
        <w:t xml:space="preserve"> w/w </w:t>
      </w:r>
      <w:proofErr w:type="spellStart"/>
      <w:r w:rsidRPr="00745698">
        <w:rPr>
          <w:rFonts w:ascii="Arial" w:hAnsi="Arial" w:cs="Arial"/>
          <w:sz w:val="24"/>
          <w:szCs w:val="24"/>
        </w:rPr>
        <w:t>dokumentów</w:t>
      </w:r>
      <w:proofErr w:type="spellEnd"/>
      <w:r w:rsidR="00EA3E9A" w:rsidRPr="00745698">
        <w:rPr>
          <w:rFonts w:ascii="Arial" w:hAnsi="Arial" w:cs="Arial"/>
          <w:sz w:val="24"/>
          <w:szCs w:val="24"/>
        </w:rPr>
        <w:t xml:space="preserve"> </w:t>
      </w:r>
      <w:proofErr w:type="spellStart"/>
      <w:r w:rsidRPr="00745698">
        <w:rPr>
          <w:rFonts w:ascii="Arial" w:hAnsi="Arial" w:cs="Arial"/>
          <w:sz w:val="24"/>
          <w:szCs w:val="24"/>
        </w:rPr>
        <w:t>przez</w:t>
      </w:r>
      <w:proofErr w:type="spellEnd"/>
      <w:r w:rsidR="00EA3E9A" w:rsidRPr="00745698">
        <w:rPr>
          <w:rFonts w:ascii="Arial" w:hAnsi="Arial" w:cs="Arial"/>
          <w:sz w:val="24"/>
          <w:szCs w:val="24"/>
        </w:rPr>
        <w:t xml:space="preserve"> </w:t>
      </w:r>
      <w:proofErr w:type="spellStart"/>
      <w:r w:rsidRPr="00745698">
        <w:rPr>
          <w:rFonts w:ascii="Arial" w:hAnsi="Arial" w:cs="Arial"/>
          <w:sz w:val="24"/>
          <w:szCs w:val="24"/>
        </w:rPr>
        <w:t>podwykonawców</w:t>
      </w:r>
      <w:proofErr w:type="spellEnd"/>
      <w:r w:rsidRPr="00745698">
        <w:rPr>
          <w:rFonts w:ascii="Arial" w:hAnsi="Arial" w:cs="Arial"/>
          <w:sz w:val="24"/>
          <w:szCs w:val="24"/>
        </w:rPr>
        <w:t xml:space="preserve">.  </w:t>
      </w:r>
    </w:p>
    <w:p w:rsidR="00E13CF9" w:rsidRPr="00745698" w:rsidRDefault="00F11414" w:rsidP="00B34B91">
      <w:pPr>
        <w:numPr>
          <w:ilvl w:val="0"/>
          <w:numId w:val="12"/>
        </w:numPr>
        <w:ind w:right="14" w:hanging="360"/>
        <w:rPr>
          <w:rFonts w:ascii="Arial" w:hAnsi="Arial" w:cs="Arial"/>
          <w:color w:val="auto"/>
          <w:sz w:val="24"/>
          <w:szCs w:val="24"/>
          <w:lang w:val="pl-PL"/>
        </w:rPr>
      </w:pPr>
      <w:r w:rsidRPr="00745698">
        <w:rPr>
          <w:rFonts w:ascii="Arial" w:hAnsi="Arial" w:cs="Arial"/>
          <w:color w:val="auto"/>
          <w:sz w:val="24"/>
          <w:szCs w:val="24"/>
          <w:lang w:val="pl-PL"/>
        </w:rPr>
        <w:lastRenderedPageBreak/>
        <w:t xml:space="preserve">Jeżeli Wykonawca ma siedzibę lub miejsce zamieszkania poza granicami Rzeczypospolitej Polskiej zamiast dokumentów, o których mowa w rozdziale VII pkt 5 </w:t>
      </w:r>
      <w:proofErr w:type="spellStart"/>
      <w:r w:rsidRPr="00745698">
        <w:rPr>
          <w:rFonts w:ascii="Arial" w:hAnsi="Arial" w:cs="Arial"/>
          <w:color w:val="auto"/>
          <w:sz w:val="24"/>
          <w:szCs w:val="24"/>
          <w:lang w:val="pl-PL"/>
        </w:rPr>
        <w:t>ppkt</w:t>
      </w:r>
      <w:proofErr w:type="spellEnd"/>
      <w:r w:rsidRPr="00745698">
        <w:rPr>
          <w:rFonts w:ascii="Arial" w:hAnsi="Arial" w:cs="Arial"/>
          <w:color w:val="auto"/>
          <w:sz w:val="24"/>
          <w:szCs w:val="24"/>
          <w:lang w:val="pl-PL"/>
        </w:rPr>
        <w:t xml:space="preserve"> 2 lit.  b </w:t>
      </w:r>
      <w:r w:rsidR="001B10F6" w:rsidRPr="00745698">
        <w:rPr>
          <w:rFonts w:ascii="Arial" w:hAnsi="Arial" w:cs="Arial"/>
          <w:color w:val="auto"/>
          <w:sz w:val="24"/>
          <w:szCs w:val="24"/>
          <w:lang w:val="pl-PL"/>
        </w:rPr>
        <w:t xml:space="preserve"> i c </w:t>
      </w:r>
      <w:r w:rsidRPr="00745698">
        <w:rPr>
          <w:rFonts w:ascii="Arial" w:hAnsi="Arial" w:cs="Arial"/>
          <w:color w:val="auto"/>
          <w:sz w:val="24"/>
          <w:szCs w:val="24"/>
          <w:lang w:val="pl-PL"/>
        </w:rPr>
        <w:t xml:space="preserve">powyżej, składa: </w:t>
      </w:r>
    </w:p>
    <w:p w:rsidR="00E13CF9" w:rsidRPr="00BA41F7" w:rsidRDefault="00F11414" w:rsidP="00FE71E3">
      <w:pPr>
        <w:numPr>
          <w:ilvl w:val="1"/>
          <w:numId w:val="12"/>
        </w:numPr>
        <w:tabs>
          <w:tab w:val="left" w:pos="1701"/>
        </w:tabs>
        <w:ind w:left="1701" w:right="14" w:hanging="425"/>
        <w:rPr>
          <w:rFonts w:ascii="Arial" w:hAnsi="Arial" w:cs="Arial"/>
          <w:sz w:val="24"/>
          <w:szCs w:val="24"/>
          <w:lang w:val="pl-PL"/>
        </w:rPr>
      </w:pPr>
      <w:r w:rsidRPr="00745698">
        <w:rPr>
          <w:rFonts w:ascii="Arial" w:hAnsi="Arial" w:cs="Arial"/>
          <w:sz w:val="24"/>
          <w:szCs w:val="24"/>
          <w:lang w:val="pl-PL"/>
        </w:rPr>
        <w:t xml:space="preserve">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w:t>
      </w:r>
      <w:r w:rsidRPr="00BA41F7">
        <w:rPr>
          <w:rFonts w:ascii="Arial" w:hAnsi="Arial" w:cs="Arial"/>
          <w:sz w:val="24"/>
          <w:szCs w:val="24"/>
          <w:lang w:val="pl-PL"/>
        </w:rPr>
        <w:t xml:space="preserve">zakresie art. 108 ust. 1 pkt 1, 2 i 4 ustawy </w:t>
      </w:r>
      <w:proofErr w:type="spellStart"/>
      <w:r w:rsidRPr="00BA41F7">
        <w:rPr>
          <w:rFonts w:ascii="Arial" w:hAnsi="Arial" w:cs="Arial"/>
          <w:sz w:val="24"/>
          <w:szCs w:val="24"/>
          <w:lang w:val="pl-PL"/>
        </w:rPr>
        <w:t>Pzp</w:t>
      </w:r>
      <w:proofErr w:type="spellEnd"/>
      <w:r w:rsidRPr="00BA41F7">
        <w:rPr>
          <w:rFonts w:ascii="Arial" w:hAnsi="Arial" w:cs="Arial"/>
          <w:sz w:val="24"/>
          <w:szCs w:val="24"/>
          <w:lang w:val="pl-PL"/>
        </w:rPr>
        <w:t xml:space="preserve">,   </w:t>
      </w:r>
    </w:p>
    <w:p w:rsidR="00E13CF9" w:rsidRPr="00BA41F7" w:rsidRDefault="00F11414" w:rsidP="00FE71E3">
      <w:pPr>
        <w:numPr>
          <w:ilvl w:val="1"/>
          <w:numId w:val="12"/>
        </w:numPr>
        <w:tabs>
          <w:tab w:val="left" w:pos="1701"/>
        </w:tabs>
        <w:spacing w:line="276" w:lineRule="auto"/>
        <w:ind w:left="1701" w:right="14" w:hanging="360"/>
        <w:rPr>
          <w:rFonts w:ascii="Arial" w:hAnsi="Arial" w:cs="Arial"/>
          <w:sz w:val="24"/>
          <w:szCs w:val="24"/>
          <w:lang w:val="pl-PL"/>
        </w:rPr>
      </w:pPr>
      <w:r w:rsidRPr="00BA41F7">
        <w:rPr>
          <w:rFonts w:ascii="Arial" w:hAnsi="Arial" w:cs="Arial"/>
          <w:sz w:val="24"/>
          <w:szCs w:val="24"/>
          <w:lang w:val="pl-PL"/>
        </w:rPr>
        <w:t xml:space="preserve">zamiast odpisu albo informacji z Krajowego Rejestru Sądowego lub z Centralnej Ewidencji i Informacji o Działalności Gospodarczej –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E13CF9" w:rsidRPr="00BA41F7" w:rsidRDefault="00F11414" w:rsidP="00461022">
      <w:pPr>
        <w:numPr>
          <w:ilvl w:val="0"/>
          <w:numId w:val="12"/>
        </w:numPr>
        <w:spacing w:line="276" w:lineRule="auto"/>
        <w:ind w:right="14" w:hanging="360"/>
        <w:rPr>
          <w:rFonts w:ascii="Arial" w:hAnsi="Arial" w:cs="Arial"/>
          <w:sz w:val="24"/>
          <w:szCs w:val="24"/>
          <w:lang w:val="pl-PL"/>
        </w:rPr>
      </w:pPr>
      <w:r w:rsidRPr="00BA41F7">
        <w:rPr>
          <w:rFonts w:ascii="Arial" w:hAnsi="Arial" w:cs="Arial"/>
          <w:sz w:val="24"/>
          <w:szCs w:val="24"/>
          <w:lang w:val="pl-PL"/>
        </w:rPr>
        <w:t xml:space="preserve">Dokument, o którym mowa w pkt 8  </w:t>
      </w:r>
      <w:proofErr w:type="spellStart"/>
      <w:r w:rsidRPr="00BA41F7">
        <w:rPr>
          <w:rFonts w:ascii="Arial" w:hAnsi="Arial" w:cs="Arial"/>
          <w:sz w:val="24"/>
          <w:szCs w:val="24"/>
          <w:lang w:val="pl-PL"/>
        </w:rPr>
        <w:t>ppkt</w:t>
      </w:r>
      <w:proofErr w:type="spellEnd"/>
      <w:r w:rsidRPr="00BA41F7">
        <w:rPr>
          <w:rFonts w:ascii="Arial" w:hAnsi="Arial" w:cs="Arial"/>
          <w:sz w:val="24"/>
          <w:szCs w:val="24"/>
          <w:lang w:val="pl-PL"/>
        </w:rPr>
        <w:t xml:space="preserve"> 1 powyżej, powinien być wystawiony nie wcześniej niż 6 miesięcy przed jego złożeniem. Dokument, o którym mowa w pkt 8 </w:t>
      </w:r>
      <w:proofErr w:type="spellStart"/>
      <w:r w:rsidRPr="00BA41F7">
        <w:rPr>
          <w:rFonts w:ascii="Arial" w:hAnsi="Arial" w:cs="Arial"/>
          <w:sz w:val="24"/>
          <w:szCs w:val="24"/>
          <w:lang w:val="pl-PL"/>
        </w:rPr>
        <w:t>ppkt</w:t>
      </w:r>
      <w:proofErr w:type="spellEnd"/>
      <w:r w:rsidRPr="00BA41F7">
        <w:rPr>
          <w:rFonts w:ascii="Arial" w:hAnsi="Arial" w:cs="Arial"/>
          <w:sz w:val="24"/>
          <w:szCs w:val="24"/>
          <w:lang w:val="pl-PL"/>
        </w:rPr>
        <w:t xml:space="preserve"> 2 powyżej, powinien być wystawiony nie wcześniej niż 3 miesiące przed jego złożeniem. </w:t>
      </w:r>
    </w:p>
    <w:p w:rsidR="00E13CF9" w:rsidRPr="00745698" w:rsidRDefault="00F11414" w:rsidP="00461022">
      <w:pPr>
        <w:numPr>
          <w:ilvl w:val="0"/>
          <w:numId w:val="12"/>
        </w:numPr>
        <w:spacing w:line="276" w:lineRule="auto"/>
        <w:ind w:right="14" w:hanging="360"/>
        <w:rPr>
          <w:rFonts w:ascii="Arial" w:hAnsi="Arial" w:cs="Arial"/>
          <w:sz w:val="24"/>
          <w:szCs w:val="24"/>
          <w:lang w:val="pl-PL"/>
        </w:rPr>
      </w:pPr>
      <w:r w:rsidRPr="00BA41F7">
        <w:rPr>
          <w:rFonts w:ascii="Arial" w:hAnsi="Arial" w:cs="Arial"/>
          <w:sz w:val="24"/>
          <w:szCs w:val="24"/>
          <w:lang w:val="pl-PL"/>
        </w:rPr>
        <w:t xml:space="preserve">Jeżeli w kraju, w którym Wykonawca ma siedzibę lub miejsce zamieszkania, nie wydaje się dokumentów, o których mowa w pkt 8, lub gdy dokumenty te nie odnoszą się do wszystkich przypadków, o których mowa w art. 108 ust. 1 pkt 1, 2 i 4 ustawy </w:t>
      </w:r>
      <w:proofErr w:type="spellStart"/>
      <w:r w:rsidRPr="00BA41F7">
        <w:rPr>
          <w:rFonts w:ascii="Arial" w:hAnsi="Arial" w:cs="Arial"/>
          <w:sz w:val="24"/>
          <w:szCs w:val="24"/>
          <w:lang w:val="pl-PL"/>
        </w:rPr>
        <w:t>Pzp</w:t>
      </w:r>
      <w:proofErr w:type="spellEnd"/>
      <w:r w:rsidRPr="00BA41F7">
        <w:rPr>
          <w:rFonts w:ascii="Arial" w:hAnsi="Arial" w:cs="Arial"/>
          <w:sz w:val="24"/>
          <w:szCs w:val="24"/>
          <w:lang w:val="pl-PL"/>
        </w:rPr>
        <w:t>, zastępuje się je odpowiednio w całości lub w części dokumentem zawierającym odpowiednio oświadczenie Wykonawcy,</w:t>
      </w:r>
      <w:r w:rsidRPr="00745698">
        <w:rPr>
          <w:rFonts w:ascii="Arial" w:hAnsi="Arial" w:cs="Arial"/>
          <w:sz w:val="24"/>
          <w:szCs w:val="24"/>
          <w:lang w:val="pl-PL"/>
        </w:rPr>
        <w:t xml:space="preserve">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w:t>
      </w:r>
      <w:r w:rsidR="00745698" w:rsidRPr="00745698">
        <w:rPr>
          <w:rFonts w:ascii="Arial" w:hAnsi="Arial" w:cs="Arial"/>
          <w:sz w:val="24"/>
          <w:szCs w:val="24"/>
          <w:lang w:val="pl-PL"/>
        </w:rPr>
        <w:t xml:space="preserve"> </w:t>
      </w:r>
      <w:r w:rsidRPr="00745698">
        <w:rPr>
          <w:rFonts w:ascii="Arial" w:hAnsi="Arial" w:cs="Arial"/>
          <w:sz w:val="24"/>
          <w:szCs w:val="24"/>
          <w:lang w:val="pl-PL"/>
        </w:rPr>
        <w:t>pkt</w:t>
      </w:r>
      <w:r w:rsidR="00745698" w:rsidRPr="00745698">
        <w:rPr>
          <w:rFonts w:ascii="Arial" w:hAnsi="Arial" w:cs="Arial"/>
          <w:sz w:val="24"/>
          <w:szCs w:val="24"/>
          <w:lang w:val="pl-PL"/>
        </w:rPr>
        <w:t>.</w:t>
      </w:r>
      <w:r w:rsidRPr="00745698">
        <w:rPr>
          <w:rFonts w:ascii="Arial" w:hAnsi="Arial" w:cs="Arial"/>
          <w:sz w:val="24"/>
          <w:szCs w:val="24"/>
          <w:lang w:val="pl-PL"/>
        </w:rPr>
        <w:t xml:space="preserve"> 9 stosuje</w:t>
      </w:r>
      <w:r w:rsidR="00745698" w:rsidRPr="00745698">
        <w:rPr>
          <w:rFonts w:ascii="Arial" w:hAnsi="Arial" w:cs="Arial"/>
          <w:sz w:val="24"/>
          <w:szCs w:val="24"/>
          <w:lang w:val="pl-PL"/>
        </w:rPr>
        <w:t xml:space="preserve"> </w:t>
      </w:r>
      <w:r w:rsidRPr="00745698">
        <w:rPr>
          <w:rFonts w:ascii="Arial" w:hAnsi="Arial" w:cs="Arial"/>
          <w:sz w:val="24"/>
          <w:szCs w:val="24"/>
          <w:lang w:val="pl-PL"/>
        </w:rPr>
        <w:t>się</w:t>
      </w:r>
      <w:r w:rsidR="00745698" w:rsidRPr="00745698">
        <w:rPr>
          <w:rFonts w:ascii="Arial" w:hAnsi="Arial" w:cs="Arial"/>
          <w:sz w:val="24"/>
          <w:szCs w:val="24"/>
          <w:lang w:val="pl-PL"/>
        </w:rPr>
        <w:t xml:space="preserve"> </w:t>
      </w:r>
      <w:r w:rsidRPr="00745698">
        <w:rPr>
          <w:rFonts w:ascii="Arial" w:hAnsi="Arial" w:cs="Arial"/>
          <w:sz w:val="24"/>
          <w:szCs w:val="24"/>
          <w:lang w:val="pl-PL"/>
        </w:rPr>
        <w:t xml:space="preserve">odpowiednio. </w:t>
      </w:r>
    </w:p>
    <w:p w:rsidR="00E13CF9" w:rsidRPr="00745698" w:rsidRDefault="00F11414" w:rsidP="00461022">
      <w:pPr>
        <w:numPr>
          <w:ilvl w:val="0"/>
          <w:numId w:val="12"/>
        </w:numPr>
        <w:spacing w:line="276" w:lineRule="auto"/>
        <w:ind w:right="14" w:hanging="360"/>
        <w:rPr>
          <w:lang w:val="pl-PL"/>
        </w:rPr>
      </w:pPr>
      <w:r w:rsidRPr="00745698">
        <w:rPr>
          <w:rFonts w:ascii="Arial" w:hAnsi="Arial" w:cs="Arial"/>
          <w:sz w:val="24"/>
          <w:szCs w:val="24"/>
          <w:lang w:val="pl-PL"/>
        </w:rPr>
        <w:t xml:space="preserve">Do podmiotów udostępniających zasoby na zasadach określonych w art. 118 ustawy </w:t>
      </w:r>
      <w:proofErr w:type="spellStart"/>
      <w:r w:rsidRPr="00745698">
        <w:rPr>
          <w:rFonts w:ascii="Arial" w:hAnsi="Arial" w:cs="Arial"/>
          <w:sz w:val="24"/>
          <w:szCs w:val="24"/>
          <w:lang w:val="pl-PL"/>
        </w:rPr>
        <w:t>Pzp</w:t>
      </w:r>
      <w:proofErr w:type="spellEnd"/>
      <w:r w:rsidRPr="00745698">
        <w:rPr>
          <w:rFonts w:ascii="Arial" w:hAnsi="Arial" w:cs="Arial"/>
          <w:sz w:val="24"/>
          <w:szCs w:val="24"/>
          <w:lang w:val="pl-PL"/>
        </w:rPr>
        <w:t>, mających siedzibę lub miejsce zamieszkania poza terytorium Rzeczypospolitej Polskiej, zapisy  pkt 8 – 10 powyżej stosuje się odpowiednio</w:t>
      </w:r>
      <w:r w:rsidRPr="00745698">
        <w:rPr>
          <w:lang w:val="pl-PL"/>
        </w:rPr>
        <w:t xml:space="preserve">. </w:t>
      </w:r>
    </w:p>
    <w:p w:rsidR="00E13CF9" w:rsidRPr="0044182A" w:rsidRDefault="00E13CF9" w:rsidP="00461022">
      <w:pPr>
        <w:spacing w:after="55" w:line="276" w:lineRule="auto"/>
        <w:ind w:left="564" w:firstLine="0"/>
        <w:jc w:val="left"/>
        <w:rPr>
          <w:lang w:val="pl-PL"/>
        </w:rPr>
      </w:pPr>
    </w:p>
    <w:p w:rsidR="00E13CF9" w:rsidRPr="00B17F63" w:rsidRDefault="00F11414" w:rsidP="00461022">
      <w:pPr>
        <w:numPr>
          <w:ilvl w:val="0"/>
          <w:numId w:val="13"/>
        </w:numPr>
        <w:spacing w:line="276" w:lineRule="auto"/>
        <w:ind w:left="1077" w:hanging="651"/>
        <w:rPr>
          <w:rFonts w:ascii="Arial" w:hAnsi="Arial" w:cs="Arial"/>
          <w:sz w:val="24"/>
          <w:szCs w:val="24"/>
          <w:lang w:val="pl-PL"/>
        </w:rPr>
      </w:pPr>
      <w:r w:rsidRPr="00B17F63">
        <w:rPr>
          <w:rFonts w:ascii="Arial" w:hAnsi="Arial" w:cs="Arial"/>
          <w:b/>
          <w:sz w:val="24"/>
          <w:szCs w:val="24"/>
          <w:u w:val="single" w:color="000000"/>
          <w:lang w:val="pl-PL"/>
        </w:rPr>
        <w:t xml:space="preserve">Informacje </w:t>
      </w:r>
      <w:r w:rsidR="00635B0F">
        <w:rPr>
          <w:rFonts w:ascii="Arial" w:hAnsi="Arial" w:cs="Arial"/>
          <w:b/>
          <w:sz w:val="24"/>
          <w:szCs w:val="24"/>
          <w:u w:val="single" w:color="000000"/>
          <w:lang w:val="pl-PL"/>
        </w:rPr>
        <w:t xml:space="preserve">o </w:t>
      </w:r>
      <w:r w:rsidRPr="00B17F63">
        <w:rPr>
          <w:rFonts w:ascii="Arial" w:hAnsi="Arial" w:cs="Arial"/>
          <w:b/>
          <w:sz w:val="24"/>
          <w:szCs w:val="24"/>
          <w:u w:val="single" w:color="000000"/>
          <w:lang w:val="pl-PL"/>
        </w:rPr>
        <w:t xml:space="preserve">środkach komunikacji elektronicznej, przy użyciu których Zamawiający </w:t>
      </w:r>
      <w:proofErr w:type="spellStart"/>
      <w:r w:rsidRPr="00B17F63">
        <w:rPr>
          <w:rFonts w:ascii="Arial" w:hAnsi="Arial" w:cs="Arial"/>
          <w:b/>
          <w:sz w:val="24"/>
          <w:szCs w:val="24"/>
          <w:u w:val="single" w:color="000000"/>
          <w:lang w:val="pl-PL"/>
        </w:rPr>
        <w:t>będziekomunikował</w:t>
      </w:r>
      <w:proofErr w:type="spellEnd"/>
      <w:r w:rsidRPr="00B17F63">
        <w:rPr>
          <w:rFonts w:ascii="Arial" w:hAnsi="Arial" w:cs="Arial"/>
          <w:b/>
          <w:sz w:val="24"/>
          <w:szCs w:val="24"/>
          <w:u w:val="single" w:color="000000"/>
          <w:lang w:val="pl-PL"/>
        </w:rPr>
        <w:t xml:space="preserve"> się z Wykonawcami, informacje o wymaganiach technicznych </w:t>
      </w:r>
      <w:proofErr w:type="spellStart"/>
      <w:r w:rsidRPr="00B17F63">
        <w:rPr>
          <w:rFonts w:ascii="Arial" w:hAnsi="Arial" w:cs="Arial"/>
          <w:b/>
          <w:sz w:val="24"/>
          <w:szCs w:val="24"/>
          <w:u w:val="single" w:color="000000"/>
          <w:lang w:val="pl-PL"/>
        </w:rPr>
        <w:t>iorganizacyjnych</w:t>
      </w:r>
      <w:proofErr w:type="spellEnd"/>
      <w:r w:rsidRPr="00B17F63">
        <w:rPr>
          <w:rFonts w:ascii="Arial" w:hAnsi="Arial" w:cs="Arial"/>
          <w:b/>
          <w:sz w:val="24"/>
          <w:szCs w:val="24"/>
          <w:u w:val="single" w:color="000000"/>
          <w:lang w:val="pl-PL"/>
        </w:rPr>
        <w:t xml:space="preserve"> sporządzania, wysyłania i </w:t>
      </w:r>
      <w:r w:rsidRPr="00B17F63">
        <w:rPr>
          <w:rFonts w:ascii="Arial" w:hAnsi="Arial" w:cs="Arial"/>
          <w:b/>
          <w:sz w:val="24"/>
          <w:szCs w:val="24"/>
          <w:u w:val="single" w:color="000000"/>
          <w:lang w:val="pl-PL"/>
        </w:rPr>
        <w:lastRenderedPageBreak/>
        <w:t xml:space="preserve">odbierania korespondencji </w:t>
      </w:r>
      <w:proofErr w:type="spellStart"/>
      <w:r w:rsidRPr="00B17F63">
        <w:rPr>
          <w:rFonts w:ascii="Arial" w:hAnsi="Arial" w:cs="Arial"/>
          <w:b/>
          <w:sz w:val="24"/>
          <w:szCs w:val="24"/>
          <w:u w:val="single" w:color="000000"/>
          <w:lang w:val="pl-PL"/>
        </w:rPr>
        <w:t>elektronicznej,wskazanie</w:t>
      </w:r>
      <w:proofErr w:type="spellEnd"/>
      <w:r w:rsidRPr="00B17F63">
        <w:rPr>
          <w:rFonts w:ascii="Arial" w:hAnsi="Arial" w:cs="Arial"/>
          <w:b/>
          <w:sz w:val="24"/>
          <w:szCs w:val="24"/>
          <w:u w:val="single" w:color="000000"/>
          <w:lang w:val="pl-PL"/>
        </w:rPr>
        <w:t xml:space="preserve"> osób uprawnionych do porozumiewania się z Wykonawcami:</w:t>
      </w:r>
    </w:p>
    <w:p w:rsidR="001B7770" w:rsidRPr="001B7770" w:rsidRDefault="001B7770" w:rsidP="00776211">
      <w:pPr>
        <w:pStyle w:val="Akapitzlist"/>
        <w:widowControl w:val="0"/>
        <w:numPr>
          <w:ilvl w:val="2"/>
          <w:numId w:val="13"/>
        </w:numPr>
        <w:suppressAutoHyphens/>
        <w:overflowPunct w:val="0"/>
        <w:autoSpaceDE w:val="0"/>
        <w:spacing w:after="0" w:line="276" w:lineRule="auto"/>
        <w:ind w:left="1418" w:hanging="284"/>
        <w:rPr>
          <w:rFonts w:ascii="Arial" w:eastAsia="TimesNewRoman" w:hAnsi="Arial" w:cs="Arial"/>
          <w:bCs/>
          <w:sz w:val="24"/>
          <w:szCs w:val="24"/>
          <w:lang w:val="pl-PL"/>
        </w:rPr>
      </w:pPr>
      <w:r w:rsidRPr="00B17F63">
        <w:rPr>
          <w:rFonts w:ascii="Arial" w:hAnsi="Arial" w:cs="Arial"/>
          <w:sz w:val="24"/>
          <w:szCs w:val="24"/>
          <w:lang w:val="pl-PL"/>
        </w:rPr>
        <w:t>W postępowaniu o udzielenie zamówienia  komunikacja pomiędzy</w:t>
      </w:r>
      <w:r w:rsidRPr="001B7770">
        <w:rPr>
          <w:rFonts w:ascii="Arial" w:hAnsi="Arial" w:cs="Arial"/>
          <w:sz w:val="24"/>
          <w:szCs w:val="24"/>
          <w:lang w:val="pl-PL"/>
        </w:rPr>
        <w:t xml:space="preserve"> Zamawiającym a Wykonawcami odbywa się przy użyciu </w:t>
      </w:r>
      <w:r w:rsidRPr="001B7770">
        <w:rPr>
          <w:rStyle w:val="Pogrubienie"/>
          <w:rFonts w:ascii="Arial" w:hAnsi="Arial" w:cs="Arial"/>
          <w:sz w:val="24"/>
          <w:szCs w:val="24"/>
          <w:lang w:val="pl-PL"/>
        </w:rPr>
        <w:t>miniPo</w:t>
      </w:r>
      <w:r w:rsidRPr="001B7770">
        <w:rPr>
          <w:rFonts w:ascii="Arial" w:hAnsi="Arial" w:cs="Arial"/>
          <w:sz w:val="24"/>
          <w:szCs w:val="24"/>
          <w:lang w:val="pl-PL"/>
        </w:rPr>
        <w:t>rtalu</w:t>
      </w:r>
      <w:hyperlink r:id="rId11" w:history="1">
        <w:r w:rsidRPr="001B7770">
          <w:rPr>
            <w:rFonts w:ascii="Arial" w:hAnsi="Arial" w:cs="Arial"/>
            <w:sz w:val="24"/>
            <w:szCs w:val="24"/>
            <w:u w:val="single"/>
            <w:lang w:val="pl-PL"/>
          </w:rPr>
          <w:t>https://miniportal.uzp.gov.pl/</w:t>
        </w:r>
      </w:hyperlink>
      <w:r w:rsidRPr="001B7770">
        <w:rPr>
          <w:rFonts w:ascii="Arial" w:hAnsi="Arial" w:cs="Arial"/>
          <w:sz w:val="24"/>
          <w:szCs w:val="24"/>
          <w:lang w:val="pl-PL"/>
        </w:rPr>
        <w:t>, ePUAPu</w:t>
      </w:r>
      <w:hyperlink r:id="rId12" w:history="1">
        <w:r w:rsidRPr="001B7770">
          <w:rPr>
            <w:rFonts w:ascii="Arial" w:hAnsi="Arial" w:cs="Arial"/>
            <w:sz w:val="24"/>
            <w:szCs w:val="24"/>
            <w:u w:val="single"/>
            <w:lang w:val="pl-PL"/>
          </w:rPr>
          <w:t>https://epuap.gov.pl/wps/portal</w:t>
        </w:r>
      </w:hyperlink>
      <w:r w:rsidRPr="001B7770">
        <w:rPr>
          <w:rFonts w:ascii="Arial" w:hAnsi="Arial" w:cs="Arial"/>
          <w:sz w:val="24"/>
          <w:szCs w:val="24"/>
          <w:lang w:val="pl-PL"/>
        </w:rPr>
        <w:t xml:space="preserve"> oraz poczty elektronicznej Zamawiającego  email </w:t>
      </w:r>
      <w:hyperlink r:id="rId13" w:history="1">
        <w:r w:rsidRPr="001B7770">
          <w:rPr>
            <w:rStyle w:val="Hipercze"/>
            <w:rFonts w:ascii="Arial" w:hAnsi="Arial" w:cs="Arial"/>
            <w:sz w:val="24"/>
            <w:szCs w:val="24"/>
            <w:lang w:val="pl-PL"/>
          </w:rPr>
          <w:t>zp@um.wielun.pl</w:t>
        </w:r>
      </w:hyperlink>
      <w:r w:rsidRPr="001B7770">
        <w:rPr>
          <w:rFonts w:ascii="Arial" w:eastAsia="TimesNewRoman" w:hAnsi="Arial" w:cs="Arial"/>
          <w:bCs/>
          <w:sz w:val="24"/>
          <w:szCs w:val="24"/>
          <w:lang w:val="pl-PL"/>
        </w:rPr>
        <w:t>z zastrzeżeniem, że złożenie oferty i dokumentów składanych równocześnie z ofertą następuje wyłącznie p</w:t>
      </w:r>
      <w:r>
        <w:rPr>
          <w:rFonts w:ascii="Arial" w:eastAsia="TimesNewRoman" w:hAnsi="Arial" w:cs="Arial"/>
          <w:bCs/>
          <w:sz w:val="24"/>
          <w:szCs w:val="24"/>
          <w:lang w:val="pl-PL"/>
        </w:rPr>
        <w:t xml:space="preserve">rzy użyciu platformy </w:t>
      </w:r>
      <w:proofErr w:type="spellStart"/>
      <w:r>
        <w:rPr>
          <w:rFonts w:ascii="Arial" w:eastAsia="TimesNewRoman" w:hAnsi="Arial" w:cs="Arial"/>
          <w:bCs/>
          <w:sz w:val="24"/>
          <w:szCs w:val="24"/>
          <w:lang w:val="pl-PL"/>
        </w:rPr>
        <w:t>miniPortal</w:t>
      </w:r>
      <w:proofErr w:type="spellEnd"/>
      <w:r>
        <w:rPr>
          <w:rFonts w:ascii="Arial" w:eastAsia="TimesNewRoman" w:hAnsi="Arial" w:cs="Arial"/>
          <w:bCs/>
          <w:sz w:val="24"/>
          <w:szCs w:val="24"/>
          <w:lang w:val="pl-PL"/>
        </w:rPr>
        <w:t>;</w:t>
      </w:r>
    </w:p>
    <w:p w:rsidR="001B7770" w:rsidRPr="001B7770" w:rsidRDefault="00745698" w:rsidP="00776211">
      <w:pPr>
        <w:pStyle w:val="Akapitzlist"/>
        <w:widowControl w:val="0"/>
        <w:suppressAutoHyphens/>
        <w:overflowPunct w:val="0"/>
        <w:autoSpaceDE w:val="0"/>
        <w:spacing w:after="0" w:line="276" w:lineRule="auto"/>
        <w:ind w:left="1418" w:hanging="284"/>
        <w:textAlignment w:val="baseline"/>
        <w:rPr>
          <w:rFonts w:ascii="Arial" w:eastAsia="TimesNewRoman" w:hAnsi="Arial" w:cs="Arial"/>
          <w:bCs/>
          <w:sz w:val="24"/>
          <w:szCs w:val="24"/>
          <w:lang w:val="pl-PL"/>
        </w:rPr>
      </w:pPr>
      <w:r>
        <w:rPr>
          <w:rFonts w:ascii="Arial" w:hAnsi="Arial" w:cs="Arial"/>
          <w:sz w:val="24"/>
          <w:szCs w:val="24"/>
          <w:lang w:val="pl-PL"/>
        </w:rPr>
        <w:t>2.</w:t>
      </w:r>
      <w:r w:rsidR="001B7770" w:rsidRPr="001B7770">
        <w:rPr>
          <w:rFonts w:ascii="Arial" w:hAnsi="Arial" w:cs="Arial"/>
          <w:sz w:val="24"/>
          <w:szCs w:val="24"/>
          <w:lang w:val="pl-PL"/>
        </w:rPr>
        <w:t> </w:t>
      </w:r>
      <w:r w:rsidR="001B7770" w:rsidRPr="001B7770">
        <w:rPr>
          <w:rFonts w:ascii="Arial" w:eastAsia="TimesNewRoman" w:hAnsi="Arial" w:cs="Arial"/>
          <w:bCs/>
          <w:sz w:val="24"/>
          <w:szCs w:val="24"/>
          <w:lang w:val="pl-PL"/>
        </w:rPr>
        <w:t xml:space="preserve">Wykonawca zamierzający wziąć udział w postępowaniu o udzielenie zamówienia publicznego, musi posiadać konto na </w:t>
      </w:r>
      <w:proofErr w:type="spellStart"/>
      <w:r w:rsidR="001B7770" w:rsidRPr="001B7770">
        <w:rPr>
          <w:rFonts w:ascii="Arial" w:eastAsia="TimesNewRoman" w:hAnsi="Arial" w:cs="Arial"/>
          <w:bCs/>
          <w:sz w:val="24"/>
          <w:szCs w:val="24"/>
          <w:lang w:val="pl-PL"/>
        </w:rPr>
        <w:t>ePUAP</w:t>
      </w:r>
      <w:proofErr w:type="spellEnd"/>
      <w:r w:rsidR="001B7770" w:rsidRPr="001B7770">
        <w:rPr>
          <w:rFonts w:ascii="Arial" w:eastAsia="TimesNewRoman" w:hAnsi="Arial" w:cs="Arial"/>
          <w:bCs/>
          <w:sz w:val="24"/>
          <w:szCs w:val="24"/>
          <w:lang w:val="pl-PL"/>
        </w:rPr>
        <w:t xml:space="preserve">. Wykonawca posiadający konto na </w:t>
      </w:r>
      <w:proofErr w:type="spellStart"/>
      <w:r w:rsidR="001B7770" w:rsidRPr="001B7770">
        <w:rPr>
          <w:rFonts w:ascii="Arial" w:eastAsia="TimesNewRoman" w:hAnsi="Arial" w:cs="Arial"/>
          <w:bCs/>
          <w:sz w:val="24"/>
          <w:szCs w:val="24"/>
          <w:lang w:val="pl-PL"/>
        </w:rPr>
        <w:t>ePUAP</w:t>
      </w:r>
      <w:proofErr w:type="spellEnd"/>
      <w:r w:rsidR="001B7770" w:rsidRPr="001B7770">
        <w:rPr>
          <w:rFonts w:ascii="Arial" w:eastAsia="TimesNewRoman" w:hAnsi="Arial" w:cs="Arial"/>
          <w:bCs/>
          <w:sz w:val="24"/>
          <w:szCs w:val="24"/>
          <w:lang w:val="pl-PL"/>
        </w:rPr>
        <w:t xml:space="preserve"> ma dostęp do następujących formularzy: „Formularz do złożenia, zmiany, wycofania oferty lub wniosku” oraz do „Formularza do komunikacji”. </w:t>
      </w:r>
    </w:p>
    <w:p w:rsidR="001B7770" w:rsidRDefault="00745698" w:rsidP="00776211">
      <w:pPr>
        <w:pStyle w:val="Akapitzlist"/>
        <w:autoSpaceDN w:val="0"/>
        <w:spacing w:after="0"/>
        <w:ind w:left="1418" w:hanging="340"/>
        <w:rPr>
          <w:rFonts w:ascii="Arial" w:eastAsia="TimesNewRoman" w:hAnsi="Arial" w:cs="Arial"/>
          <w:bCs/>
          <w:sz w:val="24"/>
          <w:szCs w:val="24"/>
          <w:lang w:val="pl-PL"/>
        </w:rPr>
      </w:pPr>
      <w:r>
        <w:rPr>
          <w:rFonts w:ascii="Arial" w:hAnsi="Arial" w:cs="Arial"/>
          <w:sz w:val="24"/>
          <w:szCs w:val="24"/>
          <w:lang w:val="pl-PL"/>
        </w:rPr>
        <w:t xml:space="preserve">3. </w:t>
      </w:r>
      <w:r w:rsidR="001B7770" w:rsidRPr="001B7770">
        <w:rPr>
          <w:rFonts w:ascii="Arial" w:hAnsi="Arial" w:cs="Arial"/>
          <w:sz w:val="24"/>
          <w:szCs w:val="24"/>
          <w:lang w:val="pl-PL"/>
        </w:rPr>
        <w:t> </w:t>
      </w:r>
      <w:r w:rsidR="001B7770" w:rsidRPr="001B7770">
        <w:rPr>
          <w:rFonts w:ascii="Arial" w:hAnsi="Arial" w:cs="Arial"/>
          <w:kern w:val="2"/>
          <w:sz w:val="24"/>
          <w:szCs w:val="24"/>
          <w:lang w:val="pl-PL" w:eastAsia="zh-CN"/>
        </w:rPr>
        <w:t xml:space="preserve">Wymagania techniczne i organizacyjne wysyłania i odbierania dokumentów elektronicznych, elektronicznych kopii dokumentów i oświadczeń oraz informacji przekazywanych przy ich użyciu opisane zostały w Regulaminie korzystania z Instrukcji użytkownika </w:t>
      </w:r>
      <w:proofErr w:type="spellStart"/>
      <w:r w:rsidR="001B7770" w:rsidRPr="001B7770">
        <w:rPr>
          <w:rFonts w:ascii="Arial" w:hAnsi="Arial" w:cs="Arial"/>
          <w:kern w:val="2"/>
          <w:sz w:val="24"/>
          <w:szCs w:val="24"/>
          <w:lang w:val="pl-PL" w:eastAsia="zh-CN"/>
        </w:rPr>
        <w:t>miniPortalu</w:t>
      </w:r>
      <w:proofErr w:type="spellEnd"/>
      <w:r w:rsidR="00D5092D">
        <w:rPr>
          <w:rFonts w:ascii="Arial" w:hAnsi="Arial" w:cs="Arial"/>
          <w:kern w:val="2"/>
          <w:sz w:val="24"/>
          <w:szCs w:val="24"/>
          <w:lang w:val="pl-PL" w:eastAsia="zh-CN"/>
        </w:rPr>
        <w:t xml:space="preserve"> </w:t>
      </w:r>
      <w:hyperlink w:history="1"/>
      <w:r w:rsidR="001B7770" w:rsidRPr="001B7770">
        <w:rPr>
          <w:rFonts w:ascii="Arial" w:eastAsia="TimesNewRoman" w:hAnsi="Arial" w:cs="Arial"/>
          <w:bCs/>
          <w:sz w:val="24"/>
          <w:szCs w:val="24"/>
          <w:lang w:val="pl-PL"/>
        </w:rPr>
        <w:t>oraz Warunkach korzystania z elektronicznej platformy usług administracji publicznej (</w:t>
      </w:r>
      <w:proofErr w:type="spellStart"/>
      <w:r w:rsidR="001B7770" w:rsidRPr="001B7770">
        <w:rPr>
          <w:rFonts w:ascii="Arial" w:eastAsia="TimesNewRoman" w:hAnsi="Arial" w:cs="Arial"/>
          <w:bCs/>
          <w:sz w:val="24"/>
          <w:szCs w:val="24"/>
          <w:lang w:val="pl-PL"/>
        </w:rPr>
        <w:t>ePUAP</w:t>
      </w:r>
      <w:proofErr w:type="spellEnd"/>
      <w:r w:rsidR="001B7770" w:rsidRPr="001B7770">
        <w:rPr>
          <w:rFonts w:ascii="Arial" w:eastAsia="TimesNewRoman" w:hAnsi="Arial" w:cs="Arial"/>
          <w:bCs/>
          <w:sz w:val="24"/>
          <w:szCs w:val="24"/>
          <w:lang w:val="pl-PL"/>
        </w:rPr>
        <w:t xml:space="preserve">). </w:t>
      </w:r>
    </w:p>
    <w:p w:rsidR="00D55802" w:rsidRPr="0080354C" w:rsidRDefault="00745698" w:rsidP="009D4391">
      <w:pPr>
        <w:tabs>
          <w:tab w:val="left" w:pos="1276"/>
        </w:tabs>
        <w:ind w:left="1418" w:right="14" w:hanging="284"/>
        <w:rPr>
          <w:rFonts w:ascii="Arial" w:hAnsi="Arial" w:cs="Arial"/>
          <w:color w:val="auto"/>
          <w:sz w:val="24"/>
          <w:szCs w:val="24"/>
          <w:lang w:val="pl-PL"/>
        </w:rPr>
      </w:pPr>
      <w:r>
        <w:rPr>
          <w:rFonts w:ascii="Arial" w:hAnsi="Arial" w:cs="Arial"/>
          <w:color w:val="auto"/>
          <w:sz w:val="24"/>
          <w:szCs w:val="24"/>
          <w:lang w:val="pl-PL"/>
        </w:rPr>
        <w:t xml:space="preserve">4 </w:t>
      </w:r>
      <w:r w:rsidR="00D55802" w:rsidRPr="0080354C">
        <w:rPr>
          <w:rFonts w:ascii="Arial" w:hAnsi="Arial" w:cs="Arial"/>
          <w:color w:val="auto"/>
          <w:sz w:val="24"/>
          <w:szCs w:val="24"/>
          <w:lang w:val="pl-PL"/>
        </w:rPr>
        <w:t xml:space="preserve">Sposób sporządzenia oraz sposób przekazywania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w:t>
      </w:r>
    </w:p>
    <w:p w:rsidR="001B7770" w:rsidRPr="001B7770" w:rsidRDefault="00D55802" w:rsidP="00776211">
      <w:pPr>
        <w:pStyle w:val="Akapitzlist"/>
        <w:autoSpaceDN w:val="0"/>
        <w:spacing w:after="0"/>
        <w:ind w:left="1418" w:hanging="340"/>
        <w:rPr>
          <w:rFonts w:ascii="Arial" w:hAnsi="Arial" w:cs="Arial"/>
          <w:sz w:val="24"/>
          <w:szCs w:val="24"/>
          <w:lang w:val="pl-PL"/>
        </w:rPr>
      </w:pPr>
      <w:r>
        <w:rPr>
          <w:rFonts w:ascii="Arial" w:hAnsi="Arial" w:cs="Arial"/>
          <w:sz w:val="24"/>
          <w:szCs w:val="24"/>
          <w:lang w:val="pl-PL"/>
        </w:rPr>
        <w:t>5</w:t>
      </w:r>
      <w:r w:rsidR="00745698">
        <w:rPr>
          <w:rFonts w:ascii="Arial" w:hAnsi="Arial" w:cs="Arial"/>
          <w:sz w:val="24"/>
          <w:szCs w:val="24"/>
          <w:lang w:val="pl-PL"/>
        </w:rPr>
        <w:t>.</w:t>
      </w:r>
      <w:r w:rsidR="001B7770" w:rsidRPr="001B7770">
        <w:rPr>
          <w:rFonts w:ascii="Arial" w:hAnsi="Arial" w:cs="Arial"/>
          <w:sz w:val="24"/>
          <w:szCs w:val="24"/>
          <w:lang w:val="pl-PL"/>
        </w:rPr>
        <w:t xml:space="preserve"> Wykonawca przystępujący do niniejszego postępowania o udzielenie zamówienia publicznego akceptuje warunki korzystania z </w:t>
      </w:r>
      <w:proofErr w:type="spellStart"/>
      <w:r w:rsidR="001B7770" w:rsidRPr="001B7770">
        <w:rPr>
          <w:rFonts w:ascii="Arial" w:hAnsi="Arial" w:cs="Arial"/>
          <w:sz w:val="24"/>
          <w:szCs w:val="24"/>
          <w:lang w:val="pl-PL"/>
        </w:rPr>
        <w:t>miniPortalu</w:t>
      </w:r>
      <w:proofErr w:type="spellEnd"/>
      <w:r w:rsidR="001B7770" w:rsidRPr="001B7770">
        <w:rPr>
          <w:rFonts w:ascii="Arial" w:hAnsi="Arial" w:cs="Arial"/>
          <w:sz w:val="24"/>
          <w:szCs w:val="24"/>
          <w:lang w:val="pl-PL"/>
        </w:rPr>
        <w:t xml:space="preserve"> określone  w Regulaminie </w:t>
      </w:r>
      <w:proofErr w:type="spellStart"/>
      <w:r w:rsidR="001B7770" w:rsidRPr="001B7770">
        <w:rPr>
          <w:rFonts w:ascii="Arial" w:hAnsi="Arial" w:cs="Arial"/>
          <w:sz w:val="24"/>
          <w:szCs w:val="24"/>
          <w:lang w:val="pl-PL"/>
        </w:rPr>
        <w:t>miniPortalu</w:t>
      </w:r>
      <w:proofErr w:type="spellEnd"/>
      <w:r w:rsidR="001B7770" w:rsidRPr="001B7770">
        <w:rPr>
          <w:rFonts w:ascii="Arial" w:hAnsi="Arial" w:cs="Arial"/>
          <w:sz w:val="24"/>
          <w:szCs w:val="24"/>
          <w:lang w:val="pl-PL"/>
        </w:rPr>
        <w:t xml:space="preserve">  oraz zobowiązuje się korzystając z </w:t>
      </w:r>
      <w:proofErr w:type="spellStart"/>
      <w:r w:rsidR="001B7770" w:rsidRPr="001B7770">
        <w:rPr>
          <w:rFonts w:ascii="Arial" w:hAnsi="Arial" w:cs="Arial"/>
          <w:sz w:val="24"/>
          <w:szCs w:val="24"/>
          <w:lang w:val="pl-PL"/>
        </w:rPr>
        <w:t>miniPortalu</w:t>
      </w:r>
      <w:proofErr w:type="spellEnd"/>
      <w:r w:rsidR="001B7770" w:rsidRPr="001B7770">
        <w:rPr>
          <w:rFonts w:ascii="Arial" w:hAnsi="Arial" w:cs="Arial"/>
          <w:sz w:val="24"/>
          <w:szCs w:val="24"/>
          <w:lang w:val="pl-PL"/>
        </w:rPr>
        <w:t xml:space="preserve"> przestrzegać postępowań tego regulaminu.</w:t>
      </w:r>
    </w:p>
    <w:p w:rsidR="001B7770" w:rsidRPr="001B7770" w:rsidRDefault="00D55802" w:rsidP="00776211">
      <w:pPr>
        <w:pStyle w:val="Akapitzlist"/>
        <w:autoSpaceDN w:val="0"/>
        <w:spacing w:after="0"/>
        <w:ind w:left="1418" w:hanging="340"/>
        <w:rPr>
          <w:rFonts w:ascii="Arial" w:hAnsi="Arial" w:cs="Arial"/>
          <w:sz w:val="24"/>
          <w:szCs w:val="24"/>
          <w:lang w:val="pl-PL"/>
        </w:rPr>
      </w:pPr>
      <w:r>
        <w:rPr>
          <w:rFonts w:ascii="Arial" w:hAnsi="Arial" w:cs="Arial"/>
          <w:sz w:val="24"/>
          <w:szCs w:val="24"/>
          <w:lang w:val="pl-PL"/>
        </w:rPr>
        <w:t>6</w:t>
      </w:r>
      <w:r w:rsidR="00745698">
        <w:rPr>
          <w:rFonts w:ascii="Arial" w:hAnsi="Arial" w:cs="Arial"/>
          <w:sz w:val="24"/>
          <w:szCs w:val="24"/>
          <w:lang w:val="pl-PL"/>
        </w:rPr>
        <w:t>.</w:t>
      </w:r>
      <w:r w:rsidR="001B7770" w:rsidRPr="001B7770">
        <w:rPr>
          <w:rFonts w:ascii="Arial" w:hAnsi="Arial" w:cs="Arial"/>
          <w:sz w:val="24"/>
          <w:szCs w:val="24"/>
          <w:lang w:val="pl-PL"/>
        </w:rPr>
        <w:t xml:space="preserve"> maksymalny rozmiar plików przesyłanych za pośrednictwem dedykowanych formularzy do: złożenia, zmiany, wycofania oferty oraz do komunikacji wynosi 150 MB. </w:t>
      </w:r>
    </w:p>
    <w:p w:rsidR="001B7770" w:rsidRPr="001B7770" w:rsidRDefault="00D55802" w:rsidP="009D4391">
      <w:pPr>
        <w:widowControl w:val="0"/>
        <w:tabs>
          <w:tab w:val="left" w:pos="1418"/>
        </w:tabs>
        <w:suppressAutoHyphens/>
        <w:overflowPunct w:val="0"/>
        <w:autoSpaceDE w:val="0"/>
        <w:spacing w:after="0"/>
        <w:ind w:left="1418" w:hanging="284"/>
        <w:rPr>
          <w:rFonts w:ascii="Arial" w:hAnsi="Arial" w:cs="Arial"/>
          <w:sz w:val="24"/>
          <w:szCs w:val="24"/>
          <w:lang w:val="pl-PL"/>
        </w:rPr>
      </w:pPr>
      <w:r>
        <w:rPr>
          <w:rFonts w:ascii="Arial" w:hAnsi="Arial" w:cs="Arial"/>
          <w:sz w:val="24"/>
          <w:szCs w:val="24"/>
          <w:lang w:val="pl-PL"/>
        </w:rPr>
        <w:t>7</w:t>
      </w:r>
      <w:r w:rsidR="00745698">
        <w:rPr>
          <w:rFonts w:ascii="Arial" w:hAnsi="Arial" w:cs="Arial"/>
          <w:sz w:val="24"/>
          <w:szCs w:val="24"/>
          <w:lang w:val="pl-PL"/>
        </w:rPr>
        <w:t>.</w:t>
      </w:r>
      <w:r w:rsidR="001B7770" w:rsidRPr="001B7770">
        <w:rPr>
          <w:rFonts w:ascii="Arial" w:hAnsi="Arial" w:cs="Arial"/>
          <w:sz w:val="24"/>
          <w:szCs w:val="24"/>
          <w:lang w:val="pl-PL"/>
        </w:rPr>
        <w:t> </w:t>
      </w:r>
      <w:r w:rsidR="00F92982">
        <w:rPr>
          <w:rFonts w:ascii="Arial" w:hAnsi="Arial" w:cs="Arial"/>
          <w:sz w:val="24"/>
          <w:szCs w:val="24"/>
          <w:lang w:val="pl-PL"/>
        </w:rPr>
        <w:t xml:space="preserve"> </w:t>
      </w:r>
      <w:r w:rsidR="001B7770" w:rsidRPr="001B7770">
        <w:rPr>
          <w:rFonts w:ascii="Arial" w:hAnsi="Arial" w:cs="Arial"/>
          <w:sz w:val="24"/>
          <w:szCs w:val="24"/>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001B7770" w:rsidRPr="001B7770">
        <w:rPr>
          <w:rFonts w:ascii="Arial" w:hAnsi="Arial" w:cs="Arial"/>
          <w:sz w:val="24"/>
          <w:szCs w:val="24"/>
          <w:lang w:val="pl-PL"/>
        </w:rPr>
        <w:t>ePUAPW</w:t>
      </w:r>
      <w:proofErr w:type="spellEnd"/>
      <w:r w:rsidR="001B7770" w:rsidRPr="001B7770">
        <w:rPr>
          <w:rFonts w:ascii="Arial" w:hAnsi="Arial" w:cs="Arial"/>
          <w:sz w:val="24"/>
          <w:szCs w:val="24"/>
          <w:lang w:val="pl-PL"/>
        </w:rPr>
        <w:t xml:space="preserve"> przypadku ww. dokumentów </w:t>
      </w:r>
      <w:r w:rsidR="001B7770" w:rsidRPr="001B7770">
        <w:rPr>
          <w:rFonts w:ascii="Arial" w:eastAsia="TimesNewRoman" w:hAnsi="Arial" w:cs="Arial"/>
          <w:bCs/>
          <w:sz w:val="24"/>
          <w:szCs w:val="24"/>
          <w:lang w:val="pl-PL"/>
        </w:rPr>
        <w:t xml:space="preserve">z zastrzeżeniem, że złożenie oferty i dokumentów składanych równocześnie z ofertą następuje wyłącznie przy użyciu platformy </w:t>
      </w:r>
      <w:proofErr w:type="spellStart"/>
      <w:r w:rsidR="001B7770" w:rsidRPr="001B7770">
        <w:rPr>
          <w:rFonts w:ascii="Arial" w:eastAsia="TimesNewRoman" w:hAnsi="Arial" w:cs="Arial"/>
          <w:bCs/>
          <w:sz w:val="24"/>
          <w:szCs w:val="24"/>
          <w:lang w:val="pl-PL"/>
        </w:rPr>
        <w:t>miniPortal</w:t>
      </w:r>
      <w:proofErr w:type="spellEnd"/>
      <w:r w:rsidR="00CE62EF">
        <w:rPr>
          <w:rFonts w:ascii="Arial" w:eastAsia="TimesNewRoman" w:hAnsi="Arial" w:cs="Arial"/>
          <w:bCs/>
          <w:sz w:val="24"/>
          <w:szCs w:val="24"/>
          <w:lang w:val="pl-PL"/>
        </w:rPr>
        <w:t xml:space="preserve"> </w:t>
      </w:r>
      <w:r w:rsidR="001B7770" w:rsidRPr="001B7770">
        <w:rPr>
          <w:rFonts w:ascii="Arial" w:hAnsi="Arial" w:cs="Arial"/>
          <w:sz w:val="24"/>
          <w:szCs w:val="24"/>
          <w:lang w:val="pl-PL"/>
        </w:rPr>
        <w:t>przekazywanych na adres poczty elektronicznej</w:t>
      </w:r>
      <w:r w:rsidR="00AB3640">
        <w:rPr>
          <w:rFonts w:ascii="Arial" w:hAnsi="Arial" w:cs="Arial"/>
          <w:sz w:val="24"/>
          <w:szCs w:val="24"/>
          <w:lang w:val="pl-PL"/>
        </w:rPr>
        <w:t xml:space="preserve"> Zamawiającego</w:t>
      </w:r>
      <w:r w:rsidR="001B7770" w:rsidRPr="001B7770">
        <w:rPr>
          <w:rFonts w:ascii="Arial" w:hAnsi="Arial" w:cs="Arial"/>
          <w:sz w:val="24"/>
          <w:szCs w:val="24"/>
          <w:lang w:val="pl-PL"/>
        </w:rPr>
        <w:t xml:space="preserve">, za datę ich złożenia przyjmuje się datę ich zarejestrowania przez urządzenie odbiorcze po stronie Zamawiającego lub zapisania na </w:t>
      </w:r>
      <w:r w:rsidR="001B7770" w:rsidRPr="001B7770">
        <w:rPr>
          <w:rFonts w:ascii="Arial" w:hAnsi="Arial" w:cs="Arial"/>
          <w:sz w:val="24"/>
          <w:szCs w:val="24"/>
          <w:lang w:val="pl-PL"/>
        </w:rPr>
        <w:lastRenderedPageBreak/>
        <w:t>stosownym serwerze poczty elektronicznej;</w:t>
      </w:r>
    </w:p>
    <w:p w:rsidR="001B7770" w:rsidRPr="006D576B" w:rsidRDefault="00AB3640" w:rsidP="00776211">
      <w:pPr>
        <w:autoSpaceDN w:val="0"/>
        <w:spacing w:after="0"/>
        <w:ind w:left="1418" w:hanging="425"/>
        <w:rPr>
          <w:rFonts w:ascii="Arial" w:hAnsi="Arial" w:cs="Arial"/>
          <w:sz w:val="24"/>
          <w:szCs w:val="24"/>
          <w:lang w:val="pl-PL"/>
        </w:rPr>
      </w:pPr>
      <w:r>
        <w:rPr>
          <w:rFonts w:ascii="Arial" w:hAnsi="Arial" w:cs="Arial"/>
          <w:sz w:val="24"/>
          <w:szCs w:val="24"/>
          <w:lang w:val="pl-PL"/>
        </w:rPr>
        <w:t>8</w:t>
      </w:r>
      <w:r w:rsidR="00745698">
        <w:rPr>
          <w:rFonts w:ascii="Arial" w:hAnsi="Arial" w:cs="Arial"/>
          <w:sz w:val="24"/>
          <w:szCs w:val="24"/>
          <w:lang w:val="pl-PL"/>
        </w:rPr>
        <w:t>.</w:t>
      </w:r>
      <w:r>
        <w:rPr>
          <w:rFonts w:ascii="Arial" w:hAnsi="Arial" w:cs="Arial"/>
          <w:sz w:val="24"/>
          <w:szCs w:val="24"/>
          <w:lang w:val="pl-PL"/>
        </w:rPr>
        <w:t xml:space="preserve"> </w:t>
      </w:r>
      <w:r w:rsidR="009D4391">
        <w:rPr>
          <w:rFonts w:ascii="Arial" w:hAnsi="Arial" w:cs="Arial"/>
          <w:sz w:val="24"/>
          <w:szCs w:val="24"/>
          <w:lang w:val="pl-PL"/>
        </w:rPr>
        <w:t xml:space="preserve">  </w:t>
      </w:r>
      <w:r w:rsidR="001B7770" w:rsidRPr="006D576B">
        <w:rPr>
          <w:rFonts w:ascii="Arial" w:hAnsi="Arial" w:cs="Arial"/>
          <w:sz w:val="24"/>
          <w:szCs w:val="24"/>
          <w:lang w:val="pl-PL"/>
        </w:rPr>
        <w:t xml:space="preserve">W postępowaniu o udzielenie zamówienia korespondencja elektroniczna (inna niż oferta Wykonawcy i załączników  do oferty) odbywa się elektronicznie za pośrednictwem dedykowanego formularza dostępnego na </w:t>
      </w:r>
      <w:proofErr w:type="spellStart"/>
      <w:r w:rsidR="001B7770" w:rsidRPr="006D576B">
        <w:rPr>
          <w:rFonts w:ascii="Arial" w:hAnsi="Arial" w:cs="Arial"/>
          <w:sz w:val="24"/>
          <w:szCs w:val="24"/>
          <w:lang w:val="pl-PL"/>
        </w:rPr>
        <w:t>ePUAP</w:t>
      </w:r>
      <w:proofErr w:type="spellEnd"/>
      <w:r w:rsidR="001B7770" w:rsidRPr="006D576B">
        <w:rPr>
          <w:rFonts w:ascii="Arial" w:hAnsi="Arial" w:cs="Arial"/>
          <w:sz w:val="24"/>
          <w:szCs w:val="24"/>
          <w:lang w:val="pl-PL"/>
        </w:rPr>
        <w:t xml:space="preserve"> oraz udostępnionego o przez </w:t>
      </w:r>
      <w:proofErr w:type="spellStart"/>
      <w:r w:rsidR="001B7770" w:rsidRPr="006D576B">
        <w:rPr>
          <w:rFonts w:ascii="Arial" w:hAnsi="Arial" w:cs="Arial"/>
          <w:sz w:val="24"/>
          <w:szCs w:val="24"/>
          <w:lang w:val="pl-PL"/>
        </w:rPr>
        <w:t>miniPortal</w:t>
      </w:r>
      <w:proofErr w:type="spellEnd"/>
      <w:r w:rsidR="001B7770" w:rsidRPr="006D576B">
        <w:rPr>
          <w:rFonts w:ascii="Arial" w:hAnsi="Arial" w:cs="Arial"/>
          <w:sz w:val="24"/>
          <w:szCs w:val="24"/>
          <w:lang w:val="pl-PL"/>
        </w:rPr>
        <w:t xml:space="preserve"> (formularz  do komunikacji) Korespondencja przesyłana za pomocą tego formularza nie może być szyfrowana. We wszelkiej korespondencji związanej z niniejszym postepowaniem Zamawiający i Wykonawcy posługują się numerem ogłoszenia (BZP). </w:t>
      </w:r>
    </w:p>
    <w:p w:rsidR="00AB3640" w:rsidRPr="001B7770" w:rsidRDefault="00776211" w:rsidP="00776211">
      <w:pPr>
        <w:widowControl w:val="0"/>
        <w:tabs>
          <w:tab w:val="left" w:pos="1418"/>
        </w:tabs>
        <w:suppressAutoHyphens/>
        <w:overflowPunct w:val="0"/>
        <w:autoSpaceDE w:val="0"/>
        <w:spacing w:after="0"/>
        <w:ind w:left="1418" w:hanging="425"/>
        <w:rPr>
          <w:rFonts w:ascii="Arial" w:hAnsi="Arial" w:cs="Arial"/>
          <w:sz w:val="24"/>
          <w:szCs w:val="24"/>
          <w:lang w:val="pl-PL"/>
        </w:rPr>
      </w:pPr>
      <w:r>
        <w:rPr>
          <w:rFonts w:ascii="Arial" w:eastAsia="TimesNewRoman" w:hAnsi="Arial" w:cs="Arial"/>
          <w:bCs/>
          <w:sz w:val="24"/>
          <w:szCs w:val="24"/>
          <w:lang w:val="pl-PL"/>
        </w:rPr>
        <w:t>9</w:t>
      </w:r>
      <w:r w:rsidR="00745698">
        <w:rPr>
          <w:rFonts w:ascii="Arial" w:eastAsia="TimesNewRoman" w:hAnsi="Arial" w:cs="Arial"/>
          <w:bCs/>
          <w:sz w:val="24"/>
          <w:szCs w:val="24"/>
          <w:lang w:val="pl-PL"/>
        </w:rPr>
        <w:t>.</w:t>
      </w:r>
      <w:r w:rsidR="001B7770" w:rsidRPr="001B7770">
        <w:rPr>
          <w:rFonts w:ascii="Arial" w:eastAsia="TimesNewRoman" w:hAnsi="Arial" w:cs="Arial"/>
          <w:bCs/>
          <w:sz w:val="24"/>
          <w:szCs w:val="24"/>
          <w:lang w:val="pl-PL"/>
        </w:rPr>
        <w:t xml:space="preserve"> Zamawiający może również komunikować się z Wykonawcami oraz dopuszcza możliwość składania dokumentów elektronicznych za pomocą poczty elektronicznej, email: </w:t>
      </w:r>
      <w:hyperlink r:id="rId14" w:history="1">
        <w:r w:rsidR="001B7770" w:rsidRPr="001B7770">
          <w:rPr>
            <w:rStyle w:val="Hipercze"/>
            <w:rFonts w:ascii="Arial" w:eastAsia="TimesNewRoman" w:hAnsi="Arial" w:cs="Arial"/>
            <w:bCs/>
            <w:sz w:val="24"/>
            <w:szCs w:val="24"/>
            <w:lang w:val="pl-PL"/>
          </w:rPr>
          <w:t>zp@um.wielun.um.pl</w:t>
        </w:r>
      </w:hyperlink>
      <w:r w:rsidR="001B7770" w:rsidRPr="001B7770">
        <w:rPr>
          <w:rFonts w:ascii="Arial" w:hAnsi="Arial" w:cs="Arial"/>
          <w:lang w:val="pl-PL"/>
        </w:rPr>
        <w:t>.</w:t>
      </w:r>
      <w:r w:rsidR="00AB3640" w:rsidRPr="001B7770">
        <w:rPr>
          <w:rFonts w:ascii="Arial" w:hAnsi="Arial" w:cs="Arial"/>
          <w:sz w:val="24"/>
          <w:szCs w:val="24"/>
          <w:lang w:val="pl-PL"/>
        </w:rPr>
        <w:t>W przypadku ww. dokumentów przekazywanych na adres poczty elektronicznej</w:t>
      </w:r>
      <w:r w:rsidR="00AB3640">
        <w:rPr>
          <w:rFonts w:ascii="Arial" w:hAnsi="Arial" w:cs="Arial"/>
          <w:sz w:val="24"/>
          <w:szCs w:val="24"/>
          <w:lang w:val="pl-PL"/>
        </w:rPr>
        <w:t xml:space="preserve"> Zamawiającego</w:t>
      </w:r>
      <w:r w:rsidR="00AB3640" w:rsidRPr="001B7770">
        <w:rPr>
          <w:rFonts w:ascii="Arial" w:hAnsi="Arial" w:cs="Arial"/>
          <w:sz w:val="24"/>
          <w:szCs w:val="24"/>
          <w:lang w:val="pl-PL"/>
        </w:rPr>
        <w:t>, za datę ich złożenia przyjmuje się datę ich zarejestrowania przez urządzenie odbiorcze po stronie Zamawiającego lub zapisania na stosownym serwerze poczty elektronicznej;</w:t>
      </w:r>
    </w:p>
    <w:p w:rsidR="001B7770" w:rsidRPr="001B7770" w:rsidRDefault="00776211" w:rsidP="00776211">
      <w:pPr>
        <w:pStyle w:val="Akapitzlist"/>
        <w:widowControl w:val="0"/>
        <w:suppressAutoHyphens/>
        <w:overflowPunct w:val="0"/>
        <w:autoSpaceDE w:val="0"/>
        <w:spacing w:after="0"/>
        <w:ind w:left="1418" w:hanging="340"/>
        <w:textAlignment w:val="baseline"/>
        <w:rPr>
          <w:rFonts w:ascii="Arial" w:eastAsia="TimesNewRoman" w:hAnsi="Arial" w:cs="Arial"/>
          <w:bCs/>
          <w:sz w:val="24"/>
          <w:szCs w:val="24"/>
          <w:lang w:val="pl-PL"/>
        </w:rPr>
      </w:pPr>
      <w:r>
        <w:rPr>
          <w:rFonts w:ascii="Arial" w:eastAsia="TimesNewRoman" w:hAnsi="Arial" w:cs="Arial"/>
          <w:bCs/>
          <w:sz w:val="24"/>
          <w:szCs w:val="24"/>
          <w:lang w:val="pl-PL"/>
        </w:rPr>
        <w:t>10</w:t>
      </w:r>
      <w:r w:rsidR="00745698">
        <w:rPr>
          <w:rFonts w:ascii="Arial" w:eastAsia="TimesNewRoman" w:hAnsi="Arial" w:cs="Arial"/>
          <w:bCs/>
          <w:sz w:val="24"/>
          <w:szCs w:val="24"/>
          <w:lang w:val="pl-PL"/>
        </w:rPr>
        <w:t>.D</w:t>
      </w:r>
      <w:r w:rsidR="001B7770" w:rsidRPr="001B7770">
        <w:rPr>
          <w:rFonts w:ascii="Arial" w:eastAsia="TimesNewRoman" w:hAnsi="Arial" w:cs="Arial"/>
          <w:bCs/>
          <w:sz w:val="24"/>
          <w:szCs w:val="24"/>
          <w:lang w:val="pl-PL"/>
        </w:rPr>
        <w:t xml:space="preserve">okumenty należy sporządzać w języku polskim, w formie elektronicznej opatrzonej kwalifikowanym podpisem elektronicznym </w:t>
      </w:r>
      <w:r w:rsidR="001B7770" w:rsidRPr="008F6980">
        <w:rPr>
          <w:rFonts w:ascii="Arial" w:eastAsia="TimesNewRoman" w:hAnsi="Arial" w:cs="Arial"/>
          <w:bCs/>
          <w:sz w:val="24"/>
          <w:szCs w:val="24"/>
          <w:lang w:val="pl-PL"/>
        </w:rPr>
        <w:t>w formatach:.</w:t>
      </w:r>
      <w:r w:rsidR="008F6980" w:rsidRPr="008F6980">
        <w:rPr>
          <w:lang w:val="pl-PL"/>
        </w:rPr>
        <w:t xml:space="preserve"> </w:t>
      </w:r>
      <w:r w:rsidR="008F6980" w:rsidRPr="008F6980">
        <w:rPr>
          <w:rFonts w:ascii="Arial" w:eastAsia="TimesNewRoman" w:hAnsi="Arial" w:cs="Arial"/>
          <w:bCs/>
          <w:sz w:val="24"/>
          <w:szCs w:val="24"/>
          <w:lang w:val="pl-PL"/>
        </w:rPr>
        <w:t>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r w:rsidR="001B7770" w:rsidRPr="008F6980">
        <w:rPr>
          <w:rFonts w:ascii="Arial" w:eastAsia="TimesNewRoman" w:hAnsi="Arial" w:cs="Arial"/>
          <w:bCs/>
          <w:sz w:val="24"/>
          <w:szCs w:val="24"/>
          <w:lang w:val="pl-PL"/>
        </w:rPr>
        <w:t>.</w:t>
      </w:r>
    </w:p>
    <w:p w:rsidR="001B7770" w:rsidRPr="00EA3E9A" w:rsidRDefault="00776211" w:rsidP="00776211">
      <w:pPr>
        <w:pStyle w:val="Akapitzlist"/>
        <w:autoSpaceDN w:val="0"/>
        <w:spacing w:after="0"/>
        <w:ind w:left="1418" w:hanging="284"/>
        <w:rPr>
          <w:rFonts w:ascii="Arial" w:hAnsi="Arial" w:cs="Arial"/>
          <w:color w:val="auto"/>
          <w:sz w:val="24"/>
          <w:szCs w:val="24"/>
          <w:lang w:val="pl-PL"/>
        </w:rPr>
      </w:pPr>
      <w:r w:rsidRPr="00EA3E9A">
        <w:rPr>
          <w:rFonts w:ascii="Arial" w:hAnsi="Arial" w:cs="Arial"/>
          <w:color w:val="auto"/>
          <w:sz w:val="24"/>
          <w:szCs w:val="24"/>
          <w:lang w:val="pl-PL"/>
        </w:rPr>
        <w:t>11</w:t>
      </w:r>
      <w:r w:rsidR="00745698">
        <w:rPr>
          <w:rFonts w:ascii="Arial" w:hAnsi="Arial" w:cs="Arial"/>
          <w:color w:val="auto"/>
          <w:sz w:val="24"/>
          <w:szCs w:val="24"/>
          <w:lang w:val="pl-PL"/>
        </w:rPr>
        <w:t>.</w:t>
      </w:r>
      <w:r w:rsidR="001B7770" w:rsidRPr="00EA3E9A">
        <w:rPr>
          <w:rFonts w:ascii="Arial" w:hAnsi="Arial" w:cs="Arial"/>
          <w:color w:val="auto"/>
          <w:sz w:val="24"/>
          <w:szCs w:val="24"/>
          <w:lang w:val="pl-PL"/>
        </w:rPr>
        <w:t> </w:t>
      </w:r>
      <w:r w:rsidR="00CD3982">
        <w:rPr>
          <w:rFonts w:ascii="Arial" w:hAnsi="Arial" w:cs="Arial"/>
          <w:color w:val="auto"/>
          <w:sz w:val="24"/>
          <w:szCs w:val="24"/>
          <w:lang w:val="pl-PL"/>
        </w:rPr>
        <w:t>I</w:t>
      </w:r>
      <w:r w:rsidR="001B7770" w:rsidRPr="00EA3E9A">
        <w:rPr>
          <w:rFonts w:ascii="Arial" w:hAnsi="Arial" w:cs="Arial"/>
          <w:color w:val="auto"/>
          <w:sz w:val="24"/>
          <w:szCs w:val="24"/>
          <w:lang w:val="pl-PL"/>
        </w:rPr>
        <w:t xml:space="preserve">dentyfikator postępowania dla danego postępowania o udzielenie zamówienia dostępne są na </w:t>
      </w:r>
      <w:r w:rsidR="001B7770" w:rsidRPr="00EA3E9A">
        <w:rPr>
          <w:rFonts w:ascii="Arial" w:hAnsi="Arial" w:cs="Arial"/>
          <w:i/>
          <w:color w:val="auto"/>
          <w:sz w:val="24"/>
          <w:szCs w:val="24"/>
          <w:lang w:val="pl-PL"/>
        </w:rPr>
        <w:t>Liście wszystkich postępowań</w:t>
      </w:r>
      <w:r w:rsidR="001B7770" w:rsidRPr="00EA3E9A">
        <w:rPr>
          <w:rFonts w:ascii="Arial" w:hAnsi="Arial" w:cs="Arial"/>
          <w:color w:val="auto"/>
          <w:sz w:val="24"/>
          <w:szCs w:val="24"/>
          <w:lang w:val="pl-PL"/>
        </w:rPr>
        <w:t xml:space="preserve"> na </w:t>
      </w:r>
      <w:proofErr w:type="spellStart"/>
      <w:r w:rsidR="001B7770" w:rsidRPr="00EA3E9A">
        <w:rPr>
          <w:rFonts w:ascii="Arial" w:hAnsi="Arial" w:cs="Arial"/>
          <w:color w:val="auto"/>
          <w:sz w:val="24"/>
          <w:szCs w:val="24"/>
          <w:lang w:val="pl-PL"/>
        </w:rPr>
        <w:t>miniPortalu</w:t>
      </w:r>
      <w:proofErr w:type="spellEnd"/>
      <w:r w:rsidR="001B7770" w:rsidRPr="00EA3E9A">
        <w:rPr>
          <w:rFonts w:ascii="Arial" w:hAnsi="Arial" w:cs="Arial"/>
          <w:color w:val="auto"/>
          <w:sz w:val="24"/>
          <w:szCs w:val="24"/>
          <w:lang w:val="pl-PL"/>
        </w:rPr>
        <w:t xml:space="preserve"> oraz stanowi załącznik do niniejszej SWZ;</w:t>
      </w:r>
    </w:p>
    <w:p w:rsidR="00AB3640" w:rsidRPr="00461022" w:rsidRDefault="00776211" w:rsidP="00776211">
      <w:pPr>
        <w:widowControl w:val="0"/>
        <w:suppressAutoHyphens/>
        <w:overflowPunct w:val="0"/>
        <w:autoSpaceDE w:val="0"/>
        <w:spacing w:after="0"/>
        <w:ind w:left="1560" w:hanging="426"/>
        <w:textAlignment w:val="baseline"/>
        <w:rPr>
          <w:rFonts w:ascii="Arial" w:hAnsi="Arial" w:cs="Arial"/>
          <w:kern w:val="1"/>
          <w:sz w:val="24"/>
          <w:szCs w:val="24"/>
          <w:lang w:val="pl-PL" w:eastAsia="zh-CN"/>
        </w:rPr>
      </w:pPr>
      <w:r>
        <w:rPr>
          <w:rFonts w:ascii="Arial" w:hAnsi="Arial" w:cs="Arial"/>
          <w:color w:val="auto"/>
          <w:sz w:val="24"/>
          <w:szCs w:val="24"/>
          <w:lang w:val="pl-PL"/>
        </w:rPr>
        <w:t>12</w:t>
      </w:r>
      <w:r w:rsidR="00745698">
        <w:rPr>
          <w:rFonts w:ascii="Arial" w:hAnsi="Arial" w:cs="Arial"/>
          <w:color w:val="auto"/>
          <w:sz w:val="24"/>
          <w:szCs w:val="24"/>
          <w:lang w:val="pl-PL"/>
        </w:rPr>
        <w:t>.</w:t>
      </w:r>
      <w:r w:rsidR="00AB3640" w:rsidRPr="00796B4C">
        <w:rPr>
          <w:rFonts w:ascii="Arial" w:hAnsi="Arial" w:cs="Arial"/>
          <w:color w:val="auto"/>
          <w:sz w:val="24"/>
          <w:szCs w:val="24"/>
          <w:lang w:val="pl-PL"/>
        </w:rPr>
        <w:t xml:space="preserve"> </w:t>
      </w:r>
      <w:r w:rsidR="00AB3640" w:rsidRPr="00461022">
        <w:rPr>
          <w:rFonts w:ascii="Arial" w:hAnsi="Arial" w:cs="Arial"/>
          <w:kern w:val="1"/>
          <w:sz w:val="24"/>
          <w:szCs w:val="24"/>
          <w:lang w:val="pl-PL" w:eastAsia="zh-CN"/>
        </w:rPr>
        <w:t>Osobami ze strony Zamawiającego upoważnionymi do kontaktowania się z Wykonawcami są:</w:t>
      </w:r>
    </w:p>
    <w:p w:rsidR="00AB3640" w:rsidRPr="00AB3640" w:rsidRDefault="00CD3982" w:rsidP="00776211">
      <w:pPr>
        <w:widowControl w:val="0"/>
        <w:suppressAutoHyphens/>
        <w:overflowPunct w:val="0"/>
        <w:autoSpaceDE w:val="0"/>
        <w:spacing w:after="0"/>
        <w:ind w:left="1418" w:firstLine="137"/>
        <w:textAlignment w:val="baseline"/>
        <w:rPr>
          <w:rFonts w:ascii="Arial" w:hAnsi="Arial" w:cs="Arial"/>
          <w:kern w:val="1"/>
          <w:sz w:val="24"/>
          <w:szCs w:val="24"/>
          <w:lang w:val="pl-PL" w:eastAsia="zh-CN"/>
        </w:rPr>
      </w:pPr>
      <w:r>
        <w:rPr>
          <w:rFonts w:ascii="Arial" w:hAnsi="Arial" w:cs="Arial"/>
          <w:kern w:val="1"/>
          <w:sz w:val="24"/>
          <w:szCs w:val="24"/>
          <w:lang w:val="pl-PL" w:eastAsia="zh-CN"/>
        </w:rPr>
        <w:t>1</w:t>
      </w:r>
      <w:r w:rsidR="00AB3640" w:rsidRPr="00461022">
        <w:rPr>
          <w:rFonts w:ascii="Arial" w:hAnsi="Arial" w:cs="Arial"/>
          <w:kern w:val="1"/>
          <w:sz w:val="24"/>
          <w:szCs w:val="24"/>
          <w:lang w:val="pl-PL" w:eastAsia="zh-CN"/>
        </w:rPr>
        <w:t>) sprawy</w:t>
      </w:r>
      <w:r w:rsidR="00AB3640" w:rsidRPr="00AB3640">
        <w:rPr>
          <w:rFonts w:ascii="Arial" w:hAnsi="Arial" w:cs="Arial"/>
          <w:kern w:val="1"/>
          <w:sz w:val="24"/>
          <w:szCs w:val="24"/>
          <w:lang w:val="pl-PL" w:eastAsia="zh-CN"/>
        </w:rPr>
        <w:t xml:space="preserve"> merytoryczne: </w:t>
      </w:r>
    </w:p>
    <w:p w:rsidR="00AB3640" w:rsidRPr="00AB3640" w:rsidRDefault="00AB3640" w:rsidP="00776211">
      <w:pPr>
        <w:widowControl w:val="0"/>
        <w:suppressAutoHyphens/>
        <w:overflowPunct w:val="0"/>
        <w:autoSpaceDE w:val="0"/>
        <w:spacing w:after="0"/>
        <w:ind w:left="1560" w:firstLine="137"/>
        <w:textAlignment w:val="baseline"/>
        <w:rPr>
          <w:rFonts w:ascii="Arial" w:hAnsi="Arial" w:cs="Arial"/>
          <w:kern w:val="1"/>
          <w:sz w:val="24"/>
          <w:szCs w:val="24"/>
          <w:lang w:val="pl-PL" w:eastAsia="zh-CN"/>
        </w:rPr>
      </w:pPr>
      <w:r w:rsidRPr="00AB3640">
        <w:rPr>
          <w:rFonts w:ascii="Arial" w:hAnsi="Arial" w:cs="Arial"/>
          <w:kern w:val="1"/>
          <w:sz w:val="24"/>
          <w:szCs w:val="24"/>
          <w:lang w:val="pl-PL" w:eastAsia="zh-CN"/>
        </w:rPr>
        <w:t>imię i nazwisko</w:t>
      </w:r>
      <w:r w:rsidRPr="00AB3640">
        <w:rPr>
          <w:rFonts w:ascii="Arial" w:hAnsi="Arial" w:cs="Arial"/>
          <w:kern w:val="1"/>
          <w:sz w:val="24"/>
          <w:szCs w:val="24"/>
          <w:lang w:val="pl-PL" w:eastAsia="zh-CN"/>
        </w:rPr>
        <w:tab/>
      </w:r>
      <w:r w:rsidR="00EA3E9A">
        <w:rPr>
          <w:rFonts w:ascii="Arial" w:hAnsi="Arial" w:cs="Arial"/>
          <w:kern w:val="1"/>
          <w:sz w:val="24"/>
          <w:szCs w:val="24"/>
          <w:lang w:val="pl-PL" w:eastAsia="zh-CN"/>
        </w:rPr>
        <w:t>Ewa Duda</w:t>
      </w:r>
      <w:r w:rsidR="00946299">
        <w:rPr>
          <w:rFonts w:ascii="Arial" w:hAnsi="Arial" w:cs="Arial"/>
          <w:kern w:val="1"/>
          <w:sz w:val="24"/>
          <w:szCs w:val="24"/>
          <w:lang w:val="pl-PL" w:eastAsia="zh-CN"/>
        </w:rPr>
        <w:t xml:space="preserve">, </w:t>
      </w:r>
      <w:r w:rsidR="00EA3E9A">
        <w:rPr>
          <w:rFonts w:ascii="Arial" w:hAnsi="Arial" w:cs="Arial"/>
          <w:kern w:val="1"/>
          <w:sz w:val="24"/>
          <w:szCs w:val="24"/>
          <w:lang w:val="pl-PL" w:eastAsia="zh-CN"/>
        </w:rPr>
        <w:t xml:space="preserve"> Bartosz Skupień</w:t>
      </w:r>
    </w:p>
    <w:p w:rsidR="00AB3640" w:rsidRPr="00AB3640" w:rsidRDefault="00AB3640" w:rsidP="00776211">
      <w:pPr>
        <w:widowControl w:val="0"/>
        <w:suppressAutoHyphens/>
        <w:overflowPunct w:val="0"/>
        <w:autoSpaceDE w:val="0"/>
        <w:spacing w:after="0"/>
        <w:ind w:left="1560" w:firstLine="137"/>
        <w:textAlignment w:val="baseline"/>
        <w:rPr>
          <w:rFonts w:ascii="Arial" w:hAnsi="Arial" w:cs="Arial"/>
          <w:kern w:val="1"/>
          <w:sz w:val="24"/>
          <w:szCs w:val="24"/>
          <w:lang w:val="pl-PL" w:eastAsia="zh-CN"/>
        </w:rPr>
      </w:pPr>
      <w:r w:rsidRPr="00AB3640">
        <w:rPr>
          <w:rFonts w:ascii="Arial" w:hAnsi="Arial" w:cs="Arial"/>
          <w:kern w:val="1"/>
          <w:sz w:val="24"/>
          <w:szCs w:val="24"/>
          <w:lang w:val="pl-PL" w:eastAsia="zh-CN"/>
        </w:rPr>
        <w:t xml:space="preserve">tel. </w:t>
      </w:r>
      <w:r w:rsidRPr="00AB3640">
        <w:rPr>
          <w:rFonts w:ascii="Arial" w:hAnsi="Arial" w:cs="Arial"/>
          <w:kern w:val="1"/>
          <w:sz w:val="24"/>
          <w:szCs w:val="24"/>
          <w:lang w:val="pl-PL" w:eastAsia="zh-CN"/>
        </w:rPr>
        <w:tab/>
      </w:r>
      <w:r w:rsidRPr="00AB3640">
        <w:rPr>
          <w:rFonts w:ascii="Arial" w:hAnsi="Arial" w:cs="Arial"/>
          <w:kern w:val="1"/>
          <w:sz w:val="24"/>
          <w:szCs w:val="24"/>
          <w:lang w:val="pl-PL" w:eastAsia="zh-CN"/>
        </w:rPr>
        <w:tab/>
      </w:r>
      <w:r w:rsidRPr="00AB3640">
        <w:rPr>
          <w:rFonts w:ascii="Arial" w:hAnsi="Arial" w:cs="Arial"/>
          <w:kern w:val="1"/>
          <w:sz w:val="24"/>
          <w:szCs w:val="24"/>
          <w:lang w:val="pl-PL" w:eastAsia="zh-CN"/>
        </w:rPr>
        <w:tab/>
      </w:r>
      <w:r>
        <w:rPr>
          <w:rFonts w:ascii="Arial" w:hAnsi="Arial" w:cs="Arial"/>
          <w:kern w:val="1"/>
          <w:sz w:val="24"/>
          <w:szCs w:val="24"/>
          <w:lang w:val="pl-PL" w:eastAsia="zh-CN"/>
        </w:rPr>
        <w:t>43 8860215</w:t>
      </w:r>
      <w:r w:rsidR="00946299">
        <w:rPr>
          <w:rFonts w:ascii="Arial" w:hAnsi="Arial" w:cs="Arial"/>
          <w:kern w:val="1"/>
          <w:sz w:val="24"/>
          <w:szCs w:val="24"/>
          <w:lang w:val="pl-PL" w:eastAsia="zh-CN"/>
        </w:rPr>
        <w:t>, 43 8860248</w:t>
      </w:r>
    </w:p>
    <w:p w:rsidR="00AB3640" w:rsidRPr="00AB3640" w:rsidRDefault="00AB3640" w:rsidP="00776211">
      <w:pPr>
        <w:widowControl w:val="0"/>
        <w:suppressAutoHyphens/>
        <w:overflowPunct w:val="0"/>
        <w:autoSpaceDE w:val="0"/>
        <w:spacing w:after="0"/>
        <w:ind w:left="1560" w:firstLine="137"/>
        <w:textAlignment w:val="baseline"/>
        <w:rPr>
          <w:rFonts w:ascii="Arial" w:hAnsi="Arial" w:cs="Arial"/>
          <w:kern w:val="1"/>
          <w:sz w:val="24"/>
          <w:szCs w:val="24"/>
          <w:lang w:val="pl-PL" w:eastAsia="zh-CN"/>
        </w:rPr>
      </w:pPr>
      <w:r w:rsidRPr="00AB3640">
        <w:rPr>
          <w:rFonts w:ascii="Arial" w:hAnsi="Arial" w:cs="Arial"/>
          <w:kern w:val="1"/>
          <w:sz w:val="24"/>
          <w:szCs w:val="24"/>
          <w:lang w:val="pl-PL" w:eastAsia="zh-CN"/>
        </w:rPr>
        <w:t>uwagi</w:t>
      </w:r>
      <w:r w:rsidRPr="00AB3640">
        <w:rPr>
          <w:rFonts w:ascii="Arial" w:hAnsi="Arial" w:cs="Arial"/>
          <w:kern w:val="1"/>
          <w:sz w:val="24"/>
          <w:szCs w:val="24"/>
          <w:lang w:val="pl-PL" w:eastAsia="zh-CN"/>
        </w:rPr>
        <w:tab/>
      </w:r>
      <w:r w:rsidRPr="00AB3640">
        <w:rPr>
          <w:rFonts w:ascii="Arial" w:hAnsi="Arial" w:cs="Arial"/>
          <w:kern w:val="1"/>
          <w:sz w:val="24"/>
          <w:szCs w:val="24"/>
          <w:lang w:val="pl-PL" w:eastAsia="zh-CN"/>
        </w:rPr>
        <w:tab/>
        <w:t>od poniedziałku do piątku w godz. 7.30 – 15.30</w:t>
      </w:r>
    </w:p>
    <w:p w:rsidR="00AB3640" w:rsidRPr="00AB3640" w:rsidRDefault="00CD3982" w:rsidP="00776211">
      <w:pPr>
        <w:widowControl w:val="0"/>
        <w:suppressAutoHyphens/>
        <w:overflowPunct w:val="0"/>
        <w:autoSpaceDE w:val="0"/>
        <w:spacing w:after="0"/>
        <w:ind w:left="1560" w:firstLine="0"/>
        <w:textAlignment w:val="baseline"/>
        <w:rPr>
          <w:rFonts w:ascii="Arial" w:hAnsi="Arial" w:cs="Arial"/>
          <w:kern w:val="1"/>
          <w:sz w:val="24"/>
          <w:szCs w:val="24"/>
          <w:lang w:val="pl-PL" w:eastAsia="zh-CN"/>
        </w:rPr>
      </w:pPr>
      <w:r>
        <w:rPr>
          <w:rFonts w:ascii="Arial" w:hAnsi="Arial" w:cs="Arial"/>
          <w:kern w:val="1"/>
          <w:sz w:val="24"/>
          <w:szCs w:val="24"/>
          <w:lang w:val="pl-PL" w:eastAsia="zh-CN"/>
        </w:rPr>
        <w:t>2</w:t>
      </w:r>
      <w:r w:rsidR="00AB3640" w:rsidRPr="00AB3640">
        <w:rPr>
          <w:rFonts w:ascii="Arial" w:hAnsi="Arial" w:cs="Arial"/>
          <w:kern w:val="1"/>
          <w:sz w:val="24"/>
          <w:szCs w:val="24"/>
          <w:lang w:val="pl-PL" w:eastAsia="zh-CN"/>
        </w:rPr>
        <w:t xml:space="preserve">) sprawy formalno-prawne: </w:t>
      </w:r>
    </w:p>
    <w:p w:rsidR="00AB3640" w:rsidRPr="00AB3640" w:rsidRDefault="00AB3640" w:rsidP="00776211">
      <w:pPr>
        <w:widowControl w:val="0"/>
        <w:suppressAutoHyphens/>
        <w:overflowPunct w:val="0"/>
        <w:autoSpaceDE w:val="0"/>
        <w:spacing w:after="0"/>
        <w:ind w:left="1560" w:firstLine="137"/>
        <w:textAlignment w:val="baseline"/>
        <w:rPr>
          <w:rFonts w:ascii="Arial" w:hAnsi="Arial" w:cs="Arial"/>
          <w:kern w:val="1"/>
          <w:sz w:val="24"/>
          <w:szCs w:val="24"/>
          <w:lang w:val="pl-PL" w:eastAsia="zh-CN"/>
        </w:rPr>
      </w:pPr>
      <w:r w:rsidRPr="00AB3640">
        <w:rPr>
          <w:rFonts w:ascii="Arial" w:hAnsi="Arial" w:cs="Arial"/>
          <w:kern w:val="1"/>
          <w:sz w:val="24"/>
          <w:szCs w:val="24"/>
          <w:lang w:val="pl-PL" w:eastAsia="zh-CN"/>
        </w:rPr>
        <w:t>imię i nazwisko</w:t>
      </w:r>
      <w:r w:rsidRPr="00AB3640">
        <w:rPr>
          <w:rFonts w:ascii="Arial" w:hAnsi="Arial" w:cs="Arial"/>
          <w:kern w:val="1"/>
          <w:sz w:val="24"/>
          <w:szCs w:val="24"/>
          <w:lang w:val="pl-PL" w:eastAsia="zh-CN"/>
        </w:rPr>
        <w:tab/>
        <w:t>Arkadiusz Prygiel</w:t>
      </w:r>
    </w:p>
    <w:p w:rsidR="00AB3640" w:rsidRPr="00D4795E" w:rsidRDefault="00AB3640" w:rsidP="00776211">
      <w:pPr>
        <w:widowControl w:val="0"/>
        <w:suppressAutoHyphens/>
        <w:overflowPunct w:val="0"/>
        <w:autoSpaceDE w:val="0"/>
        <w:spacing w:after="0"/>
        <w:ind w:left="1362" w:firstLine="198"/>
        <w:textAlignment w:val="baseline"/>
        <w:rPr>
          <w:rFonts w:ascii="Arial" w:hAnsi="Arial" w:cs="Arial"/>
          <w:kern w:val="1"/>
          <w:sz w:val="24"/>
          <w:szCs w:val="24"/>
          <w:lang w:eastAsia="zh-CN"/>
        </w:rPr>
      </w:pPr>
      <w:r w:rsidRPr="002465D8">
        <w:rPr>
          <w:rFonts w:ascii="Arial" w:hAnsi="Arial" w:cs="Arial"/>
          <w:kern w:val="1"/>
          <w:sz w:val="24"/>
          <w:szCs w:val="24"/>
          <w:lang w:eastAsia="zh-CN"/>
        </w:rPr>
        <w:t xml:space="preserve">tel. </w:t>
      </w:r>
      <w:r w:rsidRPr="002465D8">
        <w:rPr>
          <w:rFonts w:ascii="Arial" w:hAnsi="Arial" w:cs="Arial"/>
          <w:kern w:val="1"/>
          <w:sz w:val="24"/>
          <w:szCs w:val="24"/>
          <w:lang w:eastAsia="zh-CN"/>
        </w:rPr>
        <w:tab/>
      </w:r>
      <w:r w:rsidRPr="002465D8">
        <w:rPr>
          <w:rFonts w:ascii="Arial" w:hAnsi="Arial" w:cs="Arial"/>
          <w:kern w:val="1"/>
          <w:sz w:val="24"/>
          <w:szCs w:val="24"/>
          <w:lang w:eastAsia="zh-CN"/>
        </w:rPr>
        <w:tab/>
      </w:r>
      <w:r w:rsidRPr="002465D8">
        <w:rPr>
          <w:rFonts w:ascii="Arial" w:hAnsi="Arial" w:cs="Arial"/>
          <w:kern w:val="1"/>
          <w:sz w:val="24"/>
          <w:szCs w:val="24"/>
          <w:lang w:eastAsia="zh-CN"/>
        </w:rPr>
        <w:tab/>
        <w:t xml:space="preserve">43 </w:t>
      </w:r>
      <w:r w:rsidRPr="00D4795E">
        <w:rPr>
          <w:rFonts w:ascii="Arial" w:hAnsi="Arial" w:cs="Arial"/>
          <w:kern w:val="1"/>
          <w:sz w:val="24"/>
          <w:szCs w:val="24"/>
          <w:lang w:eastAsia="zh-CN"/>
        </w:rPr>
        <w:t>8860249</w:t>
      </w:r>
    </w:p>
    <w:p w:rsidR="00AB3640" w:rsidRPr="00D4795E" w:rsidRDefault="00AB3640" w:rsidP="00776211">
      <w:pPr>
        <w:widowControl w:val="0"/>
        <w:suppressAutoHyphens/>
        <w:overflowPunct w:val="0"/>
        <w:autoSpaceDE w:val="0"/>
        <w:spacing w:after="0"/>
        <w:ind w:left="1560" w:firstLine="0"/>
        <w:textAlignment w:val="baseline"/>
        <w:rPr>
          <w:rFonts w:ascii="Arial" w:hAnsi="Arial" w:cs="Arial"/>
          <w:kern w:val="1"/>
          <w:sz w:val="24"/>
          <w:szCs w:val="24"/>
          <w:lang w:eastAsia="zh-CN"/>
        </w:rPr>
      </w:pPr>
      <w:r w:rsidRPr="00D4795E">
        <w:rPr>
          <w:rFonts w:ascii="Arial" w:hAnsi="Arial" w:cs="Arial"/>
          <w:kern w:val="1"/>
          <w:sz w:val="24"/>
          <w:szCs w:val="24"/>
          <w:lang w:eastAsia="zh-CN"/>
        </w:rPr>
        <w:t>email</w:t>
      </w:r>
      <w:r w:rsidRPr="00D4795E">
        <w:rPr>
          <w:rFonts w:ascii="Arial" w:hAnsi="Arial" w:cs="Arial"/>
          <w:kern w:val="1"/>
          <w:sz w:val="24"/>
          <w:szCs w:val="24"/>
          <w:lang w:eastAsia="zh-CN"/>
        </w:rPr>
        <w:tab/>
      </w:r>
      <w:r w:rsidRPr="00D4795E">
        <w:rPr>
          <w:rFonts w:ascii="Arial" w:hAnsi="Arial" w:cs="Arial"/>
          <w:kern w:val="1"/>
          <w:sz w:val="24"/>
          <w:szCs w:val="24"/>
          <w:lang w:eastAsia="zh-CN"/>
        </w:rPr>
        <w:tab/>
      </w:r>
      <w:r w:rsidRPr="00D4795E">
        <w:rPr>
          <w:rFonts w:ascii="Arial" w:hAnsi="Arial" w:cs="Arial"/>
          <w:kern w:val="1"/>
          <w:sz w:val="24"/>
          <w:szCs w:val="24"/>
          <w:lang w:eastAsia="zh-CN"/>
        </w:rPr>
        <w:tab/>
        <w:t>zp@um.wielun.pl</w:t>
      </w:r>
    </w:p>
    <w:p w:rsidR="00AB3640" w:rsidRPr="00AB3640" w:rsidRDefault="00AB3640" w:rsidP="00776211">
      <w:pPr>
        <w:autoSpaceDE w:val="0"/>
        <w:autoSpaceDN w:val="0"/>
        <w:adjustRightInd w:val="0"/>
        <w:spacing w:after="0"/>
        <w:ind w:left="1701" w:firstLine="0"/>
        <w:rPr>
          <w:rFonts w:ascii="Arial" w:hAnsi="Arial" w:cs="Arial"/>
          <w:sz w:val="24"/>
          <w:szCs w:val="24"/>
          <w:lang w:val="pl-PL" w:eastAsia="pl-PL"/>
        </w:rPr>
      </w:pPr>
      <w:r w:rsidRPr="00AB3640">
        <w:rPr>
          <w:rFonts w:ascii="Arial" w:hAnsi="Arial" w:cs="Arial"/>
          <w:kern w:val="1"/>
          <w:sz w:val="24"/>
          <w:szCs w:val="24"/>
          <w:lang w:val="pl-PL" w:eastAsia="zh-CN"/>
        </w:rPr>
        <w:t>uwagi</w:t>
      </w:r>
      <w:r w:rsidRPr="00AB3640">
        <w:rPr>
          <w:rFonts w:ascii="Arial" w:hAnsi="Arial" w:cs="Arial"/>
          <w:kern w:val="1"/>
          <w:sz w:val="24"/>
          <w:szCs w:val="24"/>
          <w:lang w:val="pl-PL" w:eastAsia="zh-CN"/>
        </w:rPr>
        <w:tab/>
      </w:r>
      <w:r w:rsidRPr="00AB3640">
        <w:rPr>
          <w:rFonts w:ascii="Arial" w:hAnsi="Arial" w:cs="Arial"/>
          <w:kern w:val="1"/>
          <w:sz w:val="24"/>
          <w:szCs w:val="24"/>
          <w:lang w:val="pl-PL" w:eastAsia="zh-CN"/>
        </w:rPr>
        <w:tab/>
        <w:t>od poniedziałku do piątku w godz. 7.30 – 15.30</w:t>
      </w:r>
    </w:p>
    <w:p w:rsidR="00E13CF9" w:rsidRPr="00745698" w:rsidRDefault="00F11414" w:rsidP="00745698">
      <w:pPr>
        <w:pStyle w:val="Akapitzlist"/>
        <w:numPr>
          <w:ilvl w:val="0"/>
          <w:numId w:val="63"/>
        </w:numPr>
        <w:tabs>
          <w:tab w:val="left" w:pos="1560"/>
        </w:tabs>
        <w:spacing w:line="276" w:lineRule="auto"/>
        <w:ind w:left="1418" w:right="14" w:hanging="284"/>
        <w:rPr>
          <w:rFonts w:ascii="Arial" w:hAnsi="Arial" w:cs="Arial"/>
          <w:sz w:val="24"/>
          <w:szCs w:val="24"/>
          <w:lang w:val="pl-PL"/>
        </w:rPr>
      </w:pPr>
      <w:r w:rsidRPr="00745698">
        <w:rPr>
          <w:rFonts w:ascii="Arial" w:hAnsi="Arial" w:cs="Arial"/>
          <w:sz w:val="24"/>
          <w:szCs w:val="24"/>
          <w:lang w:val="pl-PL"/>
        </w:rPr>
        <w:t xml:space="preserve">Każdy Wykonawca ma prawo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 </w:t>
      </w:r>
    </w:p>
    <w:p w:rsidR="00E13CF9" w:rsidRPr="00745698" w:rsidRDefault="00F11414" w:rsidP="00745698">
      <w:pPr>
        <w:pStyle w:val="Akapitzlist"/>
        <w:numPr>
          <w:ilvl w:val="0"/>
          <w:numId w:val="63"/>
        </w:numPr>
        <w:spacing w:line="276" w:lineRule="auto"/>
        <w:ind w:left="1418" w:right="14"/>
        <w:rPr>
          <w:rFonts w:ascii="Arial" w:hAnsi="Arial" w:cs="Arial"/>
          <w:sz w:val="24"/>
          <w:szCs w:val="24"/>
          <w:lang w:val="pl-PL"/>
        </w:rPr>
      </w:pPr>
      <w:r w:rsidRPr="00745698">
        <w:rPr>
          <w:rFonts w:ascii="Arial" w:hAnsi="Arial" w:cs="Arial"/>
          <w:sz w:val="24"/>
          <w:szCs w:val="24"/>
          <w:lang w:val="pl-PL"/>
        </w:rPr>
        <w:lastRenderedPageBreak/>
        <w:t>Jeżeli Zamawiający nie udzieli wyjaśnień w te</w:t>
      </w:r>
      <w:r w:rsidR="00C558B2" w:rsidRPr="00745698">
        <w:rPr>
          <w:rFonts w:ascii="Arial" w:hAnsi="Arial" w:cs="Arial"/>
          <w:sz w:val="24"/>
          <w:szCs w:val="24"/>
          <w:lang w:val="pl-PL"/>
        </w:rPr>
        <w:t>rm</w:t>
      </w:r>
      <w:r w:rsidR="00A25044" w:rsidRPr="00745698">
        <w:rPr>
          <w:rFonts w:ascii="Arial" w:hAnsi="Arial" w:cs="Arial"/>
          <w:sz w:val="24"/>
          <w:szCs w:val="24"/>
          <w:lang w:val="pl-PL"/>
        </w:rPr>
        <w:t>inach, o których mowa w ust.. 13</w:t>
      </w:r>
      <w:r w:rsidRPr="00745698">
        <w:rPr>
          <w:rFonts w:ascii="Arial" w:hAnsi="Arial" w:cs="Arial"/>
          <w:sz w:val="24"/>
          <w:szCs w:val="24"/>
          <w:lang w:val="pl-PL"/>
        </w:rPr>
        <w:t xml:space="preserve"> powyżej, przedłuża termin składania ofert o czas niezbędny do zapoznania się wszystkich zainteresowanych Wykonawców z wyjaśnieniami niezbędnymi do należytego przygotowania i złożenia ofert.  </w:t>
      </w:r>
    </w:p>
    <w:p w:rsidR="00E13CF9" w:rsidRPr="00C558B2" w:rsidRDefault="00F11414" w:rsidP="00745698">
      <w:pPr>
        <w:pStyle w:val="Akapitzlist"/>
        <w:numPr>
          <w:ilvl w:val="0"/>
          <w:numId w:val="63"/>
        </w:numPr>
        <w:spacing w:line="276" w:lineRule="auto"/>
        <w:ind w:left="1560" w:right="14" w:hanging="482"/>
        <w:rPr>
          <w:rFonts w:ascii="Arial" w:hAnsi="Arial" w:cs="Arial"/>
          <w:sz w:val="24"/>
          <w:szCs w:val="24"/>
          <w:lang w:val="pl-PL"/>
        </w:rPr>
      </w:pPr>
      <w:r w:rsidRPr="00C558B2">
        <w:rPr>
          <w:rFonts w:ascii="Arial" w:hAnsi="Arial" w:cs="Arial"/>
          <w:sz w:val="24"/>
          <w:szCs w:val="24"/>
          <w:lang w:val="pl-PL"/>
        </w:rPr>
        <w:t>Przedłużenie terminu składania ofert nie wpływa na bieg terminu składania wniosku o wyjaśnienie t</w:t>
      </w:r>
      <w:r w:rsidR="00C558B2" w:rsidRPr="00C558B2">
        <w:rPr>
          <w:rFonts w:ascii="Arial" w:hAnsi="Arial" w:cs="Arial"/>
          <w:sz w:val="24"/>
          <w:szCs w:val="24"/>
          <w:lang w:val="pl-PL"/>
        </w:rPr>
        <w:t>reści SWZ,</w:t>
      </w:r>
      <w:r w:rsidRPr="00C558B2">
        <w:rPr>
          <w:rFonts w:ascii="Arial" w:hAnsi="Arial" w:cs="Arial"/>
          <w:sz w:val="24"/>
          <w:szCs w:val="24"/>
          <w:lang w:val="pl-PL"/>
        </w:rPr>
        <w:t xml:space="preserve">.  </w:t>
      </w:r>
    </w:p>
    <w:p w:rsidR="00E13CF9" w:rsidRPr="00C558B2" w:rsidRDefault="00F11414" w:rsidP="00745698">
      <w:pPr>
        <w:pStyle w:val="Akapitzlist"/>
        <w:numPr>
          <w:ilvl w:val="0"/>
          <w:numId w:val="63"/>
        </w:numPr>
        <w:spacing w:line="276" w:lineRule="auto"/>
        <w:ind w:left="1418" w:right="14" w:hanging="340"/>
        <w:rPr>
          <w:rFonts w:ascii="Arial" w:hAnsi="Arial" w:cs="Arial"/>
          <w:sz w:val="24"/>
          <w:szCs w:val="24"/>
          <w:lang w:val="pl-PL"/>
        </w:rPr>
      </w:pPr>
      <w:r w:rsidRPr="00C558B2">
        <w:rPr>
          <w:rFonts w:ascii="Arial" w:hAnsi="Arial" w:cs="Arial"/>
          <w:sz w:val="24"/>
          <w:szCs w:val="24"/>
          <w:lang w:val="pl-PL"/>
        </w:rPr>
        <w:t>W przypadku gdy wniosek o wyjaśnienie treści SWZ nie wpłynął w</w:t>
      </w:r>
      <w:r w:rsidR="00C558B2" w:rsidRPr="00C558B2">
        <w:rPr>
          <w:rFonts w:ascii="Arial" w:hAnsi="Arial" w:cs="Arial"/>
          <w:sz w:val="24"/>
          <w:szCs w:val="24"/>
          <w:lang w:val="pl-PL"/>
        </w:rPr>
        <w:t xml:space="preserve"> terminie, o </w:t>
      </w:r>
      <w:r w:rsidR="00CE62EF">
        <w:rPr>
          <w:rFonts w:ascii="Arial" w:hAnsi="Arial" w:cs="Arial"/>
          <w:sz w:val="24"/>
          <w:szCs w:val="24"/>
          <w:lang w:val="pl-PL"/>
        </w:rPr>
        <w:t xml:space="preserve"> </w:t>
      </w:r>
      <w:r w:rsidR="00C558B2" w:rsidRPr="00C558B2">
        <w:rPr>
          <w:rFonts w:ascii="Arial" w:hAnsi="Arial" w:cs="Arial"/>
          <w:sz w:val="24"/>
          <w:szCs w:val="24"/>
          <w:lang w:val="pl-PL"/>
        </w:rPr>
        <w:t>którym mowa w ust.</w:t>
      </w:r>
      <w:r w:rsidR="00A25044">
        <w:rPr>
          <w:rFonts w:ascii="Arial" w:hAnsi="Arial" w:cs="Arial"/>
          <w:sz w:val="24"/>
          <w:szCs w:val="24"/>
          <w:lang w:val="pl-PL"/>
        </w:rPr>
        <w:t>13</w:t>
      </w:r>
      <w:r w:rsidRPr="00C558B2">
        <w:rPr>
          <w:rFonts w:ascii="Arial" w:hAnsi="Arial" w:cs="Arial"/>
          <w:sz w:val="24"/>
          <w:szCs w:val="24"/>
          <w:lang w:val="pl-PL"/>
        </w:rPr>
        <w:t xml:space="preserve"> powyżej, Zamawiający nie ma obowiązku udzielania wyjaśnień SWZ oraz obowiązku przedłużenia terminu składania ofert. </w:t>
      </w:r>
    </w:p>
    <w:p w:rsidR="00E13CF9" w:rsidRDefault="00F11414" w:rsidP="00745698">
      <w:pPr>
        <w:pStyle w:val="Akapitzlist"/>
        <w:numPr>
          <w:ilvl w:val="0"/>
          <w:numId w:val="63"/>
        </w:numPr>
        <w:spacing w:line="276" w:lineRule="auto"/>
        <w:ind w:left="1560" w:right="14" w:hanging="482"/>
        <w:rPr>
          <w:lang w:val="pl-PL"/>
        </w:rPr>
      </w:pPr>
      <w:r w:rsidRPr="00C558B2">
        <w:rPr>
          <w:rFonts w:ascii="Arial" w:hAnsi="Arial" w:cs="Arial"/>
          <w:sz w:val="24"/>
          <w:szCs w:val="24"/>
          <w:lang w:val="pl-PL"/>
        </w:rPr>
        <w:t>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r w:rsidRPr="00C558B2">
        <w:rPr>
          <w:lang w:val="pl-PL"/>
        </w:rPr>
        <w:t xml:space="preserve">. </w:t>
      </w:r>
    </w:p>
    <w:p w:rsidR="00AA0BD6" w:rsidRPr="00C558B2" w:rsidRDefault="00AA0BD6" w:rsidP="00AA0BD6">
      <w:pPr>
        <w:pStyle w:val="Akapitzlist"/>
        <w:spacing w:line="276" w:lineRule="auto"/>
        <w:ind w:left="1560" w:right="14" w:firstLine="0"/>
        <w:rPr>
          <w:lang w:val="pl-PL"/>
        </w:rPr>
      </w:pPr>
    </w:p>
    <w:p w:rsidR="00E13CF9" w:rsidRPr="00D51A94" w:rsidRDefault="00F11414" w:rsidP="00D02268">
      <w:pPr>
        <w:pStyle w:val="Akapitzlist"/>
        <w:numPr>
          <w:ilvl w:val="0"/>
          <w:numId w:val="36"/>
        </w:numPr>
        <w:spacing w:after="81"/>
        <w:rPr>
          <w:rFonts w:ascii="Arial" w:hAnsi="Arial" w:cs="Arial"/>
          <w:color w:val="auto"/>
          <w:sz w:val="24"/>
          <w:szCs w:val="24"/>
        </w:rPr>
      </w:pPr>
      <w:proofErr w:type="spellStart"/>
      <w:r w:rsidRPr="00D51A94">
        <w:rPr>
          <w:rFonts w:ascii="Arial" w:hAnsi="Arial" w:cs="Arial"/>
          <w:b/>
          <w:color w:val="auto"/>
          <w:sz w:val="24"/>
          <w:szCs w:val="24"/>
          <w:u w:val="single" w:color="000000"/>
        </w:rPr>
        <w:t>Wymagania</w:t>
      </w:r>
      <w:proofErr w:type="spellEnd"/>
      <w:r w:rsidR="00BF050B" w:rsidRPr="00D51A94">
        <w:rPr>
          <w:rFonts w:ascii="Arial" w:hAnsi="Arial" w:cs="Arial"/>
          <w:b/>
          <w:color w:val="auto"/>
          <w:sz w:val="24"/>
          <w:szCs w:val="24"/>
          <w:u w:val="single" w:color="000000"/>
        </w:rPr>
        <w:t xml:space="preserve"> </w:t>
      </w:r>
      <w:proofErr w:type="spellStart"/>
      <w:r w:rsidRPr="00D51A94">
        <w:rPr>
          <w:rFonts w:ascii="Arial" w:hAnsi="Arial" w:cs="Arial"/>
          <w:b/>
          <w:color w:val="auto"/>
          <w:sz w:val="24"/>
          <w:szCs w:val="24"/>
          <w:u w:val="single" w:color="000000"/>
        </w:rPr>
        <w:t>dotyczące</w:t>
      </w:r>
      <w:proofErr w:type="spellEnd"/>
      <w:r w:rsidR="00BF050B" w:rsidRPr="00D51A94">
        <w:rPr>
          <w:rFonts w:ascii="Arial" w:hAnsi="Arial" w:cs="Arial"/>
          <w:b/>
          <w:color w:val="auto"/>
          <w:sz w:val="24"/>
          <w:szCs w:val="24"/>
          <w:u w:val="single" w:color="000000"/>
        </w:rPr>
        <w:t xml:space="preserve"> </w:t>
      </w:r>
      <w:proofErr w:type="spellStart"/>
      <w:r w:rsidRPr="00D51A94">
        <w:rPr>
          <w:rFonts w:ascii="Arial" w:hAnsi="Arial" w:cs="Arial"/>
          <w:b/>
          <w:color w:val="auto"/>
          <w:sz w:val="24"/>
          <w:szCs w:val="24"/>
          <w:u w:val="single" w:color="000000"/>
        </w:rPr>
        <w:t>wadium</w:t>
      </w:r>
      <w:proofErr w:type="spellEnd"/>
      <w:r w:rsidRPr="00D51A94">
        <w:rPr>
          <w:rFonts w:ascii="Arial" w:eastAsia="Courier New" w:hAnsi="Arial" w:cs="Arial"/>
          <w:b/>
          <w:color w:val="auto"/>
          <w:sz w:val="24"/>
          <w:szCs w:val="24"/>
        </w:rPr>
        <w:t xml:space="preserve">: </w:t>
      </w:r>
    </w:p>
    <w:p w:rsidR="00E13CF9" w:rsidRPr="00D51A94" w:rsidRDefault="00C558B2" w:rsidP="00CD3982">
      <w:pPr>
        <w:pStyle w:val="Akapitzlist"/>
        <w:numPr>
          <w:ilvl w:val="0"/>
          <w:numId w:val="37"/>
        </w:numPr>
        <w:ind w:right="14" w:hanging="218"/>
        <w:rPr>
          <w:rFonts w:ascii="Arial" w:hAnsi="Arial" w:cs="Arial"/>
          <w:color w:val="auto"/>
          <w:sz w:val="24"/>
          <w:szCs w:val="24"/>
          <w:lang w:val="pl-PL"/>
        </w:rPr>
      </w:pPr>
      <w:r w:rsidRPr="00D51A94">
        <w:rPr>
          <w:rFonts w:ascii="Arial" w:hAnsi="Arial" w:cs="Arial"/>
          <w:color w:val="auto"/>
          <w:sz w:val="24"/>
          <w:szCs w:val="24"/>
          <w:lang w:val="pl-PL"/>
        </w:rPr>
        <w:t>.</w:t>
      </w:r>
      <w:r w:rsidR="00F11414" w:rsidRPr="00D51A94">
        <w:rPr>
          <w:rFonts w:ascii="Arial" w:hAnsi="Arial" w:cs="Arial"/>
          <w:color w:val="auto"/>
          <w:sz w:val="24"/>
          <w:szCs w:val="24"/>
          <w:lang w:val="pl-PL"/>
        </w:rPr>
        <w:t>Zamawiający wymaga wniesienia wadi</w:t>
      </w:r>
      <w:r w:rsidR="007D3E71" w:rsidRPr="00D51A94">
        <w:rPr>
          <w:rFonts w:ascii="Arial" w:hAnsi="Arial" w:cs="Arial"/>
          <w:color w:val="auto"/>
          <w:sz w:val="24"/>
          <w:szCs w:val="24"/>
          <w:lang w:val="pl-PL"/>
        </w:rPr>
        <w:t xml:space="preserve">um </w:t>
      </w:r>
      <w:r w:rsidR="00363379" w:rsidRPr="00D51A94">
        <w:rPr>
          <w:rFonts w:ascii="Arial" w:hAnsi="Arial" w:cs="Arial"/>
          <w:color w:val="auto"/>
          <w:sz w:val="24"/>
          <w:szCs w:val="24"/>
          <w:lang w:val="pl-PL"/>
        </w:rPr>
        <w:t xml:space="preserve">do dnia </w:t>
      </w:r>
      <w:r w:rsidR="003A2EFC" w:rsidRPr="00D51A94">
        <w:rPr>
          <w:rFonts w:ascii="Arial" w:hAnsi="Arial" w:cs="Arial"/>
          <w:color w:val="auto"/>
          <w:sz w:val="24"/>
          <w:szCs w:val="24"/>
          <w:lang w:val="pl-PL"/>
        </w:rPr>
        <w:t xml:space="preserve">17.06.2021 r. </w:t>
      </w:r>
      <w:r w:rsidR="00363379" w:rsidRPr="00D51A94">
        <w:rPr>
          <w:rFonts w:ascii="Arial" w:hAnsi="Arial" w:cs="Arial"/>
          <w:color w:val="auto"/>
          <w:sz w:val="24"/>
          <w:szCs w:val="24"/>
          <w:lang w:val="pl-PL"/>
        </w:rPr>
        <w:t xml:space="preserve">do  godz. 13:00 </w:t>
      </w:r>
      <w:r w:rsidR="007D3E71" w:rsidRPr="00D51A94">
        <w:rPr>
          <w:rFonts w:ascii="Arial" w:hAnsi="Arial" w:cs="Arial"/>
          <w:color w:val="auto"/>
          <w:sz w:val="24"/>
          <w:szCs w:val="24"/>
          <w:lang w:val="pl-PL"/>
        </w:rPr>
        <w:t xml:space="preserve">odpowiednio dla </w:t>
      </w:r>
      <w:r w:rsidR="00C81BF7" w:rsidRPr="00D51A94">
        <w:rPr>
          <w:rFonts w:ascii="Arial" w:hAnsi="Arial" w:cs="Arial"/>
          <w:color w:val="auto"/>
          <w:sz w:val="24"/>
          <w:szCs w:val="24"/>
          <w:lang w:val="pl-PL"/>
        </w:rPr>
        <w:t>każdego z Zadań</w:t>
      </w:r>
      <w:r w:rsidR="00F11414" w:rsidRPr="00D51A94">
        <w:rPr>
          <w:rFonts w:ascii="Arial" w:hAnsi="Arial" w:cs="Arial"/>
          <w:color w:val="auto"/>
          <w:sz w:val="24"/>
          <w:szCs w:val="24"/>
          <w:lang w:val="pl-PL"/>
        </w:rPr>
        <w:t xml:space="preserve"> w wysokości: </w:t>
      </w:r>
    </w:p>
    <w:p w:rsidR="00E13CF9" w:rsidRPr="00D51A94" w:rsidRDefault="007D3E71" w:rsidP="00745698">
      <w:pPr>
        <w:numPr>
          <w:ilvl w:val="2"/>
          <w:numId w:val="63"/>
        </w:numPr>
        <w:spacing w:after="11"/>
        <w:ind w:right="14" w:hanging="600"/>
        <w:rPr>
          <w:rFonts w:ascii="Arial" w:hAnsi="Arial" w:cs="Arial"/>
          <w:color w:val="auto"/>
          <w:sz w:val="24"/>
          <w:szCs w:val="24"/>
          <w:lang w:val="pl-PL"/>
        </w:rPr>
      </w:pPr>
      <w:r w:rsidRPr="00D51A94">
        <w:rPr>
          <w:rFonts w:ascii="Arial" w:hAnsi="Arial" w:cs="Arial"/>
          <w:color w:val="auto"/>
          <w:sz w:val="24"/>
          <w:szCs w:val="24"/>
          <w:lang w:val="pl-PL"/>
        </w:rPr>
        <w:t>dla Zadania</w:t>
      </w:r>
      <w:r w:rsidR="00BF050B" w:rsidRPr="00D51A94">
        <w:rPr>
          <w:rFonts w:ascii="Arial" w:hAnsi="Arial" w:cs="Arial"/>
          <w:color w:val="auto"/>
          <w:sz w:val="24"/>
          <w:szCs w:val="24"/>
          <w:lang w:val="pl-PL"/>
        </w:rPr>
        <w:t xml:space="preserve"> </w:t>
      </w:r>
      <w:r w:rsidR="0044678B" w:rsidRPr="00D51A94">
        <w:rPr>
          <w:rFonts w:ascii="Arial" w:hAnsi="Arial" w:cs="Arial"/>
          <w:color w:val="auto"/>
          <w:sz w:val="24"/>
          <w:szCs w:val="24"/>
          <w:lang w:val="pl-PL"/>
        </w:rPr>
        <w:t>4</w:t>
      </w:r>
      <w:r w:rsidRPr="00D51A94">
        <w:rPr>
          <w:rFonts w:ascii="Arial" w:hAnsi="Arial" w:cs="Arial"/>
          <w:color w:val="auto"/>
          <w:sz w:val="24"/>
          <w:szCs w:val="24"/>
          <w:lang w:val="pl-PL"/>
        </w:rPr>
        <w:t>.</w:t>
      </w:r>
      <w:r w:rsidR="00F11414" w:rsidRPr="00D51A94">
        <w:rPr>
          <w:rFonts w:ascii="Arial" w:hAnsi="Arial" w:cs="Arial"/>
          <w:color w:val="auto"/>
          <w:sz w:val="24"/>
          <w:szCs w:val="24"/>
          <w:lang w:val="pl-PL"/>
        </w:rPr>
        <w:t xml:space="preserve">1 </w:t>
      </w:r>
      <w:r w:rsidR="00F11414" w:rsidRPr="00D51A94">
        <w:rPr>
          <w:rFonts w:ascii="Arial" w:eastAsia="Segoe UI Symbol" w:hAnsi="Arial" w:cs="Arial"/>
          <w:color w:val="auto"/>
          <w:sz w:val="24"/>
          <w:szCs w:val="24"/>
          <w:lang w:val="pl-PL"/>
        </w:rPr>
        <w:t>−</w:t>
      </w:r>
      <w:r w:rsidR="00F11414" w:rsidRPr="00D51A94">
        <w:rPr>
          <w:rFonts w:ascii="Arial" w:hAnsi="Arial" w:cs="Arial"/>
          <w:color w:val="auto"/>
          <w:sz w:val="24"/>
          <w:szCs w:val="24"/>
          <w:lang w:val="pl-PL"/>
        </w:rPr>
        <w:t xml:space="preserve">  10 000,00 złotych  </w:t>
      </w:r>
      <w:r w:rsidR="00CD3982" w:rsidRPr="00D51A94">
        <w:rPr>
          <w:rFonts w:ascii="Arial" w:hAnsi="Arial" w:cs="Arial"/>
          <w:color w:val="auto"/>
          <w:sz w:val="24"/>
          <w:szCs w:val="24"/>
          <w:lang w:val="pl-PL"/>
        </w:rPr>
        <w:t>(słownie: dziesięć tysięcy złotych)</w:t>
      </w:r>
    </w:p>
    <w:p w:rsidR="00CD3982" w:rsidRPr="00D51A94" w:rsidRDefault="007D3E71" w:rsidP="00CD3982">
      <w:pPr>
        <w:pStyle w:val="Akapitzlist"/>
        <w:numPr>
          <w:ilvl w:val="2"/>
          <w:numId w:val="63"/>
        </w:numPr>
        <w:ind w:hanging="589"/>
        <w:rPr>
          <w:rFonts w:ascii="Arial" w:hAnsi="Arial" w:cs="Arial"/>
          <w:color w:val="auto"/>
          <w:sz w:val="24"/>
          <w:szCs w:val="24"/>
          <w:lang w:val="pl-PL"/>
        </w:rPr>
      </w:pPr>
      <w:r w:rsidRPr="00D51A94">
        <w:rPr>
          <w:rFonts w:ascii="Arial" w:hAnsi="Arial" w:cs="Arial"/>
          <w:color w:val="auto"/>
          <w:sz w:val="24"/>
          <w:szCs w:val="24"/>
          <w:lang w:val="pl-PL"/>
        </w:rPr>
        <w:t xml:space="preserve">dla Zadania </w:t>
      </w:r>
      <w:r w:rsidR="0044678B" w:rsidRPr="00D51A94">
        <w:rPr>
          <w:rFonts w:ascii="Arial" w:hAnsi="Arial" w:cs="Arial"/>
          <w:color w:val="auto"/>
          <w:sz w:val="24"/>
          <w:szCs w:val="24"/>
          <w:lang w:val="pl-PL"/>
        </w:rPr>
        <w:t>4</w:t>
      </w:r>
      <w:r w:rsidRPr="00D51A94">
        <w:rPr>
          <w:rFonts w:ascii="Arial" w:hAnsi="Arial" w:cs="Arial"/>
          <w:color w:val="auto"/>
          <w:sz w:val="24"/>
          <w:szCs w:val="24"/>
          <w:lang w:val="pl-PL"/>
        </w:rPr>
        <w:t>.</w:t>
      </w:r>
      <w:r w:rsidR="00F11414" w:rsidRPr="00D51A94">
        <w:rPr>
          <w:rFonts w:ascii="Arial" w:hAnsi="Arial" w:cs="Arial"/>
          <w:color w:val="auto"/>
          <w:sz w:val="24"/>
          <w:szCs w:val="24"/>
          <w:lang w:val="pl-PL"/>
        </w:rPr>
        <w:t xml:space="preserve">2 </w:t>
      </w:r>
      <w:r w:rsidR="00F11414" w:rsidRPr="00D51A94">
        <w:rPr>
          <w:rFonts w:ascii="Arial" w:eastAsia="Segoe UI Symbol" w:hAnsi="Arial" w:cs="Arial"/>
          <w:color w:val="auto"/>
          <w:sz w:val="24"/>
          <w:szCs w:val="24"/>
          <w:lang w:val="pl-PL"/>
        </w:rPr>
        <w:t>−</w:t>
      </w:r>
      <w:r w:rsidR="00E52586" w:rsidRPr="00D51A94">
        <w:rPr>
          <w:rFonts w:ascii="Arial" w:hAnsi="Arial" w:cs="Arial"/>
          <w:color w:val="auto"/>
          <w:sz w:val="24"/>
          <w:szCs w:val="24"/>
          <w:lang w:val="pl-PL"/>
        </w:rPr>
        <w:t xml:space="preserve">  7</w:t>
      </w:r>
      <w:r w:rsidR="00F11414" w:rsidRPr="00D51A94">
        <w:rPr>
          <w:rFonts w:ascii="Arial" w:hAnsi="Arial" w:cs="Arial"/>
          <w:color w:val="auto"/>
          <w:sz w:val="24"/>
          <w:szCs w:val="24"/>
          <w:lang w:val="pl-PL"/>
        </w:rPr>
        <w:t xml:space="preserve"> 000,00 złotych  </w:t>
      </w:r>
      <w:r w:rsidR="00CD3982" w:rsidRPr="00D51A94">
        <w:rPr>
          <w:rFonts w:ascii="Arial" w:hAnsi="Arial" w:cs="Arial"/>
          <w:color w:val="auto"/>
          <w:sz w:val="24"/>
          <w:szCs w:val="24"/>
          <w:lang w:val="pl-PL"/>
        </w:rPr>
        <w:t>(słownie: siedem tysięcy  złotych)</w:t>
      </w:r>
    </w:p>
    <w:p w:rsidR="00E13CF9" w:rsidRPr="00D51A94" w:rsidRDefault="007D3E71" w:rsidP="00745698">
      <w:pPr>
        <w:numPr>
          <w:ilvl w:val="2"/>
          <w:numId w:val="63"/>
        </w:numPr>
        <w:ind w:right="14" w:hanging="600"/>
        <w:rPr>
          <w:rFonts w:ascii="Arial" w:hAnsi="Arial" w:cs="Arial"/>
          <w:color w:val="auto"/>
          <w:sz w:val="24"/>
          <w:szCs w:val="24"/>
          <w:lang w:val="pl-PL"/>
        </w:rPr>
      </w:pPr>
      <w:r w:rsidRPr="00D51A94">
        <w:rPr>
          <w:rFonts w:ascii="Arial" w:hAnsi="Arial" w:cs="Arial"/>
          <w:color w:val="auto"/>
          <w:sz w:val="24"/>
          <w:szCs w:val="24"/>
          <w:lang w:val="pl-PL"/>
        </w:rPr>
        <w:t>dla Zadania</w:t>
      </w:r>
      <w:r w:rsidR="00BF050B" w:rsidRPr="00D51A94">
        <w:rPr>
          <w:rFonts w:ascii="Arial" w:hAnsi="Arial" w:cs="Arial"/>
          <w:color w:val="auto"/>
          <w:sz w:val="24"/>
          <w:szCs w:val="24"/>
          <w:lang w:val="pl-PL"/>
        </w:rPr>
        <w:t xml:space="preserve"> </w:t>
      </w:r>
      <w:r w:rsidR="0044678B" w:rsidRPr="00D51A94">
        <w:rPr>
          <w:rFonts w:ascii="Arial" w:hAnsi="Arial" w:cs="Arial"/>
          <w:color w:val="auto"/>
          <w:sz w:val="24"/>
          <w:szCs w:val="24"/>
          <w:lang w:val="pl-PL"/>
        </w:rPr>
        <w:t>4</w:t>
      </w:r>
      <w:r w:rsidRPr="00D51A94">
        <w:rPr>
          <w:rFonts w:ascii="Arial" w:hAnsi="Arial" w:cs="Arial"/>
          <w:color w:val="auto"/>
          <w:sz w:val="24"/>
          <w:szCs w:val="24"/>
          <w:lang w:val="pl-PL"/>
        </w:rPr>
        <w:t>.</w:t>
      </w:r>
      <w:r w:rsidR="00F11414" w:rsidRPr="00D51A94">
        <w:rPr>
          <w:rFonts w:ascii="Arial" w:hAnsi="Arial" w:cs="Arial"/>
          <w:color w:val="auto"/>
          <w:sz w:val="24"/>
          <w:szCs w:val="24"/>
          <w:lang w:val="pl-PL"/>
        </w:rPr>
        <w:t xml:space="preserve">3 </w:t>
      </w:r>
      <w:r w:rsidR="00F11414" w:rsidRPr="00D51A94">
        <w:rPr>
          <w:rFonts w:ascii="Arial" w:eastAsia="Segoe UI Symbol" w:hAnsi="Arial" w:cs="Arial"/>
          <w:color w:val="auto"/>
          <w:sz w:val="24"/>
          <w:szCs w:val="24"/>
          <w:lang w:val="pl-PL"/>
        </w:rPr>
        <w:t>−</w:t>
      </w:r>
      <w:r w:rsidR="00E52586" w:rsidRPr="00D51A94">
        <w:rPr>
          <w:rFonts w:ascii="Arial" w:hAnsi="Arial" w:cs="Arial"/>
          <w:color w:val="auto"/>
          <w:sz w:val="24"/>
          <w:szCs w:val="24"/>
          <w:lang w:val="pl-PL"/>
        </w:rPr>
        <w:t xml:space="preserve">  2 4</w:t>
      </w:r>
      <w:r w:rsidR="00F11414" w:rsidRPr="00D51A94">
        <w:rPr>
          <w:rFonts w:ascii="Arial" w:hAnsi="Arial" w:cs="Arial"/>
          <w:color w:val="auto"/>
          <w:sz w:val="24"/>
          <w:szCs w:val="24"/>
          <w:lang w:val="pl-PL"/>
        </w:rPr>
        <w:t xml:space="preserve">00,00 złotych  </w:t>
      </w:r>
      <w:r w:rsidR="00CD3982" w:rsidRPr="00D51A94">
        <w:rPr>
          <w:rFonts w:ascii="Arial" w:hAnsi="Arial" w:cs="Arial"/>
          <w:color w:val="auto"/>
          <w:sz w:val="24"/>
          <w:szCs w:val="24"/>
          <w:lang w:val="pl-PL"/>
        </w:rPr>
        <w:t>(słownie dwa tysiące czterysta złotych )</w:t>
      </w:r>
    </w:p>
    <w:p w:rsidR="00E13CF9" w:rsidRPr="00D51A94" w:rsidRDefault="007D3E71" w:rsidP="00745698">
      <w:pPr>
        <w:numPr>
          <w:ilvl w:val="2"/>
          <w:numId w:val="63"/>
        </w:numPr>
        <w:spacing w:after="12"/>
        <w:ind w:right="14" w:hanging="600"/>
        <w:rPr>
          <w:rFonts w:ascii="Arial" w:hAnsi="Arial" w:cs="Arial"/>
          <w:color w:val="auto"/>
          <w:sz w:val="24"/>
          <w:szCs w:val="24"/>
          <w:lang w:val="pl-PL"/>
        </w:rPr>
      </w:pPr>
      <w:r w:rsidRPr="00D51A94">
        <w:rPr>
          <w:rFonts w:ascii="Arial" w:hAnsi="Arial" w:cs="Arial"/>
          <w:color w:val="auto"/>
          <w:sz w:val="24"/>
          <w:szCs w:val="24"/>
          <w:lang w:val="pl-PL"/>
        </w:rPr>
        <w:t>dla Zadania</w:t>
      </w:r>
      <w:r w:rsidR="00BF050B" w:rsidRPr="00D51A94">
        <w:rPr>
          <w:rFonts w:ascii="Arial" w:hAnsi="Arial" w:cs="Arial"/>
          <w:color w:val="auto"/>
          <w:sz w:val="24"/>
          <w:szCs w:val="24"/>
          <w:lang w:val="pl-PL"/>
        </w:rPr>
        <w:t xml:space="preserve"> </w:t>
      </w:r>
      <w:r w:rsidR="0044678B" w:rsidRPr="00D51A94">
        <w:rPr>
          <w:rFonts w:ascii="Arial" w:hAnsi="Arial" w:cs="Arial"/>
          <w:color w:val="auto"/>
          <w:sz w:val="24"/>
          <w:szCs w:val="24"/>
          <w:lang w:val="pl-PL"/>
        </w:rPr>
        <w:t>4</w:t>
      </w:r>
      <w:r w:rsidRPr="00D51A94">
        <w:rPr>
          <w:rFonts w:ascii="Arial" w:hAnsi="Arial" w:cs="Arial"/>
          <w:color w:val="auto"/>
          <w:sz w:val="24"/>
          <w:szCs w:val="24"/>
          <w:lang w:val="pl-PL"/>
        </w:rPr>
        <w:t>.</w:t>
      </w:r>
      <w:r w:rsidR="00F11414" w:rsidRPr="00D51A94">
        <w:rPr>
          <w:rFonts w:ascii="Arial" w:hAnsi="Arial" w:cs="Arial"/>
          <w:color w:val="auto"/>
          <w:sz w:val="24"/>
          <w:szCs w:val="24"/>
          <w:lang w:val="pl-PL"/>
        </w:rPr>
        <w:t xml:space="preserve">4 </w:t>
      </w:r>
      <w:r w:rsidR="00F11414" w:rsidRPr="00D51A94">
        <w:rPr>
          <w:rFonts w:ascii="Arial" w:eastAsia="Segoe UI Symbol" w:hAnsi="Arial" w:cs="Arial"/>
          <w:color w:val="auto"/>
          <w:sz w:val="24"/>
          <w:szCs w:val="24"/>
          <w:lang w:val="pl-PL"/>
        </w:rPr>
        <w:t>−</w:t>
      </w:r>
      <w:r w:rsidR="00E52586" w:rsidRPr="00D51A94">
        <w:rPr>
          <w:rFonts w:ascii="Arial" w:hAnsi="Arial" w:cs="Arial"/>
          <w:color w:val="auto"/>
          <w:sz w:val="24"/>
          <w:szCs w:val="24"/>
          <w:lang w:val="pl-PL"/>
        </w:rPr>
        <w:t xml:space="preserve">  3</w:t>
      </w:r>
      <w:r w:rsidR="00F11414" w:rsidRPr="00D51A94">
        <w:rPr>
          <w:rFonts w:ascii="Arial" w:hAnsi="Arial" w:cs="Arial"/>
          <w:color w:val="auto"/>
          <w:sz w:val="24"/>
          <w:szCs w:val="24"/>
          <w:lang w:val="pl-PL"/>
        </w:rPr>
        <w:t>0 000,00 złotych</w:t>
      </w:r>
      <w:r w:rsidR="00CD3982" w:rsidRPr="00D51A94">
        <w:rPr>
          <w:rFonts w:ascii="Arial" w:hAnsi="Arial" w:cs="Arial"/>
          <w:color w:val="auto"/>
          <w:sz w:val="24"/>
          <w:szCs w:val="24"/>
          <w:lang w:val="pl-PL"/>
        </w:rPr>
        <w:t xml:space="preserve"> (słownie; trzydzieści tysięcy złotych ) </w:t>
      </w:r>
    </w:p>
    <w:p w:rsidR="00E13CF9" w:rsidRPr="00D51A94" w:rsidRDefault="007D3E71" w:rsidP="00745698">
      <w:pPr>
        <w:numPr>
          <w:ilvl w:val="2"/>
          <w:numId w:val="63"/>
        </w:numPr>
        <w:spacing w:after="13"/>
        <w:ind w:right="14" w:hanging="600"/>
        <w:rPr>
          <w:rFonts w:ascii="Arial" w:hAnsi="Arial" w:cs="Arial"/>
          <w:color w:val="auto"/>
          <w:sz w:val="24"/>
          <w:szCs w:val="24"/>
          <w:lang w:val="pl-PL"/>
        </w:rPr>
      </w:pPr>
      <w:r w:rsidRPr="00D51A94">
        <w:rPr>
          <w:rFonts w:ascii="Arial" w:hAnsi="Arial" w:cs="Arial"/>
          <w:color w:val="auto"/>
          <w:sz w:val="24"/>
          <w:szCs w:val="24"/>
          <w:lang w:val="pl-PL"/>
        </w:rPr>
        <w:t xml:space="preserve">dla Zadania </w:t>
      </w:r>
      <w:r w:rsidR="0044678B" w:rsidRPr="00D51A94">
        <w:rPr>
          <w:rFonts w:ascii="Arial" w:hAnsi="Arial" w:cs="Arial"/>
          <w:color w:val="auto"/>
          <w:sz w:val="24"/>
          <w:szCs w:val="24"/>
          <w:lang w:val="pl-PL"/>
        </w:rPr>
        <w:t>4</w:t>
      </w:r>
      <w:r w:rsidRPr="00D51A94">
        <w:rPr>
          <w:rFonts w:ascii="Arial" w:hAnsi="Arial" w:cs="Arial"/>
          <w:color w:val="auto"/>
          <w:sz w:val="24"/>
          <w:szCs w:val="24"/>
          <w:lang w:val="pl-PL"/>
        </w:rPr>
        <w:t>.5</w:t>
      </w:r>
      <w:r w:rsidR="00BF050B" w:rsidRPr="00D51A94">
        <w:rPr>
          <w:rFonts w:ascii="Arial" w:hAnsi="Arial" w:cs="Arial"/>
          <w:color w:val="auto"/>
          <w:sz w:val="24"/>
          <w:szCs w:val="24"/>
          <w:lang w:val="pl-PL"/>
        </w:rPr>
        <w:t xml:space="preserve"> </w:t>
      </w:r>
      <w:r w:rsidR="00F11414" w:rsidRPr="00D51A94">
        <w:rPr>
          <w:rFonts w:ascii="Arial" w:eastAsia="Segoe UI Symbol" w:hAnsi="Arial" w:cs="Arial"/>
          <w:color w:val="auto"/>
          <w:sz w:val="24"/>
          <w:szCs w:val="24"/>
          <w:lang w:val="pl-PL"/>
        </w:rPr>
        <w:t>−</w:t>
      </w:r>
      <w:r w:rsidR="00E52586" w:rsidRPr="00D51A94">
        <w:rPr>
          <w:rFonts w:ascii="Arial" w:hAnsi="Arial" w:cs="Arial"/>
          <w:color w:val="auto"/>
          <w:sz w:val="24"/>
          <w:szCs w:val="24"/>
          <w:lang w:val="pl-PL"/>
        </w:rPr>
        <w:t>1</w:t>
      </w:r>
      <w:r w:rsidR="00F11414" w:rsidRPr="00D51A94">
        <w:rPr>
          <w:rFonts w:ascii="Arial" w:hAnsi="Arial" w:cs="Arial"/>
          <w:color w:val="auto"/>
          <w:sz w:val="24"/>
          <w:szCs w:val="24"/>
          <w:lang w:val="pl-PL"/>
        </w:rPr>
        <w:t>4 000,00 złotych</w:t>
      </w:r>
      <w:r w:rsidR="00CD3982" w:rsidRPr="00D51A94">
        <w:rPr>
          <w:rFonts w:ascii="Arial" w:hAnsi="Arial" w:cs="Arial"/>
          <w:color w:val="auto"/>
          <w:sz w:val="24"/>
          <w:szCs w:val="24"/>
          <w:lang w:val="pl-PL"/>
        </w:rPr>
        <w:t xml:space="preserve"> (słownie: czternaście tysięcy złotych )</w:t>
      </w:r>
      <w:r w:rsidR="00F11414" w:rsidRPr="00D51A94">
        <w:rPr>
          <w:rFonts w:ascii="Arial" w:hAnsi="Arial" w:cs="Arial"/>
          <w:color w:val="auto"/>
          <w:sz w:val="24"/>
          <w:szCs w:val="24"/>
          <w:lang w:val="pl-PL"/>
        </w:rPr>
        <w:t xml:space="preserve"> </w:t>
      </w:r>
    </w:p>
    <w:p w:rsidR="00E52586" w:rsidRPr="00D51A94" w:rsidRDefault="00F11414" w:rsidP="00745698">
      <w:pPr>
        <w:pStyle w:val="Akapitzlist"/>
        <w:numPr>
          <w:ilvl w:val="1"/>
          <w:numId w:val="63"/>
        </w:numPr>
        <w:spacing w:after="3"/>
        <w:ind w:right="14"/>
        <w:rPr>
          <w:rFonts w:ascii="Arial" w:hAnsi="Arial" w:cs="Arial"/>
          <w:sz w:val="24"/>
          <w:szCs w:val="24"/>
          <w:lang w:val="pl-PL"/>
        </w:rPr>
      </w:pPr>
      <w:r w:rsidRPr="00D51A94">
        <w:rPr>
          <w:rFonts w:ascii="Arial" w:hAnsi="Arial" w:cs="Arial"/>
          <w:color w:val="auto"/>
          <w:sz w:val="24"/>
          <w:szCs w:val="24"/>
          <w:lang w:val="pl-PL"/>
        </w:rPr>
        <w:t>Wadium może być wnoszone w jednej lub kilku formach, zgod</w:t>
      </w:r>
      <w:r w:rsidR="00C81BF7" w:rsidRPr="00D51A94">
        <w:rPr>
          <w:rFonts w:ascii="Arial" w:hAnsi="Arial" w:cs="Arial"/>
          <w:color w:val="auto"/>
          <w:sz w:val="24"/>
          <w:szCs w:val="24"/>
          <w:lang w:val="pl-PL"/>
        </w:rPr>
        <w:t>nie z art. 97 ust. 7 ustawy</w:t>
      </w:r>
      <w:r w:rsidR="00C81BF7" w:rsidRPr="00D51A94">
        <w:rPr>
          <w:rFonts w:ascii="Arial" w:hAnsi="Arial" w:cs="Arial"/>
          <w:sz w:val="24"/>
          <w:szCs w:val="24"/>
          <w:lang w:val="pl-PL"/>
        </w:rPr>
        <w:t xml:space="preserve"> </w:t>
      </w:r>
      <w:proofErr w:type="spellStart"/>
      <w:r w:rsidR="00C81BF7" w:rsidRPr="00D51A94">
        <w:rPr>
          <w:rFonts w:ascii="Arial" w:hAnsi="Arial" w:cs="Arial"/>
          <w:sz w:val="24"/>
          <w:szCs w:val="24"/>
          <w:lang w:val="pl-PL"/>
        </w:rPr>
        <w:t>Pzp</w:t>
      </w:r>
      <w:proofErr w:type="spellEnd"/>
      <w:r w:rsidR="00C81BF7" w:rsidRPr="00D51A94">
        <w:rPr>
          <w:rFonts w:ascii="Arial" w:hAnsi="Arial" w:cs="Arial"/>
          <w:sz w:val="24"/>
          <w:szCs w:val="24"/>
          <w:lang w:val="pl-PL"/>
        </w:rPr>
        <w:t>:</w:t>
      </w:r>
      <w:r w:rsidR="00E52586" w:rsidRPr="00D51A94">
        <w:rPr>
          <w:rFonts w:ascii="Arial" w:hAnsi="Arial" w:cs="Arial"/>
          <w:sz w:val="24"/>
          <w:szCs w:val="24"/>
          <w:lang w:val="pl-PL"/>
        </w:rPr>
        <w:t>.</w:t>
      </w:r>
    </w:p>
    <w:p w:rsidR="00E52586" w:rsidRPr="00D51A94" w:rsidRDefault="00CD3982" w:rsidP="009D4391">
      <w:pPr>
        <w:pStyle w:val="Akapitzlist"/>
        <w:numPr>
          <w:ilvl w:val="2"/>
          <w:numId w:val="8"/>
        </w:numPr>
        <w:spacing w:after="3"/>
        <w:ind w:right="14" w:hanging="140"/>
        <w:rPr>
          <w:rFonts w:ascii="Arial" w:hAnsi="Arial" w:cs="Arial"/>
          <w:sz w:val="24"/>
          <w:szCs w:val="24"/>
          <w:lang w:val="pl-PL"/>
        </w:rPr>
      </w:pPr>
      <w:r w:rsidRPr="00D51A94">
        <w:rPr>
          <w:rFonts w:ascii="Arial" w:hAnsi="Arial" w:cs="Arial"/>
          <w:sz w:val="24"/>
          <w:szCs w:val="24"/>
          <w:lang w:val="pl-PL"/>
        </w:rPr>
        <w:t xml:space="preserve">    </w:t>
      </w:r>
      <w:r w:rsidR="00E52586" w:rsidRPr="00D51A94">
        <w:rPr>
          <w:rFonts w:ascii="Arial" w:hAnsi="Arial" w:cs="Arial"/>
          <w:sz w:val="24"/>
          <w:szCs w:val="24"/>
          <w:lang w:val="pl-PL"/>
        </w:rPr>
        <w:t xml:space="preserve">pieniądzu </w:t>
      </w:r>
    </w:p>
    <w:p w:rsidR="00E13CF9" w:rsidRPr="00D51A94" w:rsidRDefault="00CD3982" w:rsidP="009D4391">
      <w:pPr>
        <w:pStyle w:val="Akapitzlist"/>
        <w:numPr>
          <w:ilvl w:val="2"/>
          <w:numId w:val="8"/>
        </w:numPr>
        <w:spacing w:after="3"/>
        <w:ind w:right="14" w:hanging="140"/>
        <w:rPr>
          <w:rFonts w:ascii="Arial" w:hAnsi="Arial" w:cs="Arial"/>
          <w:sz w:val="24"/>
          <w:szCs w:val="24"/>
          <w:lang w:val="pl-PL"/>
        </w:rPr>
      </w:pPr>
      <w:r w:rsidRPr="00D51A94">
        <w:rPr>
          <w:rFonts w:ascii="Arial" w:hAnsi="Arial" w:cs="Arial"/>
          <w:sz w:val="24"/>
          <w:szCs w:val="24"/>
        </w:rPr>
        <w:t xml:space="preserve">    </w:t>
      </w:r>
      <w:proofErr w:type="spellStart"/>
      <w:r w:rsidR="00E52586" w:rsidRPr="00D51A94">
        <w:rPr>
          <w:rFonts w:ascii="Arial" w:hAnsi="Arial" w:cs="Arial"/>
          <w:sz w:val="24"/>
          <w:szCs w:val="24"/>
        </w:rPr>
        <w:t>gwarancjach</w:t>
      </w:r>
      <w:proofErr w:type="spellEnd"/>
      <w:r w:rsidR="00BF050B" w:rsidRPr="00D51A94">
        <w:rPr>
          <w:rFonts w:ascii="Arial" w:hAnsi="Arial" w:cs="Arial"/>
          <w:sz w:val="24"/>
          <w:szCs w:val="24"/>
        </w:rPr>
        <w:t xml:space="preserve"> </w:t>
      </w:r>
      <w:proofErr w:type="spellStart"/>
      <w:r w:rsidR="00E52586" w:rsidRPr="00D51A94">
        <w:rPr>
          <w:rFonts w:ascii="Arial" w:hAnsi="Arial" w:cs="Arial"/>
          <w:sz w:val="24"/>
          <w:szCs w:val="24"/>
        </w:rPr>
        <w:t>bankowych</w:t>
      </w:r>
      <w:proofErr w:type="spellEnd"/>
    </w:p>
    <w:p w:rsidR="00E52586" w:rsidRPr="00D51A94" w:rsidRDefault="00CD3982" w:rsidP="009D4391">
      <w:pPr>
        <w:pStyle w:val="Akapitzlist"/>
        <w:numPr>
          <w:ilvl w:val="2"/>
          <w:numId w:val="8"/>
        </w:numPr>
        <w:spacing w:after="3"/>
        <w:ind w:right="14" w:hanging="140"/>
        <w:rPr>
          <w:rFonts w:ascii="Arial" w:hAnsi="Arial" w:cs="Arial"/>
          <w:sz w:val="24"/>
          <w:szCs w:val="24"/>
          <w:lang w:val="pl-PL"/>
        </w:rPr>
      </w:pPr>
      <w:r w:rsidRPr="00D51A94">
        <w:rPr>
          <w:rFonts w:ascii="Arial" w:hAnsi="Arial" w:cs="Arial"/>
          <w:sz w:val="24"/>
          <w:szCs w:val="24"/>
        </w:rPr>
        <w:t xml:space="preserve">    </w:t>
      </w:r>
      <w:proofErr w:type="spellStart"/>
      <w:r w:rsidR="00E52586" w:rsidRPr="00D51A94">
        <w:rPr>
          <w:rFonts w:ascii="Arial" w:hAnsi="Arial" w:cs="Arial"/>
          <w:sz w:val="24"/>
          <w:szCs w:val="24"/>
        </w:rPr>
        <w:t>gwarancjach</w:t>
      </w:r>
      <w:proofErr w:type="spellEnd"/>
      <w:r w:rsidR="00BF050B" w:rsidRPr="00D51A94">
        <w:rPr>
          <w:rFonts w:ascii="Arial" w:hAnsi="Arial" w:cs="Arial"/>
          <w:sz w:val="24"/>
          <w:szCs w:val="24"/>
        </w:rPr>
        <w:t xml:space="preserve"> </w:t>
      </w:r>
      <w:proofErr w:type="spellStart"/>
      <w:r w:rsidR="00E52586" w:rsidRPr="00D51A94">
        <w:rPr>
          <w:rFonts w:ascii="Arial" w:hAnsi="Arial" w:cs="Arial"/>
          <w:sz w:val="24"/>
          <w:szCs w:val="24"/>
        </w:rPr>
        <w:t>ubezpieczeniowych</w:t>
      </w:r>
      <w:proofErr w:type="spellEnd"/>
    </w:p>
    <w:p w:rsidR="00E52586" w:rsidRPr="00D51A94" w:rsidRDefault="00CD3982" w:rsidP="009D4391">
      <w:pPr>
        <w:pStyle w:val="Akapitzlist"/>
        <w:numPr>
          <w:ilvl w:val="2"/>
          <w:numId w:val="8"/>
        </w:numPr>
        <w:spacing w:after="3"/>
        <w:ind w:right="14" w:hanging="140"/>
        <w:rPr>
          <w:rFonts w:ascii="Arial" w:hAnsi="Arial" w:cs="Arial"/>
          <w:sz w:val="24"/>
          <w:szCs w:val="24"/>
          <w:lang w:val="pl-PL"/>
        </w:rPr>
      </w:pPr>
      <w:r w:rsidRPr="00D51A94">
        <w:rPr>
          <w:rFonts w:ascii="Arial" w:hAnsi="Arial" w:cs="Arial"/>
          <w:sz w:val="24"/>
          <w:szCs w:val="24"/>
          <w:lang w:val="pl-PL"/>
        </w:rPr>
        <w:t xml:space="preserve">    </w:t>
      </w:r>
      <w:r w:rsidR="00E52586" w:rsidRPr="00D51A94">
        <w:rPr>
          <w:rFonts w:ascii="Arial" w:hAnsi="Arial" w:cs="Arial"/>
          <w:sz w:val="24"/>
          <w:szCs w:val="24"/>
          <w:lang w:val="pl-PL"/>
        </w:rPr>
        <w:t>poręczeniach udzielanych przez podmioty, o których mowa w art. 6b ust. 5 pkt 2 ustawy z dnia 9 li-</w:t>
      </w:r>
      <w:proofErr w:type="spellStart"/>
      <w:r w:rsidR="00E52586" w:rsidRPr="00D51A94">
        <w:rPr>
          <w:rFonts w:ascii="Arial" w:hAnsi="Arial" w:cs="Arial"/>
          <w:sz w:val="24"/>
          <w:szCs w:val="24"/>
          <w:lang w:val="pl-PL"/>
        </w:rPr>
        <w:t>stopada</w:t>
      </w:r>
      <w:proofErr w:type="spellEnd"/>
      <w:r w:rsidR="00E52586" w:rsidRPr="00D51A94">
        <w:rPr>
          <w:rFonts w:ascii="Arial" w:hAnsi="Arial" w:cs="Arial"/>
          <w:sz w:val="24"/>
          <w:szCs w:val="24"/>
          <w:lang w:val="pl-PL"/>
        </w:rPr>
        <w:t xml:space="preserve"> 2000 r. o utworzeniu Polskiej Agencji Rozwoju Przedsiębiorczości (Dz. U. z 2019 r. poz. 310, 836 i 1572).</w:t>
      </w:r>
    </w:p>
    <w:p w:rsidR="00E13CF9" w:rsidRPr="00D66803" w:rsidRDefault="00F11414" w:rsidP="00745698">
      <w:pPr>
        <w:pStyle w:val="Akapitzlist"/>
        <w:numPr>
          <w:ilvl w:val="1"/>
          <w:numId w:val="63"/>
        </w:numPr>
        <w:ind w:right="14"/>
        <w:rPr>
          <w:rFonts w:ascii="Arial" w:hAnsi="Arial" w:cs="Arial"/>
          <w:sz w:val="24"/>
          <w:szCs w:val="24"/>
          <w:lang w:val="pl-PL"/>
        </w:rPr>
      </w:pPr>
      <w:r w:rsidRPr="00D51A94">
        <w:rPr>
          <w:rFonts w:ascii="Arial" w:hAnsi="Arial" w:cs="Arial"/>
          <w:sz w:val="24"/>
          <w:szCs w:val="24"/>
          <w:lang w:val="pl-PL"/>
        </w:rPr>
        <w:t>Wadium wnosi się przed upływem terminu składania ofert i utrzymuje nieprzerwanie do dnia upływu terminu związania ofertą, z wyjątkiem przypadków, o który</w:t>
      </w:r>
      <w:r w:rsidRPr="00D66803">
        <w:rPr>
          <w:rFonts w:ascii="Arial" w:hAnsi="Arial" w:cs="Arial"/>
          <w:sz w:val="24"/>
          <w:szCs w:val="24"/>
          <w:lang w:val="pl-PL"/>
        </w:rPr>
        <w:t xml:space="preserve">ch </w:t>
      </w:r>
      <w:r w:rsidR="00E52586" w:rsidRPr="00D66803">
        <w:rPr>
          <w:rFonts w:ascii="Arial" w:hAnsi="Arial" w:cs="Arial"/>
          <w:sz w:val="24"/>
          <w:szCs w:val="24"/>
          <w:lang w:val="pl-PL"/>
        </w:rPr>
        <w:t>mowa w pkt 4</w:t>
      </w:r>
      <w:r w:rsidRPr="00D66803">
        <w:rPr>
          <w:rFonts w:ascii="Arial" w:hAnsi="Arial" w:cs="Arial"/>
          <w:sz w:val="24"/>
          <w:szCs w:val="24"/>
          <w:lang w:val="pl-PL"/>
        </w:rPr>
        <w:t xml:space="preserve">ppkt 2 i 3 oraz pkt 6 poniżej.  </w:t>
      </w:r>
    </w:p>
    <w:p w:rsidR="00E13CF9" w:rsidRPr="00D66803" w:rsidRDefault="00F11414" w:rsidP="00745698">
      <w:pPr>
        <w:pStyle w:val="Akapitzlist"/>
        <w:numPr>
          <w:ilvl w:val="1"/>
          <w:numId w:val="63"/>
        </w:numPr>
        <w:ind w:right="14"/>
        <w:rPr>
          <w:rFonts w:ascii="Arial" w:hAnsi="Arial" w:cs="Arial"/>
          <w:sz w:val="24"/>
          <w:szCs w:val="24"/>
          <w:lang w:val="pl-PL"/>
        </w:rPr>
      </w:pPr>
      <w:r w:rsidRPr="00D66803">
        <w:rPr>
          <w:rFonts w:ascii="Arial" w:hAnsi="Arial" w:cs="Arial"/>
          <w:sz w:val="24"/>
          <w:szCs w:val="24"/>
          <w:lang w:val="pl-PL"/>
        </w:rPr>
        <w:t xml:space="preserve">Zamawiający zwraca wadium niezwłocznie, nie później jednak niż w terminie 7 dni od dnia wystąpienia jednej z okoliczności: </w:t>
      </w:r>
    </w:p>
    <w:p w:rsidR="00E13CF9" w:rsidRPr="00363379" w:rsidRDefault="00BF050B" w:rsidP="00CD3982">
      <w:pPr>
        <w:numPr>
          <w:ilvl w:val="1"/>
          <w:numId w:val="14"/>
        </w:numPr>
        <w:ind w:left="1843" w:right="14" w:firstLine="0"/>
        <w:rPr>
          <w:rFonts w:ascii="Arial" w:hAnsi="Arial" w:cs="Arial"/>
          <w:sz w:val="24"/>
          <w:szCs w:val="24"/>
        </w:rPr>
      </w:pPr>
      <w:proofErr w:type="spellStart"/>
      <w:r w:rsidRPr="00363379">
        <w:rPr>
          <w:rFonts w:ascii="Arial" w:hAnsi="Arial" w:cs="Arial"/>
          <w:sz w:val="24"/>
          <w:szCs w:val="24"/>
        </w:rPr>
        <w:lastRenderedPageBreak/>
        <w:t>U</w:t>
      </w:r>
      <w:r w:rsidR="00F11414" w:rsidRPr="00363379">
        <w:rPr>
          <w:rFonts w:ascii="Arial" w:hAnsi="Arial" w:cs="Arial"/>
          <w:sz w:val="24"/>
          <w:szCs w:val="24"/>
        </w:rPr>
        <w:t>pływu</w:t>
      </w:r>
      <w:proofErr w:type="spellEnd"/>
      <w:r>
        <w:rPr>
          <w:rFonts w:ascii="Arial" w:hAnsi="Arial" w:cs="Arial"/>
          <w:sz w:val="24"/>
          <w:szCs w:val="24"/>
        </w:rPr>
        <w:t xml:space="preserve"> </w:t>
      </w:r>
      <w:proofErr w:type="spellStart"/>
      <w:r w:rsidR="00F11414" w:rsidRPr="00363379">
        <w:rPr>
          <w:rFonts w:ascii="Arial" w:hAnsi="Arial" w:cs="Arial"/>
          <w:sz w:val="24"/>
          <w:szCs w:val="24"/>
        </w:rPr>
        <w:t>terminu</w:t>
      </w:r>
      <w:proofErr w:type="spellEnd"/>
      <w:r>
        <w:rPr>
          <w:rFonts w:ascii="Arial" w:hAnsi="Arial" w:cs="Arial"/>
          <w:sz w:val="24"/>
          <w:szCs w:val="24"/>
        </w:rPr>
        <w:t xml:space="preserve"> </w:t>
      </w:r>
      <w:proofErr w:type="spellStart"/>
      <w:r w:rsidR="00F11414" w:rsidRPr="00363379">
        <w:rPr>
          <w:rFonts w:ascii="Arial" w:hAnsi="Arial" w:cs="Arial"/>
          <w:sz w:val="24"/>
          <w:szCs w:val="24"/>
        </w:rPr>
        <w:t>związania</w:t>
      </w:r>
      <w:proofErr w:type="spellEnd"/>
      <w:r>
        <w:rPr>
          <w:rFonts w:ascii="Arial" w:hAnsi="Arial" w:cs="Arial"/>
          <w:sz w:val="24"/>
          <w:szCs w:val="24"/>
        </w:rPr>
        <w:t xml:space="preserve"> </w:t>
      </w:r>
      <w:proofErr w:type="spellStart"/>
      <w:r w:rsidR="00F11414" w:rsidRPr="00363379">
        <w:rPr>
          <w:rFonts w:ascii="Arial" w:hAnsi="Arial" w:cs="Arial"/>
          <w:sz w:val="24"/>
          <w:szCs w:val="24"/>
        </w:rPr>
        <w:t>ofertą</w:t>
      </w:r>
      <w:proofErr w:type="spellEnd"/>
      <w:r w:rsidR="00F11414" w:rsidRPr="00363379">
        <w:rPr>
          <w:rFonts w:ascii="Arial" w:hAnsi="Arial" w:cs="Arial"/>
          <w:sz w:val="24"/>
          <w:szCs w:val="24"/>
        </w:rPr>
        <w:t xml:space="preserve">, </w:t>
      </w:r>
    </w:p>
    <w:p w:rsidR="00E13CF9" w:rsidRPr="00363379" w:rsidRDefault="00F11414" w:rsidP="00CD3982">
      <w:pPr>
        <w:numPr>
          <w:ilvl w:val="1"/>
          <w:numId w:val="14"/>
        </w:numPr>
        <w:ind w:left="2127" w:right="14" w:hanging="284"/>
        <w:rPr>
          <w:rFonts w:ascii="Arial" w:hAnsi="Arial" w:cs="Arial"/>
          <w:sz w:val="24"/>
          <w:szCs w:val="24"/>
          <w:lang w:val="pl-PL"/>
        </w:rPr>
      </w:pPr>
      <w:r w:rsidRPr="00363379">
        <w:rPr>
          <w:rFonts w:ascii="Arial" w:hAnsi="Arial" w:cs="Arial"/>
          <w:sz w:val="24"/>
          <w:szCs w:val="24"/>
          <w:lang w:val="pl-PL"/>
        </w:rPr>
        <w:t xml:space="preserve">zawarcia umowy w sprawie zamówienia publicznego,  </w:t>
      </w:r>
    </w:p>
    <w:p w:rsidR="00E13CF9" w:rsidRPr="00363379" w:rsidRDefault="00F11414" w:rsidP="00CD3982">
      <w:pPr>
        <w:numPr>
          <w:ilvl w:val="1"/>
          <w:numId w:val="14"/>
        </w:numPr>
        <w:tabs>
          <w:tab w:val="left" w:pos="1701"/>
        </w:tabs>
        <w:ind w:left="2127" w:right="14" w:hanging="284"/>
        <w:rPr>
          <w:rFonts w:ascii="Arial" w:hAnsi="Arial" w:cs="Arial"/>
          <w:sz w:val="24"/>
          <w:szCs w:val="24"/>
          <w:lang w:val="pl-PL"/>
        </w:rPr>
      </w:pPr>
      <w:r w:rsidRPr="00363379">
        <w:rPr>
          <w:rFonts w:ascii="Arial" w:hAnsi="Arial" w:cs="Arial"/>
          <w:sz w:val="24"/>
          <w:szCs w:val="24"/>
          <w:lang w:val="pl-PL"/>
        </w:rPr>
        <w:t xml:space="preserve">unieważnienia postępowania o udzielenie zamówienia, z wyjątkiem sytuacji gdy nie zostało rozstrzygnięte odwołanie na czynność unieważnienia albo nie upłynął termin do jego wniesienia. </w:t>
      </w:r>
    </w:p>
    <w:p w:rsidR="00E13CF9" w:rsidRPr="00363379" w:rsidRDefault="00D66803" w:rsidP="004D50AE">
      <w:pPr>
        <w:ind w:left="1276" w:right="14" w:hanging="425"/>
        <w:rPr>
          <w:rFonts w:ascii="Arial" w:hAnsi="Arial" w:cs="Arial"/>
          <w:sz w:val="24"/>
          <w:szCs w:val="24"/>
          <w:lang w:val="pl-PL"/>
        </w:rPr>
      </w:pPr>
      <w:r>
        <w:rPr>
          <w:rFonts w:ascii="Arial" w:hAnsi="Arial" w:cs="Arial"/>
          <w:sz w:val="24"/>
          <w:szCs w:val="24"/>
          <w:lang w:val="pl-PL"/>
        </w:rPr>
        <w:t xml:space="preserve">5.  </w:t>
      </w:r>
      <w:r w:rsidR="00F11414" w:rsidRPr="00363379">
        <w:rPr>
          <w:rFonts w:ascii="Arial" w:hAnsi="Arial" w:cs="Arial"/>
          <w:sz w:val="24"/>
          <w:szCs w:val="24"/>
          <w:lang w:val="pl-PL"/>
        </w:rPr>
        <w:t xml:space="preserve">Zamawiający, niezwłocznie, nie później jednak niż w terminie 7 dni od dnia złożenia wniosku zwraca wadium Wykonawcy: </w:t>
      </w:r>
    </w:p>
    <w:p w:rsidR="00E13CF9" w:rsidRDefault="00F11414" w:rsidP="00D02268">
      <w:pPr>
        <w:pStyle w:val="Akapitzlist"/>
        <w:numPr>
          <w:ilvl w:val="0"/>
          <w:numId w:val="38"/>
        </w:numPr>
        <w:ind w:left="1701" w:right="14" w:hanging="425"/>
        <w:rPr>
          <w:rFonts w:ascii="Arial" w:hAnsi="Arial" w:cs="Arial"/>
          <w:sz w:val="24"/>
          <w:szCs w:val="24"/>
          <w:lang w:val="pl-PL"/>
        </w:rPr>
      </w:pPr>
      <w:r w:rsidRPr="00D66803">
        <w:rPr>
          <w:rFonts w:ascii="Arial" w:hAnsi="Arial" w:cs="Arial"/>
          <w:sz w:val="24"/>
          <w:szCs w:val="24"/>
          <w:lang w:val="pl-PL"/>
        </w:rPr>
        <w:t xml:space="preserve">który wycofał ofertę przed upływem terminu składania ofert, </w:t>
      </w:r>
    </w:p>
    <w:p w:rsidR="00D66803" w:rsidRPr="00D66803" w:rsidRDefault="00D66803" w:rsidP="00D02268">
      <w:pPr>
        <w:pStyle w:val="Akapitzlist"/>
        <w:numPr>
          <w:ilvl w:val="0"/>
          <w:numId w:val="38"/>
        </w:numPr>
        <w:ind w:left="1701" w:right="14" w:hanging="425"/>
        <w:rPr>
          <w:rFonts w:ascii="Arial" w:hAnsi="Arial" w:cs="Arial"/>
          <w:sz w:val="24"/>
          <w:szCs w:val="24"/>
          <w:lang w:val="pl-PL"/>
        </w:rPr>
      </w:pPr>
      <w:proofErr w:type="spellStart"/>
      <w:r w:rsidRPr="00363379">
        <w:rPr>
          <w:rFonts w:ascii="Arial" w:hAnsi="Arial" w:cs="Arial"/>
          <w:sz w:val="24"/>
          <w:szCs w:val="24"/>
        </w:rPr>
        <w:t>którego</w:t>
      </w:r>
      <w:proofErr w:type="spellEnd"/>
      <w:r w:rsidR="00BF050B">
        <w:rPr>
          <w:rFonts w:ascii="Arial" w:hAnsi="Arial" w:cs="Arial"/>
          <w:sz w:val="24"/>
          <w:szCs w:val="24"/>
        </w:rPr>
        <w:t xml:space="preserve"> </w:t>
      </w:r>
      <w:proofErr w:type="spellStart"/>
      <w:r w:rsidRPr="00363379">
        <w:rPr>
          <w:rFonts w:ascii="Arial" w:hAnsi="Arial" w:cs="Arial"/>
          <w:sz w:val="24"/>
          <w:szCs w:val="24"/>
        </w:rPr>
        <w:t>oferta</w:t>
      </w:r>
      <w:proofErr w:type="spellEnd"/>
      <w:r w:rsidR="00BF050B">
        <w:rPr>
          <w:rFonts w:ascii="Arial" w:hAnsi="Arial" w:cs="Arial"/>
          <w:sz w:val="24"/>
          <w:szCs w:val="24"/>
        </w:rPr>
        <w:t xml:space="preserve"> </w:t>
      </w:r>
      <w:proofErr w:type="spellStart"/>
      <w:r w:rsidRPr="00363379">
        <w:rPr>
          <w:rFonts w:ascii="Arial" w:hAnsi="Arial" w:cs="Arial"/>
          <w:sz w:val="24"/>
          <w:szCs w:val="24"/>
        </w:rPr>
        <w:t>została</w:t>
      </w:r>
      <w:proofErr w:type="spellEnd"/>
      <w:r w:rsidR="00BF050B">
        <w:rPr>
          <w:rFonts w:ascii="Arial" w:hAnsi="Arial" w:cs="Arial"/>
          <w:sz w:val="24"/>
          <w:szCs w:val="24"/>
        </w:rPr>
        <w:t xml:space="preserve"> </w:t>
      </w:r>
      <w:proofErr w:type="spellStart"/>
      <w:r w:rsidRPr="00363379">
        <w:rPr>
          <w:rFonts w:ascii="Arial" w:hAnsi="Arial" w:cs="Arial"/>
          <w:sz w:val="24"/>
          <w:szCs w:val="24"/>
        </w:rPr>
        <w:t>odrzucona</w:t>
      </w:r>
      <w:proofErr w:type="spellEnd"/>
    </w:p>
    <w:p w:rsidR="00D66803" w:rsidRDefault="00D66803" w:rsidP="00D02268">
      <w:pPr>
        <w:pStyle w:val="Akapitzlist"/>
        <w:numPr>
          <w:ilvl w:val="0"/>
          <w:numId w:val="38"/>
        </w:numPr>
        <w:tabs>
          <w:tab w:val="left" w:pos="1701"/>
        </w:tabs>
        <w:ind w:left="1276" w:right="14" w:firstLine="0"/>
        <w:rPr>
          <w:rFonts w:ascii="Arial" w:hAnsi="Arial" w:cs="Arial"/>
          <w:sz w:val="24"/>
          <w:szCs w:val="24"/>
          <w:lang w:val="pl-PL"/>
        </w:rPr>
      </w:pPr>
      <w:r w:rsidRPr="00363379">
        <w:rPr>
          <w:rFonts w:ascii="Arial" w:hAnsi="Arial" w:cs="Arial"/>
          <w:sz w:val="24"/>
          <w:szCs w:val="24"/>
          <w:lang w:val="pl-PL"/>
        </w:rPr>
        <w:t>po wyborze najkorzystniejszej oferty, z wyjątkiem Wykonawcy, którego oferta została wybrana jako najkorzystniejsza</w:t>
      </w:r>
    </w:p>
    <w:p w:rsidR="00D66803" w:rsidRPr="00D66803" w:rsidRDefault="00D66803" w:rsidP="00D02268">
      <w:pPr>
        <w:pStyle w:val="Akapitzlist"/>
        <w:numPr>
          <w:ilvl w:val="0"/>
          <w:numId w:val="38"/>
        </w:numPr>
        <w:tabs>
          <w:tab w:val="left" w:pos="1701"/>
        </w:tabs>
        <w:ind w:left="1276" w:right="14" w:firstLine="0"/>
        <w:rPr>
          <w:rFonts w:ascii="Arial" w:hAnsi="Arial" w:cs="Arial"/>
          <w:sz w:val="24"/>
          <w:szCs w:val="24"/>
          <w:lang w:val="pl-PL"/>
        </w:rPr>
      </w:pPr>
      <w:r w:rsidRPr="00363379">
        <w:rPr>
          <w:rFonts w:ascii="Arial" w:hAnsi="Arial" w:cs="Arial"/>
          <w:sz w:val="24"/>
          <w:szCs w:val="24"/>
          <w:lang w:val="pl-PL"/>
        </w:rPr>
        <w:t>po unieważnieniu postępowania, w przypadku gdy nie zostało rozstrzygnięte odwołanie na czynność unieważnienia albo nie upłynął termin do jego wniesienia</w:t>
      </w:r>
    </w:p>
    <w:p w:rsidR="00E13CF9" w:rsidRPr="00D66803" w:rsidRDefault="00F11414" w:rsidP="00D02268">
      <w:pPr>
        <w:pStyle w:val="Akapitzlist"/>
        <w:numPr>
          <w:ilvl w:val="0"/>
          <w:numId w:val="39"/>
        </w:numPr>
        <w:tabs>
          <w:tab w:val="left" w:pos="1701"/>
        </w:tabs>
        <w:spacing w:line="276" w:lineRule="auto"/>
        <w:ind w:right="14" w:hanging="279"/>
        <w:rPr>
          <w:rFonts w:ascii="Arial" w:hAnsi="Arial" w:cs="Arial"/>
          <w:sz w:val="24"/>
          <w:szCs w:val="24"/>
          <w:lang w:val="pl-PL"/>
        </w:rPr>
      </w:pPr>
      <w:r w:rsidRPr="00D66803">
        <w:rPr>
          <w:rFonts w:ascii="Arial" w:hAnsi="Arial" w:cs="Arial"/>
          <w:sz w:val="24"/>
          <w:szCs w:val="24"/>
          <w:lang w:val="pl-PL"/>
        </w:rPr>
        <w:t xml:space="preserve">Złożenie wniosku o zwrot wadium, o którym mowa w pkt </w:t>
      </w:r>
      <w:r w:rsidR="001F34B6">
        <w:rPr>
          <w:rFonts w:ascii="Arial" w:hAnsi="Arial" w:cs="Arial"/>
          <w:sz w:val="24"/>
          <w:szCs w:val="24"/>
          <w:lang w:val="pl-PL"/>
        </w:rPr>
        <w:t>5</w:t>
      </w:r>
      <w:r w:rsidRPr="00D66803">
        <w:rPr>
          <w:rFonts w:ascii="Arial" w:hAnsi="Arial" w:cs="Arial"/>
          <w:sz w:val="24"/>
          <w:szCs w:val="24"/>
          <w:lang w:val="pl-PL"/>
        </w:rPr>
        <w:t xml:space="preserve">, powoduje rozwiązanie stosunku prawnego z Wykonawcą wraz z utratą przez niego prawa do korzystania ze środków ochrony prawnej. </w:t>
      </w:r>
    </w:p>
    <w:p w:rsidR="00E13CF9" w:rsidRPr="00D66803" w:rsidRDefault="00C81BF7" w:rsidP="00D02268">
      <w:pPr>
        <w:pStyle w:val="Akapitzlist"/>
        <w:widowControl w:val="0"/>
        <w:numPr>
          <w:ilvl w:val="0"/>
          <w:numId w:val="39"/>
        </w:numPr>
        <w:tabs>
          <w:tab w:val="left" w:pos="567"/>
          <w:tab w:val="left" w:pos="709"/>
          <w:tab w:val="left" w:pos="1701"/>
        </w:tabs>
        <w:suppressAutoHyphens/>
        <w:overflowPunct w:val="0"/>
        <w:autoSpaceDE w:val="0"/>
        <w:spacing w:after="0" w:line="276" w:lineRule="auto"/>
        <w:ind w:right="14" w:hanging="279"/>
        <w:textAlignment w:val="baseline"/>
        <w:rPr>
          <w:rFonts w:ascii="Arial" w:hAnsi="Arial" w:cs="Arial"/>
          <w:sz w:val="24"/>
          <w:szCs w:val="24"/>
          <w:lang w:val="pl-PL"/>
        </w:rPr>
      </w:pPr>
      <w:r w:rsidRPr="00D66803">
        <w:rPr>
          <w:rFonts w:ascii="Arial" w:hAnsi="Arial" w:cs="Arial"/>
          <w:kern w:val="1"/>
          <w:sz w:val="24"/>
          <w:szCs w:val="24"/>
          <w:lang w:val="pl-PL" w:eastAsia="zh-CN"/>
        </w:rPr>
        <w:t xml:space="preserve">Wadium wnoszone w pieniądzu należy wpłacić przelewem na rachunek bankowy </w:t>
      </w:r>
      <w:r w:rsidRPr="00D66803">
        <w:rPr>
          <w:rFonts w:ascii="Arial" w:hAnsi="Arial" w:cs="Arial"/>
          <w:b/>
          <w:kern w:val="1"/>
          <w:sz w:val="24"/>
          <w:szCs w:val="24"/>
          <w:lang w:val="pl-PL" w:eastAsia="zh-CN"/>
        </w:rPr>
        <w:t xml:space="preserve">PKO BP S.A. nr 96 1020 2212 0000 5202 0404 8732 </w:t>
      </w:r>
      <w:r w:rsidR="00F11414" w:rsidRPr="00D66803">
        <w:rPr>
          <w:rFonts w:ascii="Arial" w:hAnsi="Arial" w:cs="Arial"/>
          <w:sz w:val="24"/>
          <w:szCs w:val="24"/>
          <w:lang w:val="pl-PL"/>
        </w:rPr>
        <w:t xml:space="preserve">, tytułem </w:t>
      </w:r>
      <w:r w:rsidR="00F11414" w:rsidRPr="00D66803">
        <w:rPr>
          <w:rFonts w:ascii="Arial" w:hAnsi="Arial" w:cs="Arial"/>
          <w:i/>
          <w:sz w:val="24"/>
          <w:szCs w:val="24"/>
          <w:lang w:val="pl-PL"/>
        </w:rPr>
        <w:t>wadi</w:t>
      </w:r>
      <w:r w:rsidR="00946299">
        <w:rPr>
          <w:rFonts w:ascii="Arial" w:hAnsi="Arial" w:cs="Arial"/>
          <w:i/>
          <w:sz w:val="24"/>
          <w:szCs w:val="24"/>
          <w:lang w:val="pl-PL"/>
        </w:rPr>
        <w:t>um w postępowaniu – nr ref ZP.27</w:t>
      </w:r>
      <w:r w:rsidR="00453D70">
        <w:rPr>
          <w:rFonts w:ascii="Arial" w:hAnsi="Arial" w:cs="Arial"/>
          <w:i/>
          <w:sz w:val="24"/>
          <w:szCs w:val="24"/>
          <w:lang w:val="pl-PL"/>
        </w:rPr>
        <w:t>1.2</w:t>
      </w:r>
      <w:r w:rsidR="00946299">
        <w:rPr>
          <w:rFonts w:ascii="Arial" w:hAnsi="Arial" w:cs="Arial"/>
          <w:i/>
          <w:sz w:val="24"/>
          <w:szCs w:val="24"/>
          <w:lang w:val="pl-PL"/>
        </w:rPr>
        <w:t xml:space="preserve">.8.2021 </w:t>
      </w:r>
      <w:r w:rsidRPr="00D66803">
        <w:rPr>
          <w:rFonts w:ascii="Arial" w:hAnsi="Arial" w:cs="Arial"/>
          <w:i/>
          <w:sz w:val="24"/>
          <w:szCs w:val="24"/>
          <w:lang w:val="pl-PL"/>
        </w:rPr>
        <w:t xml:space="preserve">Zadanie </w:t>
      </w:r>
      <w:r w:rsidR="00946299">
        <w:rPr>
          <w:rFonts w:ascii="Arial" w:hAnsi="Arial" w:cs="Arial"/>
          <w:i/>
          <w:sz w:val="24"/>
          <w:szCs w:val="24"/>
          <w:lang w:val="pl-PL"/>
        </w:rPr>
        <w:t>…………</w:t>
      </w:r>
      <w:r w:rsidR="00F11414" w:rsidRPr="00D66803">
        <w:rPr>
          <w:rFonts w:ascii="Arial" w:hAnsi="Arial" w:cs="Arial"/>
          <w:i/>
          <w:sz w:val="24"/>
          <w:szCs w:val="24"/>
          <w:lang w:val="pl-PL"/>
        </w:rPr>
        <w:t xml:space="preserve"> </w:t>
      </w:r>
      <w:r w:rsidR="00363379" w:rsidRPr="00D66803">
        <w:rPr>
          <w:rFonts w:ascii="Arial" w:hAnsi="Arial" w:cs="Arial"/>
          <w:i/>
          <w:sz w:val="24"/>
          <w:szCs w:val="24"/>
          <w:lang w:val="pl-PL"/>
        </w:rPr>
        <w:t xml:space="preserve">(należy wpisać odpowiednie Zadanie </w:t>
      </w:r>
      <w:r w:rsidR="00F11414" w:rsidRPr="00D66803">
        <w:rPr>
          <w:rFonts w:ascii="Arial" w:hAnsi="Arial" w:cs="Arial"/>
          <w:i/>
          <w:sz w:val="24"/>
          <w:szCs w:val="24"/>
          <w:lang w:val="pl-PL"/>
        </w:rPr>
        <w:t xml:space="preserve"> lub </w:t>
      </w:r>
      <w:r w:rsidR="00363379" w:rsidRPr="00D66803">
        <w:rPr>
          <w:rFonts w:ascii="Arial" w:hAnsi="Arial" w:cs="Arial"/>
          <w:i/>
          <w:sz w:val="24"/>
          <w:szCs w:val="24"/>
          <w:lang w:val="pl-PL"/>
        </w:rPr>
        <w:t>Zadania</w:t>
      </w:r>
      <w:r w:rsidR="00F11414" w:rsidRPr="00D66803">
        <w:rPr>
          <w:rFonts w:ascii="Arial" w:hAnsi="Arial" w:cs="Arial"/>
          <w:i/>
          <w:sz w:val="24"/>
          <w:szCs w:val="24"/>
          <w:lang w:val="pl-PL"/>
        </w:rPr>
        <w:t>, której dotyczy wadium).</w:t>
      </w:r>
      <w:r w:rsidR="00F11414" w:rsidRPr="00D66803">
        <w:rPr>
          <w:rFonts w:ascii="Arial" w:hAnsi="Arial" w:cs="Arial"/>
          <w:sz w:val="24"/>
          <w:szCs w:val="24"/>
          <w:lang w:val="pl-PL"/>
        </w:rPr>
        <w:t xml:space="preserve"> O uznaniu przez Zamawiającego, że wadium w pieniądzu wpłacono w wymaganym terminie decyduje data wpływu środków na rachunek Zamawiającego. </w:t>
      </w:r>
    </w:p>
    <w:p w:rsidR="00E13CF9" w:rsidRPr="00363379" w:rsidRDefault="00F11414" w:rsidP="00D02268">
      <w:pPr>
        <w:numPr>
          <w:ilvl w:val="0"/>
          <w:numId w:val="39"/>
        </w:numPr>
        <w:tabs>
          <w:tab w:val="left" w:pos="1701"/>
        </w:tabs>
        <w:spacing w:line="276" w:lineRule="auto"/>
        <w:ind w:right="14" w:hanging="279"/>
        <w:rPr>
          <w:rFonts w:ascii="Arial" w:hAnsi="Arial" w:cs="Arial"/>
          <w:sz w:val="24"/>
          <w:szCs w:val="24"/>
          <w:lang w:val="pl-PL"/>
        </w:rPr>
      </w:pPr>
      <w:r w:rsidRPr="00363379">
        <w:rPr>
          <w:rFonts w:ascii="Arial" w:hAnsi="Arial" w:cs="Arial"/>
          <w:sz w:val="24"/>
          <w:szCs w:val="24"/>
          <w:lang w:val="pl-PL"/>
        </w:rPr>
        <w:t xml:space="preserve">Jeżeli wadium jest wnoszone w formie gwarancji lub poręczenia, Wykonawca przekazuje Zamawiającemu oryginał gwarancji lub poręczenia w postaci elektronicznej, opatrzony elektronicznym podpisem kwalifikowanym.   </w:t>
      </w:r>
    </w:p>
    <w:p w:rsidR="00E13CF9" w:rsidRPr="00363379" w:rsidRDefault="00F11414" w:rsidP="00D02268">
      <w:pPr>
        <w:numPr>
          <w:ilvl w:val="0"/>
          <w:numId w:val="39"/>
        </w:numPr>
        <w:spacing w:line="276" w:lineRule="auto"/>
        <w:ind w:right="14" w:hanging="279"/>
        <w:rPr>
          <w:rFonts w:ascii="Arial" w:hAnsi="Arial" w:cs="Arial"/>
          <w:sz w:val="24"/>
          <w:szCs w:val="24"/>
          <w:lang w:val="pl-PL"/>
        </w:rPr>
      </w:pPr>
      <w:r w:rsidRPr="00363379">
        <w:rPr>
          <w:rFonts w:ascii="Arial" w:hAnsi="Arial" w:cs="Arial"/>
          <w:sz w:val="24"/>
          <w:szCs w:val="24"/>
          <w:lang w:val="pl-PL"/>
        </w:rPr>
        <w:t xml:space="preserve">Zgodnie z art. 98 ust. 6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Zamawiający zatrzymuje wadium wraz z odsetkami, a w przypadku wadium wniesionego w formie gwarancji lub poręczenia, o których mowa w art. 97 ust. 7 pkt 2–4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występuje odpowiednio do gwaranta lub poręczyciela z żądaniem zapłaty wadium, jeżeli:  </w:t>
      </w:r>
    </w:p>
    <w:p w:rsidR="00E13CF9" w:rsidRPr="00363379" w:rsidRDefault="00F11414" w:rsidP="00CD3982">
      <w:pPr>
        <w:numPr>
          <w:ilvl w:val="2"/>
          <w:numId w:val="15"/>
        </w:numPr>
        <w:tabs>
          <w:tab w:val="left" w:pos="1701"/>
        </w:tabs>
        <w:spacing w:line="276" w:lineRule="auto"/>
        <w:ind w:left="1843" w:right="14" w:hanging="567"/>
        <w:rPr>
          <w:rFonts w:ascii="Arial" w:hAnsi="Arial" w:cs="Arial"/>
          <w:sz w:val="24"/>
          <w:szCs w:val="24"/>
          <w:lang w:val="pl-PL"/>
        </w:rPr>
      </w:pPr>
      <w:r w:rsidRPr="00363379">
        <w:rPr>
          <w:rFonts w:ascii="Arial" w:hAnsi="Arial" w:cs="Arial"/>
          <w:sz w:val="24"/>
          <w:szCs w:val="24"/>
          <w:lang w:val="pl-PL"/>
        </w:rPr>
        <w:t xml:space="preserve">Wykonawca w odpowiedzi na wezwanie, o którym mowa w art. 107 ust. 2 lub art. 128 ust. 1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z przyczyn leżących po jego stronie, nie złożył podmiotowych środków dowodowych lub przedmiotowych środków dowodowych potwierdzających okoliczności, o których mowa w art. 57 lub art. 106 ust. 1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oświadczenia, o którym mowa w art. 125 ust. 1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innych dokumentów lub oświadczeń lub nie wyraził zgody na poprawienie omyłki, o której mowa w art. 223 ust. 2 pkt 3 ustawy </w:t>
      </w:r>
      <w:proofErr w:type="spellStart"/>
      <w:r w:rsidRPr="00363379">
        <w:rPr>
          <w:rFonts w:ascii="Arial" w:hAnsi="Arial" w:cs="Arial"/>
          <w:sz w:val="24"/>
          <w:szCs w:val="24"/>
          <w:lang w:val="pl-PL"/>
        </w:rPr>
        <w:t>Pzp</w:t>
      </w:r>
      <w:proofErr w:type="spellEnd"/>
      <w:r w:rsidRPr="00363379">
        <w:rPr>
          <w:rFonts w:ascii="Arial" w:hAnsi="Arial" w:cs="Arial"/>
          <w:sz w:val="24"/>
          <w:szCs w:val="24"/>
          <w:lang w:val="pl-PL"/>
        </w:rPr>
        <w:t xml:space="preserve">, co spowodowało brak możliwości wybrania oferty złożonej przez Wykonawcę jako najkorzystniejszej; </w:t>
      </w:r>
    </w:p>
    <w:p w:rsidR="00E13CF9" w:rsidRPr="00363379" w:rsidRDefault="00F11414" w:rsidP="00CD3982">
      <w:pPr>
        <w:numPr>
          <w:ilvl w:val="2"/>
          <w:numId w:val="15"/>
        </w:numPr>
        <w:spacing w:line="276" w:lineRule="auto"/>
        <w:ind w:left="1701" w:right="14" w:hanging="283"/>
        <w:rPr>
          <w:rFonts w:ascii="Arial" w:hAnsi="Arial" w:cs="Arial"/>
          <w:sz w:val="24"/>
          <w:szCs w:val="24"/>
          <w:lang w:val="pl-PL"/>
        </w:rPr>
      </w:pPr>
      <w:r w:rsidRPr="00363379">
        <w:rPr>
          <w:rFonts w:ascii="Arial" w:hAnsi="Arial" w:cs="Arial"/>
          <w:sz w:val="24"/>
          <w:szCs w:val="24"/>
          <w:lang w:val="pl-PL"/>
        </w:rPr>
        <w:t xml:space="preserve">Wykonawca, którego oferta została wybrana:  </w:t>
      </w:r>
    </w:p>
    <w:p w:rsidR="00E13CF9" w:rsidRPr="00363379" w:rsidRDefault="00F11414" w:rsidP="00CD3982">
      <w:pPr>
        <w:numPr>
          <w:ilvl w:val="4"/>
          <w:numId w:val="16"/>
        </w:numPr>
        <w:spacing w:line="276" w:lineRule="auto"/>
        <w:ind w:right="14" w:hanging="284"/>
        <w:rPr>
          <w:rFonts w:ascii="Arial" w:hAnsi="Arial" w:cs="Arial"/>
          <w:sz w:val="24"/>
          <w:szCs w:val="24"/>
          <w:lang w:val="pl-PL"/>
        </w:rPr>
      </w:pPr>
      <w:r w:rsidRPr="00363379">
        <w:rPr>
          <w:rFonts w:ascii="Arial" w:hAnsi="Arial" w:cs="Arial"/>
          <w:sz w:val="24"/>
          <w:szCs w:val="24"/>
          <w:lang w:val="pl-PL"/>
        </w:rPr>
        <w:lastRenderedPageBreak/>
        <w:t xml:space="preserve">odmówił podpisania umowy w sprawie zamówienia publicznego na warunkach określonych w ofercie,  </w:t>
      </w:r>
    </w:p>
    <w:p w:rsidR="00E13CF9" w:rsidRPr="00363379" w:rsidRDefault="00F11414" w:rsidP="00CD3982">
      <w:pPr>
        <w:numPr>
          <w:ilvl w:val="4"/>
          <w:numId w:val="16"/>
        </w:numPr>
        <w:spacing w:line="276" w:lineRule="auto"/>
        <w:ind w:right="14" w:hanging="283"/>
        <w:rPr>
          <w:rFonts w:ascii="Arial" w:hAnsi="Arial" w:cs="Arial"/>
          <w:sz w:val="24"/>
          <w:szCs w:val="24"/>
          <w:lang w:val="pl-PL"/>
        </w:rPr>
      </w:pPr>
      <w:r w:rsidRPr="00363379">
        <w:rPr>
          <w:rFonts w:ascii="Arial" w:hAnsi="Arial" w:cs="Arial"/>
          <w:sz w:val="24"/>
          <w:szCs w:val="24"/>
          <w:lang w:val="pl-PL"/>
        </w:rPr>
        <w:t xml:space="preserve">nie wniósł wymaganego zabezpieczenia należytego wykonania umowy;  </w:t>
      </w:r>
    </w:p>
    <w:p w:rsidR="00E13CF9" w:rsidRPr="004D50AE" w:rsidRDefault="00F11414" w:rsidP="00CD3982">
      <w:pPr>
        <w:pStyle w:val="Akapitzlist"/>
        <w:numPr>
          <w:ilvl w:val="2"/>
          <w:numId w:val="15"/>
        </w:numPr>
        <w:tabs>
          <w:tab w:val="left" w:pos="284"/>
          <w:tab w:val="left" w:pos="567"/>
          <w:tab w:val="left" w:pos="1560"/>
          <w:tab w:val="left" w:pos="1701"/>
        </w:tabs>
        <w:spacing w:after="54" w:line="276" w:lineRule="auto"/>
        <w:ind w:left="1560" w:right="14" w:hanging="142"/>
        <w:rPr>
          <w:rFonts w:ascii="Arial" w:hAnsi="Arial" w:cs="Arial"/>
          <w:sz w:val="24"/>
          <w:szCs w:val="24"/>
          <w:lang w:val="pl-PL"/>
        </w:rPr>
      </w:pPr>
      <w:r w:rsidRPr="004D50AE">
        <w:rPr>
          <w:rFonts w:ascii="Arial" w:hAnsi="Arial" w:cs="Arial"/>
          <w:sz w:val="24"/>
          <w:szCs w:val="24"/>
          <w:lang w:val="pl-PL"/>
        </w:rPr>
        <w:t xml:space="preserve">zawarcie umowy w sprawie zamówienia publicznego stało się niemożliwe z przyczyn leżących po stronie Wykonawcy, którego oferta została wybrana. </w:t>
      </w:r>
    </w:p>
    <w:p w:rsidR="006679F9" w:rsidRDefault="006679F9" w:rsidP="00363379">
      <w:pPr>
        <w:pStyle w:val="Akapitzlist"/>
        <w:tabs>
          <w:tab w:val="left" w:pos="284"/>
          <w:tab w:val="left" w:pos="567"/>
          <w:tab w:val="left" w:pos="1560"/>
          <w:tab w:val="left" w:pos="1701"/>
        </w:tabs>
        <w:spacing w:after="54" w:line="276" w:lineRule="auto"/>
        <w:ind w:left="2004" w:right="14" w:firstLine="0"/>
        <w:rPr>
          <w:rFonts w:ascii="Arial" w:hAnsi="Arial" w:cs="Arial"/>
          <w:sz w:val="24"/>
          <w:szCs w:val="24"/>
          <w:lang w:val="pl-PL"/>
        </w:rPr>
      </w:pPr>
    </w:p>
    <w:p w:rsidR="00E13CF9" w:rsidRPr="006679F9" w:rsidRDefault="00776211" w:rsidP="00776211">
      <w:pPr>
        <w:tabs>
          <w:tab w:val="left" w:pos="851"/>
          <w:tab w:val="left" w:pos="993"/>
        </w:tabs>
        <w:ind w:left="0" w:firstLine="426"/>
        <w:rPr>
          <w:rFonts w:ascii="Arial" w:hAnsi="Arial" w:cs="Arial"/>
          <w:color w:val="auto"/>
          <w:sz w:val="24"/>
          <w:szCs w:val="24"/>
          <w:lang w:val="pl-PL"/>
        </w:rPr>
      </w:pPr>
      <w:r>
        <w:rPr>
          <w:rFonts w:ascii="Arial" w:hAnsi="Arial" w:cs="Arial"/>
          <w:b/>
          <w:color w:val="auto"/>
          <w:sz w:val="24"/>
          <w:szCs w:val="24"/>
          <w:lang w:val="pl-PL"/>
        </w:rPr>
        <w:t xml:space="preserve">X.    </w:t>
      </w:r>
      <w:r w:rsidR="00F11414" w:rsidRPr="006679F9">
        <w:rPr>
          <w:rFonts w:ascii="Arial" w:hAnsi="Arial" w:cs="Arial"/>
          <w:b/>
          <w:color w:val="auto"/>
          <w:sz w:val="24"/>
          <w:szCs w:val="24"/>
          <w:u w:val="single" w:color="000000"/>
          <w:lang w:val="pl-PL"/>
        </w:rPr>
        <w:t>Termin związania ofertą:</w:t>
      </w:r>
    </w:p>
    <w:p w:rsidR="00E13CF9" w:rsidRPr="002A0B10" w:rsidRDefault="00F11414" w:rsidP="008349E4">
      <w:pPr>
        <w:autoSpaceDE w:val="0"/>
        <w:autoSpaceDN w:val="0"/>
        <w:adjustRightInd w:val="0"/>
        <w:rPr>
          <w:rFonts w:ascii="Arial" w:hAnsi="Arial" w:cs="Arial"/>
          <w:color w:val="auto"/>
          <w:sz w:val="24"/>
          <w:szCs w:val="24"/>
          <w:lang w:val="pl-PL"/>
        </w:rPr>
      </w:pPr>
      <w:r w:rsidRPr="002A0B10">
        <w:rPr>
          <w:rFonts w:ascii="Arial" w:hAnsi="Arial" w:cs="Arial"/>
          <w:color w:val="auto"/>
          <w:sz w:val="24"/>
          <w:szCs w:val="24"/>
          <w:lang w:val="pl-PL"/>
        </w:rPr>
        <w:t xml:space="preserve">Wykonawca pozostaje związany ofertą </w:t>
      </w:r>
      <w:r w:rsidR="008349E4" w:rsidRPr="002A0B10">
        <w:rPr>
          <w:rFonts w:ascii="Arial" w:eastAsia="TimesNewRoman" w:hAnsi="Arial" w:cs="Arial"/>
          <w:color w:val="auto"/>
          <w:sz w:val="24"/>
          <w:szCs w:val="24"/>
          <w:lang w:val="pl-PL"/>
        </w:rPr>
        <w:t>nie dłużej niż 90 dni</w:t>
      </w:r>
      <w:r w:rsidR="008349E4" w:rsidRPr="002A0B10">
        <w:rPr>
          <w:rFonts w:ascii="Arial" w:hAnsi="Arial" w:cs="Arial"/>
          <w:color w:val="auto"/>
          <w:sz w:val="24"/>
          <w:szCs w:val="24"/>
          <w:lang w:val="pl-PL"/>
        </w:rPr>
        <w:t xml:space="preserve"> tj. </w:t>
      </w:r>
      <w:r w:rsidRPr="002A0B10">
        <w:rPr>
          <w:rFonts w:ascii="Arial" w:hAnsi="Arial" w:cs="Arial"/>
          <w:color w:val="auto"/>
          <w:sz w:val="24"/>
          <w:szCs w:val="24"/>
          <w:lang w:val="pl-PL"/>
        </w:rPr>
        <w:t xml:space="preserve">do dnia </w:t>
      </w:r>
      <w:r w:rsidR="00B76C9A" w:rsidRPr="002A0B10">
        <w:rPr>
          <w:rFonts w:ascii="Arial" w:hAnsi="Arial" w:cs="Arial"/>
          <w:color w:val="auto"/>
          <w:sz w:val="24"/>
          <w:szCs w:val="24"/>
          <w:lang w:val="pl-PL"/>
        </w:rPr>
        <w:t>14.09.2021 r.</w:t>
      </w:r>
    </w:p>
    <w:p w:rsidR="00E13CF9" w:rsidRPr="00363379" w:rsidRDefault="00F11414" w:rsidP="00D02268">
      <w:pPr>
        <w:numPr>
          <w:ilvl w:val="2"/>
          <w:numId w:val="18"/>
        </w:numPr>
        <w:ind w:right="14" w:hanging="348"/>
        <w:rPr>
          <w:rFonts w:ascii="Arial" w:hAnsi="Arial" w:cs="Arial"/>
          <w:sz w:val="24"/>
          <w:szCs w:val="24"/>
          <w:lang w:val="pl-PL"/>
        </w:rPr>
      </w:pPr>
      <w:r w:rsidRPr="002A0B10">
        <w:rPr>
          <w:rFonts w:ascii="Arial" w:hAnsi="Arial" w:cs="Arial"/>
          <w:color w:val="auto"/>
          <w:sz w:val="24"/>
          <w:szCs w:val="24"/>
          <w:lang w:val="pl-PL"/>
        </w:rPr>
        <w:t>W przypadku gdy wybór najkorzystniejszej oferty nie nastąpi przed upływem terminu związania ofertą, o którym mowa w pkt 1, Zamawiający przed upływem terminu związania ofertą, zwraca się jednokrotnie do Wykonawców</w:t>
      </w:r>
      <w:r w:rsidRPr="00363379">
        <w:rPr>
          <w:rFonts w:ascii="Arial" w:hAnsi="Arial" w:cs="Arial"/>
          <w:sz w:val="24"/>
          <w:szCs w:val="24"/>
          <w:lang w:val="pl-PL"/>
        </w:rPr>
        <w:t xml:space="preserve"> o wyrażenie zgody na przedłużenie tego terminu o wskazywany przez niego okres, nie dłuższy niż 60 dni. </w:t>
      </w:r>
    </w:p>
    <w:p w:rsidR="00E13CF9" w:rsidRPr="00363379" w:rsidRDefault="00F11414" w:rsidP="00D02268">
      <w:pPr>
        <w:numPr>
          <w:ilvl w:val="2"/>
          <w:numId w:val="18"/>
        </w:numPr>
        <w:ind w:right="14" w:hanging="348"/>
        <w:rPr>
          <w:rFonts w:ascii="Arial" w:hAnsi="Arial" w:cs="Arial"/>
          <w:sz w:val="24"/>
          <w:szCs w:val="24"/>
          <w:lang w:val="pl-PL"/>
        </w:rPr>
      </w:pPr>
      <w:r w:rsidRPr="00363379">
        <w:rPr>
          <w:rFonts w:ascii="Arial" w:hAnsi="Arial" w:cs="Arial"/>
          <w:sz w:val="24"/>
          <w:szCs w:val="24"/>
          <w:lang w:val="pl-PL"/>
        </w:rPr>
        <w:t xml:space="preserve">Przedłużenie terminu związania ofertą, o którym mowa w pkt 1, wymaga złożenia przez Wykonawcę pisemnego oświadczenia o wyrażeniu zgody na przedłużenie terminu związania ofertą.  </w:t>
      </w:r>
    </w:p>
    <w:p w:rsidR="00E13CF9" w:rsidRPr="00B14F35" w:rsidRDefault="00F11414" w:rsidP="00D02268">
      <w:pPr>
        <w:numPr>
          <w:ilvl w:val="2"/>
          <w:numId w:val="18"/>
        </w:numPr>
        <w:ind w:right="14" w:hanging="348"/>
        <w:rPr>
          <w:rFonts w:ascii="Arial" w:hAnsi="Arial" w:cs="Arial"/>
          <w:sz w:val="24"/>
          <w:szCs w:val="24"/>
          <w:lang w:val="pl-PL"/>
        </w:rPr>
      </w:pPr>
      <w:r w:rsidRPr="00363379">
        <w:rPr>
          <w:rFonts w:ascii="Arial" w:hAnsi="Arial" w:cs="Arial"/>
          <w:sz w:val="24"/>
          <w:szCs w:val="24"/>
          <w:lang w:val="pl-PL"/>
        </w:rPr>
        <w:t>Przedłużenie terminu związania ofertą, o którym mowa w pkt 1, następuje wraz z przedłużeniem okresu ważności wadium albo, jeżeli nie jest to możliwe, z wniesieniem nowego wadium na</w:t>
      </w:r>
      <w:r w:rsidRPr="00B14F35">
        <w:rPr>
          <w:rFonts w:ascii="Arial" w:hAnsi="Arial" w:cs="Arial"/>
          <w:sz w:val="24"/>
          <w:szCs w:val="24"/>
          <w:lang w:val="pl-PL"/>
        </w:rPr>
        <w:t xml:space="preserve"> przedłużony okres związania ofertą. </w:t>
      </w:r>
    </w:p>
    <w:p w:rsidR="00E13CF9" w:rsidRPr="0044182A" w:rsidRDefault="00F11414" w:rsidP="00D02268">
      <w:pPr>
        <w:numPr>
          <w:ilvl w:val="2"/>
          <w:numId w:val="18"/>
        </w:numPr>
        <w:ind w:right="14" w:hanging="348"/>
        <w:rPr>
          <w:lang w:val="pl-PL"/>
        </w:rPr>
      </w:pPr>
      <w:r w:rsidRPr="00B14F35">
        <w:rPr>
          <w:rFonts w:ascii="Arial" w:hAnsi="Arial" w:cs="Arial"/>
          <w:sz w:val="24"/>
          <w:szCs w:val="24"/>
          <w:lang w:val="pl-PL"/>
        </w:rPr>
        <w:t xml:space="preserve">Jeżeli termin związania ofertą upłynął przed wyborem najkorzystniejszej oferty, Zamawiający wzywa Wykonawcę, którego oferta otrzymała najwyższą ocenę, zgodnie z art. 252 ust. 2 ustawy </w:t>
      </w:r>
      <w:proofErr w:type="spellStart"/>
      <w:r w:rsidRPr="00B14F35">
        <w:rPr>
          <w:rFonts w:ascii="Arial" w:hAnsi="Arial" w:cs="Arial"/>
          <w:sz w:val="24"/>
          <w:szCs w:val="24"/>
          <w:lang w:val="pl-PL"/>
        </w:rPr>
        <w:t>Pzp</w:t>
      </w:r>
      <w:proofErr w:type="spellEnd"/>
      <w:r w:rsidRPr="00B14F35">
        <w:rPr>
          <w:rFonts w:ascii="Arial" w:hAnsi="Arial" w:cs="Arial"/>
          <w:sz w:val="24"/>
          <w:szCs w:val="24"/>
          <w:lang w:val="pl-PL"/>
        </w:rPr>
        <w:t>, do wyrażenia, w wyznaczonym przez Zamawiającego terminie, pisemnej zgody na wybór jego oferty</w:t>
      </w:r>
      <w:r w:rsidRPr="0044182A">
        <w:rPr>
          <w:lang w:val="pl-PL"/>
        </w:rPr>
        <w:t xml:space="preserve">. </w:t>
      </w:r>
    </w:p>
    <w:p w:rsidR="00E13CF9" w:rsidRPr="0044182A" w:rsidRDefault="00E13CF9">
      <w:pPr>
        <w:spacing w:after="21" w:line="259" w:lineRule="auto"/>
        <w:ind w:left="785" w:firstLine="0"/>
        <w:jc w:val="left"/>
        <w:rPr>
          <w:lang w:val="pl-PL"/>
        </w:rPr>
      </w:pPr>
    </w:p>
    <w:p w:rsidR="00E13CF9" w:rsidRPr="00F92982" w:rsidRDefault="00F92982" w:rsidP="00D02268">
      <w:pPr>
        <w:numPr>
          <w:ilvl w:val="0"/>
          <w:numId w:val="33"/>
        </w:numPr>
        <w:spacing w:after="83" w:line="276" w:lineRule="auto"/>
        <w:ind w:left="0" w:firstLine="426"/>
        <w:rPr>
          <w:rFonts w:ascii="Arial" w:hAnsi="Arial" w:cs="Arial"/>
          <w:sz w:val="24"/>
          <w:szCs w:val="24"/>
        </w:rPr>
      </w:pPr>
      <w:r w:rsidRPr="00A25044">
        <w:rPr>
          <w:rFonts w:ascii="Arial" w:hAnsi="Arial" w:cs="Arial"/>
          <w:b/>
          <w:sz w:val="24"/>
          <w:szCs w:val="24"/>
          <w:lang w:val="pl-PL"/>
        </w:rPr>
        <w:t xml:space="preserve"> </w:t>
      </w:r>
      <w:proofErr w:type="spellStart"/>
      <w:r w:rsidR="00F11414" w:rsidRPr="00F92982">
        <w:rPr>
          <w:rFonts w:ascii="Arial" w:hAnsi="Arial" w:cs="Arial"/>
          <w:b/>
          <w:sz w:val="24"/>
          <w:szCs w:val="24"/>
        </w:rPr>
        <w:t>Opis</w:t>
      </w:r>
      <w:proofErr w:type="spellEnd"/>
      <w:r w:rsidR="00BF050B" w:rsidRPr="00F92982">
        <w:rPr>
          <w:rFonts w:ascii="Arial" w:hAnsi="Arial" w:cs="Arial"/>
          <w:b/>
          <w:sz w:val="24"/>
          <w:szCs w:val="24"/>
        </w:rPr>
        <w:t xml:space="preserve"> </w:t>
      </w:r>
      <w:proofErr w:type="spellStart"/>
      <w:r w:rsidR="00F11414" w:rsidRPr="00F92982">
        <w:rPr>
          <w:rFonts w:ascii="Arial" w:hAnsi="Arial" w:cs="Arial"/>
          <w:b/>
          <w:sz w:val="24"/>
          <w:szCs w:val="24"/>
        </w:rPr>
        <w:t>sposobu</w:t>
      </w:r>
      <w:proofErr w:type="spellEnd"/>
      <w:r w:rsidR="00BF050B" w:rsidRPr="00F92982">
        <w:rPr>
          <w:rFonts w:ascii="Arial" w:hAnsi="Arial" w:cs="Arial"/>
          <w:b/>
          <w:sz w:val="24"/>
          <w:szCs w:val="24"/>
        </w:rPr>
        <w:t xml:space="preserve"> </w:t>
      </w:r>
      <w:proofErr w:type="spellStart"/>
      <w:r w:rsidR="00F11414" w:rsidRPr="00F92982">
        <w:rPr>
          <w:rFonts w:ascii="Arial" w:hAnsi="Arial" w:cs="Arial"/>
          <w:b/>
          <w:sz w:val="24"/>
          <w:szCs w:val="24"/>
        </w:rPr>
        <w:t>przygotowywania</w:t>
      </w:r>
      <w:proofErr w:type="spellEnd"/>
      <w:r w:rsidR="00BF050B" w:rsidRPr="00F92982">
        <w:rPr>
          <w:rFonts w:ascii="Arial" w:hAnsi="Arial" w:cs="Arial"/>
          <w:b/>
          <w:sz w:val="24"/>
          <w:szCs w:val="24"/>
        </w:rPr>
        <w:t xml:space="preserve"> </w:t>
      </w:r>
      <w:proofErr w:type="spellStart"/>
      <w:r w:rsidR="00F11414" w:rsidRPr="00F92982">
        <w:rPr>
          <w:rFonts w:ascii="Arial" w:hAnsi="Arial" w:cs="Arial"/>
          <w:b/>
          <w:sz w:val="24"/>
          <w:szCs w:val="24"/>
        </w:rPr>
        <w:t>ofert</w:t>
      </w:r>
      <w:proofErr w:type="spellEnd"/>
      <w:r w:rsidR="00F11414" w:rsidRPr="00F92982">
        <w:rPr>
          <w:rFonts w:ascii="Arial" w:eastAsia="Courier New" w:hAnsi="Arial" w:cs="Arial"/>
          <w:b/>
          <w:sz w:val="24"/>
          <w:szCs w:val="24"/>
        </w:rPr>
        <w:t xml:space="preserve">: </w:t>
      </w:r>
    </w:p>
    <w:p w:rsidR="00E13CF9" w:rsidRPr="00946299" w:rsidRDefault="00F11414" w:rsidP="00946299">
      <w:pPr>
        <w:numPr>
          <w:ilvl w:val="1"/>
          <w:numId w:val="33"/>
        </w:numPr>
        <w:spacing w:line="276" w:lineRule="auto"/>
        <w:ind w:right="14"/>
        <w:rPr>
          <w:rFonts w:ascii="Arial" w:hAnsi="Arial" w:cs="Arial"/>
          <w:sz w:val="24"/>
          <w:szCs w:val="24"/>
          <w:lang w:val="pl-PL"/>
        </w:rPr>
      </w:pPr>
      <w:r w:rsidRPr="00D66803">
        <w:rPr>
          <w:rFonts w:ascii="Arial" w:hAnsi="Arial" w:cs="Arial"/>
          <w:sz w:val="24"/>
          <w:szCs w:val="24"/>
          <w:lang w:val="pl-PL"/>
        </w:rPr>
        <w:t>Wykonawca może złożyć ofertę na jedn</w:t>
      </w:r>
      <w:r w:rsidR="003562B4">
        <w:rPr>
          <w:rFonts w:ascii="Arial" w:hAnsi="Arial" w:cs="Arial"/>
          <w:sz w:val="24"/>
          <w:szCs w:val="24"/>
          <w:lang w:val="pl-PL"/>
        </w:rPr>
        <w:t>o</w:t>
      </w:r>
      <w:r w:rsidRPr="00D66803">
        <w:rPr>
          <w:rFonts w:ascii="Arial" w:hAnsi="Arial" w:cs="Arial"/>
          <w:sz w:val="24"/>
          <w:szCs w:val="24"/>
          <w:lang w:val="pl-PL"/>
        </w:rPr>
        <w:t xml:space="preserve">, kilka lub wszystkie </w:t>
      </w:r>
      <w:r w:rsidR="003562B4">
        <w:rPr>
          <w:rFonts w:ascii="Arial" w:hAnsi="Arial" w:cs="Arial"/>
          <w:sz w:val="24"/>
          <w:szCs w:val="24"/>
          <w:lang w:val="pl-PL"/>
        </w:rPr>
        <w:t>Zadania</w:t>
      </w:r>
      <w:r w:rsidRPr="00D66803">
        <w:rPr>
          <w:rFonts w:ascii="Arial" w:hAnsi="Arial" w:cs="Arial"/>
          <w:sz w:val="24"/>
          <w:szCs w:val="24"/>
          <w:lang w:val="pl-PL"/>
        </w:rPr>
        <w:t xml:space="preserve">, na formularzu oferty, stanowiącym </w:t>
      </w:r>
      <w:r w:rsidRPr="00946299">
        <w:rPr>
          <w:rFonts w:ascii="Arial" w:hAnsi="Arial" w:cs="Arial"/>
          <w:sz w:val="24"/>
          <w:szCs w:val="24"/>
          <w:lang w:val="pl-PL"/>
        </w:rPr>
        <w:t xml:space="preserve">załącznik nr 1 do SWZ.  </w:t>
      </w:r>
    </w:p>
    <w:p w:rsidR="00E13CF9" w:rsidRPr="00946299" w:rsidRDefault="00F11414" w:rsidP="00946299">
      <w:pPr>
        <w:numPr>
          <w:ilvl w:val="1"/>
          <w:numId w:val="33"/>
        </w:numPr>
        <w:spacing w:line="276" w:lineRule="auto"/>
        <w:ind w:right="14"/>
        <w:rPr>
          <w:rFonts w:ascii="Arial" w:hAnsi="Arial" w:cs="Arial"/>
          <w:sz w:val="24"/>
          <w:szCs w:val="24"/>
          <w:lang w:val="pl-PL"/>
        </w:rPr>
      </w:pPr>
      <w:r w:rsidRPr="00946299">
        <w:rPr>
          <w:rFonts w:ascii="Arial" w:hAnsi="Arial" w:cs="Arial"/>
          <w:sz w:val="24"/>
          <w:szCs w:val="24"/>
          <w:lang w:val="pl-PL"/>
        </w:rPr>
        <w:t xml:space="preserve">Oferta powinna być złożona w formie elektronicznej opatrzonej kwalifikowanym podpisem elektronicznym przez osobę upoważnioną do reprezentowania Wykonawcy. </w:t>
      </w:r>
    </w:p>
    <w:p w:rsidR="00E13CF9" w:rsidRPr="00946299" w:rsidRDefault="00F11414" w:rsidP="00946299">
      <w:pPr>
        <w:numPr>
          <w:ilvl w:val="1"/>
          <w:numId w:val="33"/>
        </w:numPr>
        <w:spacing w:after="8" w:line="276" w:lineRule="auto"/>
        <w:ind w:right="14"/>
        <w:rPr>
          <w:rFonts w:ascii="Arial" w:hAnsi="Arial" w:cs="Arial"/>
          <w:sz w:val="24"/>
          <w:szCs w:val="24"/>
          <w:lang w:val="pl-PL"/>
        </w:rPr>
      </w:pPr>
      <w:r w:rsidRPr="00946299">
        <w:rPr>
          <w:rFonts w:ascii="Arial" w:hAnsi="Arial" w:cs="Arial"/>
          <w:sz w:val="24"/>
          <w:szCs w:val="24"/>
          <w:lang w:val="pl-PL"/>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946299">
        <w:rPr>
          <w:rFonts w:ascii="Arial" w:hAnsi="Arial" w:cs="Arial"/>
          <w:sz w:val="24"/>
          <w:szCs w:val="24"/>
          <w:lang w:val="pl-PL"/>
        </w:rPr>
        <w:t>eIDAS</w:t>
      </w:r>
      <w:proofErr w:type="spellEnd"/>
      <w:r w:rsidRPr="00946299">
        <w:rPr>
          <w:rFonts w:ascii="Arial" w:hAnsi="Arial" w:cs="Arial"/>
          <w:sz w:val="24"/>
          <w:szCs w:val="24"/>
          <w:lang w:val="pl-PL"/>
        </w:rPr>
        <w:t xml:space="preserve">) (UE) nr 910/2014 </w:t>
      </w:r>
      <w:r w:rsidRPr="00946299">
        <w:rPr>
          <w:rFonts w:ascii="Arial" w:eastAsia="Segoe UI Symbol" w:hAnsi="Arial" w:cs="Arial"/>
          <w:sz w:val="24"/>
          <w:szCs w:val="24"/>
          <w:lang w:val="pl-PL"/>
        </w:rPr>
        <w:t>−</w:t>
      </w:r>
      <w:r w:rsidRPr="00946299">
        <w:rPr>
          <w:rFonts w:ascii="Arial" w:hAnsi="Arial" w:cs="Arial"/>
          <w:sz w:val="24"/>
          <w:szCs w:val="24"/>
          <w:lang w:val="pl-PL"/>
        </w:rPr>
        <w:t xml:space="preserve"> od 1 lipca 2016 roku </w:t>
      </w:r>
    </w:p>
    <w:p w:rsidR="003D6977" w:rsidRPr="00946299" w:rsidRDefault="003D6977" w:rsidP="00946299">
      <w:pPr>
        <w:numPr>
          <w:ilvl w:val="1"/>
          <w:numId w:val="33"/>
        </w:numPr>
        <w:spacing w:after="8" w:line="276" w:lineRule="auto"/>
        <w:ind w:right="14"/>
        <w:rPr>
          <w:rFonts w:ascii="Arial" w:hAnsi="Arial" w:cs="Arial"/>
          <w:sz w:val="24"/>
          <w:szCs w:val="24"/>
          <w:lang w:val="pl-PL"/>
        </w:rPr>
      </w:pPr>
      <w:r w:rsidRPr="00946299">
        <w:rPr>
          <w:rFonts w:ascii="Arial" w:hAnsi="Arial" w:cs="Arial"/>
          <w:bCs/>
          <w:iCs/>
          <w:sz w:val="24"/>
          <w:szCs w:val="24"/>
          <w:lang w:val="pl-PL"/>
        </w:rPr>
        <w:t xml:space="preserve">Ofertę należy złożyć za pośrednictwem Formularza do złożenia/zmiany/wycofania oferty dostępnego na </w:t>
      </w:r>
      <w:proofErr w:type="spellStart"/>
      <w:r w:rsidRPr="00946299">
        <w:rPr>
          <w:rFonts w:ascii="Arial" w:hAnsi="Arial" w:cs="Arial"/>
          <w:bCs/>
          <w:iCs/>
          <w:sz w:val="24"/>
          <w:szCs w:val="24"/>
          <w:lang w:val="pl-PL"/>
        </w:rPr>
        <w:t>ePUAP</w:t>
      </w:r>
      <w:proofErr w:type="spellEnd"/>
      <w:r w:rsidRPr="00946299">
        <w:rPr>
          <w:rFonts w:ascii="Arial" w:hAnsi="Arial" w:cs="Arial"/>
          <w:bCs/>
          <w:iCs/>
          <w:sz w:val="24"/>
          <w:szCs w:val="24"/>
          <w:lang w:val="pl-PL"/>
        </w:rPr>
        <w:t xml:space="preserve"> i udostępnionego również na miniPortalu</w:t>
      </w:r>
      <w:hyperlink r:id="rId15" w:history="1">
        <w:r w:rsidRPr="00946299">
          <w:rPr>
            <w:rStyle w:val="Hipercze"/>
            <w:rFonts w:ascii="Arial" w:hAnsi="Arial" w:cs="Arial"/>
            <w:bCs/>
            <w:iCs/>
            <w:sz w:val="24"/>
            <w:szCs w:val="24"/>
            <w:lang w:val="pl-PL"/>
          </w:rPr>
          <w:t>https://miniportal.uzp.gov.pl/</w:t>
        </w:r>
      </w:hyperlink>
      <w:r w:rsidRPr="00946299">
        <w:rPr>
          <w:rFonts w:ascii="Arial" w:hAnsi="Arial" w:cs="Arial"/>
          <w:bCs/>
          <w:iCs/>
          <w:sz w:val="24"/>
          <w:szCs w:val="24"/>
          <w:lang w:val="pl-PL"/>
        </w:rPr>
        <w:t xml:space="preserve"> W formularzu oferty Wykonawca zobowiązany jest podać adres skrzynki </w:t>
      </w:r>
      <w:proofErr w:type="spellStart"/>
      <w:r w:rsidRPr="00946299">
        <w:rPr>
          <w:rFonts w:ascii="Arial" w:hAnsi="Arial" w:cs="Arial"/>
          <w:bCs/>
          <w:iCs/>
          <w:sz w:val="24"/>
          <w:szCs w:val="24"/>
          <w:lang w:val="pl-PL"/>
        </w:rPr>
        <w:t>ePUAP</w:t>
      </w:r>
      <w:proofErr w:type="spellEnd"/>
      <w:r w:rsidRPr="00946299">
        <w:rPr>
          <w:rFonts w:ascii="Arial" w:hAnsi="Arial" w:cs="Arial"/>
          <w:bCs/>
          <w:iCs/>
          <w:sz w:val="24"/>
          <w:szCs w:val="24"/>
          <w:lang w:val="pl-PL"/>
        </w:rPr>
        <w:t>, na którym prowadzona będzie korespondencja związana z postępowaniem</w:t>
      </w:r>
    </w:p>
    <w:p w:rsidR="00E13CF9" w:rsidRPr="00666725" w:rsidRDefault="00F11414" w:rsidP="00666725">
      <w:pPr>
        <w:numPr>
          <w:ilvl w:val="1"/>
          <w:numId w:val="33"/>
        </w:numPr>
        <w:spacing w:after="18" w:line="276" w:lineRule="auto"/>
        <w:ind w:right="14"/>
        <w:rPr>
          <w:rFonts w:ascii="Arial" w:hAnsi="Arial" w:cs="Arial"/>
          <w:sz w:val="24"/>
          <w:szCs w:val="24"/>
          <w:lang w:val="pl-PL"/>
        </w:rPr>
      </w:pPr>
      <w:r w:rsidRPr="00946299">
        <w:rPr>
          <w:rFonts w:ascii="Arial" w:hAnsi="Arial" w:cs="Arial"/>
          <w:sz w:val="24"/>
          <w:szCs w:val="24"/>
          <w:lang w:val="pl-PL"/>
        </w:rPr>
        <w:lastRenderedPageBreak/>
        <w:t xml:space="preserve">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 </w:t>
      </w:r>
      <w:r w:rsidR="00666725" w:rsidRPr="00666725">
        <w:rPr>
          <w:rFonts w:ascii="Arial" w:hAnsi="Arial" w:cs="Arial"/>
          <w:sz w:val="24"/>
          <w:szCs w:val="24"/>
          <w:lang w:val="pl-PL"/>
        </w:rPr>
        <w:t xml:space="preserve">Ze względu na niskie ryzyko naruszenia integralności pliku oraz łatwiejszą weryfikację podpisu, Zamawiający zaleca przekonwertowanie plików składających się na ofertę na format PDF i opatrzenie ich podpisem kwalifikowanym </w:t>
      </w:r>
      <w:proofErr w:type="spellStart"/>
      <w:r w:rsidR="00666725" w:rsidRPr="00666725">
        <w:rPr>
          <w:rFonts w:ascii="Arial" w:hAnsi="Arial" w:cs="Arial"/>
          <w:sz w:val="24"/>
          <w:szCs w:val="24"/>
          <w:lang w:val="pl-PL"/>
        </w:rPr>
        <w:t>PAdES</w:t>
      </w:r>
      <w:proofErr w:type="spellEnd"/>
      <w:r w:rsidR="00666725" w:rsidRPr="00666725">
        <w:rPr>
          <w:rFonts w:ascii="Arial" w:hAnsi="Arial" w:cs="Arial"/>
          <w:sz w:val="24"/>
          <w:szCs w:val="24"/>
          <w:lang w:val="pl-PL"/>
        </w:rPr>
        <w:t>.</w:t>
      </w:r>
    </w:p>
    <w:p w:rsidR="00E13CF9" w:rsidRPr="00946299" w:rsidRDefault="00F11414" w:rsidP="00946299">
      <w:pPr>
        <w:numPr>
          <w:ilvl w:val="1"/>
          <w:numId w:val="33"/>
        </w:numPr>
        <w:spacing w:line="276" w:lineRule="auto"/>
        <w:ind w:right="14"/>
        <w:rPr>
          <w:rFonts w:ascii="Arial" w:hAnsi="Arial" w:cs="Arial"/>
          <w:sz w:val="24"/>
          <w:szCs w:val="24"/>
          <w:lang w:val="pl-PL"/>
        </w:rPr>
      </w:pPr>
      <w:r w:rsidRPr="00946299">
        <w:rPr>
          <w:rFonts w:ascii="Arial" w:hAnsi="Arial" w:cs="Arial"/>
          <w:sz w:val="24"/>
          <w:szCs w:val="24"/>
          <w:lang w:val="pl-PL"/>
        </w:rPr>
        <w:t xml:space="preserve">Zamawiający informuje, iż zgodnie z art. 18 ust. 1 ustawy </w:t>
      </w:r>
      <w:proofErr w:type="spellStart"/>
      <w:r w:rsidRPr="00946299">
        <w:rPr>
          <w:rFonts w:ascii="Arial" w:hAnsi="Arial" w:cs="Arial"/>
          <w:sz w:val="24"/>
          <w:szCs w:val="24"/>
          <w:lang w:val="pl-PL"/>
        </w:rPr>
        <w:t>Pzp</w:t>
      </w:r>
      <w:proofErr w:type="spellEnd"/>
      <w:r w:rsidRPr="00946299">
        <w:rPr>
          <w:rFonts w:ascii="Arial" w:hAnsi="Arial" w:cs="Arial"/>
          <w:sz w:val="24"/>
          <w:szCs w:val="24"/>
          <w:lang w:val="pl-PL"/>
        </w:rPr>
        <w:t xml:space="preserve">, w zw. z art. 74 ust. 1 ustawy </w:t>
      </w:r>
      <w:proofErr w:type="spellStart"/>
      <w:r w:rsidRPr="00946299">
        <w:rPr>
          <w:rFonts w:ascii="Arial" w:hAnsi="Arial" w:cs="Arial"/>
          <w:sz w:val="24"/>
          <w:szCs w:val="24"/>
          <w:lang w:val="pl-PL"/>
        </w:rPr>
        <w:t>Pzp</w:t>
      </w:r>
      <w:proofErr w:type="spellEnd"/>
      <w:r w:rsidRPr="00946299">
        <w:rPr>
          <w:rFonts w:ascii="Arial" w:hAnsi="Arial" w:cs="Arial"/>
          <w:sz w:val="24"/>
          <w:szCs w:val="24"/>
          <w:lang w:val="pl-PL"/>
        </w:rPr>
        <w:t>, oferty składane w postępowaniu o zamówienie publiczne są jawne i podlegają udostępnieniu od chwili ich otwarcia, z wyjątkiem informacji stanowiących tajemnicę przedsiębiorstwa w rozumieniu ustawy z dnia 16 kwietnia 1993 r. o zwalczaniu nieuczciwej konkurencji (</w:t>
      </w:r>
      <w:proofErr w:type="spellStart"/>
      <w:r w:rsidRPr="00946299">
        <w:rPr>
          <w:rFonts w:ascii="Arial" w:hAnsi="Arial" w:cs="Arial"/>
          <w:sz w:val="24"/>
          <w:szCs w:val="24"/>
          <w:lang w:val="pl-PL"/>
        </w:rPr>
        <w:t>t.j</w:t>
      </w:r>
      <w:proofErr w:type="spellEnd"/>
      <w:r w:rsidRPr="00946299">
        <w:rPr>
          <w:rFonts w:ascii="Arial" w:hAnsi="Arial" w:cs="Arial"/>
          <w:sz w:val="24"/>
          <w:szCs w:val="24"/>
          <w:lang w:val="pl-PL"/>
        </w:rPr>
        <w:t xml:space="preserve">.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946299">
        <w:rPr>
          <w:rFonts w:ascii="Arial" w:hAnsi="Arial" w:cs="Arial"/>
          <w:sz w:val="24"/>
          <w:szCs w:val="24"/>
          <w:lang w:val="pl-PL"/>
        </w:rPr>
        <w:t>Pzp</w:t>
      </w:r>
      <w:proofErr w:type="spellEnd"/>
      <w:r w:rsidRPr="00946299">
        <w:rPr>
          <w:rFonts w:ascii="Arial" w:hAnsi="Arial" w:cs="Arial"/>
          <w:sz w:val="24"/>
          <w:szCs w:val="24"/>
          <w:lang w:val="pl-PL"/>
        </w:rPr>
        <w:t xml:space="preserve">.  </w:t>
      </w:r>
    </w:p>
    <w:p w:rsidR="00A34C26" w:rsidRPr="00946299" w:rsidRDefault="00A34C26" w:rsidP="00946299">
      <w:pPr>
        <w:pStyle w:val="Akapitzlist"/>
        <w:widowControl w:val="0"/>
        <w:numPr>
          <w:ilvl w:val="0"/>
          <w:numId w:val="40"/>
        </w:numPr>
        <w:suppressAutoHyphens/>
        <w:overflowPunct w:val="0"/>
        <w:autoSpaceDE w:val="0"/>
        <w:spacing w:after="0" w:line="276" w:lineRule="auto"/>
        <w:textAlignment w:val="baseline"/>
        <w:rPr>
          <w:rFonts w:ascii="Arial" w:hAnsi="Arial" w:cs="Arial"/>
          <w:kern w:val="1"/>
          <w:sz w:val="24"/>
          <w:szCs w:val="24"/>
          <w:lang w:val="pl-PL" w:eastAsia="zh-CN"/>
        </w:rPr>
      </w:pPr>
      <w:r w:rsidRPr="00946299">
        <w:rPr>
          <w:rFonts w:ascii="Arial" w:hAnsi="Arial" w:cs="Arial"/>
          <w:kern w:val="1"/>
          <w:sz w:val="24"/>
          <w:szCs w:val="24"/>
          <w:lang w:val="pl-PL" w:eastAsia="zh-CN"/>
        </w:rPr>
        <w:t>Postanowienia w sprawie dokumentów zastrzeżonych:</w:t>
      </w:r>
    </w:p>
    <w:p w:rsidR="00A34C26" w:rsidRPr="00946299" w:rsidRDefault="00A34C26" w:rsidP="00946299">
      <w:pPr>
        <w:widowControl w:val="0"/>
        <w:tabs>
          <w:tab w:val="left" w:pos="1701"/>
        </w:tabs>
        <w:suppressAutoHyphens/>
        <w:overflowPunct w:val="0"/>
        <w:autoSpaceDE w:val="0"/>
        <w:spacing w:after="0" w:line="276" w:lineRule="auto"/>
        <w:ind w:left="1843" w:hanging="425"/>
        <w:textAlignment w:val="baseline"/>
        <w:rPr>
          <w:rFonts w:ascii="Arial" w:hAnsi="Arial" w:cs="Arial"/>
          <w:kern w:val="1"/>
          <w:sz w:val="24"/>
          <w:szCs w:val="24"/>
          <w:lang w:val="pl-PL" w:eastAsia="zh-CN"/>
        </w:rPr>
      </w:pPr>
      <w:r w:rsidRPr="00946299">
        <w:rPr>
          <w:rFonts w:ascii="Arial" w:eastAsia="TimesNewRoman" w:hAnsi="Arial" w:cs="Arial"/>
          <w:bCs/>
          <w:sz w:val="24"/>
          <w:szCs w:val="24"/>
          <w:lang w:val="pl-PL"/>
        </w:rPr>
        <w:t>1) w</w:t>
      </w:r>
      <w:r w:rsidRPr="00946299">
        <w:rPr>
          <w:rFonts w:ascii="Arial" w:hAnsi="Arial" w:cs="Arial"/>
          <w:kern w:val="1"/>
          <w:sz w:val="24"/>
          <w:szCs w:val="24"/>
          <w:lang w:val="pl-PL"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rsidR="00A34C26" w:rsidRPr="00946299" w:rsidRDefault="00A34C26" w:rsidP="00946299">
      <w:pPr>
        <w:spacing w:after="0" w:line="276" w:lineRule="auto"/>
        <w:ind w:left="1701" w:hanging="283"/>
        <w:rPr>
          <w:rFonts w:ascii="Arial" w:hAnsi="Arial" w:cs="Arial"/>
          <w:sz w:val="24"/>
          <w:szCs w:val="24"/>
          <w:lang w:val="pl-PL"/>
        </w:rPr>
      </w:pPr>
      <w:r w:rsidRPr="00946299">
        <w:rPr>
          <w:rFonts w:ascii="Arial" w:hAnsi="Arial" w:cs="Arial"/>
          <w:sz w:val="24"/>
          <w:szCs w:val="24"/>
          <w:lang w:val="pl-PL"/>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A34C26" w:rsidRPr="00946299" w:rsidRDefault="00A34C26" w:rsidP="00946299">
      <w:pPr>
        <w:spacing w:after="0" w:line="276" w:lineRule="auto"/>
        <w:ind w:left="1701" w:hanging="283"/>
        <w:rPr>
          <w:rFonts w:ascii="Arial" w:hAnsi="Arial" w:cs="Arial"/>
          <w:kern w:val="1"/>
          <w:sz w:val="24"/>
          <w:szCs w:val="24"/>
          <w:lang w:val="pl-PL" w:eastAsia="zh-CN"/>
        </w:rPr>
      </w:pPr>
      <w:r w:rsidRPr="00946299">
        <w:rPr>
          <w:rFonts w:ascii="Arial" w:hAnsi="Arial" w:cs="Arial"/>
          <w:kern w:val="1"/>
          <w:sz w:val="24"/>
          <w:szCs w:val="24"/>
          <w:lang w:val="pl-PL" w:eastAsia="zh-CN"/>
        </w:rPr>
        <w:t>3) udostępnianie złożonych ofert możliwe będzie na pisemny wniosek zainteresowanego, po dokonaniu przez Zamawiającego analizy, czy oferta ta nie zawiera dokumentów zastrzeżonych, niepodlegających udostępnieniu;</w:t>
      </w:r>
    </w:p>
    <w:p w:rsidR="00A34C26" w:rsidRPr="00946299" w:rsidRDefault="00A34C26" w:rsidP="00946299">
      <w:pPr>
        <w:tabs>
          <w:tab w:val="left" w:pos="1701"/>
        </w:tabs>
        <w:autoSpaceDE w:val="0"/>
        <w:autoSpaceDN w:val="0"/>
        <w:adjustRightInd w:val="0"/>
        <w:spacing w:after="0" w:line="276" w:lineRule="auto"/>
        <w:ind w:left="1701" w:hanging="283"/>
        <w:rPr>
          <w:rFonts w:ascii="Arial" w:hAnsi="Arial" w:cs="Arial"/>
          <w:kern w:val="1"/>
          <w:sz w:val="24"/>
          <w:szCs w:val="24"/>
          <w:lang w:val="pl-PL" w:eastAsia="zh-CN"/>
        </w:rPr>
      </w:pPr>
      <w:r w:rsidRPr="00946299">
        <w:rPr>
          <w:rFonts w:ascii="Arial" w:hAnsi="Arial" w:cs="Arial"/>
          <w:kern w:val="1"/>
          <w:sz w:val="24"/>
          <w:szCs w:val="24"/>
          <w:lang w:val="pl-PL" w:eastAsia="zh-CN"/>
        </w:rPr>
        <w:t>4) </w:t>
      </w:r>
      <w:r w:rsidRPr="00946299">
        <w:rPr>
          <w:rFonts w:ascii="Arial" w:eastAsia="TimesNewRoman" w:hAnsi="Arial" w:cs="Arial"/>
          <w:sz w:val="24"/>
          <w:szCs w:val="24"/>
          <w:lang w:val="pl-PL"/>
        </w:rPr>
        <w:t xml:space="preserve">Wykonawca nie może zastrzec informacji, o których mowa w art. 222 ust. 5 ustawy </w:t>
      </w:r>
      <w:proofErr w:type="spellStart"/>
      <w:r w:rsidRPr="00946299">
        <w:rPr>
          <w:rFonts w:ascii="Arial" w:eastAsia="TimesNewRoman" w:hAnsi="Arial" w:cs="Arial"/>
          <w:sz w:val="24"/>
          <w:szCs w:val="24"/>
          <w:lang w:val="pl-PL"/>
        </w:rPr>
        <w:t>Pzp</w:t>
      </w:r>
      <w:proofErr w:type="spellEnd"/>
      <w:r w:rsidRPr="00946299">
        <w:rPr>
          <w:rFonts w:ascii="Arial" w:hAnsi="Arial" w:cs="Arial"/>
          <w:kern w:val="1"/>
          <w:sz w:val="24"/>
          <w:szCs w:val="24"/>
          <w:lang w:val="pl-PL" w:eastAsia="zh-CN"/>
        </w:rPr>
        <w:t>:</w:t>
      </w:r>
      <w:r w:rsidRPr="00946299">
        <w:rPr>
          <w:rFonts w:ascii="Arial" w:eastAsia="TimesNewRoman" w:hAnsi="Arial" w:cs="Arial"/>
          <w:sz w:val="24"/>
          <w:szCs w:val="24"/>
          <w:lang w:val="pl-PL"/>
        </w:rPr>
        <w:t xml:space="preserve"> nazwy albo imienia i nazwiska oraz siedziby lub miejsca prowadzonej działalności gospodarczej albo miejsca zamieszkania wykonawcy, którego oferta została otwarta, ceny zawartej w ofercie </w:t>
      </w:r>
      <w:r w:rsidRPr="00946299">
        <w:rPr>
          <w:rFonts w:ascii="Arial" w:hAnsi="Arial" w:cs="Arial"/>
          <w:kern w:val="1"/>
          <w:sz w:val="24"/>
          <w:szCs w:val="24"/>
          <w:lang w:val="pl-PL" w:eastAsia="zh-CN"/>
        </w:rPr>
        <w:t xml:space="preserve">oraz których jawność wynika z innych aktów prawnych; </w:t>
      </w:r>
    </w:p>
    <w:p w:rsidR="00A34C26" w:rsidRPr="00946299" w:rsidRDefault="00A34C26" w:rsidP="00946299">
      <w:pPr>
        <w:tabs>
          <w:tab w:val="left" w:pos="1701"/>
        </w:tabs>
        <w:autoSpaceDE w:val="0"/>
        <w:autoSpaceDN w:val="0"/>
        <w:adjustRightInd w:val="0"/>
        <w:spacing w:after="0" w:line="276" w:lineRule="auto"/>
        <w:ind w:left="1701" w:hanging="283"/>
        <w:rPr>
          <w:rFonts w:ascii="Arial" w:eastAsia="TimesNewRoman" w:hAnsi="Arial" w:cs="Arial"/>
          <w:sz w:val="24"/>
          <w:szCs w:val="24"/>
          <w:lang w:val="pl-PL"/>
        </w:rPr>
      </w:pPr>
      <w:r w:rsidRPr="00946299">
        <w:rPr>
          <w:rFonts w:ascii="Arial" w:eastAsia="TimesNewRoman" w:hAnsi="Arial" w:cs="Arial"/>
          <w:sz w:val="24"/>
          <w:szCs w:val="24"/>
          <w:lang w:val="pl-PL"/>
        </w:rPr>
        <w:t xml:space="preserve">5) nie ujawnia się informacji stanowiących tajemnicę przedsiębiorstwa w rozumieniu przepisów ustawy z dnia 16 kwietnia 1993 r. o zwalczaniu nieuczciwej konkurencji (Dz. U. z 2020 r. poz. 1913), jeżeli wykonawca, </w:t>
      </w:r>
      <w:r w:rsidRPr="00946299">
        <w:rPr>
          <w:rFonts w:ascii="Arial" w:eastAsia="TimesNewRoman" w:hAnsi="Arial" w:cs="Arial"/>
          <w:sz w:val="24"/>
          <w:szCs w:val="24"/>
          <w:lang w:val="pl-PL"/>
        </w:rPr>
        <w:lastRenderedPageBreak/>
        <w:t>wraz z przekazaniem takich informacji, zastrzegł, że nie mogą być one udostępniane oraz wykazał, że zastrzeżone informacje stanowią tajemnicę przedsiębiorstwa</w:t>
      </w:r>
      <w:r w:rsidRPr="00946299">
        <w:rPr>
          <w:rFonts w:ascii="Arial" w:eastAsia="TimesNewRoman" w:hAnsi="Arial" w:cs="Arial"/>
          <w:sz w:val="24"/>
          <w:szCs w:val="24"/>
          <w:lang w:val="pl-PL" w:eastAsia="pl-PL"/>
        </w:rPr>
        <w:t xml:space="preserve">, </w:t>
      </w:r>
      <w:r w:rsidRPr="00946299">
        <w:rPr>
          <w:rFonts w:ascii="Arial" w:hAnsi="Arial" w:cs="Arial"/>
          <w:sz w:val="24"/>
          <w:szCs w:val="24"/>
          <w:lang w:val="pl-PL" w:eastAsia="pl-PL"/>
        </w:rPr>
        <w:t>tj. że:</w:t>
      </w:r>
    </w:p>
    <w:p w:rsidR="00A34C26" w:rsidRPr="00946299" w:rsidRDefault="00A34C26" w:rsidP="00946299">
      <w:pPr>
        <w:autoSpaceDE w:val="0"/>
        <w:autoSpaceDN w:val="0"/>
        <w:adjustRightInd w:val="0"/>
        <w:spacing w:after="0" w:line="276" w:lineRule="auto"/>
        <w:ind w:left="1701" w:firstLine="0"/>
        <w:rPr>
          <w:rFonts w:ascii="Arial" w:hAnsi="Arial" w:cs="Arial"/>
          <w:sz w:val="24"/>
          <w:szCs w:val="24"/>
          <w:lang w:val="pl-PL" w:eastAsia="pl-PL"/>
        </w:rPr>
      </w:pPr>
      <w:r w:rsidRPr="00946299">
        <w:rPr>
          <w:rFonts w:ascii="Arial" w:hAnsi="Arial" w:cs="Arial"/>
          <w:sz w:val="24"/>
          <w:szCs w:val="24"/>
          <w:lang w:val="pl-PL" w:eastAsia="pl-PL"/>
        </w:rPr>
        <w:t>a) nie zostały podane do wiadomości publicznej,</w:t>
      </w:r>
    </w:p>
    <w:p w:rsidR="00A34C26" w:rsidRPr="00946299" w:rsidRDefault="00A34C26" w:rsidP="00946299">
      <w:pPr>
        <w:autoSpaceDE w:val="0"/>
        <w:autoSpaceDN w:val="0"/>
        <w:adjustRightInd w:val="0"/>
        <w:spacing w:after="0" w:line="276" w:lineRule="auto"/>
        <w:ind w:left="1843" w:hanging="142"/>
        <w:rPr>
          <w:rFonts w:ascii="Arial" w:hAnsi="Arial" w:cs="Arial"/>
          <w:sz w:val="24"/>
          <w:szCs w:val="24"/>
          <w:lang w:val="pl-PL" w:eastAsia="pl-PL"/>
        </w:rPr>
      </w:pPr>
      <w:r w:rsidRPr="00946299">
        <w:rPr>
          <w:rFonts w:ascii="Arial" w:hAnsi="Arial" w:cs="Arial"/>
          <w:sz w:val="24"/>
          <w:szCs w:val="24"/>
          <w:lang w:val="pl-PL" w:eastAsia="pl-PL"/>
        </w:rPr>
        <w:t>b) posiadają wartość gospodarczą (na przykład informacje techniczne, technologiczne, organizacyjne przedsiębiorstwa),</w:t>
      </w:r>
    </w:p>
    <w:p w:rsidR="00A34C26" w:rsidRPr="00946299" w:rsidRDefault="00A34C26" w:rsidP="00946299">
      <w:pPr>
        <w:autoSpaceDE w:val="0"/>
        <w:autoSpaceDN w:val="0"/>
        <w:adjustRightInd w:val="0"/>
        <w:spacing w:after="0" w:line="276" w:lineRule="auto"/>
        <w:ind w:left="1985" w:hanging="284"/>
        <w:rPr>
          <w:rFonts w:ascii="Arial" w:hAnsi="Arial" w:cs="Arial"/>
          <w:sz w:val="24"/>
          <w:szCs w:val="24"/>
          <w:lang w:val="pl-PL" w:eastAsia="pl-PL"/>
        </w:rPr>
      </w:pPr>
      <w:r w:rsidRPr="00946299">
        <w:rPr>
          <w:rFonts w:ascii="Arial" w:hAnsi="Arial" w:cs="Arial"/>
          <w:sz w:val="24"/>
          <w:szCs w:val="24"/>
          <w:lang w:val="pl-PL" w:eastAsia="pl-PL"/>
        </w:rPr>
        <w:t>c) Wykonawca podjął niezbędne działania w celu zachowania ich poufności (uwaga: fakt złożenia w oddzielnej kopercie zastrzeżonych informacji nie jest wystarczający do wykazania niezbędnych działań);</w:t>
      </w:r>
    </w:p>
    <w:p w:rsidR="00E13CF9" w:rsidRPr="00946299" w:rsidRDefault="00A34C26" w:rsidP="00946299">
      <w:pPr>
        <w:spacing w:line="276" w:lineRule="auto"/>
        <w:ind w:left="1701" w:right="14" w:hanging="283"/>
        <w:rPr>
          <w:rFonts w:ascii="Arial" w:hAnsi="Arial" w:cs="Arial"/>
          <w:sz w:val="24"/>
          <w:szCs w:val="24"/>
          <w:lang w:val="pl-PL"/>
        </w:rPr>
      </w:pPr>
      <w:r w:rsidRPr="00946299">
        <w:rPr>
          <w:rFonts w:ascii="Arial" w:hAnsi="Arial" w:cs="Arial"/>
          <w:sz w:val="24"/>
          <w:szCs w:val="24"/>
          <w:lang w:val="pl-PL" w:eastAsia="pl-PL"/>
        </w:rPr>
        <w:t>6) na podstawie złożonych przez Wykonawcę dokumentów uzasadniających tajemnicę przedsiębiorstwa Zamawiający podejmie decyzję w sprawie utrzymania utajnienia lub decyzję o odtajnieniu</w:t>
      </w:r>
      <w:r w:rsidR="00F11414" w:rsidRPr="00946299">
        <w:rPr>
          <w:rFonts w:ascii="Arial" w:hAnsi="Arial" w:cs="Arial"/>
          <w:sz w:val="24"/>
          <w:szCs w:val="24"/>
          <w:lang w:val="pl-PL"/>
        </w:rPr>
        <w:t xml:space="preserve">.    </w:t>
      </w:r>
    </w:p>
    <w:p w:rsidR="00E13CF9" w:rsidRPr="00946299" w:rsidRDefault="00F11414" w:rsidP="00946299">
      <w:pPr>
        <w:numPr>
          <w:ilvl w:val="0"/>
          <w:numId w:val="41"/>
        </w:numPr>
        <w:spacing w:line="276" w:lineRule="auto"/>
        <w:ind w:right="14"/>
        <w:rPr>
          <w:rFonts w:ascii="Arial" w:hAnsi="Arial" w:cs="Arial"/>
          <w:sz w:val="24"/>
          <w:szCs w:val="24"/>
          <w:lang w:val="pl-PL"/>
        </w:rPr>
      </w:pPr>
      <w:r w:rsidRPr="00946299">
        <w:rPr>
          <w:rFonts w:ascii="Arial" w:hAnsi="Arial" w:cs="Arial"/>
          <w:sz w:val="24"/>
          <w:szCs w:val="24"/>
          <w:lang w:val="pl-PL"/>
        </w:rPr>
        <w:t xml:space="preserve">Oferta powinna być sporządzona w języku polskim. Podmiotowe środki dowodowe oraz inne dokumenty lub oświadczenia sporządzone w języku obcym składa się wraz z tłumaczeniem na język polski. Zamawiający nie dopuszcza składania oferty lub jej części w innym języku. </w:t>
      </w:r>
    </w:p>
    <w:p w:rsidR="00E13CF9" w:rsidRPr="00946299" w:rsidRDefault="00F11414" w:rsidP="00946299">
      <w:pPr>
        <w:numPr>
          <w:ilvl w:val="0"/>
          <w:numId w:val="41"/>
        </w:numPr>
        <w:spacing w:after="21" w:line="276" w:lineRule="auto"/>
        <w:ind w:right="14"/>
        <w:rPr>
          <w:rFonts w:ascii="Arial" w:hAnsi="Arial" w:cs="Arial"/>
          <w:sz w:val="24"/>
          <w:szCs w:val="24"/>
          <w:lang w:val="pl-PL"/>
        </w:rPr>
      </w:pPr>
      <w:r w:rsidRPr="00946299">
        <w:rPr>
          <w:rFonts w:ascii="Arial" w:hAnsi="Arial" w:cs="Arial"/>
          <w:sz w:val="24"/>
          <w:szCs w:val="24"/>
          <w:lang w:val="pl-PL"/>
        </w:rPr>
        <w:t xml:space="preserve">Dokumenty lub oświadczenia składane są w oryginale – w postaci dokumentu elektronicznego lub jako cyfrowe odwzorowanie takiego dokumentu – w elektronicznej kopii dokumentu poświadczonej za zgodność z oryginałem. </w:t>
      </w:r>
    </w:p>
    <w:p w:rsidR="00E13CF9" w:rsidRPr="00946299" w:rsidRDefault="00F11414" w:rsidP="00946299">
      <w:pPr>
        <w:numPr>
          <w:ilvl w:val="0"/>
          <w:numId w:val="41"/>
        </w:numPr>
        <w:spacing w:line="276" w:lineRule="auto"/>
        <w:ind w:right="14"/>
        <w:rPr>
          <w:rFonts w:ascii="Arial" w:hAnsi="Arial" w:cs="Arial"/>
          <w:sz w:val="24"/>
          <w:szCs w:val="24"/>
        </w:rPr>
      </w:pPr>
      <w:r w:rsidRPr="00946299">
        <w:rPr>
          <w:rFonts w:ascii="Arial" w:hAnsi="Arial" w:cs="Arial"/>
          <w:sz w:val="24"/>
          <w:szCs w:val="24"/>
          <w:lang w:val="pl-PL"/>
        </w:rPr>
        <w:t xml:space="preserve">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w:t>
      </w:r>
      <w:proofErr w:type="spellStart"/>
      <w:r w:rsidRPr="00946299">
        <w:rPr>
          <w:rFonts w:ascii="Arial" w:hAnsi="Arial" w:cs="Arial"/>
          <w:sz w:val="24"/>
          <w:szCs w:val="24"/>
        </w:rPr>
        <w:t>Poświadczenia</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takiego</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może</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dokonać</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także</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notariusz</w:t>
      </w:r>
      <w:proofErr w:type="spellEnd"/>
      <w:r w:rsidRPr="00946299">
        <w:rPr>
          <w:rFonts w:ascii="Arial" w:hAnsi="Arial" w:cs="Arial"/>
          <w:sz w:val="24"/>
          <w:szCs w:val="24"/>
        </w:rPr>
        <w:t xml:space="preserve">.  </w:t>
      </w:r>
    </w:p>
    <w:p w:rsidR="00E13CF9" w:rsidRPr="00946299" w:rsidRDefault="00F11414" w:rsidP="00946299">
      <w:pPr>
        <w:numPr>
          <w:ilvl w:val="0"/>
          <w:numId w:val="41"/>
        </w:numPr>
        <w:spacing w:line="276" w:lineRule="auto"/>
        <w:ind w:right="14"/>
        <w:rPr>
          <w:rFonts w:ascii="Arial" w:hAnsi="Arial" w:cs="Arial"/>
          <w:sz w:val="24"/>
          <w:szCs w:val="24"/>
          <w:lang w:val="pl-PL"/>
        </w:rPr>
      </w:pPr>
      <w:r w:rsidRPr="00946299">
        <w:rPr>
          <w:rFonts w:ascii="Arial" w:hAnsi="Arial" w:cs="Arial"/>
          <w:sz w:val="24"/>
          <w:szCs w:val="24"/>
          <w:lang w:val="pl-PL"/>
        </w:rPr>
        <w:t>Składanie i poświadczanie dokumentów musi być zgodne z rozporządzeniem, o którym mowa w rozdziale VII</w:t>
      </w:r>
      <w:r w:rsidR="00D66803" w:rsidRPr="00946299">
        <w:rPr>
          <w:rFonts w:ascii="Arial" w:hAnsi="Arial" w:cs="Arial"/>
          <w:sz w:val="24"/>
          <w:szCs w:val="24"/>
          <w:lang w:val="pl-PL"/>
        </w:rPr>
        <w:t>I pkt 4 niniejszej S</w:t>
      </w:r>
      <w:r w:rsidRPr="00946299">
        <w:rPr>
          <w:rFonts w:ascii="Arial" w:hAnsi="Arial" w:cs="Arial"/>
          <w:sz w:val="24"/>
          <w:szCs w:val="24"/>
          <w:lang w:val="pl-PL"/>
        </w:rPr>
        <w:t>W</w:t>
      </w:r>
      <w:r w:rsidR="00D66803" w:rsidRPr="00946299">
        <w:rPr>
          <w:rFonts w:ascii="Arial" w:hAnsi="Arial" w:cs="Arial"/>
          <w:sz w:val="24"/>
          <w:szCs w:val="24"/>
          <w:lang w:val="pl-PL"/>
        </w:rPr>
        <w:t>Z</w:t>
      </w:r>
      <w:r w:rsidRPr="00946299">
        <w:rPr>
          <w:rFonts w:ascii="Arial" w:hAnsi="Arial" w:cs="Arial"/>
          <w:sz w:val="24"/>
          <w:szCs w:val="24"/>
          <w:lang w:val="pl-PL"/>
        </w:rPr>
        <w:t xml:space="preserve">. </w:t>
      </w:r>
    </w:p>
    <w:p w:rsidR="00E13CF9" w:rsidRPr="00946299" w:rsidRDefault="00F11414" w:rsidP="00946299">
      <w:pPr>
        <w:numPr>
          <w:ilvl w:val="0"/>
          <w:numId w:val="41"/>
        </w:numPr>
        <w:spacing w:line="276" w:lineRule="auto"/>
        <w:ind w:right="14"/>
        <w:rPr>
          <w:rFonts w:ascii="Arial" w:hAnsi="Arial" w:cs="Arial"/>
          <w:sz w:val="24"/>
          <w:szCs w:val="24"/>
          <w:lang w:val="pl-PL"/>
        </w:rPr>
      </w:pPr>
      <w:r w:rsidRPr="00946299">
        <w:rPr>
          <w:rFonts w:ascii="Arial" w:hAnsi="Arial" w:cs="Arial"/>
          <w:sz w:val="24"/>
          <w:szCs w:val="24"/>
          <w:lang w:val="pl-PL"/>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rsidR="00E13CF9" w:rsidRPr="00946299" w:rsidRDefault="00F11414" w:rsidP="00946299">
      <w:pPr>
        <w:numPr>
          <w:ilvl w:val="0"/>
          <w:numId w:val="41"/>
        </w:numPr>
        <w:spacing w:line="276" w:lineRule="auto"/>
        <w:ind w:right="14"/>
        <w:rPr>
          <w:rFonts w:ascii="Arial" w:hAnsi="Arial" w:cs="Arial"/>
          <w:sz w:val="24"/>
          <w:szCs w:val="24"/>
          <w:lang w:val="pl-PL"/>
        </w:rPr>
      </w:pPr>
      <w:r w:rsidRPr="00946299">
        <w:rPr>
          <w:rFonts w:ascii="Arial" w:hAnsi="Arial" w:cs="Arial"/>
          <w:sz w:val="24"/>
          <w:szCs w:val="24"/>
          <w:lang w:val="pl-PL"/>
        </w:rPr>
        <w:t xml:space="preserve">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  </w:t>
      </w:r>
    </w:p>
    <w:p w:rsidR="00E13CF9" w:rsidRPr="00946299" w:rsidRDefault="00F11414" w:rsidP="00946299">
      <w:pPr>
        <w:numPr>
          <w:ilvl w:val="0"/>
          <w:numId w:val="41"/>
        </w:numPr>
        <w:spacing w:line="276" w:lineRule="auto"/>
        <w:ind w:right="14"/>
        <w:rPr>
          <w:rFonts w:ascii="Arial" w:hAnsi="Arial" w:cs="Arial"/>
          <w:sz w:val="24"/>
          <w:szCs w:val="24"/>
        </w:rPr>
      </w:pPr>
      <w:proofErr w:type="spellStart"/>
      <w:r w:rsidRPr="00946299">
        <w:rPr>
          <w:rFonts w:ascii="Arial" w:hAnsi="Arial" w:cs="Arial"/>
          <w:sz w:val="24"/>
          <w:szCs w:val="24"/>
        </w:rPr>
        <w:t>Kompletna</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oferta</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musi</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zawierać</w:t>
      </w:r>
      <w:proofErr w:type="spellEnd"/>
      <w:r w:rsidRPr="00946299">
        <w:rPr>
          <w:rFonts w:ascii="Arial" w:hAnsi="Arial" w:cs="Arial"/>
          <w:sz w:val="24"/>
          <w:szCs w:val="24"/>
        </w:rPr>
        <w:t xml:space="preserve">: </w:t>
      </w:r>
      <w:r w:rsidRPr="00946299">
        <w:rPr>
          <w:rFonts w:ascii="Arial" w:hAnsi="Arial" w:cs="Arial"/>
          <w:sz w:val="24"/>
          <w:szCs w:val="24"/>
        </w:rPr>
        <w:tab/>
      </w:r>
    </w:p>
    <w:p w:rsidR="00E13CF9" w:rsidRPr="00946299" w:rsidRDefault="00F11414" w:rsidP="00946299">
      <w:pPr>
        <w:numPr>
          <w:ilvl w:val="3"/>
          <w:numId w:val="17"/>
        </w:numPr>
        <w:spacing w:line="276" w:lineRule="auto"/>
        <w:ind w:left="1701" w:right="14" w:hanging="283"/>
        <w:rPr>
          <w:rFonts w:ascii="Arial" w:hAnsi="Arial" w:cs="Arial"/>
          <w:sz w:val="24"/>
          <w:szCs w:val="24"/>
          <w:lang w:val="pl-PL"/>
        </w:rPr>
      </w:pPr>
      <w:r w:rsidRPr="00946299">
        <w:rPr>
          <w:rFonts w:ascii="Arial" w:hAnsi="Arial" w:cs="Arial"/>
          <w:sz w:val="24"/>
          <w:szCs w:val="24"/>
          <w:lang w:val="pl-PL"/>
        </w:rPr>
        <w:lastRenderedPageBreak/>
        <w:t xml:space="preserve">formularz oferty sporządzony na podstawie wzoru stanowiącego załącznik nr 1 do SWZ,  </w:t>
      </w:r>
    </w:p>
    <w:p w:rsidR="00E13CF9" w:rsidRPr="00946299" w:rsidRDefault="00F11414" w:rsidP="00946299">
      <w:pPr>
        <w:numPr>
          <w:ilvl w:val="3"/>
          <w:numId w:val="17"/>
        </w:numPr>
        <w:tabs>
          <w:tab w:val="left" w:pos="1701"/>
        </w:tabs>
        <w:spacing w:line="276" w:lineRule="auto"/>
        <w:ind w:left="1560" w:right="14" w:hanging="142"/>
        <w:rPr>
          <w:rFonts w:ascii="Arial" w:hAnsi="Arial" w:cs="Arial"/>
          <w:sz w:val="24"/>
          <w:szCs w:val="24"/>
          <w:lang w:val="pl-PL"/>
        </w:rPr>
      </w:pPr>
      <w:r w:rsidRPr="00946299">
        <w:rPr>
          <w:rFonts w:ascii="Arial" w:hAnsi="Arial" w:cs="Arial"/>
          <w:sz w:val="24"/>
          <w:szCs w:val="24"/>
          <w:lang w:val="pl-PL"/>
        </w:rPr>
        <w:t>załącznik do formularza oferty stanowiący przedmiotowy środek dowodowy, o k</w:t>
      </w:r>
      <w:r w:rsidR="00F92982" w:rsidRPr="00946299">
        <w:rPr>
          <w:rFonts w:ascii="Arial" w:hAnsi="Arial" w:cs="Arial"/>
          <w:sz w:val="24"/>
          <w:szCs w:val="24"/>
          <w:lang w:val="pl-PL"/>
        </w:rPr>
        <w:t>tórym mowa w rozdziale III pkt 5</w:t>
      </w:r>
      <w:r w:rsidRPr="00946299">
        <w:rPr>
          <w:rFonts w:ascii="Arial" w:hAnsi="Arial" w:cs="Arial"/>
          <w:sz w:val="24"/>
          <w:szCs w:val="24"/>
          <w:lang w:val="pl-PL"/>
        </w:rPr>
        <w:t xml:space="preserve"> SWZ, odpowiednio w zakresie </w:t>
      </w:r>
      <w:r w:rsidR="00A34C26" w:rsidRPr="00946299">
        <w:rPr>
          <w:rFonts w:ascii="Arial" w:hAnsi="Arial" w:cs="Arial"/>
          <w:sz w:val="24"/>
          <w:szCs w:val="24"/>
          <w:lang w:val="pl-PL"/>
        </w:rPr>
        <w:t>Zadania</w:t>
      </w:r>
      <w:r w:rsidRPr="00946299">
        <w:rPr>
          <w:rFonts w:ascii="Arial" w:hAnsi="Arial" w:cs="Arial"/>
          <w:sz w:val="24"/>
          <w:szCs w:val="24"/>
          <w:lang w:val="pl-PL"/>
        </w:rPr>
        <w:t xml:space="preserve">, na które Wykonawca składa ofertę,  </w:t>
      </w:r>
    </w:p>
    <w:p w:rsidR="00E13CF9" w:rsidRPr="00946299" w:rsidRDefault="00F11414" w:rsidP="00946299">
      <w:pPr>
        <w:numPr>
          <w:ilvl w:val="3"/>
          <w:numId w:val="17"/>
        </w:numPr>
        <w:spacing w:line="276" w:lineRule="auto"/>
        <w:ind w:left="1701" w:right="14" w:hanging="283"/>
        <w:rPr>
          <w:rFonts w:ascii="Arial" w:hAnsi="Arial" w:cs="Arial"/>
          <w:sz w:val="24"/>
          <w:szCs w:val="24"/>
          <w:lang w:val="pl-PL"/>
        </w:rPr>
      </w:pPr>
      <w:r w:rsidRPr="00946299">
        <w:rPr>
          <w:rFonts w:ascii="Arial" w:hAnsi="Arial" w:cs="Arial"/>
          <w:sz w:val="24"/>
          <w:szCs w:val="24"/>
          <w:lang w:val="pl-PL"/>
        </w:rPr>
        <w:t xml:space="preserve">stosowne pełnomocnictwo(a) – w przypadku, gdy upoważnienie do podpisania oferty nie wynika bezpośrednio z dokumentów rejestrowych Wykonawcy, </w:t>
      </w:r>
    </w:p>
    <w:p w:rsidR="00E13CF9" w:rsidRPr="00946299" w:rsidRDefault="00F11414" w:rsidP="00946299">
      <w:pPr>
        <w:numPr>
          <w:ilvl w:val="3"/>
          <w:numId w:val="17"/>
        </w:numPr>
        <w:spacing w:line="276" w:lineRule="auto"/>
        <w:ind w:left="1701" w:right="14" w:hanging="283"/>
        <w:rPr>
          <w:rFonts w:ascii="Arial" w:hAnsi="Arial" w:cs="Arial"/>
          <w:sz w:val="24"/>
          <w:szCs w:val="24"/>
          <w:lang w:val="pl-PL"/>
        </w:rPr>
      </w:pPr>
      <w:r w:rsidRPr="00946299">
        <w:rPr>
          <w:rFonts w:ascii="Arial" w:hAnsi="Arial" w:cs="Arial"/>
          <w:sz w:val="24"/>
          <w:szCs w:val="24"/>
          <w:lang w:val="pl-PL"/>
        </w:rPr>
        <w:t xml:space="preserve">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 </w:t>
      </w:r>
    </w:p>
    <w:p w:rsidR="00E13CF9" w:rsidRPr="00946299" w:rsidRDefault="00F11414" w:rsidP="00946299">
      <w:pPr>
        <w:numPr>
          <w:ilvl w:val="3"/>
          <w:numId w:val="17"/>
        </w:numPr>
        <w:spacing w:line="276" w:lineRule="auto"/>
        <w:ind w:left="1701" w:right="14" w:hanging="283"/>
        <w:rPr>
          <w:rFonts w:ascii="Arial" w:hAnsi="Arial" w:cs="Arial"/>
          <w:sz w:val="24"/>
          <w:szCs w:val="24"/>
        </w:rPr>
      </w:pPr>
      <w:proofErr w:type="spellStart"/>
      <w:r w:rsidRPr="00946299">
        <w:rPr>
          <w:rFonts w:ascii="Arial" w:hAnsi="Arial" w:cs="Arial"/>
          <w:sz w:val="24"/>
          <w:szCs w:val="24"/>
        </w:rPr>
        <w:t>dowód</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wniesienia</w:t>
      </w:r>
      <w:proofErr w:type="spellEnd"/>
      <w:r w:rsidR="00BF050B" w:rsidRPr="00946299">
        <w:rPr>
          <w:rFonts w:ascii="Arial" w:hAnsi="Arial" w:cs="Arial"/>
          <w:sz w:val="24"/>
          <w:szCs w:val="24"/>
        </w:rPr>
        <w:t xml:space="preserve"> </w:t>
      </w:r>
      <w:proofErr w:type="spellStart"/>
      <w:r w:rsidRPr="00946299">
        <w:rPr>
          <w:rFonts w:ascii="Arial" w:hAnsi="Arial" w:cs="Arial"/>
          <w:sz w:val="24"/>
          <w:szCs w:val="24"/>
        </w:rPr>
        <w:t>wadium</w:t>
      </w:r>
      <w:proofErr w:type="spellEnd"/>
      <w:r w:rsidRPr="00946299">
        <w:rPr>
          <w:rFonts w:ascii="Arial" w:hAnsi="Arial" w:cs="Arial"/>
          <w:sz w:val="24"/>
          <w:szCs w:val="24"/>
        </w:rPr>
        <w:t xml:space="preserve">, </w:t>
      </w:r>
    </w:p>
    <w:p w:rsidR="00E13CF9" w:rsidRPr="00946299" w:rsidRDefault="00F11414" w:rsidP="00946299">
      <w:pPr>
        <w:numPr>
          <w:ilvl w:val="3"/>
          <w:numId w:val="17"/>
        </w:numPr>
        <w:spacing w:line="276" w:lineRule="auto"/>
        <w:ind w:left="1701" w:right="14" w:hanging="283"/>
        <w:rPr>
          <w:rFonts w:ascii="Arial" w:hAnsi="Arial" w:cs="Arial"/>
          <w:sz w:val="24"/>
          <w:szCs w:val="24"/>
          <w:lang w:val="pl-PL"/>
        </w:rPr>
      </w:pPr>
      <w:r w:rsidRPr="00946299">
        <w:rPr>
          <w:rFonts w:ascii="Arial" w:hAnsi="Arial" w:cs="Arial"/>
          <w:sz w:val="24"/>
          <w:szCs w:val="24"/>
          <w:lang w:val="pl-PL"/>
        </w:rPr>
        <w:t xml:space="preserve">zobowiązanie podmiotu trzeciego do udostępnienia zasobów – jeśli dotyczy. </w:t>
      </w:r>
    </w:p>
    <w:p w:rsidR="00E13CF9" w:rsidRPr="00946299" w:rsidRDefault="00F11414" w:rsidP="00946299">
      <w:pPr>
        <w:numPr>
          <w:ilvl w:val="2"/>
          <w:numId w:val="21"/>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Oferta składana przez spółki cywilne jest traktowana jak oferta Wykonawców wspólnie ubiegających się o udzielenie zamówienia publicznego. </w:t>
      </w:r>
    </w:p>
    <w:p w:rsidR="00E13CF9" w:rsidRDefault="00320DAE" w:rsidP="000657D4">
      <w:pPr>
        <w:tabs>
          <w:tab w:val="left" w:pos="426"/>
          <w:tab w:val="left" w:pos="27360"/>
        </w:tabs>
        <w:spacing w:after="0" w:line="276" w:lineRule="auto"/>
        <w:ind w:left="1276" w:hanging="644"/>
        <w:rPr>
          <w:rFonts w:ascii="Arial" w:hAnsi="Arial" w:cs="Arial"/>
          <w:kern w:val="1"/>
          <w:sz w:val="24"/>
          <w:szCs w:val="24"/>
          <w:lang w:val="pl-PL" w:eastAsia="zh-CN"/>
        </w:rPr>
      </w:pPr>
      <w:r w:rsidRPr="00946299">
        <w:rPr>
          <w:rFonts w:ascii="Arial" w:hAnsi="Arial" w:cs="Arial"/>
          <w:kern w:val="1"/>
          <w:sz w:val="24"/>
          <w:szCs w:val="24"/>
          <w:lang w:val="pl-PL" w:eastAsia="zh-CN"/>
        </w:rPr>
        <w:t xml:space="preserve">    16.</w:t>
      </w:r>
      <w:r w:rsidR="00A34C26" w:rsidRPr="00946299">
        <w:rPr>
          <w:rFonts w:ascii="Arial" w:hAnsi="Arial" w:cs="Arial"/>
          <w:kern w:val="1"/>
          <w:sz w:val="24"/>
          <w:szCs w:val="24"/>
          <w:lang w:val="pl-PL" w:eastAsia="zh-CN"/>
        </w:rPr>
        <w:t xml:space="preserve">Wykonawca może przed upływem terminu do składania ofert zmienić lub wycofać ofertę za pośrednictwem Formularza do złożenia, zmiany, wycofania oferty lub wniosku dostępnego na </w:t>
      </w:r>
      <w:proofErr w:type="spellStart"/>
      <w:r w:rsidR="00A34C26" w:rsidRPr="00946299">
        <w:rPr>
          <w:rFonts w:ascii="Arial" w:hAnsi="Arial" w:cs="Arial"/>
          <w:kern w:val="1"/>
          <w:sz w:val="24"/>
          <w:szCs w:val="24"/>
          <w:lang w:val="pl-PL" w:eastAsia="zh-CN"/>
        </w:rPr>
        <w:t>ePUAP</w:t>
      </w:r>
      <w:proofErr w:type="spellEnd"/>
      <w:r w:rsidR="00A34C26" w:rsidRPr="00946299">
        <w:rPr>
          <w:rFonts w:ascii="Arial" w:hAnsi="Arial" w:cs="Arial"/>
          <w:kern w:val="1"/>
          <w:sz w:val="24"/>
          <w:szCs w:val="24"/>
          <w:lang w:val="pl-PL" w:eastAsia="zh-CN"/>
        </w:rPr>
        <w:t xml:space="preserve"> i udostępnionych również na </w:t>
      </w:r>
      <w:proofErr w:type="spellStart"/>
      <w:r w:rsidR="00A34C26" w:rsidRPr="00946299">
        <w:rPr>
          <w:rFonts w:ascii="Arial" w:hAnsi="Arial" w:cs="Arial"/>
          <w:kern w:val="1"/>
          <w:sz w:val="24"/>
          <w:szCs w:val="24"/>
          <w:lang w:val="pl-PL" w:eastAsia="zh-CN"/>
        </w:rPr>
        <w:t>miniPortalu</w:t>
      </w:r>
      <w:proofErr w:type="spellEnd"/>
      <w:r w:rsidR="00A34C26" w:rsidRPr="00946299">
        <w:rPr>
          <w:rFonts w:ascii="Arial" w:hAnsi="Arial" w:cs="Arial"/>
          <w:kern w:val="1"/>
          <w:sz w:val="24"/>
          <w:szCs w:val="24"/>
          <w:lang w:val="pl-PL" w:eastAsia="zh-CN"/>
        </w:rPr>
        <w:t xml:space="preserve">. Sposób zmiany i wycofania oferty został opisany w Instrukcji użytkownika dostępnej na </w:t>
      </w:r>
      <w:proofErr w:type="spellStart"/>
      <w:r w:rsidR="00A34C26" w:rsidRPr="00946299">
        <w:rPr>
          <w:rFonts w:ascii="Arial" w:hAnsi="Arial" w:cs="Arial"/>
          <w:kern w:val="1"/>
          <w:sz w:val="24"/>
          <w:szCs w:val="24"/>
          <w:lang w:val="pl-PL" w:eastAsia="zh-CN"/>
        </w:rPr>
        <w:t>miniPortalu</w:t>
      </w:r>
      <w:proofErr w:type="spellEnd"/>
    </w:p>
    <w:p w:rsidR="00AA0BD6" w:rsidRPr="00946299" w:rsidRDefault="00AA0BD6" w:rsidP="000657D4">
      <w:pPr>
        <w:tabs>
          <w:tab w:val="left" w:pos="426"/>
          <w:tab w:val="left" w:pos="27360"/>
        </w:tabs>
        <w:spacing w:after="0" w:line="276" w:lineRule="auto"/>
        <w:ind w:left="1276" w:hanging="644"/>
        <w:rPr>
          <w:rFonts w:ascii="Arial" w:hAnsi="Arial" w:cs="Arial"/>
          <w:sz w:val="24"/>
          <w:szCs w:val="24"/>
          <w:lang w:val="pl-PL"/>
        </w:rPr>
      </w:pPr>
    </w:p>
    <w:p w:rsidR="00E13CF9" w:rsidRPr="00946299" w:rsidRDefault="00F11414" w:rsidP="00946299">
      <w:pPr>
        <w:numPr>
          <w:ilvl w:val="0"/>
          <w:numId w:val="33"/>
        </w:numPr>
        <w:tabs>
          <w:tab w:val="left" w:pos="1134"/>
        </w:tabs>
        <w:spacing w:after="63" w:line="276" w:lineRule="auto"/>
        <w:ind w:left="-142" w:firstLine="568"/>
        <w:rPr>
          <w:rFonts w:ascii="Arial" w:hAnsi="Arial" w:cs="Arial"/>
          <w:sz w:val="24"/>
          <w:szCs w:val="24"/>
          <w:lang w:val="pl-PL"/>
        </w:rPr>
      </w:pPr>
      <w:r w:rsidRPr="00946299">
        <w:rPr>
          <w:rFonts w:ascii="Arial" w:hAnsi="Arial" w:cs="Arial"/>
          <w:b/>
          <w:sz w:val="24"/>
          <w:szCs w:val="24"/>
          <w:u w:val="single" w:color="000000"/>
          <w:lang w:val="pl-PL"/>
        </w:rPr>
        <w:t>Miejsce oraz termin składania i otwarcia ofert</w:t>
      </w:r>
      <w:r w:rsidRPr="00946299">
        <w:rPr>
          <w:rFonts w:ascii="Arial" w:eastAsia="Courier New" w:hAnsi="Arial" w:cs="Arial"/>
          <w:b/>
          <w:sz w:val="24"/>
          <w:szCs w:val="24"/>
          <w:lang w:val="pl-PL"/>
        </w:rPr>
        <w:t xml:space="preserve">: </w:t>
      </w:r>
    </w:p>
    <w:p w:rsidR="00D34EDC" w:rsidRPr="00946299" w:rsidRDefault="00D34EDC" w:rsidP="00946299">
      <w:pPr>
        <w:pStyle w:val="Akapitzlist"/>
        <w:tabs>
          <w:tab w:val="left" w:pos="1134"/>
        </w:tabs>
        <w:autoSpaceDE w:val="0"/>
        <w:autoSpaceDN w:val="0"/>
        <w:adjustRightInd w:val="0"/>
        <w:spacing w:after="0" w:line="276" w:lineRule="auto"/>
        <w:ind w:left="1134" w:hanging="283"/>
        <w:rPr>
          <w:rFonts w:ascii="Arial" w:hAnsi="Arial" w:cs="Arial"/>
          <w:bCs/>
          <w:iCs/>
          <w:sz w:val="24"/>
          <w:szCs w:val="24"/>
          <w:lang w:val="pl-PL"/>
        </w:rPr>
      </w:pPr>
      <w:r w:rsidRPr="00946299">
        <w:rPr>
          <w:rFonts w:ascii="Arial" w:hAnsi="Arial" w:cs="Arial"/>
          <w:bCs/>
          <w:iCs/>
          <w:sz w:val="24"/>
          <w:szCs w:val="24"/>
          <w:lang w:val="pl-PL"/>
        </w:rPr>
        <w:t xml:space="preserve">1.Wykonawca składa ofertę za pośrednictwem Formularza do złożenia/zmiany/wycofania oferty dostępnego na </w:t>
      </w:r>
      <w:proofErr w:type="spellStart"/>
      <w:r w:rsidRPr="00946299">
        <w:rPr>
          <w:rFonts w:ascii="Arial" w:hAnsi="Arial" w:cs="Arial"/>
          <w:bCs/>
          <w:iCs/>
          <w:sz w:val="24"/>
          <w:szCs w:val="24"/>
          <w:lang w:val="pl-PL"/>
        </w:rPr>
        <w:t>ePUAP</w:t>
      </w:r>
      <w:proofErr w:type="spellEnd"/>
      <w:r w:rsidRPr="00946299">
        <w:rPr>
          <w:rFonts w:ascii="Arial" w:hAnsi="Arial" w:cs="Arial"/>
          <w:bCs/>
          <w:iCs/>
          <w:sz w:val="24"/>
          <w:szCs w:val="24"/>
          <w:lang w:val="pl-PL"/>
        </w:rPr>
        <w:t xml:space="preserve"> i udostępnionego również na </w:t>
      </w:r>
      <w:proofErr w:type="spellStart"/>
      <w:r w:rsidRPr="00946299">
        <w:rPr>
          <w:rFonts w:ascii="Arial" w:hAnsi="Arial" w:cs="Arial"/>
          <w:bCs/>
          <w:iCs/>
          <w:sz w:val="24"/>
          <w:szCs w:val="24"/>
          <w:lang w:val="pl-PL"/>
        </w:rPr>
        <w:t>miniPortalu</w:t>
      </w:r>
      <w:proofErr w:type="spellEnd"/>
      <w:r w:rsidR="004320E6">
        <w:rPr>
          <w:rFonts w:ascii="Arial" w:hAnsi="Arial" w:cs="Arial"/>
          <w:bCs/>
          <w:iCs/>
          <w:sz w:val="24"/>
          <w:szCs w:val="24"/>
          <w:lang w:val="pl-PL"/>
        </w:rPr>
        <w:t xml:space="preserve"> </w:t>
      </w:r>
      <w:hyperlink r:id="rId16" w:history="1">
        <w:r w:rsidRPr="00946299">
          <w:rPr>
            <w:rStyle w:val="Hipercze"/>
            <w:rFonts w:ascii="Arial" w:hAnsi="Arial" w:cs="Arial"/>
            <w:bCs/>
            <w:iCs/>
            <w:sz w:val="24"/>
            <w:szCs w:val="24"/>
            <w:lang w:val="pl-PL"/>
          </w:rPr>
          <w:t>https://miniportal.uzp.gov.pl/</w:t>
        </w:r>
      </w:hyperlink>
      <w:r w:rsidRPr="00946299">
        <w:rPr>
          <w:rFonts w:ascii="Arial" w:hAnsi="Arial" w:cs="Arial"/>
          <w:bCs/>
          <w:iCs/>
          <w:sz w:val="24"/>
          <w:szCs w:val="24"/>
          <w:lang w:val="pl-PL"/>
        </w:rPr>
        <w:t xml:space="preserve"> W formularzu oferty Wykonawca zobowiązany jest podać adres skrzynki </w:t>
      </w:r>
      <w:proofErr w:type="spellStart"/>
      <w:r w:rsidRPr="00946299">
        <w:rPr>
          <w:rFonts w:ascii="Arial" w:hAnsi="Arial" w:cs="Arial"/>
          <w:bCs/>
          <w:iCs/>
          <w:sz w:val="24"/>
          <w:szCs w:val="24"/>
          <w:lang w:val="pl-PL"/>
        </w:rPr>
        <w:t>ePUAP</w:t>
      </w:r>
      <w:proofErr w:type="spellEnd"/>
      <w:r w:rsidRPr="00946299">
        <w:rPr>
          <w:rFonts w:ascii="Arial" w:hAnsi="Arial" w:cs="Arial"/>
          <w:bCs/>
          <w:iCs/>
          <w:sz w:val="24"/>
          <w:szCs w:val="24"/>
          <w:lang w:val="pl-PL"/>
        </w:rPr>
        <w:t>, na którym prowadzona będzie korespondencja związana z postępowaniem.</w:t>
      </w:r>
    </w:p>
    <w:p w:rsidR="00D34EDC" w:rsidRPr="00946299" w:rsidRDefault="00D34EDC" w:rsidP="00946299">
      <w:pPr>
        <w:pStyle w:val="Akapitzlist"/>
        <w:autoSpaceDE w:val="0"/>
        <w:autoSpaceDN w:val="0"/>
        <w:adjustRightInd w:val="0"/>
        <w:spacing w:after="0" w:line="276" w:lineRule="auto"/>
        <w:ind w:left="1260" w:hanging="409"/>
        <w:rPr>
          <w:rFonts w:ascii="Arial" w:hAnsi="Arial" w:cs="Arial"/>
          <w:b/>
          <w:bCs/>
          <w:iCs/>
          <w:sz w:val="24"/>
          <w:szCs w:val="24"/>
          <w:lang w:val="pl-PL"/>
        </w:rPr>
      </w:pPr>
      <w:r w:rsidRPr="00946299">
        <w:rPr>
          <w:rFonts w:ascii="Arial" w:hAnsi="Arial" w:cs="Arial"/>
          <w:bCs/>
          <w:iCs/>
          <w:sz w:val="24"/>
          <w:szCs w:val="24"/>
          <w:lang w:val="pl-PL"/>
        </w:rPr>
        <w:t>2.</w:t>
      </w:r>
      <w:r w:rsidRPr="00946299">
        <w:rPr>
          <w:rFonts w:ascii="Arial" w:hAnsi="Arial" w:cs="Arial"/>
          <w:b/>
          <w:bCs/>
          <w:iCs/>
          <w:sz w:val="24"/>
          <w:szCs w:val="24"/>
          <w:lang w:val="pl-PL"/>
        </w:rPr>
        <w:t xml:space="preserve"> Ofertę należy złożyć do  dnia </w:t>
      </w:r>
      <w:r w:rsidR="00B76C9A">
        <w:rPr>
          <w:rFonts w:ascii="Arial" w:hAnsi="Arial" w:cs="Arial"/>
          <w:b/>
          <w:bCs/>
          <w:iCs/>
          <w:sz w:val="24"/>
          <w:szCs w:val="24"/>
          <w:lang w:val="pl-PL"/>
        </w:rPr>
        <w:t>17.06.2021</w:t>
      </w:r>
      <w:r w:rsidRPr="00946299">
        <w:rPr>
          <w:rFonts w:ascii="Arial" w:hAnsi="Arial" w:cs="Arial"/>
          <w:b/>
          <w:bCs/>
          <w:iCs/>
          <w:sz w:val="24"/>
          <w:szCs w:val="24"/>
          <w:lang w:val="pl-PL"/>
        </w:rPr>
        <w:t>r.</w:t>
      </w:r>
      <w:r w:rsidR="00B76C9A">
        <w:rPr>
          <w:rFonts w:ascii="Arial" w:hAnsi="Arial" w:cs="Arial"/>
          <w:b/>
          <w:bCs/>
          <w:iCs/>
          <w:sz w:val="24"/>
          <w:szCs w:val="24"/>
          <w:lang w:val="pl-PL"/>
        </w:rPr>
        <w:t xml:space="preserve"> </w:t>
      </w:r>
      <w:r w:rsidR="004320E6">
        <w:rPr>
          <w:rFonts w:ascii="Arial" w:hAnsi="Arial" w:cs="Arial"/>
          <w:b/>
          <w:bCs/>
          <w:iCs/>
          <w:sz w:val="24"/>
          <w:szCs w:val="24"/>
          <w:lang w:val="pl-PL"/>
        </w:rPr>
        <w:t xml:space="preserve">do </w:t>
      </w:r>
      <w:proofErr w:type="spellStart"/>
      <w:r w:rsidR="004320E6">
        <w:rPr>
          <w:rFonts w:ascii="Arial" w:hAnsi="Arial" w:cs="Arial"/>
          <w:b/>
          <w:bCs/>
          <w:iCs/>
          <w:sz w:val="24"/>
          <w:szCs w:val="24"/>
          <w:lang w:val="pl-PL"/>
        </w:rPr>
        <w:t>godz</w:t>
      </w:r>
      <w:proofErr w:type="spellEnd"/>
      <w:r w:rsidR="004320E6">
        <w:rPr>
          <w:rFonts w:ascii="Arial" w:hAnsi="Arial" w:cs="Arial"/>
          <w:b/>
          <w:bCs/>
          <w:iCs/>
          <w:sz w:val="24"/>
          <w:szCs w:val="24"/>
          <w:lang w:val="pl-PL"/>
        </w:rPr>
        <w:t xml:space="preserve"> 13:</w:t>
      </w:r>
      <w:r w:rsidRPr="00946299">
        <w:rPr>
          <w:rFonts w:ascii="Arial" w:hAnsi="Arial" w:cs="Arial"/>
          <w:b/>
          <w:bCs/>
          <w:iCs/>
          <w:sz w:val="24"/>
          <w:szCs w:val="24"/>
          <w:lang w:val="pl-PL"/>
        </w:rPr>
        <w:t>0</w:t>
      </w:r>
      <w:r w:rsidR="004320E6">
        <w:rPr>
          <w:rFonts w:ascii="Arial" w:hAnsi="Arial" w:cs="Arial"/>
          <w:b/>
          <w:bCs/>
          <w:iCs/>
          <w:sz w:val="24"/>
          <w:szCs w:val="24"/>
          <w:lang w:val="pl-PL"/>
        </w:rPr>
        <w:t>0</w:t>
      </w:r>
      <w:r w:rsidRPr="00946299">
        <w:rPr>
          <w:rFonts w:ascii="Arial" w:hAnsi="Arial" w:cs="Arial"/>
          <w:b/>
          <w:bCs/>
          <w:iCs/>
          <w:sz w:val="24"/>
          <w:szCs w:val="24"/>
          <w:lang w:val="pl-PL"/>
        </w:rPr>
        <w:t>.</w:t>
      </w:r>
    </w:p>
    <w:p w:rsidR="00AC018F" w:rsidRDefault="00D34EDC" w:rsidP="004320E6">
      <w:pPr>
        <w:pStyle w:val="Tretekstu"/>
        <w:spacing w:after="0" w:line="276" w:lineRule="auto"/>
        <w:ind w:left="1134" w:hanging="283"/>
      </w:pPr>
      <w:r w:rsidRPr="00946299">
        <w:rPr>
          <w:rFonts w:ascii="Arial" w:hAnsi="Arial" w:cs="Arial"/>
          <w:bCs/>
          <w:iCs/>
        </w:rPr>
        <w:t>3</w:t>
      </w:r>
      <w:r w:rsidRPr="00946299">
        <w:rPr>
          <w:rFonts w:ascii="Arial" w:hAnsi="Arial" w:cs="Arial"/>
          <w:bCs/>
          <w:i/>
          <w:iCs/>
        </w:rPr>
        <w:t xml:space="preserve">. </w:t>
      </w:r>
      <w:r w:rsidR="004320E6" w:rsidRPr="004320E6">
        <w:rPr>
          <w:rFonts w:ascii="Arial" w:hAnsi="Arial" w:cs="Arial"/>
          <w:kern w:val="1"/>
          <w:lang w:eastAsia="zh-CN"/>
        </w:rPr>
        <w:t xml:space="preserve">Zamawiający wyznacza termin otwarcia ofert na dzień </w:t>
      </w:r>
      <w:r w:rsidR="004320E6">
        <w:rPr>
          <w:rFonts w:ascii="Arial" w:hAnsi="Arial" w:cs="Arial"/>
          <w:b/>
          <w:kern w:val="1"/>
          <w:lang w:eastAsia="zh-CN"/>
        </w:rPr>
        <w:t>17</w:t>
      </w:r>
      <w:r w:rsidR="004320E6" w:rsidRPr="004320E6">
        <w:rPr>
          <w:rFonts w:ascii="Arial" w:hAnsi="Arial" w:cs="Arial"/>
          <w:b/>
          <w:kern w:val="1"/>
          <w:lang w:eastAsia="zh-CN"/>
        </w:rPr>
        <w:t>.0</w:t>
      </w:r>
      <w:r w:rsidR="004320E6">
        <w:rPr>
          <w:rFonts w:ascii="Arial" w:hAnsi="Arial" w:cs="Arial"/>
          <w:b/>
          <w:kern w:val="1"/>
          <w:lang w:eastAsia="zh-CN"/>
        </w:rPr>
        <w:t>6</w:t>
      </w:r>
      <w:r w:rsidR="004320E6" w:rsidRPr="004320E6">
        <w:rPr>
          <w:rFonts w:ascii="Arial" w:hAnsi="Arial" w:cs="Arial"/>
          <w:b/>
          <w:kern w:val="1"/>
          <w:lang w:eastAsia="zh-CN"/>
        </w:rPr>
        <w:t>.2021 r. godz.</w:t>
      </w:r>
      <w:r w:rsidR="004320E6" w:rsidRPr="004320E6">
        <w:rPr>
          <w:rFonts w:ascii="Arial" w:hAnsi="Arial" w:cs="Arial"/>
          <w:kern w:val="1"/>
          <w:lang w:eastAsia="zh-CN"/>
        </w:rPr>
        <w:t xml:space="preserve"> </w:t>
      </w:r>
      <w:r w:rsidR="004320E6" w:rsidRPr="004320E6">
        <w:rPr>
          <w:rFonts w:ascii="Arial" w:hAnsi="Arial" w:cs="Arial"/>
          <w:b/>
          <w:kern w:val="1"/>
          <w:lang w:eastAsia="zh-CN"/>
        </w:rPr>
        <w:t xml:space="preserve">13.30. </w:t>
      </w:r>
      <w:r w:rsidR="004320E6" w:rsidRPr="004320E6">
        <w:rPr>
          <w:rFonts w:ascii="Arial" w:hAnsi="Arial" w:cs="Arial"/>
        </w:rPr>
        <w:t>Otwarcie złożonych ofert nastąpi poprzez użycie mechanizmu do odszyfrowania ofert dostępnego po zalogowaniu w zakładce</w:t>
      </w:r>
      <w:r w:rsidR="004320E6">
        <w:rPr>
          <w:rFonts w:ascii="Arial" w:hAnsi="Arial" w:cs="Arial"/>
        </w:rPr>
        <w:t xml:space="preserve"> Deszyfrowanie na </w:t>
      </w:r>
      <w:proofErr w:type="spellStart"/>
      <w:r w:rsidR="004320E6">
        <w:rPr>
          <w:rFonts w:ascii="Arial" w:hAnsi="Arial" w:cs="Arial"/>
        </w:rPr>
        <w:t>miniPortalu</w:t>
      </w:r>
      <w:proofErr w:type="spellEnd"/>
      <w:r w:rsidR="004320E6">
        <w:rPr>
          <w:rFonts w:ascii="Arial" w:hAnsi="Arial" w:cs="Arial"/>
        </w:rPr>
        <w:t xml:space="preserve"> i</w:t>
      </w:r>
      <w:r w:rsidR="004320E6" w:rsidRPr="004320E6">
        <w:rPr>
          <w:rStyle w:val="Hipercze"/>
          <w:rFonts w:ascii="Arial" w:hAnsi="Arial" w:cs="Arial"/>
          <w:bCs/>
          <w:iCs/>
          <w:u w:val="none"/>
        </w:rPr>
        <w:t xml:space="preserve"> </w:t>
      </w:r>
      <w:r w:rsidR="004320E6" w:rsidRPr="004320E6">
        <w:rPr>
          <w:rFonts w:ascii="Arial" w:hAnsi="Arial" w:cs="Arial"/>
        </w:rPr>
        <w:t>następuje poprzez wskazanie pliku do odszyfrowania.</w:t>
      </w:r>
      <w:r w:rsidR="004320E6" w:rsidRPr="004320E6">
        <w:rPr>
          <w:rFonts w:ascii="Arial" w:hAnsi="Arial" w:cs="Arial"/>
          <w:b/>
          <w:kern w:val="1"/>
          <w:lang w:eastAsia="zh-CN"/>
        </w:rPr>
        <w:t> </w:t>
      </w:r>
      <w:r w:rsidR="004320E6" w:rsidRPr="004320E6">
        <w:rPr>
          <w:rFonts w:ascii="Arial" w:eastAsia="TimesNewRoman" w:hAnsi="Arial" w:cs="Arial"/>
        </w:rPr>
        <w:t>Zamawiający zapewnia, aby z zawartością ofert nie można było zapoznać się przed upływem terminu ich otwarcia.</w:t>
      </w:r>
      <w:r w:rsidR="00AC018F" w:rsidRPr="00AC018F">
        <w:t xml:space="preserve"> </w:t>
      </w:r>
    </w:p>
    <w:p w:rsidR="004320E6" w:rsidRPr="004320E6" w:rsidRDefault="00AC018F" w:rsidP="004320E6">
      <w:pPr>
        <w:pStyle w:val="Tretekstu"/>
        <w:spacing w:after="0" w:line="276" w:lineRule="auto"/>
        <w:ind w:left="1134" w:hanging="283"/>
        <w:rPr>
          <w:rFonts w:ascii="Arial" w:eastAsia="TimesNewRoman" w:hAnsi="Arial" w:cs="Arial"/>
        </w:rPr>
      </w:pPr>
      <w:r>
        <w:rPr>
          <w:rFonts w:ascii="Arial" w:hAnsi="Arial" w:cs="Arial"/>
          <w:bCs/>
          <w:iCs/>
        </w:rPr>
        <w:t xml:space="preserve">  4.</w:t>
      </w:r>
      <w:r w:rsidRPr="00AC018F">
        <w:rPr>
          <w:rFonts w:ascii="Arial" w:eastAsia="TimesNewRoman" w:hAnsi="Arial" w:cs="Arial"/>
        </w:rPr>
        <w:t>Zamawiający, najpóźniej przed otwarciem ofert, udostępni na stronie internetowej prowadzonego postępowania informację o kwocie, jaką zamierza przeznaczyć na sfinansowanie zamówienia.</w:t>
      </w:r>
    </w:p>
    <w:p w:rsidR="00D34EDC" w:rsidRPr="00946299" w:rsidRDefault="00AC018F" w:rsidP="00946299">
      <w:pPr>
        <w:pStyle w:val="Akapitzlist"/>
        <w:autoSpaceDE w:val="0"/>
        <w:autoSpaceDN w:val="0"/>
        <w:adjustRightInd w:val="0"/>
        <w:spacing w:after="0" w:line="276" w:lineRule="auto"/>
        <w:ind w:left="1134" w:hanging="283"/>
        <w:rPr>
          <w:rFonts w:ascii="Arial" w:hAnsi="Arial" w:cs="Arial"/>
          <w:sz w:val="24"/>
          <w:szCs w:val="24"/>
          <w:lang w:val="pl-PL" w:eastAsia="pl-PL"/>
        </w:rPr>
      </w:pPr>
      <w:r>
        <w:rPr>
          <w:rFonts w:ascii="Arial" w:hAnsi="Arial" w:cs="Arial"/>
          <w:sz w:val="24"/>
          <w:szCs w:val="24"/>
          <w:lang w:val="pl-PL" w:eastAsia="pl-PL"/>
        </w:rPr>
        <w:lastRenderedPageBreak/>
        <w:t>5</w:t>
      </w:r>
      <w:r w:rsidR="00D34EDC" w:rsidRPr="00946299">
        <w:rPr>
          <w:rFonts w:ascii="Arial" w:hAnsi="Arial" w:cs="Arial"/>
          <w:sz w:val="24"/>
          <w:szCs w:val="24"/>
          <w:lang w:val="pl-PL" w:eastAsia="pl-PL"/>
        </w:rPr>
        <w:t xml:space="preserve">. W przypadku awarii systemu teleinformatycznego przy użyciu którego następuję otwarcie, która powoduje brak możliwości otwarcia ofert w termonie określonym w pkt </w:t>
      </w:r>
      <w:r w:rsidR="004320E6">
        <w:rPr>
          <w:rFonts w:ascii="Arial" w:hAnsi="Arial" w:cs="Arial"/>
          <w:sz w:val="24"/>
          <w:szCs w:val="24"/>
          <w:lang w:val="pl-PL" w:eastAsia="pl-PL"/>
        </w:rPr>
        <w:t>3</w:t>
      </w:r>
      <w:r w:rsidR="00D34EDC" w:rsidRPr="00946299">
        <w:rPr>
          <w:rFonts w:ascii="Arial" w:hAnsi="Arial" w:cs="Arial"/>
          <w:sz w:val="24"/>
          <w:szCs w:val="24"/>
          <w:lang w:val="pl-PL" w:eastAsia="pl-PL"/>
        </w:rPr>
        <w:t xml:space="preserve"> , otwarcie ofert nastąpi niezwłocznie po usunięciu awarii. </w:t>
      </w:r>
    </w:p>
    <w:p w:rsidR="00D34EDC" w:rsidRPr="00946299" w:rsidRDefault="00AC018F" w:rsidP="00946299">
      <w:pPr>
        <w:pStyle w:val="Tretekstu"/>
        <w:spacing w:after="0" w:line="276" w:lineRule="auto"/>
        <w:ind w:left="1134" w:hanging="283"/>
        <w:rPr>
          <w:rFonts w:ascii="Arial" w:hAnsi="Arial" w:cs="Arial"/>
          <w:kern w:val="1"/>
          <w:lang w:eastAsia="zh-CN"/>
        </w:rPr>
      </w:pPr>
      <w:r>
        <w:rPr>
          <w:rFonts w:ascii="Arial" w:hAnsi="Arial" w:cs="Arial"/>
          <w:kern w:val="1"/>
          <w:lang w:eastAsia="zh-CN"/>
        </w:rPr>
        <w:t>6</w:t>
      </w:r>
      <w:r w:rsidR="00D34EDC" w:rsidRPr="00946299">
        <w:rPr>
          <w:rFonts w:ascii="Arial" w:hAnsi="Arial" w:cs="Arial"/>
          <w:kern w:val="1"/>
          <w:lang w:eastAsia="zh-CN"/>
        </w:rPr>
        <w:t xml:space="preserve">. Zamawiający, niezwłocznie po otwarciu ofert, udostępni na stronie internetowej prowadzonego postępowania </w:t>
      </w:r>
      <w:hyperlink r:id="rId17" w:history="1">
        <w:r w:rsidR="004320E6" w:rsidRPr="001F7F72">
          <w:rPr>
            <w:rStyle w:val="Hipercze"/>
            <w:rFonts w:ascii="Arial" w:hAnsi="Arial" w:cs="Arial"/>
            <w:kern w:val="1"/>
            <w:lang w:eastAsia="zh-CN"/>
          </w:rPr>
          <w:t>www.bip.um.wielun.pl</w:t>
        </w:r>
      </w:hyperlink>
      <w:r w:rsidR="00D34EDC" w:rsidRPr="00946299">
        <w:rPr>
          <w:rFonts w:ascii="Arial" w:hAnsi="Arial" w:cs="Arial"/>
          <w:kern w:val="1"/>
          <w:lang w:eastAsia="zh-CN"/>
        </w:rPr>
        <w:t xml:space="preserve"> w zakładce „Informacja z otwarcia ofert” informacje o: </w:t>
      </w:r>
    </w:p>
    <w:p w:rsidR="00D34EDC" w:rsidRPr="00946299" w:rsidRDefault="004D50AE" w:rsidP="00946299">
      <w:pPr>
        <w:pStyle w:val="Tretekstu"/>
        <w:spacing w:after="0" w:line="276" w:lineRule="auto"/>
        <w:ind w:left="1260"/>
        <w:rPr>
          <w:rFonts w:ascii="Arial" w:hAnsi="Arial" w:cs="Arial"/>
          <w:kern w:val="1"/>
          <w:lang w:eastAsia="zh-CN"/>
        </w:rPr>
      </w:pPr>
      <w:r w:rsidRPr="00946299">
        <w:rPr>
          <w:rFonts w:ascii="Arial" w:hAnsi="Arial" w:cs="Arial"/>
          <w:kern w:val="1"/>
          <w:lang w:eastAsia="zh-CN"/>
        </w:rPr>
        <w:t>1</w:t>
      </w:r>
      <w:r w:rsidR="00D34EDC" w:rsidRPr="00946299">
        <w:rPr>
          <w:rFonts w:ascii="Arial" w:hAnsi="Arial" w:cs="Arial"/>
          <w:kern w:val="1"/>
          <w:lang w:eastAsia="zh-CN"/>
        </w:rPr>
        <w:t xml:space="preserve">) nazwach albo imionach i nazwiskach oraz siedzibach lub miejscach prowadzonej działalności gospodarczej bądź miejscach zamieszkania wykonawców, których oferty zostały otwarte; </w:t>
      </w:r>
    </w:p>
    <w:p w:rsidR="00D34EDC" w:rsidRPr="00946299" w:rsidRDefault="004D50AE" w:rsidP="00946299">
      <w:pPr>
        <w:pStyle w:val="Tretekstu"/>
        <w:spacing w:after="0" w:line="276" w:lineRule="auto"/>
        <w:ind w:left="1260"/>
        <w:rPr>
          <w:rFonts w:ascii="Arial" w:hAnsi="Arial" w:cs="Arial"/>
          <w:kern w:val="1"/>
          <w:lang w:eastAsia="zh-CN"/>
        </w:rPr>
      </w:pPr>
      <w:r w:rsidRPr="00946299">
        <w:rPr>
          <w:rFonts w:ascii="Arial" w:hAnsi="Arial" w:cs="Arial"/>
          <w:kern w:val="1"/>
          <w:lang w:eastAsia="zh-CN"/>
        </w:rPr>
        <w:t>2</w:t>
      </w:r>
      <w:r w:rsidR="00D34EDC" w:rsidRPr="00946299">
        <w:rPr>
          <w:rFonts w:ascii="Arial" w:hAnsi="Arial" w:cs="Arial"/>
          <w:kern w:val="1"/>
          <w:lang w:eastAsia="zh-CN"/>
        </w:rPr>
        <w:t>) cenach zawartych w ofertach.</w:t>
      </w:r>
    </w:p>
    <w:p w:rsidR="00E13CF9" w:rsidRPr="00946299" w:rsidRDefault="00E13CF9" w:rsidP="00946299">
      <w:pPr>
        <w:spacing w:after="20" w:line="276" w:lineRule="auto"/>
        <w:ind w:left="564" w:firstLine="0"/>
        <w:jc w:val="left"/>
        <w:rPr>
          <w:rFonts w:ascii="Arial" w:hAnsi="Arial" w:cs="Arial"/>
          <w:sz w:val="24"/>
          <w:szCs w:val="24"/>
          <w:lang w:val="pl-PL"/>
        </w:rPr>
      </w:pPr>
    </w:p>
    <w:p w:rsidR="00E13CF9" w:rsidRPr="00946299" w:rsidRDefault="00F11414" w:rsidP="00946299">
      <w:pPr>
        <w:numPr>
          <w:ilvl w:val="0"/>
          <w:numId w:val="33"/>
        </w:numPr>
        <w:spacing w:line="276" w:lineRule="auto"/>
        <w:ind w:hanging="834"/>
        <w:rPr>
          <w:rFonts w:ascii="Arial" w:hAnsi="Arial" w:cs="Arial"/>
          <w:sz w:val="24"/>
          <w:szCs w:val="24"/>
        </w:rPr>
      </w:pPr>
      <w:proofErr w:type="spellStart"/>
      <w:r w:rsidRPr="00946299">
        <w:rPr>
          <w:rFonts w:ascii="Arial" w:hAnsi="Arial" w:cs="Arial"/>
          <w:b/>
          <w:sz w:val="24"/>
          <w:szCs w:val="24"/>
          <w:u w:val="single" w:color="000000"/>
        </w:rPr>
        <w:t>Opis</w:t>
      </w:r>
      <w:proofErr w:type="spellEnd"/>
      <w:r w:rsidR="00CD3982">
        <w:rPr>
          <w:rFonts w:ascii="Arial" w:hAnsi="Arial" w:cs="Arial"/>
          <w:b/>
          <w:sz w:val="24"/>
          <w:szCs w:val="24"/>
          <w:u w:val="single" w:color="000000"/>
        </w:rPr>
        <w:t xml:space="preserve"> </w:t>
      </w:r>
      <w:proofErr w:type="spellStart"/>
      <w:r w:rsidRPr="00946299">
        <w:rPr>
          <w:rFonts w:ascii="Arial" w:hAnsi="Arial" w:cs="Arial"/>
          <w:b/>
          <w:sz w:val="24"/>
          <w:szCs w:val="24"/>
          <w:u w:val="single" w:color="000000"/>
        </w:rPr>
        <w:t>sposobu</w:t>
      </w:r>
      <w:proofErr w:type="spellEnd"/>
      <w:r w:rsidR="00CD3982">
        <w:rPr>
          <w:rFonts w:ascii="Arial" w:hAnsi="Arial" w:cs="Arial"/>
          <w:b/>
          <w:sz w:val="24"/>
          <w:szCs w:val="24"/>
          <w:u w:val="single" w:color="000000"/>
        </w:rPr>
        <w:t xml:space="preserve"> </w:t>
      </w:r>
      <w:proofErr w:type="spellStart"/>
      <w:r w:rsidRPr="00946299">
        <w:rPr>
          <w:rFonts w:ascii="Arial" w:hAnsi="Arial" w:cs="Arial"/>
          <w:b/>
          <w:sz w:val="24"/>
          <w:szCs w:val="24"/>
          <w:u w:val="single" w:color="000000"/>
        </w:rPr>
        <w:t>obliczenia</w:t>
      </w:r>
      <w:proofErr w:type="spellEnd"/>
      <w:r w:rsidR="00CD3982">
        <w:rPr>
          <w:rFonts w:ascii="Arial" w:hAnsi="Arial" w:cs="Arial"/>
          <w:b/>
          <w:sz w:val="24"/>
          <w:szCs w:val="24"/>
          <w:u w:val="single" w:color="000000"/>
        </w:rPr>
        <w:t xml:space="preserve"> </w:t>
      </w:r>
      <w:proofErr w:type="spellStart"/>
      <w:r w:rsidRPr="00946299">
        <w:rPr>
          <w:rFonts w:ascii="Arial" w:hAnsi="Arial" w:cs="Arial"/>
          <w:b/>
          <w:sz w:val="24"/>
          <w:szCs w:val="24"/>
          <w:u w:val="single" w:color="000000"/>
        </w:rPr>
        <w:t>ceny</w:t>
      </w:r>
      <w:proofErr w:type="spellEnd"/>
      <w:r w:rsidRPr="00946299">
        <w:rPr>
          <w:rFonts w:ascii="Arial" w:hAnsi="Arial" w:cs="Arial"/>
          <w:sz w:val="24"/>
          <w:szCs w:val="24"/>
          <w:u w:val="single" w:color="000000"/>
        </w:rPr>
        <w:t>:</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Cena oferty musi być podana w złotych polskich z dokładnością do dwóch miejsc po przecinku, w postaci netto oraz brutto – cyfrowo i słownie, z wyodrębnieniem stawki podatku VAT (netto + stawka VAT = brutto), zgodnej z obowiązującymi przepisami, niezależnie dla każdej Części zamówienia. Cenę oferty należy wyliczyć w oparciu o przyjęty zakres zamówienia, wynikający z SWZ i załączników do niej. </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b/>
          <w:sz w:val="24"/>
          <w:szCs w:val="24"/>
          <w:lang w:val="pl-PL"/>
        </w:rPr>
        <w:t xml:space="preserve">Cena oferty dla poszczególnych </w:t>
      </w:r>
      <w:r w:rsidR="003562B4" w:rsidRPr="00946299">
        <w:rPr>
          <w:rFonts w:ascii="Arial" w:hAnsi="Arial" w:cs="Arial"/>
          <w:b/>
          <w:sz w:val="24"/>
          <w:szCs w:val="24"/>
          <w:lang w:val="pl-PL"/>
        </w:rPr>
        <w:t xml:space="preserve">Zadań </w:t>
      </w:r>
      <w:r w:rsidRPr="00946299">
        <w:rPr>
          <w:rFonts w:ascii="Arial" w:hAnsi="Arial" w:cs="Arial"/>
          <w:b/>
          <w:sz w:val="24"/>
          <w:szCs w:val="24"/>
          <w:lang w:val="pl-PL"/>
        </w:rPr>
        <w:t>jest ceną ryczałtową</w:t>
      </w:r>
      <w:r w:rsidRPr="00946299">
        <w:rPr>
          <w:rFonts w:ascii="Arial" w:hAnsi="Arial" w:cs="Arial"/>
          <w:sz w:val="24"/>
          <w:szCs w:val="24"/>
          <w:lang w:val="pl-PL"/>
        </w:rPr>
        <w:t xml:space="preserve">. Cena musi uwzględniać więc wszystkie wymagania niniejszej SWZ oraz obejmować wszelkie koszty jakie poniesie </w:t>
      </w:r>
    </w:p>
    <w:p w:rsidR="00E13CF9" w:rsidRPr="00946299" w:rsidRDefault="00F11414" w:rsidP="00946299">
      <w:pPr>
        <w:spacing w:line="276" w:lineRule="auto"/>
        <w:ind w:left="1284" w:right="14" w:firstLine="0"/>
        <w:rPr>
          <w:rFonts w:ascii="Arial" w:hAnsi="Arial" w:cs="Arial"/>
          <w:sz w:val="24"/>
          <w:szCs w:val="24"/>
          <w:lang w:val="pl-PL"/>
        </w:rPr>
      </w:pPr>
      <w:r w:rsidRPr="00946299">
        <w:rPr>
          <w:rFonts w:ascii="Arial" w:hAnsi="Arial" w:cs="Arial"/>
          <w:sz w:val="24"/>
          <w:szCs w:val="24"/>
          <w:lang w:val="pl-PL"/>
        </w:rPr>
        <w:t xml:space="preserve">Wykonawca z tytułu realizacji przedmiotu zamówienia w sposób należyty oraz zgodny z obowiązującymi przepisami prawa i wiedzą. </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Wszystkie stawki i ceny podaje się w PLN. Zamawiający nie dopuszcza rozliczeń w walutach </w:t>
      </w:r>
      <w:r w:rsidR="00941C18" w:rsidRPr="00946299">
        <w:rPr>
          <w:rFonts w:ascii="Arial" w:hAnsi="Arial" w:cs="Arial"/>
          <w:sz w:val="24"/>
          <w:szCs w:val="24"/>
          <w:lang w:val="pl-PL"/>
        </w:rPr>
        <w:t>obcych</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jej istotnych części składowych, w trybie przewidzianym w art. 224 ustawy </w:t>
      </w:r>
      <w:proofErr w:type="spellStart"/>
      <w:r w:rsidRPr="00946299">
        <w:rPr>
          <w:rFonts w:ascii="Arial" w:hAnsi="Arial" w:cs="Arial"/>
          <w:sz w:val="24"/>
          <w:szCs w:val="24"/>
          <w:lang w:val="pl-PL"/>
        </w:rPr>
        <w:t>Pzp</w:t>
      </w:r>
      <w:proofErr w:type="spellEnd"/>
      <w:r w:rsidRPr="00946299">
        <w:rPr>
          <w:rFonts w:ascii="Arial" w:hAnsi="Arial" w:cs="Arial"/>
          <w:sz w:val="24"/>
          <w:szCs w:val="24"/>
          <w:lang w:val="pl-PL"/>
        </w:rPr>
        <w:t xml:space="preserve">. </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Jeżeli została złożona oferta, której wybór prowadziłby do powstania u Zamawiającego obowiązku podatkowego, zgodnie z ustawą z dnia 11 marca 2004 r. o podatku od towarów i usług (Dz.U. 2020 r. poz. 106, ze zm.), dla celów zastosowania kryterium ceny Zamawiający dolicza do przedstawionej w tej ofercie ceny kwotę podatku od towarów i usług, którą miałby obowiązek rozliczyć.  </w:t>
      </w:r>
    </w:p>
    <w:p w:rsidR="00E13CF9" w:rsidRPr="00946299" w:rsidRDefault="00F11414" w:rsidP="00946299">
      <w:pPr>
        <w:numPr>
          <w:ilvl w:val="2"/>
          <w:numId w:val="19"/>
        </w:numPr>
        <w:spacing w:line="276" w:lineRule="auto"/>
        <w:ind w:right="14" w:hanging="360"/>
        <w:rPr>
          <w:rFonts w:ascii="Arial" w:hAnsi="Arial" w:cs="Arial"/>
          <w:sz w:val="24"/>
          <w:szCs w:val="24"/>
          <w:lang w:val="pl-PL"/>
        </w:rPr>
      </w:pPr>
      <w:r w:rsidRPr="00946299">
        <w:rPr>
          <w:rFonts w:ascii="Arial" w:hAnsi="Arial" w:cs="Arial"/>
          <w:sz w:val="24"/>
          <w:szCs w:val="24"/>
          <w:lang w:val="pl-PL"/>
        </w:rPr>
        <w:t xml:space="preserve">W ofercie, o której mowa w pkt 5 powyżej, Wykonawca ma obowiązek:  </w:t>
      </w:r>
    </w:p>
    <w:p w:rsidR="00E13CF9" w:rsidRPr="00946299" w:rsidRDefault="00F11414" w:rsidP="00946299">
      <w:pPr>
        <w:numPr>
          <w:ilvl w:val="5"/>
          <w:numId w:val="20"/>
        </w:numPr>
        <w:spacing w:line="276" w:lineRule="auto"/>
        <w:ind w:left="1701" w:right="14" w:hanging="425"/>
        <w:rPr>
          <w:rFonts w:ascii="Arial" w:hAnsi="Arial" w:cs="Arial"/>
          <w:sz w:val="24"/>
          <w:szCs w:val="24"/>
          <w:lang w:val="pl-PL"/>
        </w:rPr>
      </w:pPr>
      <w:r w:rsidRPr="00946299">
        <w:rPr>
          <w:rFonts w:ascii="Arial" w:hAnsi="Arial" w:cs="Arial"/>
          <w:sz w:val="24"/>
          <w:szCs w:val="24"/>
          <w:lang w:val="pl-PL"/>
        </w:rPr>
        <w:t xml:space="preserve">poinformowania Zamawiającego, że wybór jego oferty będzie prowadził do powstania u Zamawiającego obowiązku podatkowego,  </w:t>
      </w:r>
    </w:p>
    <w:p w:rsidR="00E13CF9" w:rsidRPr="00946299" w:rsidRDefault="00F11414" w:rsidP="00946299">
      <w:pPr>
        <w:numPr>
          <w:ilvl w:val="5"/>
          <w:numId w:val="20"/>
        </w:numPr>
        <w:spacing w:line="276" w:lineRule="auto"/>
        <w:ind w:left="1701" w:right="14" w:hanging="425"/>
        <w:rPr>
          <w:rFonts w:ascii="Arial" w:hAnsi="Arial" w:cs="Arial"/>
          <w:sz w:val="24"/>
          <w:szCs w:val="24"/>
          <w:lang w:val="pl-PL"/>
        </w:rPr>
      </w:pPr>
      <w:r w:rsidRPr="00946299">
        <w:rPr>
          <w:rFonts w:ascii="Arial" w:hAnsi="Arial" w:cs="Arial"/>
          <w:sz w:val="24"/>
          <w:szCs w:val="24"/>
          <w:lang w:val="pl-PL"/>
        </w:rPr>
        <w:lastRenderedPageBreak/>
        <w:t xml:space="preserve">wskazania nazwy (rodzaju) towaru, których dostawa będą prowadziły do powstania obowiązku podatkowego,  </w:t>
      </w:r>
    </w:p>
    <w:p w:rsidR="00E13CF9" w:rsidRPr="00946299" w:rsidRDefault="00F11414" w:rsidP="00946299">
      <w:pPr>
        <w:numPr>
          <w:ilvl w:val="5"/>
          <w:numId w:val="20"/>
        </w:numPr>
        <w:spacing w:line="276" w:lineRule="auto"/>
        <w:ind w:left="1701" w:right="14" w:hanging="425"/>
        <w:rPr>
          <w:rFonts w:ascii="Arial" w:hAnsi="Arial" w:cs="Arial"/>
          <w:sz w:val="24"/>
          <w:szCs w:val="24"/>
          <w:lang w:val="pl-PL"/>
        </w:rPr>
      </w:pPr>
      <w:r w:rsidRPr="00946299">
        <w:rPr>
          <w:rFonts w:ascii="Arial" w:hAnsi="Arial" w:cs="Arial"/>
          <w:sz w:val="24"/>
          <w:szCs w:val="24"/>
          <w:lang w:val="pl-PL"/>
        </w:rPr>
        <w:t xml:space="preserve">wskazania wartości towaru objętego obowiązkiem podatkowym Zamawiającego, bez kwoty podatku,  </w:t>
      </w:r>
    </w:p>
    <w:p w:rsidR="00E13CF9" w:rsidRPr="00946299" w:rsidRDefault="00F11414" w:rsidP="00946299">
      <w:pPr>
        <w:numPr>
          <w:ilvl w:val="5"/>
          <w:numId w:val="20"/>
        </w:numPr>
        <w:spacing w:line="276" w:lineRule="auto"/>
        <w:ind w:left="1701" w:right="14" w:hanging="425"/>
        <w:rPr>
          <w:rFonts w:ascii="Arial" w:hAnsi="Arial" w:cs="Arial"/>
          <w:sz w:val="24"/>
          <w:szCs w:val="24"/>
          <w:lang w:val="pl-PL"/>
        </w:rPr>
      </w:pPr>
      <w:r w:rsidRPr="00946299">
        <w:rPr>
          <w:rFonts w:ascii="Arial" w:hAnsi="Arial" w:cs="Arial"/>
          <w:sz w:val="24"/>
          <w:szCs w:val="24"/>
          <w:lang w:val="pl-PL"/>
        </w:rPr>
        <w:t xml:space="preserve">wskazania stawki podatku od towarów i usług, która zgodnie z wiedzą Wykonawcy, będzie miała zastosowanie. </w:t>
      </w:r>
    </w:p>
    <w:p w:rsidR="00E13CF9" w:rsidRDefault="00F11414" w:rsidP="00946299">
      <w:pPr>
        <w:spacing w:line="276" w:lineRule="auto"/>
        <w:ind w:left="1276" w:right="14" w:hanging="364"/>
        <w:rPr>
          <w:rFonts w:ascii="Arial" w:hAnsi="Arial" w:cs="Arial"/>
          <w:sz w:val="24"/>
          <w:szCs w:val="24"/>
          <w:lang w:val="pl-PL"/>
        </w:rPr>
      </w:pPr>
      <w:r w:rsidRPr="00946299">
        <w:rPr>
          <w:rFonts w:ascii="Arial" w:hAnsi="Arial" w:cs="Arial"/>
          <w:sz w:val="24"/>
          <w:szCs w:val="24"/>
          <w:lang w:val="pl-PL"/>
        </w:rPr>
        <w:t xml:space="preserve">7.Wykonawca ponosi wszystkie koszty związane z przygotowaniem oferty. Zamawiający nie przewiduje zwrotu kosztów udziału w postępowaniu, z zastrzeżeniem art. 261 ustawy </w:t>
      </w:r>
      <w:proofErr w:type="spellStart"/>
      <w:r w:rsidRPr="00946299">
        <w:rPr>
          <w:rFonts w:ascii="Arial" w:hAnsi="Arial" w:cs="Arial"/>
          <w:sz w:val="24"/>
          <w:szCs w:val="24"/>
          <w:lang w:val="pl-PL"/>
        </w:rPr>
        <w:t>Pzp</w:t>
      </w:r>
      <w:proofErr w:type="spellEnd"/>
      <w:r w:rsidRPr="00946299">
        <w:rPr>
          <w:rFonts w:ascii="Arial" w:hAnsi="Arial" w:cs="Arial"/>
          <w:sz w:val="24"/>
          <w:szCs w:val="24"/>
          <w:lang w:val="pl-PL"/>
        </w:rPr>
        <w:t xml:space="preserve">. </w:t>
      </w:r>
    </w:p>
    <w:p w:rsidR="00E13CF9" w:rsidRPr="00946299" w:rsidRDefault="00F11414" w:rsidP="00946299">
      <w:pPr>
        <w:numPr>
          <w:ilvl w:val="0"/>
          <w:numId w:val="33"/>
        </w:numPr>
        <w:spacing w:line="276" w:lineRule="auto"/>
        <w:ind w:hanging="834"/>
        <w:rPr>
          <w:rFonts w:ascii="Arial" w:hAnsi="Arial" w:cs="Arial"/>
          <w:sz w:val="24"/>
          <w:szCs w:val="24"/>
          <w:lang w:val="pl-PL"/>
        </w:rPr>
      </w:pPr>
      <w:r w:rsidRPr="00946299">
        <w:rPr>
          <w:rFonts w:ascii="Arial" w:hAnsi="Arial" w:cs="Arial"/>
          <w:b/>
          <w:sz w:val="24"/>
          <w:szCs w:val="24"/>
          <w:u w:val="single" w:color="000000"/>
          <w:lang w:val="pl-PL"/>
        </w:rPr>
        <w:t>Opis kryteriów oceny ofert i sposobu oceny ofert:</w:t>
      </w:r>
    </w:p>
    <w:p w:rsidR="008C4713" w:rsidRPr="004850EE" w:rsidRDefault="008C4713" w:rsidP="00946299">
      <w:pPr>
        <w:pStyle w:val="Akapitzlist"/>
        <w:numPr>
          <w:ilvl w:val="1"/>
          <w:numId w:val="33"/>
        </w:numPr>
        <w:spacing w:after="0" w:line="276" w:lineRule="auto"/>
        <w:ind w:left="993" w:hanging="567"/>
        <w:jc w:val="center"/>
        <w:rPr>
          <w:rFonts w:ascii="Arial" w:eastAsia="Calibri" w:hAnsi="Arial" w:cs="Arial"/>
          <w:b/>
          <w:bCs/>
          <w:sz w:val="24"/>
          <w:szCs w:val="24"/>
          <w:shd w:val="clear" w:color="auto" w:fill="FFFFFF"/>
          <w:lang w:val="pl-PL"/>
        </w:rPr>
      </w:pPr>
      <w:r w:rsidRPr="004850EE">
        <w:rPr>
          <w:rFonts w:ascii="Arial" w:eastAsia="Calibri" w:hAnsi="Arial" w:cs="Arial"/>
          <w:b/>
          <w:bCs/>
          <w:sz w:val="24"/>
          <w:szCs w:val="24"/>
          <w:shd w:val="clear" w:color="auto" w:fill="FFFFFF"/>
          <w:lang w:val="pl-PL"/>
        </w:rPr>
        <w:t xml:space="preserve">Zadanie </w:t>
      </w:r>
      <w:r w:rsidR="0044678B" w:rsidRPr="004850EE">
        <w:rPr>
          <w:rFonts w:ascii="Arial" w:hAnsi="Arial" w:cs="Arial"/>
          <w:b/>
          <w:color w:val="auto"/>
          <w:sz w:val="24"/>
          <w:szCs w:val="24"/>
          <w:lang w:val="pl-PL"/>
        </w:rPr>
        <w:t>4</w:t>
      </w:r>
      <w:r w:rsidRPr="004850EE">
        <w:rPr>
          <w:rFonts w:ascii="Arial" w:eastAsia="Calibri" w:hAnsi="Arial" w:cs="Arial"/>
          <w:b/>
          <w:bCs/>
          <w:sz w:val="24"/>
          <w:szCs w:val="24"/>
          <w:shd w:val="clear" w:color="auto" w:fill="FFFFFF"/>
          <w:lang w:val="pl-PL"/>
        </w:rPr>
        <w:t>.1 – „Zakup ładowarki kołowej (teleskopowej) z osprzętem”</w:t>
      </w:r>
    </w:p>
    <w:p w:rsidR="008C4713" w:rsidRPr="004850EE" w:rsidRDefault="008C4713" w:rsidP="00946299">
      <w:pPr>
        <w:spacing w:after="0" w:line="276" w:lineRule="auto"/>
        <w:ind w:left="0" w:firstLine="0"/>
        <w:jc w:val="center"/>
        <w:rPr>
          <w:rFonts w:ascii="Arial" w:eastAsia="Calibri" w:hAnsi="Arial" w:cs="Arial"/>
          <w:b/>
          <w:bCs/>
          <w:sz w:val="24"/>
          <w:szCs w:val="24"/>
          <w:shd w:val="clear" w:color="auto" w:fill="FFFFFF"/>
          <w:lang w:val="pl-PL"/>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8C4713" w:rsidRPr="004A12C0" w:rsidTr="008C4713">
        <w:trPr>
          <w:jc w:val="center"/>
        </w:trPr>
        <w:tc>
          <w:tcPr>
            <w:tcW w:w="570" w:type="dxa"/>
            <w:shd w:val="clear" w:color="auto" w:fill="auto"/>
            <w:vAlign w:val="center"/>
          </w:tcPr>
          <w:p w:rsidR="008C4713" w:rsidRPr="004850EE" w:rsidRDefault="008C4713" w:rsidP="00946299">
            <w:pPr>
              <w:autoSpaceDE w:val="0"/>
              <w:autoSpaceDN w:val="0"/>
              <w:adjustRightInd w:val="0"/>
              <w:spacing w:after="160" w:line="276"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Lp.</w:t>
            </w:r>
          </w:p>
        </w:tc>
        <w:tc>
          <w:tcPr>
            <w:tcW w:w="3382" w:type="dxa"/>
            <w:shd w:val="clear" w:color="auto" w:fill="auto"/>
            <w:vAlign w:val="center"/>
          </w:tcPr>
          <w:p w:rsidR="008C4713" w:rsidRPr="004850EE" w:rsidRDefault="008C4713" w:rsidP="00946299">
            <w:pPr>
              <w:autoSpaceDE w:val="0"/>
              <w:autoSpaceDN w:val="0"/>
              <w:adjustRightInd w:val="0"/>
              <w:spacing w:after="160" w:line="276"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Nazwa kryterium</w:t>
            </w:r>
          </w:p>
        </w:tc>
        <w:tc>
          <w:tcPr>
            <w:tcW w:w="1372" w:type="dxa"/>
            <w:shd w:val="clear" w:color="auto" w:fill="auto"/>
            <w:vAlign w:val="center"/>
          </w:tcPr>
          <w:p w:rsidR="008C4713" w:rsidRPr="004850EE" w:rsidRDefault="008C4713" w:rsidP="00946299">
            <w:pPr>
              <w:autoSpaceDE w:val="0"/>
              <w:autoSpaceDN w:val="0"/>
              <w:adjustRightInd w:val="0"/>
              <w:spacing w:after="160" w:line="276"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Waga</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Maksymalna liczba punktów jaką możne otrzymać oferta za dane kryterium</w:t>
            </w:r>
          </w:p>
        </w:tc>
      </w:tr>
      <w:tr w:rsidR="008C4713" w:rsidRPr="00946299" w:rsidTr="008C4713">
        <w:trPr>
          <w:jc w:val="center"/>
        </w:trPr>
        <w:tc>
          <w:tcPr>
            <w:tcW w:w="57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1.</w:t>
            </w:r>
          </w:p>
        </w:tc>
        <w:tc>
          <w:tcPr>
            <w:tcW w:w="3382" w:type="dxa"/>
            <w:shd w:val="clear" w:color="auto" w:fill="auto"/>
            <w:vAlign w:val="center"/>
          </w:tcPr>
          <w:p w:rsidR="008C4713" w:rsidRPr="00946299" w:rsidRDefault="008C4713" w:rsidP="00946299">
            <w:pPr>
              <w:autoSpaceDE w:val="0"/>
              <w:autoSpaceDN w:val="0"/>
              <w:adjustRightInd w:val="0"/>
              <w:spacing w:after="160" w:line="276" w:lineRule="auto"/>
              <w:ind w:left="0" w:firstLine="0"/>
              <w:rPr>
                <w:rFonts w:ascii="Arial" w:eastAsia="Calibri" w:hAnsi="Arial" w:cs="Arial"/>
                <w:sz w:val="24"/>
                <w:szCs w:val="24"/>
                <w:lang w:val="pl-PL"/>
              </w:rPr>
            </w:pPr>
            <w:r w:rsidRPr="00946299">
              <w:rPr>
                <w:rFonts w:ascii="Arial" w:eastAsia="Calibri" w:hAnsi="Arial" w:cs="Arial"/>
                <w:sz w:val="24"/>
                <w:szCs w:val="24"/>
                <w:lang w:val="pl-PL"/>
              </w:rPr>
              <w:t>Cena – „C”</w:t>
            </w:r>
          </w:p>
        </w:tc>
        <w:tc>
          <w:tcPr>
            <w:tcW w:w="137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60 %</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60 punktów</w:t>
            </w:r>
          </w:p>
        </w:tc>
      </w:tr>
      <w:tr w:rsidR="008C4713" w:rsidRPr="00946299" w:rsidTr="008C4713">
        <w:trPr>
          <w:jc w:val="center"/>
        </w:trPr>
        <w:tc>
          <w:tcPr>
            <w:tcW w:w="57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2.</w:t>
            </w:r>
          </w:p>
        </w:tc>
        <w:tc>
          <w:tcPr>
            <w:tcW w:w="338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left"/>
              <w:rPr>
                <w:rFonts w:ascii="Arial" w:eastAsia="Calibri" w:hAnsi="Arial" w:cs="Arial"/>
                <w:sz w:val="24"/>
                <w:szCs w:val="24"/>
                <w:lang w:val="pl-PL"/>
              </w:rPr>
            </w:pPr>
            <w:r w:rsidRPr="00946299">
              <w:rPr>
                <w:rFonts w:ascii="Arial" w:eastAsia="Calibri" w:hAnsi="Arial" w:cs="Arial"/>
                <w:sz w:val="24"/>
                <w:szCs w:val="24"/>
                <w:lang w:val="pl-PL"/>
              </w:rPr>
              <w:t>Termin dostawy ładowarki – „ T”</w:t>
            </w:r>
          </w:p>
        </w:tc>
        <w:tc>
          <w:tcPr>
            <w:tcW w:w="137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20 %</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20 punktów</w:t>
            </w:r>
          </w:p>
        </w:tc>
      </w:tr>
      <w:tr w:rsidR="008C4713" w:rsidRPr="00946299" w:rsidTr="008C4713">
        <w:trPr>
          <w:jc w:val="center"/>
        </w:trPr>
        <w:tc>
          <w:tcPr>
            <w:tcW w:w="57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3.</w:t>
            </w:r>
          </w:p>
        </w:tc>
        <w:tc>
          <w:tcPr>
            <w:tcW w:w="338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left"/>
              <w:rPr>
                <w:rFonts w:ascii="Arial" w:eastAsia="Calibri" w:hAnsi="Arial" w:cs="Arial"/>
                <w:sz w:val="24"/>
                <w:szCs w:val="24"/>
                <w:lang w:val="pl-PL"/>
              </w:rPr>
            </w:pPr>
            <w:r w:rsidRPr="00946299">
              <w:rPr>
                <w:rFonts w:ascii="Arial" w:eastAsia="Calibri" w:hAnsi="Arial" w:cs="Arial"/>
                <w:sz w:val="24"/>
                <w:szCs w:val="24"/>
                <w:lang w:val="pl-PL"/>
              </w:rPr>
              <w:t>Układ przeniesienia napędu  – „U”</w:t>
            </w:r>
          </w:p>
        </w:tc>
        <w:tc>
          <w:tcPr>
            <w:tcW w:w="137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10 %</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10 punktów</w:t>
            </w:r>
          </w:p>
        </w:tc>
      </w:tr>
      <w:tr w:rsidR="008C4713" w:rsidRPr="00946299" w:rsidTr="008C4713">
        <w:trPr>
          <w:jc w:val="center"/>
        </w:trPr>
        <w:tc>
          <w:tcPr>
            <w:tcW w:w="57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4.</w:t>
            </w:r>
          </w:p>
        </w:tc>
        <w:tc>
          <w:tcPr>
            <w:tcW w:w="338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left"/>
              <w:rPr>
                <w:rFonts w:ascii="Arial" w:eastAsia="Calibri" w:hAnsi="Arial" w:cs="Arial"/>
                <w:sz w:val="24"/>
                <w:szCs w:val="24"/>
                <w:lang w:val="pl-PL"/>
              </w:rPr>
            </w:pPr>
            <w:r w:rsidRPr="00946299">
              <w:rPr>
                <w:rFonts w:ascii="Arial" w:eastAsia="Calibri" w:hAnsi="Arial" w:cs="Arial"/>
                <w:sz w:val="24"/>
                <w:szCs w:val="24"/>
                <w:lang w:val="pl-PL"/>
              </w:rPr>
              <w:t>Gwarancja  – „G”</w:t>
            </w:r>
          </w:p>
        </w:tc>
        <w:tc>
          <w:tcPr>
            <w:tcW w:w="1372"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10 %</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10 punktów</w:t>
            </w:r>
          </w:p>
        </w:tc>
      </w:tr>
      <w:tr w:rsidR="008C4713" w:rsidRPr="00946299" w:rsidTr="008C4713">
        <w:trPr>
          <w:jc w:val="center"/>
        </w:trPr>
        <w:tc>
          <w:tcPr>
            <w:tcW w:w="3952" w:type="dxa"/>
            <w:gridSpan w:val="2"/>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b/>
                <w:sz w:val="24"/>
                <w:szCs w:val="24"/>
                <w:lang w:val="pl-PL"/>
              </w:rPr>
            </w:pPr>
            <w:r w:rsidRPr="00946299">
              <w:rPr>
                <w:rFonts w:ascii="Arial" w:eastAsia="Calibri" w:hAnsi="Arial" w:cs="Arial"/>
                <w:b/>
                <w:sz w:val="24"/>
                <w:szCs w:val="24"/>
                <w:lang w:val="pl-PL"/>
              </w:rPr>
              <w:t>Łączna liczba punktów</w:t>
            </w:r>
          </w:p>
        </w:tc>
        <w:tc>
          <w:tcPr>
            <w:tcW w:w="1372" w:type="dxa"/>
            <w:shd w:val="clear" w:color="auto" w:fill="auto"/>
            <w:vAlign w:val="center"/>
          </w:tcPr>
          <w:p w:rsidR="008C4713" w:rsidRPr="00946299" w:rsidRDefault="008C4713" w:rsidP="00946299">
            <w:pPr>
              <w:autoSpaceDE w:val="0"/>
              <w:autoSpaceDN w:val="0"/>
              <w:adjustRightInd w:val="0"/>
              <w:spacing w:after="160" w:line="276" w:lineRule="auto"/>
              <w:ind w:left="54" w:firstLine="0"/>
              <w:jc w:val="center"/>
              <w:rPr>
                <w:rFonts w:ascii="Arial" w:eastAsia="Calibri" w:hAnsi="Arial" w:cs="Arial"/>
                <w:b/>
                <w:sz w:val="24"/>
                <w:szCs w:val="24"/>
                <w:lang w:val="pl-PL"/>
              </w:rPr>
            </w:pPr>
            <w:r w:rsidRPr="00946299">
              <w:rPr>
                <w:rFonts w:ascii="Arial" w:eastAsia="Calibri" w:hAnsi="Arial" w:cs="Arial"/>
                <w:b/>
                <w:sz w:val="24"/>
                <w:szCs w:val="24"/>
                <w:lang w:val="pl-PL"/>
              </w:rPr>
              <w:t>100 %</w:t>
            </w:r>
          </w:p>
        </w:tc>
        <w:tc>
          <w:tcPr>
            <w:tcW w:w="3520" w:type="dxa"/>
            <w:shd w:val="clear" w:color="auto" w:fill="auto"/>
            <w:vAlign w:val="center"/>
          </w:tcPr>
          <w:p w:rsidR="008C4713" w:rsidRPr="00946299" w:rsidRDefault="008C4713" w:rsidP="00946299">
            <w:pPr>
              <w:autoSpaceDE w:val="0"/>
              <w:autoSpaceDN w:val="0"/>
              <w:adjustRightInd w:val="0"/>
              <w:spacing w:after="160" w:line="276" w:lineRule="auto"/>
              <w:ind w:left="0" w:firstLine="0"/>
              <w:jc w:val="center"/>
              <w:rPr>
                <w:rFonts w:ascii="Arial" w:eastAsia="Calibri" w:hAnsi="Arial" w:cs="Arial"/>
                <w:b/>
                <w:sz w:val="24"/>
                <w:szCs w:val="24"/>
                <w:lang w:val="pl-PL"/>
              </w:rPr>
            </w:pPr>
            <w:r w:rsidRPr="00946299">
              <w:rPr>
                <w:rFonts w:ascii="Arial" w:eastAsia="Calibri" w:hAnsi="Arial" w:cs="Arial"/>
                <w:b/>
                <w:sz w:val="24"/>
                <w:szCs w:val="24"/>
                <w:lang w:val="pl-PL"/>
              </w:rPr>
              <w:t>100 punktów</w:t>
            </w:r>
          </w:p>
        </w:tc>
      </w:tr>
    </w:tbl>
    <w:p w:rsidR="008C4713" w:rsidRPr="00946299" w:rsidRDefault="008C4713" w:rsidP="00946299">
      <w:pPr>
        <w:spacing w:after="0" w:line="276" w:lineRule="auto"/>
        <w:ind w:left="0" w:firstLine="0"/>
        <w:jc w:val="center"/>
        <w:rPr>
          <w:rFonts w:ascii="Arial" w:eastAsia="Calibri" w:hAnsi="Arial" w:cs="Arial"/>
          <w:b/>
          <w:bCs/>
          <w:sz w:val="24"/>
          <w:szCs w:val="24"/>
          <w:shd w:val="clear" w:color="auto" w:fill="FFFFFF"/>
          <w:lang w:val="pl-PL"/>
        </w:rPr>
      </w:pPr>
    </w:p>
    <w:p w:rsidR="008C4713" w:rsidRPr="00946299" w:rsidRDefault="008C4713" w:rsidP="00006CDD">
      <w:pPr>
        <w:pStyle w:val="Akapitzlist"/>
        <w:numPr>
          <w:ilvl w:val="3"/>
          <w:numId w:val="63"/>
        </w:numPr>
        <w:tabs>
          <w:tab w:val="left" w:pos="993"/>
        </w:tabs>
        <w:suppressAutoHyphens/>
        <w:spacing w:after="160" w:line="276" w:lineRule="auto"/>
        <w:ind w:left="1418" w:hanging="579"/>
        <w:rPr>
          <w:rFonts w:ascii="Arial" w:eastAsia="Calibri" w:hAnsi="Arial" w:cs="Arial"/>
          <w:b/>
          <w:sz w:val="24"/>
          <w:szCs w:val="24"/>
          <w:u w:val="single"/>
          <w:lang w:val="pl-PL"/>
        </w:rPr>
      </w:pPr>
      <w:r w:rsidRPr="00946299">
        <w:rPr>
          <w:rFonts w:ascii="Arial" w:eastAsia="Calibri" w:hAnsi="Arial" w:cs="Arial"/>
          <w:b/>
          <w:sz w:val="24"/>
          <w:szCs w:val="24"/>
          <w:u w:val="single"/>
          <w:lang w:val="pl-PL"/>
        </w:rPr>
        <w:t>Kryterium „Cena” – „C” :</w:t>
      </w:r>
    </w:p>
    <w:p w:rsidR="008C4713" w:rsidRPr="00946299" w:rsidRDefault="008C4713" w:rsidP="00946299">
      <w:pPr>
        <w:autoSpaceDE w:val="0"/>
        <w:autoSpaceDN w:val="0"/>
        <w:adjustRightInd w:val="0"/>
        <w:spacing w:before="120" w:after="160" w:line="276" w:lineRule="auto"/>
        <w:ind w:left="502" w:firstLine="0"/>
        <w:rPr>
          <w:rFonts w:ascii="Arial" w:eastAsia="Calibri" w:hAnsi="Arial" w:cs="Arial"/>
          <w:sz w:val="24"/>
          <w:szCs w:val="24"/>
          <w:lang w:val="pl-PL"/>
        </w:rPr>
      </w:pPr>
      <w:r w:rsidRPr="00946299">
        <w:rPr>
          <w:rFonts w:ascii="Arial" w:eastAsia="Calibri" w:hAnsi="Arial" w:cs="Arial"/>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8C4713" w:rsidRPr="00946299" w:rsidTr="008C4713">
        <w:trPr>
          <w:jc w:val="center"/>
        </w:trPr>
        <w:tc>
          <w:tcPr>
            <w:tcW w:w="2471" w:type="dxa"/>
            <w:vMerge w:val="restart"/>
            <w:tcBorders>
              <w:top w:val="nil"/>
              <w:left w:val="nil"/>
              <w:bottom w:val="nil"/>
              <w:right w:val="nil"/>
            </w:tcBorders>
            <w:shd w:val="clear" w:color="auto" w:fill="auto"/>
            <w:vAlign w:val="center"/>
          </w:tcPr>
          <w:p w:rsidR="008C4713" w:rsidRPr="00946299" w:rsidRDefault="008C4713" w:rsidP="00946299">
            <w:pPr>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8C4713" w:rsidRPr="00946299" w:rsidRDefault="008C4713" w:rsidP="00946299">
            <w:pPr>
              <w:spacing w:after="160" w:line="276" w:lineRule="auto"/>
              <w:ind w:left="0" w:firstLine="0"/>
              <w:jc w:val="center"/>
              <w:rPr>
                <w:rFonts w:ascii="Arial" w:eastAsia="Calibri" w:hAnsi="Arial" w:cs="Arial"/>
                <w:sz w:val="24"/>
                <w:szCs w:val="24"/>
                <w:lang w:val="pl-PL"/>
              </w:rPr>
            </w:pPr>
            <w:r w:rsidRPr="00946299">
              <w:rPr>
                <w:rFonts w:ascii="Arial" w:eastAsia="Calibri" w:hAnsi="Arial" w:cs="Arial"/>
                <w:sz w:val="24"/>
                <w:szCs w:val="24"/>
                <w:lang w:val="pl-PL"/>
              </w:rPr>
              <w:t xml:space="preserve">C </w:t>
            </w:r>
            <w:r w:rsidRPr="00946299">
              <w:rPr>
                <w:rFonts w:ascii="Arial" w:eastAsia="Calibri" w:hAnsi="Arial" w:cs="Arial"/>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8C4713" w:rsidRPr="00946299" w:rsidRDefault="008C4713" w:rsidP="00946299">
            <w:pPr>
              <w:spacing w:after="160" w:line="276" w:lineRule="auto"/>
              <w:ind w:left="0" w:firstLine="0"/>
              <w:jc w:val="left"/>
              <w:rPr>
                <w:rFonts w:ascii="Arial" w:eastAsia="Calibri" w:hAnsi="Arial" w:cs="Arial"/>
                <w:sz w:val="24"/>
                <w:szCs w:val="24"/>
                <w:lang w:val="pl-PL"/>
              </w:rPr>
            </w:pPr>
            <w:r w:rsidRPr="00946299">
              <w:rPr>
                <w:rFonts w:ascii="Arial" w:eastAsia="Calibri" w:hAnsi="Arial" w:cs="Arial"/>
                <w:sz w:val="24"/>
                <w:szCs w:val="24"/>
                <w:lang w:val="pl-PL"/>
              </w:rPr>
              <w:t>X waga kryterium x 100</w:t>
            </w:r>
          </w:p>
        </w:tc>
      </w:tr>
      <w:tr w:rsidR="008C4713" w:rsidRPr="00946299" w:rsidTr="008C4713">
        <w:trPr>
          <w:jc w:val="center"/>
        </w:trPr>
        <w:tc>
          <w:tcPr>
            <w:tcW w:w="2471" w:type="dxa"/>
            <w:vMerge/>
            <w:tcBorders>
              <w:top w:val="nil"/>
              <w:left w:val="nil"/>
              <w:bottom w:val="nil"/>
              <w:right w:val="nil"/>
            </w:tcBorders>
            <w:shd w:val="clear" w:color="auto" w:fill="auto"/>
            <w:vAlign w:val="center"/>
          </w:tcPr>
          <w:p w:rsidR="008C4713" w:rsidRPr="00946299" w:rsidRDefault="008C4713" w:rsidP="00946299">
            <w:pPr>
              <w:spacing w:after="160" w:line="276" w:lineRule="auto"/>
              <w:ind w:left="0" w:firstLine="0"/>
              <w:jc w:val="left"/>
              <w:rPr>
                <w:rFonts w:ascii="Arial" w:eastAsia="Calibri" w:hAnsi="Arial" w:cs="Arial"/>
                <w:sz w:val="24"/>
                <w:szCs w:val="24"/>
                <w:lang w:val="pl-PL"/>
              </w:rPr>
            </w:pPr>
          </w:p>
        </w:tc>
        <w:tc>
          <w:tcPr>
            <w:tcW w:w="1113" w:type="dxa"/>
            <w:tcBorders>
              <w:top w:val="single" w:sz="4" w:space="0" w:color="auto"/>
              <w:left w:val="nil"/>
              <w:bottom w:val="nil"/>
              <w:right w:val="nil"/>
            </w:tcBorders>
            <w:shd w:val="clear" w:color="auto" w:fill="auto"/>
            <w:vAlign w:val="center"/>
          </w:tcPr>
          <w:p w:rsidR="008C4713" w:rsidRPr="00946299" w:rsidRDefault="008C4713" w:rsidP="00946299">
            <w:pPr>
              <w:spacing w:after="160" w:line="276" w:lineRule="auto"/>
              <w:ind w:left="0" w:firstLine="0"/>
              <w:jc w:val="center"/>
              <w:rPr>
                <w:rFonts w:ascii="Arial" w:eastAsia="Calibri" w:hAnsi="Arial" w:cs="Arial"/>
                <w:sz w:val="24"/>
                <w:szCs w:val="24"/>
                <w:lang w:val="pl-PL"/>
              </w:rPr>
            </w:pPr>
            <w:proofErr w:type="spellStart"/>
            <w:r w:rsidRPr="00946299">
              <w:rPr>
                <w:rFonts w:ascii="Arial" w:eastAsia="Calibri" w:hAnsi="Arial" w:cs="Arial"/>
                <w:sz w:val="24"/>
                <w:szCs w:val="24"/>
                <w:lang w:val="pl-PL"/>
              </w:rPr>
              <w:t>C</w:t>
            </w:r>
            <w:r w:rsidRPr="00946299">
              <w:rPr>
                <w:rFonts w:ascii="Arial" w:eastAsia="Calibri" w:hAnsi="Arial" w:cs="Arial"/>
                <w:sz w:val="24"/>
                <w:szCs w:val="24"/>
                <w:vertAlign w:val="subscript"/>
                <w:lang w:val="pl-PL"/>
              </w:rPr>
              <w:t>bad</w:t>
            </w:r>
            <w:proofErr w:type="spellEnd"/>
          </w:p>
        </w:tc>
        <w:tc>
          <w:tcPr>
            <w:tcW w:w="4851" w:type="dxa"/>
            <w:vMerge/>
            <w:tcBorders>
              <w:top w:val="nil"/>
              <w:left w:val="nil"/>
              <w:bottom w:val="nil"/>
              <w:right w:val="nil"/>
            </w:tcBorders>
            <w:shd w:val="clear" w:color="auto" w:fill="auto"/>
          </w:tcPr>
          <w:p w:rsidR="008C4713" w:rsidRPr="00946299" w:rsidRDefault="008C4713" w:rsidP="00946299">
            <w:pPr>
              <w:spacing w:after="160" w:line="276" w:lineRule="auto"/>
              <w:ind w:left="0" w:firstLine="0"/>
              <w:jc w:val="left"/>
              <w:rPr>
                <w:rFonts w:ascii="Arial" w:eastAsia="Calibri" w:hAnsi="Arial" w:cs="Arial"/>
                <w:sz w:val="24"/>
                <w:szCs w:val="24"/>
                <w:lang w:val="pl-PL"/>
              </w:rPr>
            </w:pPr>
          </w:p>
        </w:tc>
      </w:tr>
    </w:tbl>
    <w:p w:rsidR="008C4713" w:rsidRPr="00946299" w:rsidRDefault="008C4713" w:rsidP="00946299">
      <w:pPr>
        <w:autoSpaceDE w:val="0"/>
        <w:autoSpaceDN w:val="0"/>
        <w:adjustRightInd w:val="0"/>
        <w:spacing w:after="160" w:line="276" w:lineRule="auto"/>
        <w:ind w:left="532" w:firstLine="0"/>
        <w:rPr>
          <w:rFonts w:ascii="Arial" w:eastAsia="Calibri" w:hAnsi="Arial" w:cs="Arial"/>
          <w:sz w:val="24"/>
          <w:szCs w:val="24"/>
          <w:lang w:val="pl-PL"/>
        </w:rPr>
      </w:pPr>
      <w:r w:rsidRPr="00946299">
        <w:rPr>
          <w:rFonts w:ascii="Arial" w:eastAsia="Calibri" w:hAnsi="Arial" w:cs="Arial"/>
          <w:sz w:val="24"/>
          <w:szCs w:val="24"/>
          <w:lang w:val="pl-PL"/>
        </w:rPr>
        <w:t>gdzie:</w:t>
      </w:r>
    </w:p>
    <w:p w:rsidR="008C4713" w:rsidRPr="00946299" w:rsidRDefault="008C4713" w:rsidP="00946299">
      <w:pPr>
        <w:autoSpaceDE w:val="0"/>
        <w:autoSpaceDN w:val="0"/>
        <w:adjustRightInd w:val="0"/>
        <w:spacing w:after="160" w:line="276" w:lineRule="auto"/>
        <w:ind w:left="532" w:firstLine="0"/>
        <w:rPr>
          <w:rFonts w:ascii="Arial" w:eastAsia="Calibri" w:hAnsi="Arial" w:cs="Arial"/>
          <w:sz w:val="24"/>
          <w:szCs w:val="24"/>
          <w:lang w:val="pl-PL"/>
        </w:rPr>
      </w:pPr>
      <w:proofErr w:type="spellStart"/>
      <w:r w:rsidRPr="00946299">
        <w:rPr>
          <w:rFonts w:ascii="Arial" w:eastAsia="Calibri" w:hAnsi="Arial" w:cs="Arial"/>
          <w:sz w:val="24"/>
          <w:szCs w:val="24"/>
          <w:lang w:val="pl-PL"/>
        </w:rPr>
        <w:t>C</w:t>
      </w:r>
      <w:r w:rsidRPr="00946299">
        <w:rPr>
          <w:rFonts w:ascii="Arial" w:eastAsia="Calibri" w:hAnsi="Arial" w:cs="Arial"/>
          <w:sz w:val="24"/>
          <w:szCs w:val="24"/>
          <w:vertAlign w:val="subscript"/>
          <w:lang w:val="pl-PL"/>
        </w:rPr>
        <w:t>min</w:t>
      </w:r>
      <w:proofErr w:type="spellEnd"/>
      <w:r w:rsidRPr="00946299">
        <w:rPr>
          <w:rFonts w:ascii="Arial" w:eastAsia="Calibri" w:hAnsi="Arial" w:cs="Arial"/>
          <w:sz w:val="24"/>
          <w:szCs w:val="24"/>
          <w:lang w:val="pl-PL"/>
        </w:rPr>
        <w:t xml:space="preserve"> – najniższa cena brutto wśród ważnych ofert,</w:t>
      </w:r>
    </w:p>
    <w:p w:rsidR="008C4713" w:rsidRPr="00946299" w:rsidRDefault="008C4713" w:rsidP="00946299">
      <w:pPr>
        <w:autoSpaceDE w:val="0"/>
        <w:autoSpaceDN w:val="0"/>
        <w:adjustRightInd w:val="0"/>
        <w:spacing w:after="160" w:line="276" w:lineRule="auto"/>
        <w:ind w:left="532" w:firstLine="0"/>
        <w:rPr>
          <w:rFonts w:ascii="Arial" w:eastAsia="Calibri" w:hAnsi="Arial" w:cs="Arial"/>
          <w:sz w:val="24"/>
          <w:szCs w:val="24"/>
          <w:lang w:val="pl-PL"/>
        </w:rPr>
      </w:pPr>
      <w:proofErr w:type="spellStart"/>
      <w:r w:rsidRPr="00946299">
        <w:rPr>
          <w:rFonts w:ascii="Arial" w:eastAsia="Calibri" w:hAnsi="Arial" w:cs="Arial"/>
          <w:sz w:val="24"/>
          <w:szCs w:val="24"/>
          <w:lang w:val="pl-PL"/>
        </w:rPr>
        <w:t>C</w:t>
      </w:r>
      <w:r w:rsidRPr="00946299">
        <w:rPr>
          <w:rFonts w:ascii="Arial" w:eastAsia="Calibri" w:hAnsi="Arial" w:cs="Arial"/>
          <w:sz w:val="24"/>
          <w:szCs w:val="24"/>
          <w:vertAlign w:val="subscript"/>
          <w:lang w:val="pl-PL"/>
        </w:rPr>
        <w:t>bad</w:t>
      </w:r>
      <w:proofErr w:type="spellEnd"/>
      <w:r w:rsidRPr="00946299">
        <w:rPr>
          <w:rFonts w:ascii="Arial" w:eastAsia="Calibri" w:hAnsi="Arial" w:cs="Arial"/>
          <w:sz w:val="24"/>
          <w:szCs w:val="24"/>
          <w:lang w:val="pl-PL"/>
        </w:rPr>
        <w:t xml:space="preserve"> – cena brutto badanej oferty.</w:t>
      </w:r>
    </w:p>
    <w:p w:rsidR="008C4713" w:rsidRPr="00946299" w:rsidRDefault="008C4713" w:rsidP="00006CDD">
      <w:pPr>
        <w:pStyle w:val="Akapitzlist"/>
        <w:numPr>
          <w:ilvl w:val="3"/>
          <w:numId w:val="63"/>
        </w:numPr>
        <w:tabs>
          <w:tab w:val="left" w:pos="993"/>
        </w:tabs>
        <w:suppressAutoHyphens/>
        <w:spacing w:after="160" w:line="276" w:lineRule="auto"/>
        <w:ind w:left="1418" w:hanging="437"/>
        <w:rPr>
          <w:rFonts w:ascii="Arial" w:eastAsia="Calibri" w:hAnsi="Arial" w:cs="Arial"/>
          <w:sz w:val="24"/>
          <w:szCs w:val="24"/>
          <w:lang w:val="pl-PL" w:eastAsia="ar-SA"/>
        </w:rPr>
      </w:pPr>
      <w:r w:rsidRPr="00946299">
        <w:rPr>
          <w:rFonts w:ascii="Arial" w:eastAsia="Calibri" w:hAnsi="Arial" w:cs="Arial"/>
          <w:b/>
          <w:sz w:val="24"/>
          <w:szCs w:val="24"/>
          <w:lang w:val="pl-PL" w:eastAsia="ar-SA"/>
        </w:rPr>
        <w:t>Kryterium „Termin dostawy ładowarki” – „T”</w:t>
      </w:r>
      <w:r w:rsidRPr="00946299">
        <w:rPr>
          <w:rFonts w:ascii="Arial" w:eastAsia="Calibri" w:hAnsi="Arial" w:cs="Arial"/>
          <w:sz w:val="24"/>
          <w:szCs w:val="24"/>
          <w:lang w:val="pl-PL" w:eastAsia="ar-SA"/>
        </w:rPr>
        <w:t xml:space="preserve"> (termin dostawy: do 30 dni,  od 31 do 60 dni, maksymalny termin: od 61 do 90 dni).</w:t>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sz w:val="24"/>
          <w:szCs w:val="24"/>
          <w:lang w:val="pl-PL" w:eastAsia="ar-SA"/>
        </w:rPr>
        <w:tab/>
        <w:t>Punkty przyznane za kryterium „Termin dostawy ładowarki” – „T” będą liczone w następujący sposób:</w:t>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sz w:val="24"/>
          <w:szCs w:val="24"/>
          <w:lang w:val="pl-PL" w:eastAsia="ar-SA"/>
        </w:rPr>
        <w:lastRenderedPageBreak/>
        <w:tab/>
        <w:t>do 30 dni – 20 pkt</w:t>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sz w:val="24"/>
          <w:szCs w:val="24"/>
          <w:lang w:val="pl-PL" w:eastAsia="ar-SA"/>
        </w:rPr>
        <w:tab/>
        <w:t>od 31 do 60 dni – 10 pkt</w:t>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sz w:val="24"/>
          <w:szCs w:val="24"/>
          <w:lang w:val="pl-PL" w:eastAsia="ar-SA"/>
        </w:rPr>
        <w:tab/>
        <w:t>od 61 do 90 dni – 0 pkt.</w:t>
      </w:r>
    </w:p>
    <w:p w:rsidR="008C4713" w:rsidRPr="00946299" w:rsidRDefault="008C4713" w:rsidP="00946299">
      <w:pPr>
        <w:autoSpaceDE w:val="0"/>
        <w:autoSpaceDN w:val="0"/>
        <w:adjustRightInd w:val="0"/>
        <w:spacing w:after="60" w:line="276" w:lineRule="auto"/>
        <w:ind w:left="709" w:firstLine="0"/>
        <w:rPr>
          <w:rFonts w:ascii="Arial" w:eastAsia="Calibri" w:hAnsi="Arial" w:cs="Arial"/>
          <w:sz w:val="24"/>
          <w:szCs w:val="24"/>
          <w:lang w:val="pl-PL"/>
        </w:rPr>
      </w:pPr>
      <w:r w:rsidRPr="00946299">
        <w:rPr>
          <w:rFonts w:ascii="Arial" w:eastAsia="Calibri" w:hAnsi="Arial" w:cs="Arial"/>
          <w:sz w:val="24"/>
          <w:szCs w:val="24"/>
          <w:lang w:val="pl-PL"/>
        </w:rPr>
        <w:t>Wykonawca wskazuje na formularzu ofertowym odpowiednio: do 30, od 31 d</w:t>
      </w:r>
      <w:r w:rsidR="000A3776" w:rsidRPr="00946299">
        <w:rPr>
          <w:rFonts w:ascii="Arial" w:eastAsia="Calibri" w:hAnsi="Arial" w:cs="Arial"/>
          <w:sz w:val="24"/>
          <w:szCs w:val="24"/>
          <w:lang w:val="pl-PL"/>
        </w:rPr>
        <w:t xml:space="preserve">o 60 dni </w:t>
      </w:r>
      <w:r w:rsidRPr="00946299">
        <w:rPr>
          <w:rFonts w:ascii="Arial" w:eastAsia="Calibri" w:hAnsi="Arial" w:cs="Arial"/>
          <w:sz w:val="24"/>
          <w:szCs w:val="24"/>
          <w:lang w:val="pl-PL"/>
        </w:rPr>
        <w:t>maksymalny termin: od 61 do 90 dni.</w:t>
      </w:r>
    </w:p>
    <w:p w:rsidR="008C4713" w:rsidRPr="00946299" w:rsidRDefault="008C4713" w:rsidP="00946299">
      <w:pPr>
        <w:autoSpaceDE w:val="0"/>
        <w:autoSpaceDN w:val="0"/>
        <w:adjustRightInd w:val="0"/>
        <w:spacing w:after="60" w:line="276" w:lineRule="auto"/>
        <w:ind w:left="709" w:firstLine="0"/>
        <w:rPr>
          <w:rFonts w:ascii="Arial" w:eastAsia="Calibri" w:hAnsi="Arial" w:cs="Arial"/>
          <w:color w:val="auto"/>
          <w:sz w:val="24"/>
          <w:szCs w:val="24"/>
          <w:lang w:val="pl-PL"/>
        </w:rPr>
      </w:pPr>
      <w:r w:rsidRPr="00946299">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t>
      </w:r>
      <w:r w:rsidRPr="00946299">
        <w:rPr>
          <w:rFonts w:ascii="Arial" w:eastAsia="Calibri" w:hAnsi="Arial" w:cs="Arial"/>
          <w:color w:val="auto"/>
          <w:sz w:val="24"/>
          <w:szCs w:val="24"/>
          <w:lang w:val="pl-PL"/>
        </w:rPr>
        <w:t xml:space="preserve">wynoszący od 61 do 90 dni i przyzna 0 punktów. </w:t>
      </w:r>
    </w:p>
    <w:p w:rsidR="008C4713" w:rsidRPr="00946299" w:rsidRDefault="008C4713" w:rsidP="00946299">
      <w:pPr>
        <w:spacing w:line="276" w:lineRule="auto"/>
        <w:ind w:left="709" w:firstLine="0"/>
        <w:rPr>
          <w:rFonts w:ascii="Arial" w:hAnsi="Arial" w:cs="Arial"/>
          <w:b/>
          <w:color w:val="auto"/>
          <w:sz w:val="24"/>
          <w:szCs w:val="24"/>
          <w:lang w:val="pl-PL"/>
        </w:rPr>
      </w:pPr>
      <w:r w:rsidRPr="00946299">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8C4713" w:rsidRPr="00946299" w:rsidRDefault="008C4713" w:rsidP="00CD3982">
      <w:pPr>
        <w:pStyle w:val="Akapitzlist"/>
        <w:numPr>
          <w:ilvl w:val="3"/>
          <w:numId w:val="63"/>
        </w:numPr>
        <w:tabs>
          <w:tab w:val="left" w:pos="993"/>
        </w:tabs>
        <w:suppressAutoHyphens/>
        <w:spacing w:after="160" w:line="276" w:lineRule="auto"/>
        <w:ind w:left="1418" w:hanging="437"/>
        <w:rPr>
          <w:rFonts w:ascii="Arial" w:eastAsia="Calibri" w:hAnsi="Arial" w:cs="Arial"/>
          <w:b/>
          <w:sz w:val="24"/>
          <w:szCs w:val="24"/>
          <w:lang w:val="pl-PL" w:eastAsia="ar-SA"/>
        </w:rPr>
      </w:pPr>
      <w:r w:rsidRPr="00946299">
        <w:rPr>
          <w:rFonts w:ascii="Arial" w:eastAsia="Calibri" w:hAnsi="Arial" w:cs="Arial"/>
          <w:b/>
          <w:sz w:val="24"/>
          <w:szCs w:val="24"/>
          <w:lang w:val="pl-PL" w:eastAsia="ar-SA"/>
        </w:rPr>
        <w:t>Kryterium „Układ przeniesienia napędu” – „U”</w:t>
      </w:r>
    </w:p>
    <w:p w:rsidR="008C4713" w:rsidRPr="00946299" w:rsidRDefault="008C4713" w:rsidP="00946299">
      <w:pPr>
        <w:tabs>
          <w:tab w:val="left" w:pos="993"/>
        </w:tabs>
        <w:suppressAutoHyphens/>
        <w:spacing w:after="160" w:line="276" w:lineRule="auto"/>
        <w:ind w:left="709" w:hanging="709"/>
        <w:rPr>
          <w:rFonts w:ascii="Arial" w:eastAsia="Calibri" w:hAnsi="Arial" w:cs="Arial"/>
          <w:b/>
          <w:color w:val="auto"/>
          <w:sz w:val="24"/>
          <w:szCs w:val="24"/>
          <w:u w:val="single"/>
          <w:lang w:val="pl-PL"/>
        </w:rPr>
      </w:pPr>
      <w:r w:rsidRPr="00946299">
        <w:rPr>
          <w:rFonts w:ascii="Arial" w:eastAsia="Calibri" w:hAnsi="Arial" w:cs="Arial"/>
          <w:sz w:val="24"/>
          <w:szCs w:val="24"/>
          <w:lang w:val="pl-PL" w:eastAsia="ar-SA"/>
        </w:rPr>
        <w:tab/>
        <w:t>Układ przeniesienia napędu czyli silnik i skrzynia biegów wyprodukowane przez tego samego producenta co dostarczana maszyna.</w:t>
      </w:r>
      <w:r w:rsidRPr="00946299">
        <w:rPr>
          <w:rFonts w:ascii="Arial" w:eastAsia="Calibri" w:hAnsi="Arial" w:cs="Arial"/>
          <w:sz w:val="24"/>
          <w:szCs w:val="24"/>
          <w:lang w:val="pl-PL" w:eastAsia="ar-SA"/>
        </w:rPr>
        <w:tab/>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sz w:val="24"/>
          <w:szCs w:val="24"/>
          <w:lang w:val="pl-PL" w:eastAsia="ar-SA"/>
        </w:rPr>
        <w:tab/>
        <w:t>Punkty przyznane za kryterium „</w:t>
      </w:r>
      <w:r w:rsidRPr="00946299">
        <w:rPr>
          <w:rFonts w:ascii="Arial" w:eastAsia="Calibri" w:hAnsi="Arial" w:cs="Arial"/>
          <w:b/>
          <w:sz w:val="24"/>
          <w:szCs w:val="24"/>
          <w:lang w:val="pl-PL" w:eastAsia="ar-SA"/>
        </w:rPr>
        <w:t>Układ przeniesienia napędu” – „U</w:t>
      </w:r>
      <w:r w:rsidRPr="00946299">
        <w:rPr>
          <w:rFonts w:ascii="Arial" w:eastAsia="Calibri" w:hAnsi="Arial" w:cs="Arial"/>
          <w:sz w:val="24"/>
          <w:szCs w:val="24"/>
          <w:lang w:val="pl-PL" w:eastAsia="ar-SA"/>
        </w:rPr>
        <w:t>” będą liczone w następujący sposób:</w:t>
      </w:r>
    </w:p>
    <w:p w:rsidR="008C4713" w:rsidRPr="00946299" w:rsidRDefault="008C4713" w:rsidP="00946299">
      <w:pPr>
        <w:tabs>
          <w:tab w:val="left" w:pos="993"/>
        </w:tabs>
        <w:suppressAutoHyphens/>
        <w:spacing w:after="160" w:line="276" w:lineRule="auto"/>
        <w:ind w:left="709" w:hanging="709"/>
        <w:rPr>
          <w:rFonts w:ascii="Arial" w:eastAsia="Calibri" w:hAnsi="Arial" w:cs="Arial"/>
          <w:sz w:val="24"/>
          <w:szCs w:val="24"/>
          <w:lang w:val="pl-PL" w:eastAsia="ar-SA"/>
        </w:rPr>
      </w:pPr>
      <w:r w:rsidRPr="00946299">
        <w:rPr>
          <w:rFonts w:ascii="Arial" w:eastAsia="Calibri" w:hAnsi="Arial" w:cs="Arial"/>
          <w:color w:val="auto"/>
          <w:sz w:val="24"/>
          <w:szCs w:val="24"/>
          <w:lang w:val="pl-PL"/>
        </w:rPr>
        <w:tab/>
        <w:t xml:space="preserve">- </w:t>
      </w:r>
      <w:r w:rsidRPr="00946299">
        <w:rPr>
          <w:rFonts w:ascii="Arial" w:eastAsia="Calibri" w:hAnsi="Arial" w:cs="Arial"/>
          <w:sz w:val="24"/>
          <w:szCs w:val="24"/>
          <w:lang w:val="pl-PL" w:eastAsia="ar-SA"/>
        </w:rPr>
        <w:t>silnik i skrzynia biegów wyprodukowane przez tego samego producenta co dostarczana maszyna – TAK – 10 pkt.</w:t>
      </w:r>
    </w:p>
    <w:p w:rsidR="008C4713" w:rsidRPr="00946299" w:rsidRDefault="008C4713" w:rsidP="00946299">
      <w:pPr>
        <w:tabs>
          <w:tab w:val="left" w:pos="993"/>
        </w:tabs>
        <w:suppressAutoHyphens/>
        <w:spacing w:after="160" w:line="276" w:lineRule="auto"/>
        <w:ind w:left="709" w:hanging="709"/>
        <w:rPr>
          <w:rFonts w:ascii="Arial" w:eastAsia="Calibri" w:hAnsi="Arial" w:cs="Arial"/>
          <w:color w:val="auto"/>
          <w:sz w:val="24"/>
          <w:szCs w:val="24"/>
          <w:lang w:val="pl-PL"/>
        </w:rPr>
      </w:pPr>
      <w:r w:rsidRPr="00946299">
        <w:rPr>
          <w:rFonts w:ascii="Arial" w:eastAsia="Calibri" w:hAnsi="Arial" w:cs="Arial"/>
          <w:color w:val="auto"/>
          <w:sz w:val="24"/>
          <w:szCs w:val="24"/>
          <w:lang w:val="pl-PL"/>
        </w:rPr>
        <w:tab/>
        <w:t xml:space="preserve">- </w:t>
      </w:r>
      <w:r w:rsidRPr="00946299">
        <w:rPr>
          <w:rFonts w:ascii="Arial" w:eastAsia="Calibri" w:hAnsi="Arial" w:cs="Arial"/>
          <w:sz w:val="24"/>
          <w:szCs w:val="24"/>
          <w:lang w:val="pl-PL" w:eastAsia="ar-SA"/>
        </w:rPr>
        <w:t>silnik i skrzynia biegów wyprodukowane przez tego samego producenta co dostarczana maszyna – NIE – 0 pkt.</w:t>
      </w:r>
    </w:p>
    <w:p w:rsidR="008C4713" w:rsidRPr="00946299" w:rsidRDefault="008C4713" w:rsidP="00946299">
      <w:pPr>
        <w:tabs>
          <w:tab w:val="left" w:pos="993"/>
        </w:tabs>
        <w:suppressAutoHyphens/>
        <w:spacing w:after="160" w:line="276" w:lineRule="auto"/>
        <w:ind w:left="709" w:hanging="709"/>
        <w:rPr>
          <w:rFonts w:ascii="Arial" w:eastAsia="Calibri" w:hAnsi="Arial" w:cs="Arial"/>
          <w:color w:val="auto"/>
          <w:sz w:val="24"/>
          <w:szCs w:val="24"/>
          <w:lang w:val="pl-PL"/>
        </w:rPr>
      </w:pPr>
      <w:r w:rsidRPr="00946299">
        <w:rPr>
          <w:rFonts w:ascii="Arial" w:eastAsia="Calibri" w:hAnsi="Arial" w:cs="Arial"/>
          <w:color w:val="auto"/>
          <w:sz w:val="24"/>
          <w:szCs w:val="24"/>
          <w:lang w:val="pl-PL"/>
        </w:rPr>
        <w:tab/>
      </w:r>
    </w:p>
    <w:p w:rsidR="008C4713" w:rsidRPr="008C4713" w:rsidRDefault="008C4713" w:rsidP="008C4713">
      <w:pPr>
        <w:tabs>
          <w:tab w:val="left" w:pos="993"/>
        </w:tabs>
        <w:suppressAutoHyphens/>
        <w:spacing w:after="160" w:line="276" w:lineRule="auto"/>
        <w:ind w:left="709" w:hanging="567"/>
        <w:rPr>
          <w:rFonts w:ascii="Arial" w:eastAsia="Calibri" w:hAnsi="Arial" w:cs="Arial"/>
          <w:i/>
          <w:sz w:val="24"/>
          <w:szCs w:val="24"/>
          <w:lang w:val="pl-PL" w:eastAsia="ar-SA"/>
        </w:rPr>
      </w:pPr>
      <w:r w:rsidRPr="008C4713">
        <w:rPr>
          <w:rFonts w:ascii="Arial" w:eastAsia="Calibri" w:hAnsi="Arial" w:cs="Arial"/>
          <w:i/>
          <w:sz w:val="24"/>
          <w:szCs w:val="24"/>
          <w:lang w:val="pl-PL" w:eastAsia="ar-SA"/>
        </w:rPr>
        <w:tab/>
      </w:r>
      <w:r w:rsidRPr="008C4713">
        <w:rPr>
          <w:rFonts w:ascii="Arial" w:eastAsia="Calibri" w:hAnsi="Arial" w:cs="Arial"/>
          <w:i/>
          <w:sz w:val="24"/>
          <w:szCs w:val="24"/>
          <w:u w:val="single"/>
          <w:lang w:val="pl-PL" w:eastAsia="ar-SA"/>
        </w:rPr>
        <w:t>UWAGA:</w:t>
      </w:r>
      <w:r w:rsidRPr="008C4713">
        <w:rPr>
          <w:rFonts w:ascii="Arial" w:eastAsia="Calibri" w:hAnsi="Arial" w:cs="Arial"/>
          <w:i/>
          <w:sz w:val="24"/>
          <w:szCs w:val="24"/>
          <w:lang w:val="pl-PL" w:eastAsia="ar-SA"/>
        </w:rPr>
        <w:t xml:space="preserve"> Wykonawca uzyska punkty w przypadku wpisania w Formularzu Oferty </w:t>
      </w:r>
      <w:r w:rsidRPr="008C4713">
        <w:rPr>
          <w:rFonts w:ascii="Arial" w:eastAsia="Calibri" w:hAnsi="Arial" w:cs="Arial"/>
          <w:i/>
          <w:sz w:val="24"/>
          <w:szCs w:val="24"/>
          <w:lang w:val="pl-PL" w:eastAsia="ar-SA"/>
        </w:rPr>
        <w:br/>
        <w:t xml:space="preserve">(w wykropkowanym miejscu) jednoznacznej decyzji TAK/NIE w zakresie </w:t>
      </w:r>
      <w:r w:rsidRPr="008C4713">
        <w:rPr>
          <w:rFonts w:ascii="Arial" w:eastAsia="Calibri" w:hAnsi="Arial" w:cs="Arial"/>
          <w:sz w:val="24"/>
          <w:szCs w:val="24"/>
          <w:lang w:val="pl-PL" w:eastAsia="ar-SA"/>
        </w:rPr>
        <w:t>układu przeniesienia napędu.</w:t>
      </w:r>
    </w:p>
    <w:p w:rsidR="008C4713" w:rsidRPr="008C4713" w:rsidRDefault="008C4713" w:rsidP="008C4713">
      <w:pPr>
        <w:tabs>
          <w:tab w:val="left" w:pos="993"/>
        </w:tabs>
        <w:suppressAutoHyphens/>
        <w:spacing w:after="160" w:line="276" w:lineRule="auto"/>
        <w:ind w:left="709" w:firstLine="0"/>
        <w:rPr>
          <w:rFonts w:ascii="Arial" w:eastAsia="Calibri" w:hAnsi="Arial" w:cs="Arial"/>
          <w:i/>
          <w:sz w:val="24"/>
          <w:szCs w:val="24"/>
          <w:lang w:val="pl-PL" w:eastAsia="ar-SA"/>
        </w:rPr>
      </w:pPr>
      <w:r w:rsidRPr="008C4713">
        <w:rPr>
          <w:rFonts w:ascii="Arial" w:eastAsia="Calibri" w:hAnsi="Arial" w:cs="Arial"/>
          <w:i/>
          <w:sz w:val="24"/>
          <w:szCs w:val="24"/>
          <w:lang w:val="pl-PL" w:eastAsia="ar-SA"/>
        </w:rPr>
        <w:t>W przypadku braku wypełnienia oświadczenia w Formularzu Oferty, Zamawiający uzna, iż Wykonawca deklaruje, iż silnik i skrzynia biegów nie są wyprodukowane przez tego samego producenta co dostarczana maszyna i przyzna mu 0 punktów w tym kryterium.</w:t>
      </w:r>
    </w:p>
    <w:p w:rsidR="008C4713" w:rsidRPr="008C4713" w:rsidRDefault="008C4713" w:rsidP="006E7157">
      <w:pPr>
        <w:tabs>
          <w:tab w:val="left" w:pos="993"/>
        </w:tabs>
        <w:suppressAutoHyphens/>
        <w:spacing w:after="160" w:line="276" w:lineRule="auto"/>
        <w:ind w:left="709" w:hanging="567"/>
        <w:rPr>
          <w:rFonts w:ascii="Arial" w:eastAsia="Calibri" w:hAnsi="Arial" w:cs="Arial"/>
          <w:b/>
          <w:sz w:val="24"/>
          <w:szCs w:val="24"/>
          <w:lang w:val="pl-PL" w:eastAsia="ar-SA"/>
        </w:rPr>
      </w:pPr>
      <w:r w:rsidRPr="008C4713">
        <w:rPr>
          <w:rFonts w:ascii="Arial" w:eastAsia="Calibri" w:hAnsi="Arial" w:cs="Arial"/>
          <w:i/>
          <w:sz w:val="24"/>
          <w:szCs w:val="24"/>
          <w:lang w:val="pl-PL" w:eastAsia="ar-SA"/>
        </w:rPr>
        <w:tab/>
      </w:r>
      <w:r w:rsidRPr="008C4713">
        <w:rPr>
          <w:rFonts w:ascii="Arial" w:eastAsia="Calibri" w:hAnsi="Arial" w:cs="Arial"/>
          <w:b/>
          <w:sz w:val="24"/>
          <w:szCs w:val="24"/>
          <w:lang w:val="pl-PL" w:eastAsia="ar-SA"/>
        </w:rPr>
        <w:t>Kryterium „Gwarancja” – „G”</w:t>
      </w:r>
    </w:p>
    <w:p w:rsidR="008C4713" w:rsidRPr="008C4713" w:rsidRDefault="008C4713" w:rsidP="008C4713">
      <w:pPr>
        <w:tabs>
          <w:tab w:val="left" w:pos="993"/>
        </w:tabs>
        <w:suppressAutoHyphens/>
        <w:spacing w:after="160" w:line="276" w:lineRule="auto"/>
        <w:ind w:left="709" w:hanging="709"/>
        <w:rPr>
          <w:rFonts w:ascii="Arial" w:eastAsia="Calibri" w:hAnsi="Arial" w:cs="Arial"/>
          <w:color w:val="auto"/>
          <w:sz w:val="24"/>
          <w:szCs w:val="24"/>
          <w:lang w:val="pl-PL"/>
        </w:rPr>
      </w:pPr>
      <w:r w:rsidRPr="008C4713">
        <w:rPr>
          <w:rFonts w:ascii="Arial" w:eastAsia="Calibri" w:hAnsi="Arial" w:cs="Arial"/>
          <w:sz w:val="24"/>
          <w:szCs w:val="24"/>
          <w:lang w:val="pl-PL" w:eastAsia="ar-SA"/>
        </w:rPr>
        <w:tab/>
      </w:r>
      <w:r w:rsidRPr="008C4713">
        <w:rPr>
          <w:rFonts w:ascii="Arial" w:eastAsia="Calibri" w:hAnsi="Arial" w:cs="Arial"/>
          <w:sz w:val="24"/>
          <w:szCs w:val="24"/>
          <w:lang w:val="pl-PL" w:eastAsia="ar-SA"/>
        </w:rPr>
        <w:tab/>
      </w:r>
      <w:r w:rsidRPr="008C4713">
        <w:rPr>
          <w:rFonts w:ascii="Arial" w:eastAsia="Calibri" w:hAnsi="Arial" w:cs="Arial"/>
          <w:color w:val="auto"/>
          <w:sz w:val="24"/>
          <w:szCs w:val="24"/>
          <w:lang w:val="pl-PL"/>
        </w:rPr>
        <w:t>Za zadeklarowanie okresu gwarancji wyrażony w miesiącach i motogodzinach, zostaną przyznane punkty według następujących zasad:</w:t>
      </w:r>
    </w:p>
    <w:p w:rsidR="008C4713" w:rsidRPr="008C4713"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8C4713">
        <w:rPr>
          <w:rFonts w:ascii="Arial" w:eastAsia="Calibri" w:hAnsi="Arial" w:cs="Arial"/>
          <w:color w:val="auto"/>
          <w:sz w:val="24"/>
          <w:szCs w:val="24"/>
          <w:lang w:val="pl-PL"/>
        </w:rPr>
        <w:t xml:space="preserve">Okres gwarancji na przedmiot zamówienia 24 miesiące lub 2100 motogodzin – </w:t>
      </w:r>
      <w:r w:rsidRPr="008C4713">
        <w:rPr>
          <w:rFonts w:ascii="Arial" w:eastAsia="Calibri" w:hAnsi="Arial" w:cs="Arial"/>
          <w:b/>
          <w:color w:val="auto"/>
          <w:sz w:val="24"/>
          <w:szCs w:val="24"/>
          <w:lang w:val="pl-PL"/>
        </w:rPr>
        <w:t>0 pkt.,</w:t>
      </w:r>
    </w:p>
    <w:p w:rsidR="008C4713" w:rsidRPr="008C4713"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8C4713">
        <w:rPr>
          <w:rFonts w:ascii="Arial" w:eastAsia="Calibri" w:hAnsi="Arial" w:cs="Arial"/>
          <w:color w:val="auto"/>
          <w:sz w:val="24"/>
          <w:szCs w:val="24"/>
          <w:lang w:val="pl-PL"/>
        </w:rPr>
        <w:t xml:space="preserve">Okres gwarancji na przedmiot zamówienia 30 miesięcy lub 2600 motogodzin – </w:t>
      </w:r>
      <w:r w:rsidRPr="008C4713">
        <w:rPr>
          <w:rFonts w:ascii="Arial" w:eastAsia="Calibri" w:hAnsi="Arial" w:cs="Arial"/>
          <w:b/>
          <w:color w:val="auto"/>
          <w:sz w:val="24"/>
          <w:szCs w:val="24"/>
          <w:lang w:val="pl-PL"/>
        </w:rPr>
        <w:t>10 pkt.,</w:t>
      </w:r>
    </w:p>
    <w:p w:rsidR="008C4713" w:rsidRPr="008C4713"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8C4713">
        <w:rPr>
          <w:rFonts w:ascii="Arial" w:eastAsia="Calibri" w:hAnsi="Arial" w:cs="Arial"/>
          <w:color w:val="auto"/>
          <w:sz w:val="24"/>
          <w:szCs w:val="24"/>
          <w:lang w:val="pl-PL"/>
        </w:rPr>
        <w:lastRenderedPageBreak/>
        <w:t xml:space="preserve">Okres gwarancji na przedmiot zamówienia 36 miesięcy lub 3100 motogodzin – </w:t>
      </w:r>
      <w:r w:rsidRPr="008C4713">
        <w:rPr>
          <w:rFonts w:ascii="Arial" w:eastAsia="Calibri" w:hAnsi="Arial" w:cs="Arial"/>
          <w:b/>
          <w:color w:val="auto"/>
          <w:sz w:val="24"/>
          <w:szCs w:val="24"/>
          <w:lang w:val="pl-PL"/>
        </w:rPr>
        <w:t>20 pkt.</w:t>
      </w:r>
    </w:p>
    <w:p w:rsidR="00E10837" w:rsidRPr="00E10837" w:rsidRDefault="008C4713" w:rsidP="00E10837">
      <w:pPr>
        <w:tabs>
          <w:tab w:val="left" w:pos="993"/>
        </w:tabs>
        <w:suppressAutoHyphens/>
        <w:spacing w:after="160" w:line="276" w:lineRule="auto"/>
        <w:ind w:left="709" w:hanging="567"/>
        <w:rPr>
          <w:rFonts w:ascii="Arial" w:eastAsia="Calibri" w:hAnsi="Arial" w:cs="Arial"/>
          <w:i/>
          <w:sz w:val="24"/>
          <w:szCs w:val="24"/>
          <w:lang w:val="pl-PL" w:eastAsia="ar-SA"/>
        </w:rPr>
      </w:pPr>
      <w:r w:rsidRPr="008C4713">
        <w:rPr>
          <w:rFonts w:ascii="Arial" w:eastAsia="Calibri" w:hAnsi="Arial" w:cs="Arial"/>
          <w:i/>
          <w:sz w:val="24"/>
          <w:szCs w:val="24"/>
          <w:lang w:val="pl-PL" w:eastAsia="ar-SA"/>
        </w:rPr>
        <w:tab/>
      </w:r>
      <w:r w:rsidRPr="008C4713">
        <w:rPr>
          <w:rFonts w:ascii="Arial" w:eastAsia="Calibri" w:hAnsi="Arial" w:cs="Arial"/>
          <w:i/>
          <w:sz w:val="24"/>
          <w:szCs w:val="24"/>
          <w:u w:val="single"/>
          <w:lang w:val="pl-PL" w:eastAsia="ar-SA"/>
        </w:rPr>
        <w:t>UWAGA:</w:t>
      </w:r>
      <w:r w:rsidRPr="008C4713">
        <w:rPr>
          <w:rFonts w:ascii="Arial" w:eastAsia="Calibri" w:hAnsi="Arial" w:cs="Arial"/>
          <w:i/>
          <w:sz w:val="24"/>
          <w:szCs w:val="24"/>
          <w:lang w:val="pl-PL" w:eastAsia="ar-SA"/>
        </w:rPr>
        <w:t xml:space="preserve"> Wykonawca uzyska punkty w przypadku wpisania w Formularzu Oferty </w:t>
      </w:r>
      <w:r w:rsidRPr="008C4713">
        <w:rPr>
          <w:rFonts w:ascii="Arial" w:eastAsia="Calibri" w:hAnsi="Arial" w:cs="Arial"/>
          <w:i/>
          <w:sz w:val="24"/>
          <w:szCs w:val="24"/>
          <w:lang w:val="pl-PL" w:eastAsia="ar-SA"/>
        </w:rPr>
        <w:br/>
        <w:t xml:space="preserve">(w wykropkowanym miejscu) okresu gwarancji określonego </w:t>
      </w:r>
      <w:r w:rsidR="00E10837">
        <w:rPr>
          <w:rFonts w:ascii="Arial" w:eastAsia="Calibri" w:hAnsi="Arial" w:cs="Arial"/>
          <w:i/>
          <w:sz w:val="24"/>
          <w:szCs w:val="24"/>
          <w:lang w:val="pl-PL" w:eastAsia="ar-SA"/>
        </w:rPr>
        <w:t>w miesiącach oraz motogodzinach</w:t>
      </w:r>
      <w:r w:rsidRPr="008C4713">
        <w:rPr>
          <w:rFonts w:ascii="Arial" w:eastAsia="Calibri" w:hAnsi="Arial" w:cs="Arial"/>
          <w:i/>
          <w:sz w:val="24"/>
          <w:szCs w:val="24"/>
          <w:lang w:val="pl-PL" w:eastAsia="ar-SA"/>
        </w:rPr>
        <w:t xml:space="preserve"> </w:t>
      </w:r>
      <w:r w:rsidR="00E10837" w:rsidRPr="00E10837">
        <w:rPr>
          <w:rFonts w:ascii="Arial" w:hAnsi="Arial" w:cs="Arial"/>
          <w:sz w:val="24"/>
          <w:szCs w:val="24"/>
          <w:lang w:val="pl-PL"/>
        </w:rPr>
        <w:t>(jako zestaw wartości – ilość miesięcy i odpowiadającą im ilość</w:t>
      </w:r>
      <w:r w:rsidR="00E10837">
        <w:rPr>
          <w:rFonts w:ascii="Arial" w:hAnsi="Arial" w:cs="Arial"/>
          <w:sz w:val="24"/>
          <w:szCs w:val="24"/>
          <w:lang w:val="pl-PL"/>
        </w:rPr>
        <w:t xml:space="preserve"> motogodzin</w:t>
      </w:r>
      <w:r w:rsidR="00E10837" w:rsidRPr="00E10837">
        <w:rPr>
          <w:rFonts w:ascii="Arial" w:hAnsi="Arial" w:cs="Arial"/>
          <w:sz w:val="24"/>
          <w:szCs w:val="24"/>
          <w:lang w:val="pl-PL"/>
        </w:rPr>
        <w:t xml:space="preserve">), </w:t>
      </w:r>
      <w:r w:rsidR="00E10837" w:rsidRPr="00E10837">
        <w:rPr>
          <w:rFonts w:ascii="Arial" w:eastAsia="Calibri" w:hAnsi="Arial" w:cs="Arial"/>
          <w:i/>
          <w:sz w:val="24"/>
          <w:szCs w:val="24"/>
          <w:lang w:val="pl-PL" w:eastAsia="ar-SA"/>
        </w:rPr>
        <w:t xml:space="preserve"> </w:t>
      </w:r>
    </w:p>
    <w:p w:rsidR="008C4713" w:rsidRPr="008C4713" w:rsidRDefault="008C4713" w:rsidP="008C4713">
      <w:pPr>
        <w:tabs>
          <w:tab w:val="left" w:pos="993"/>
        </w:tabs>
        <w:suppressAutoHyphens/>
        <w:spacing w:after="160" w:line="276" w:lineRule="auto"/>
        <w:ind w:left="709" w:firstLine="0"/>
        <w:rPr>
          <w:rFonts w:ascii="Arial" w:eastAsia="Calibri" w:hAnsi="Arial" w:cs="Arial"/>
          <w:i/>
          <w:sz w:val="24"/>
          <w:szCs w:val="24"/>
          <w:lang w:val="pl-PL" w:eastAsia="ar-SA"/>
        </w:rPr>
      </w:pPr>
      <w:r w:rsidRPr="008C4713">
        <w:rPr>
          <w:rFonts w:ascii="Arial" w:eastAsia="Calibri" w:hAnsi="Arial" w:cs="Arial"/>
          <w:i/>
          <w:sz w:val="24"/>
          <w:szCs w:val="24"/>
          <w:lang w:val="pl-PL" w:eastAsia="ar-SA"/>
        </w:rPr>
        <w:t>W przypadku braku wypełnienia oświadczenia w Formularzu Oferty, Zamawiający uzna, iż Wykonawca deklaruje okres gwarancji wymagany najkrótszy, tj. 24 miesiące lub 2100 motogodzin i przyzna mu 0 punktów w tym kryterium.</w:t>
      </w:r>
    </w:p>
    <w:p w:rsidR="008C4713" w:rsidRPr="008C4713" w:rsidRDefault="008C4713" w:rsidP="008C4713">
      <w:pPr>
        <w:tabs>
          <w:tab w:val="left" w:pos="993"/>
        </w:tabs>
        <w:suppressAutoHyphens/>
        <w:spacing w:after="160" w:line="276" w:lineRule="auto"/>
        <w:ind w:left="709" w:hanging="567"/>
        <w:rPr>
          <w:rFonts w:ascii="Arial" w:eastAsia="Calibri" w:hAnsi="Arial" w:cs="Arial"/>
          <w:i/>
          <w:sz w:val="24"/>
          <w:szCs w:val="24"/>
          <w:lang w:val="pl-PL" w:eastAsia="ar-SA"/>
        </w:rPr>
      </w:pPr>
      <w:r w:rsidRPr="008C4713">
        <w:rPr>
          <w:rFonts w:ascii="Arial" w:eastAsia="Calibri" w:hAnsi="Arial" w:cs="Arial"/>
          <w:i/>
          <w:sz w:val="24"/>
          <w:szCs w:val="24"/>
          <w:lang w:val="pl-PL" w:eastAsia="ar-SA"/>
        </w:rPr>
        <w:tab/>
        <w:t>Wykonawca może wydłużyć okres gwarancji do36 miesięcy lub  3100 motogodzin. Wydłużenie  jeszcze bardziej tego okresu nie spowoduje naliczenia dodatkowych punktów za to kryterium.</w:t>
      </w:r>
    </w:p>
    <w:p w:rsidR="008C4713" w:rsidRPr="008C4713" w:rsidRDefault="008C4713" w:rsidP="00745698">
      <w:pPr>
        <w:pStyle w:val="Akapitzlist"/>
        <w:numPr>
          <w:ilvl w:val="3"/>
          <w:numId w:val="63"/>
        </w:numPr>
        <w:suppressAutoHyphens/>
        <w:spacing w:after="160" w:line="276" w:lineRule="auto"/>
        <w:ind w:left="709" w:firstLine="0"/>
        <w:rPr>
          <w:rFonts w:ascii="Arial" w:eastAsia="Calibri" w:hAnsi="Arial" w:cs="Arial"/>
          <w:sz w:val="24"/>
          <w:szCs w:val="24"/>
          <w:lang w:val="pl-PL"/>
        </w:rPr>
      </w:pPr>
      <w:r w:rsidRPr="008C4713">
        <w:rPr>
          <w:rFonts w:ascii="Arial" w:eastAsia="Calibri" w:hAnsi="Arial" w:cs="Arial"/>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8C4713" w:rsidRPr="008C4713" w:rsidRDefault="008C4713" w:rsidP="008C4713">
      <w:pPr>
        <w:spacing w:after="160" w:line="276" w:lineRule="auto"/>
        <w:ind w:left="-142" w:hanging="426"/>
        <w:jc w:val="center"/>
        <w:rPr>
          <w:rFonts w:ascii="Arial" w:eastAsia="Calibri" w:hAnsi="Arial" w:cs="Arial"/>
          <w:b/>
          <w:sz w:val="24"/>
          <w:szCs w:val="24"/>
          <w:lang w:val="pl-PL"/>
        </w:rPr>
      </w:pPr>
      <w:r w:rsidRPr="008C4713">
        <w:rPr>
          <w:rFonts w:ascii="Arial" w:eastAsia="Calibri" w:hAnsi="Arial" w:cs="Arial"/>
          <w:b/>
          <w:sz w:val="24"/>
          <w:szCs w:val="24"/>
          <w:lang w:val="pl-PL"/>
        </w:rPr>
        <w:t>P = C + T + U + G</w:t>
      </w:r>
    </w:p>
    <w:p w:rsidR="008C4713" w:rsidRPr="008C4713" w:rsidRDefault="008C4713" w:rsidP="008C4713">
      <w:pPr>
        <w:spacing w:after="160" w:line="276" w:lineRule="auto"/>
        <w:ind w:left="567" w:firstLine="142"/>
        <w:rPr>
          <w:rFonts w:ascii="Arial" w:eastAsia="Calibri" w:hAnsi="Arial" w:cs="Arial"/>
          <w:sz w:val="24"/>
          <w:szCs w:val="24"/>
          <w:lang w:val="pl-PL"/>
        </w:rPr>
      </w:pPr>
      <w:r w:rsidRPr="008C4713">
        <w:rPr>
          <w:rFonts w:ascii="Arial" w:eastAsia="Calibri" w:hAnsi="Arial" w:cs="Arial"/>
          <w:sz w:val="24"/>
          <w:szCs w:val="24"/>
          <w:lang w:val="pl-PL"/>
        </w:rPr>
        <w:t xml:space="preserve">gdzie: </w:t>
      </w:r>
      <w:r w:rsidRPr="008C4713">
        <w:rPr>
          <w:rFonts w:ascii="Arial" w:eastAsia="Calibri" w:hAnsi="Arial" w:cs="Arial"/>
          <w:sz w:val="24"/>
          <w:szCs w:val="24"/>
          <w:lang w:val="pl-PL"/>
        </w:rPr>
        <w:tab/>
        <w:t xml:space="preserve"> C - liczba punktów przyznana ofercie ocenianej w  kryterium „Cena”,</w:t>
      </w:r>
    </w:p>
    <w:p w:rsidR="008C4713" w:rsidRPr="008C4713" w:rsidRDefault="008C4713" w:rsidP="008C4713">
      <w:pPr>
        <w:spacing w:after="160" w:line="276" w:lineRule="auto"/>
        <w:ind w:left="1904" w:hanging="488"/>
        <w:rPr>
          <w:rFonts w:ascii="Arial" w:eastAsia="Calibri" w:hAnsi="Arial" w:cs="Arial"/>
          <w:sz w:val="24"/>
          <w:szCs w:val="24"/>
          <w:lang w:val="pl-PL"/>
        </w:rPr>
      </w:pPr>
      <w:r w:rsidRPr="008C4713">
        <w:rPr>
          <w:rFonts w:ascii="Arial" w:eastAsia="Calibri" w:hAnsi="Arial" w:cs="Arial"/>
          <w:sz w:val="24"/>
          <w:szCs w:val="24"/>
          <w:lang w:val="pl-PL"/>
        </w:rPr>
        <w:t xml:space="preserve"> T – liczba punktów przyznana ofercie ocenianej w kryterium „Termin dostawy ładowarki”,</w:t>
      </w:r>
    </w:p>
    <w:p w:rsidR="008C4713" w:rsidRPr="008C4713" w:rsidRDefault="008C4713" w:rsidP="008C4713">
      <w:pPr>
        <w:spacing w:after="160" w:line="276" w:lineRule="auto"/>
        <w:ind w:left="1985" w:hanging="543"/>
        <w:rPr>
          <w:rFonts w:ascii="Arial" w:eastAsia="Calibri" w:hAnsi="Arial" w:cs="Arial"/>
          <w:sz w:val="24"/>
          <w:szCs w:val="24"/>
          <w:lang w:val="pl-PL"/>
        </w:rPr>
      </w:pPr>
      <w:r w:rsidRPr="008C4713">
        <w:rPr>
          <w:rFonts w:ascii="Arial" w:eastAsia="Calibri" w:hAnsi="Arial" w:cs="Arial"/>
          <w:sz w:val="24"/>
          <w:szCs w:val="24"/>
          <w:lang w:val="pl-PL"/>
        </w:rPr>
        <w:t xml:space="preserve"> U - liczba punktów przyznana ofercie ocenianej w kryterium „Układ przeniesienia napędu”,</w:t>
      </w:r>
    </w:p>
    <w:p w:rsidR="008C4713" w:rsidRPr="008C4713" w:rsidRDefault="008C4713" w:rsidP="008C4713">
      <w:pPr>
        <w:spacing w:after="160" w:line="276" w:lineRule="auto"/>
        <w:ind w:left="1985" w:hanging="543"/>
        <w:rPr>
          <w:rFonts w:ascii="Arial" w:eastAsia="Calibri" w:hAnsi="Arial" w:cs="Arial"/>
          <w:sz w:val="24"/>
          <w:szCs w:val="24"/>
          <w:lang w:val="pl-PL"/>
        </w:rPr>
      </w:pPr>
      <w:r w:rsidRPr="008C4713">
        <w:rPr>
          <w:rFonts w:ascii="Arial" w:eastAsia="Calibri" w:hAnsi="Arial" w:cs="Arial"/>
          <w:sz w:val="24"/>
          <w:szCs w:val="24"/>
          <w:lang w:val="pl-PL"/>
        </w:rPr>
        <w:t xml:space="preserve"> G – liczba punktów przyznana ofercie ocenianej w kryterium „Gwarancja”.</w:t>
      </w:r>
    </w:p>
    <w:p w:rsidR="008C4713" w:rsidRPr="008C4713" w:rsidRDefault="008C4713" w:rsidP="008C4713">
      <w:pPr>
        <w:ind w:left="1260" w:firstLine="0"/>
        <w:rPr>
          <w:rFonts w:ascii="Arial" w:hAnsi="Arial" w:cs="Arial"/>
          <w:sz w:val="24"/>
          <w:szCs w:val="24"/>
          <w:highlight w:val="yellow"/>
          <w:lang w:val="pl-PL"/>
        </w:rPr>
      </w:pPr>
    </w:p>
    <w:p w:rsidR="008C4713" w:rsidRPr="00BF050B" w:rsidRDefault="008C4713" w:rsidP="00D02268">
      <w:pPr>
        <w:pStyle w:val="Akapitzlist"/>
        <w:numPr>
          <w:ilvl w:val="1"/>
          <w:numId w:val="33"/>
        </w:numPr>
        <w:spacing w:after="0" w:line="276" w:lineRule="auto"/>
        <w:ind w:left="1134" w:hanging="708"/>
        <w:jc w:val="center"/>
        <w:rPr>
          <w:rFonts w:ascii="Arial" w:eastAsia="Calibri" w:hAnsi="Arial" w:cs="Arial"/>
          <w:b/>
          <w:bCs/>
          <w:sz w:val="24"/>
          <w:szCs w:val="24"/>
          <w:shd w:val="clear" w:color="auto" w:fill="FFFFFF"/>
          <w:lang w:val="pl-PL"/>
        </w:rPr>
      </w:pPr>
      <w:r w:rsidRPr="003A2EFC">
        <w:rPr>
          <w:rFonts w:ascii="Arial" w:eastAsia="Calibri" w:hAnsi="Arial" w:cs="Arial"/>
          <w:b/>
          <w:bCs/>
          <w:sz w:val="24"/>
          <w:szCs w:val="24"/>
          <w:shd w:val="clear" w:color="auto" w:fill="FFFFFF"/>
          <w:lang w:val="pl-PL"/>
        </w:rPr>
        <w:t xml:space="preserve">Zadanie </w:t>
      </w:r>
      <w:r w:rsidR="0044678B" w:rsidRPr="003A2EFC">
        <w:rPr>
          <w:rFonts w:ascii="Arial" w:hAnsi="Arial" w:cs="Arial"/>
          <w:b/>
          <w:color w:val="auto"/>
          <w:sz w:val="24"/>
          <w:szCs w:val="24"/>
          <w:lang w:val="pl-PL"/>
        </w:rPr>
        <w:t>4</w:t>
      </w:r>
      <w:r w:rsidRPr="003A2EFC">
        <w:rPr>
          <w:rFonts w:ascii="Arial" w:eastAsia="Calibri" w:hAnsi="Arial" w:cs="Arial"/>
          <w:b/>
          <w:bCs/>
          <w:sz w:val="24"/>
          <w:szCs w:val="24"/>
          <w:shd w:val="clear" w:color="auto" w:fill="FFFFFF"/>
          <w:lang w:val="pl-PL"/>
        </w:rPr>
        <w:t>.2</w:t>
      </w:r>
      <w:r w:rsidRPr="00BF050B">
        <w:rPr>
          <w:rFonts w:ascii="Arial" w:eastAsia="Calibri" w:hAnsi="Arial" w:cs="Arial"/>
          <w:b/>
          <w:bCs/>
          <w:sz w:val="24"/>
          <w:szCs w:val="24"/>
          <w:shd w:val="clear" w:color="auto" w:fill="FFFFFF"/>
          <w:lang w:val="pl-PL"/>
        </w:rPr>
        <w:t xml:space="preserve"> – „Zakup ciągnika rolniczego kołowego z osprzętem”</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8C4713" w:rsidRPr="004A12C0" w:rsidTr="008C4713">
        <w:trPr>
          <w:jc w:val="center"/>
        </w:trPr>
        <w:tc>
          <w:tcPr>
            <w:tcW w:w="570" w:type="dxa"/>
            <w:shd w:val="clear" w:color="auto" w:fill="auto"/>
            <w:vAlign w:val="center"/>
          </w:tcPr>
          <w:p w:rsidR="008C4713" w:rsidRPr="00BF050B" w:rsidRDefault="008C4713" w:rsidP="008C4713">
            <w:pPr>
              <w:autoSpaceDE w:val="0"/>
              <w:autoSpaceDN w:val="0"/>
              <w:adjustRightInd w:val="0"/>
              <w:spacing w:after="160" w:line="259" w:lineRule="auto"/>
              <w:ind w:left="0" w:firstLine="0"/>
              <w:rPr>
                <w:rFonts w:ascii="Arial" w:eastAsia="Calibri" w:hAnsi="Arial" w:cs="Arial"/>
                <w:b/>
                <w:sz w:val="24"/>
                <w:szCs w:val="24"/>
                <w:lang w:val="pl-PL"/>
              </w:rPr>
            </w:pPr>
            <w:r w:rsidRPr="00BF050B">
              <w:rPr>
                <w:rFonts w:ascii="Arial" w:eastAsia="Calibri" w:hAnsi="Arial" w:cs="Arial"/>
                <w:b/>
                <w:sz w:val="24"/>
                <w:szCs w:val="24"/>
                <w:lang w:val="pl-PL"/>
              </w:rPr>
              <w:t>Lp.</w:t>
            </w:r>
          </w:p>
        </w:tc>
        <w:tc>
          <w:tcPr>
            <w:tcW w:w="3382" w:type="dxa"/>
            <w:shd w:val="clear" w:color="auto" w:fill="auto"/>
            <w:vAlign w:val="center"/>
          </w:tcPr>
          <w:p w:rsidR="008C4713" w:rsidRPr="00BF050B" w:rsidRDefault="008C4713" w:rsidP="008C4713">
            <w:pPr>
              <w:autoSpaceDE w:val="0"/>
              <w:autoSpaceDN w:val="0"/>
              <w:adjustRightInd w:val="0"/>
              <w:spacing w:after="160" w:line="259" w:lineRule="auto"/>
              <w:ind w:left="0" w:firstLine="0"/>
              <w:rPr>
                <w:rFonts w:ascii="Arial" w:eastAsia="Calibri" w:hAnsi="Arial" w:cs="Arial"/>
                <w:b/>
                <w:sz w:val="24"/>
                <w:szCs w:val="24"/>
                <w:lang w:val="pl-PL"/>
              </w:rPr>
            </w:pPr>
            <w:r w:rsidRPr="00BF050B">
              <w:rPr>
                <w:rFonts w:ascii="Arial" w:eastAsia="Calibri" w:hAnsi="Arial" w:cs="Arial"/>
                <w:b/>
                <w:sz w:val="24"/>
                <w:szCs w:val="24"/>
                <w:lang w:val="pl-PL"/>
              </w:rPr>
              <w:t>Nazwa kryterium</w:t>
            </w:r>
          </w:p>
        </w:tc>
        <w:tc>
          <w:tcPr>
            <w:tcW w:w="1372" w:type="dxa"/>
            <w:shd w:val="clear" w:color="auto" w:fill="auto"/>
            <w:vAlign w:val="center"/>
          </w:tcPr>
          <w:p w:rsidR="008C4713" w:rsidRPr="00BF050B" w:rsidRDefault="008C4713" w:rsidP="008C4713">
            <w:pPr>
              <w:autoSpaceDE w:val="0"/>
              <w:autoSpaceDN w:val="0"/>
              <w:adjustRightInd w:val="0"/>
              <w:spacing w:after="160" w:line="259" w:lineRule="auto"/>
              <w:ind w:left="0" w:firstLine="0"/>
              <w:jc w:val="center"/>
              <w:rPr>
                <w:rFonts w:ascii="Arial" w:eastAsia="Calibri" w:hAnsi="Arial" w:cs="Arial"/>
                <w:b/>
                <w:sz w:val="24"/>
                <w:szCs w:val="24"/>
                <w:lang w:val="pl-PL"/>
              </w:rPr>
            </w:pPr>
            <w:r w:rsidRPr="00BF050B">
              <w:rPr>
                <w:rFonts w:ascii="Arial" w:eastAsia="Calibri" w:hAnsi="Arial" w:cs="Arial"/>
                <w:b/>
                <w:sz w:val="24"/>
                <w:szCs w:val="24"/>
                <w:lang w:val="pl-PL"/>
              </w:rPr>
              <w:t>Waga</w:t>
            </w:r>
          </w:p>
        </w:tc>
        <w:tc>
          <w:tcPr>
            <w:tcW w:w="352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b/>
                <w:sz w:val="24"/>
                <w:szCs w:val="24"/>
                <w:lang w:val="pl-PL"/>
              </w:rPr>
            </w:pPr>
            <w:r w:rsidRPr="00BF050B">
              <w:rPr>
                <w:rFonts w:ascii="Arial" w:eastAsia="Calibri" w:hAnsi="Arial" w:cs="Arial"/>
                <w:b/>
                <w:sz w:val="24"/>
                <w:szCs w:val="24"/>
                <w:lang w:val="pl-PL"/>
              </w:rPr>
              <w:t>Maksymalna liczba punktów jaką możne otrzymać oferta za dane kryterium</w:t>
            </w:r>
          </w:p>
        </w:tc>
      </w:tr>
      <w:tr w:rsidR="008C4713" w:rsidRPr="008C4713" w:rsidTr="008C4713">
        <w:trPr>
          <w:jc w:val="center"/>
        </w:trPr>
        <w:tc>
          <w:tcPr>
            <w:tcW w:w="57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1.</w:t>
            </w:r>
          </w:p>
        </w:tc>
        <w:tc>
          <w:tcPr>
            <w:tcW w:w="3382" w:type="dxa"/>
            <w:shd w:val="clear" w:color="auto" w:fill="auto"/>
            <w:vAlign w:val="center"/>
          </w:tcPr>
          <w:p w:rsidR="008C4713" w:rsidRPr="008C4713" w:rsidRDefault="008C4713" w:rsidP="008C4713">
            <w:pPr>
              <w:autoSpaceDE w:val="0"/>
              <w:autoSpaceDN w:val="0"/>
              <w:adjustRightInd w:val="0"/>
              <w:spacing w:after="160" w:line="259" w:lineRule="auto"/>
              <w:ind w:left="0" w:firstLine="0"/>
              <w:rPr>
                <w:rFonts w:ascii="Arial" w:eastAsia="Calibri" w:hAnsi="Arial" w:cs="Arial"/>
                <w:sz w:val="24"/>
                <w:szCs w:val="24"/>
                <w:lang w:val="pl-PL"/>
              </w:rPr>
            </w:pPr>
            <w:r w:rsidRPr="008C4713">
              <w:rPr>
                <w:rFonts w:ascii="Arial" w:eastAsia="Calibri" w:hAnsi="Arial" w:cs="Arial"/>
                <w:sz w:val="24"/>
                <w:szCs w:val="24"/>
                <w:lang w:val="pl-PL"/>
              </w:rPr>
              <w:t>Cena – „C”</w:t>
            </w:r>
          </w:p>
        </w:tc>
        <w:tc>
          <w:tcPr>
            <w:tcW w:w="1372"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60%</w:t>
            </w:r>
          </w:p>
        </w:tc>
        <w:tc>
          <w:tcPr>
            <w:tcW w:w="352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60 punktów</w:t>
            </w:r>
          </w:p>
        </w:tc>
      </w:tr>
      <w:tr w:rsidR="008C4713" w:rsidRPr="008C4713" w:rsidTr="008C4713">
        <w:trPr>
          <w:jc w:val="center"/>
        </w:trPr>
        <w:tc>
          <w:tcPr>
            <w:tcW w:w="57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2.</w:t>
            </w:r>
          </w:p>
        </w:tc>
        <w:tc>
          <w:tcPr>
            <w:tcW w:w="3382"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left"/>
              <w:rPr>
                <w:rFonts w:ascii="Arial" w:eastAsia="Calibri" w:hAnsi="Arial" w:cs="Arial"/>
                <w:sz w:val="24"/>
                <w:szCs w:val="24"/>
                <w:lang w:val="pl-PL"/>
              </w:rPr>
            </w:pPr>
            <w:r w:rsidRPr="008C4713">
              <w:rPr>
                <w:rFonts w:ascii="Arial" w:eastAsia="Calibri" w:hAnsi="Arial" w:cs="Arial"/>
                <w:sz w:val="24"/>
                <w:szCs w:val="24"/>
                <w:lang w:val="pl-PL"/>
              </w:rPr>
              <w:t>Termin dostawy ciągnika  – „T”</w:t>
            </w:r>
          </w:p>
        </w:tc>
        <w:tc>
          <w:tcPr>
            <w:tcW w:w="1372"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20 %</w:t>
            </w:r>
          </w:p>
        </w:tc>
        <w:tc>
          <w:tcPr>
            <w:tcW w:w="352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20 punktów</w:t>
            </w:r>
          </w:p>
        </w:tc>
      </w:tr>
      <w:tr w:rsidR="008C4713" w:rsidRPr="008C4713" w:rsidTr="008C4713">
        <w:trPr>
          <w:jc w:val="center"/>
        </w:trPr>
        <w:tc>
          <w:tcPr>
            <w:tcW w:w="57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3.</w:t>
            </w:r>
          </w:p>
        </w:tc>
        <w:tc>
          <w:tcPr>
            <w:tcW w:w="3382"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left"/>
              <w:rPr>
                <w:rFonts w:ascii="Arial" w:eastAsia="Calibri" w:hAnsi="Arial" w:cs="Arial"/>
                <w:sz w:val="24"/>
                <w:szCs w:val="24"/>
                <w:lang w:val="pl-PL"/>
              </w:rPr>
            </w:pPr>
            <w:r w:rsidRPr="008C4713">
              <w:rPr>
                <w:rFonts w:ascii="Arial" w:eastAsia="Calibri" w:hAnsi="Arial" w:cs="Arial"/>
                <w:sz w:val="24"/>
                <w:szCs w:val="24"/>
                <w:lang w:val="pl-PL"/>
              </w:rPr>
              <w:t>Gwarancja – „G”</w:t>
            </w:r>
          </w:p>
        </w:tc>
        <w:tc>
          <w:tcPr>
            <w:tcW w:w="1372"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20 %</w:t>
            </w:r>
          </w:p>
        </w:tc>
        <w:tc>
          <w:tcPr>
            <w:tcW w:w="352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20 punktów</w:t>
            </w:r>
          </w:p>
        </w:tc>
      </w:tr>
      <w:tr w:rsidR="008C4713" w:rsidRPr="008C4713" w:rsidTr="008C4713">
        <w:trPr>
          <w:jc w:val="center"/>
        </w:trPr>
        <w:tc>
          <w:tcPr>
            <w:tcW w:w="3952" w:type="dxa"/>
            <w:gridSpan w:val="2"/>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b/>
                <w:sz w:val="24"/>
                <w:szCs w:val="24"/>
                <w:lang w:val="pl-PL"/>
              </w:rPr>
            </w:pPr>
            <w:r w:rsidRPr="008C4713">
              <w:rPr>
                <w:rFonts w:ascii="Arial" w:eastAsia="Calibri" w:hAnsi="Arial" w:cs="Arial"/>
                <w:b/>
                <w:sz w:val="24"/>
                <w:szCs w:val="24"/>
                <w:lang w:val="pl-PL"/>
              </w:rPr>
              <w:t>Łączna liczba punktów</w:t>
            </w:r>
          </w:p>
        </w:tc>
        <w:tc>
          <w:tcPr>
            <w:tcW w:w="1372" w:type="dxa"/>
            <w:shd w:val="clear" w:color="auto" w:fill="auto"/>
            <w:vAlign w:val="center"/>
          </w:tcPr>
          <w:p w:rsidR="008C4713" w:rsidRPr="008C4713" w:rsidRDefault="008C4713" w:rsidP="008C4713">
            <w:pPr>
              <w:autoSpaceDE w:val="0"/>
              <w:autoSpaceDN w:val="0"/>
              <w:adjustRightInd w:val="0"/>
              <w:spacing w:after="160" w:line="259" w:lineRule="auto"/>
              <w:ind w:left="54" w:firstLine="0"/>
              <w:jc w:val="center"/>
              <w:rPr>
                <w:rFonts w:ascii="Arial" w:eastAsia="Calibri" w:hAnsi="Arial" w:cs="Arial"/>
                <w:b/>
                <w:sz w:val="24"/>
                <w:szCs w:val="24"/>
                <w:lang w:val="pl-PL"/>
              </w:rPr>
            </w:pPr>
            <w:r w:rsidRPr="008C4713">
              <w:rPr>
                <w:rFonts w:ascii="Arial" w:eastAsia="Calibri" w:hAnsi="Arial" w:cs="Arial"/>
                <w:b/>
                <w:sz w:val="24"/>
                <w:szCs w:val="24"/>
                <w:lang w:val="pl-PL"/>
              </w:rPr>
              <w:t>100 %</w:t>
            </w:r>
          </w:p>
        </w:tc>
        <w:tc>
          <w:tcPr>
            <w:tcW w:w="3520" w:type="dxa"/>
            <w:shd w:val="clear" w:color="auto" w:fill="auto"/>
            <w:vAlign w:val="center"/>
          </w:tcPr>
          <w:p w:rsidR="008C4713" w:rsidRPr="008C4713" w:rsidRDefault="008C4713" w:rsidP="008C4713">
            <w:pPr>
              <w:autoSpaceDE w:val="0"/>
              <w:autoSpaceDN w:val="0"/>
              <w:adjustRightInd w:val="0"/>
              <w:spacing w:after="160" w:line="259" w:lineRule="auto"/>
              <w:ind w:left="0" w:firstLine="0"/>
              <w:jc w:val="center"/>
              <w:rPr>
                <w:rFonts w:ascii="Arial" w:eastAsia="Calibri" w:hAnsi="Arial" w:cs="Arial"/>
                <w:b/>
                <w:sz w:val="24"/>
                <w:szCs w:val="24"/>
                <w:lang w:val="pl-PL"/>
              </w:rPr>
            </w:pPr>
            <w:r w:rsidRPr="008C4713">
              <w:rPr>
                <w:rFonts w:ascii="Arial" w:eastAsia="Calibri" w:hAnsi="Arial" w:cs="Arial"/>
                <w:b/>
                <w:sz w:val="24"/>
                <w:szCs w:val="24"/>
                <w:lang w:val="pl-PL"/>
              </w:rPr>
              <w:t>100 punktów</w:t>
            </w:r>
          </w:p>
        </w:tc>
      </w:tr>
    </w:tbl>
    <w:p w:rsidR="008C4713" w:rsidRPr="008C4713" w:rsidRDefault="008C4713" w:rsidP="008C4713">
      <w:pPr>
        <w:spacing w:after="0" w:line="276" w:lineRule="auto"/>
        <w:ind w:left="0" w:firstLine="0"/>
        <w:jc w:val="center"/>
        <w:rPr>
          <w:rFonts w:ascii="Arial" w:eastAsia="Calibri" w:hAnsi="Arial" w:cs="Arial"/>
          <w:b/>
          <w:bCs/>
          <w:sz w:val="24"/>
          <w:szCs w:val="24"/>
          <w:shd w:val="clear" w:color="auto" w:fill="FFFFFF"/>
          <w:lang w:val="pl-PL"/>
        </w:rPr>
      </w:pPr>
    </w:p>
    <w:p w:rsidR="008C4713" w:rsidRPr="008C4713" w:rsidRDefault="008C4713" w:rsidP="00452BDB">
      <w:pPr>
        <w:pStyle w:val="Akapitzlist"/>
        <w:numPr>
          <w:ilvl w:val="0"/>
          <w:numId w:val="57"/>
        </w:numPr>
        <w:tabs>
          <w:tab w:val="left" w:pos="993"/>
        </w:tabs>
        <w:suppressAutoHyphens/>
        <w:spacing w:after="160" w:line="276" w:lineRule="auto"/>
        <w:ind w:left="1418"/>
        <w:rPr>
          <w:rFonts w:ascii="Arial" w:eastAsia="Calibri" w:hAnsi="Arial" w:cs="Arial"/>
          <w:b/>
          <w:sz w:val="24"/>
          <w:szCs w:val="24"/>
          <w:u w:val="single"/>
          <w:lang w:val="pl-PL"/>
        </w:rPr>
      </w:pPr>
      <w:r w:rsidRPr="008C4713">
        <w:rPr>
          <w:rFonts w:ascii="Arial" w:eastAsia="Calibri" w:hAnsi="Arial" w:cs="Arial"/>
          <w:b/>
          <w:sz w:val="24"/>
          <w:szCs w:val="24"/>
          <w:u w:val="single"/>
          <w:lang w:val="pl-PL"/>
        </w:rPr>
        <w:t>Kryterium „Cena” – „C” :</w:t>
      </w:r>
    </w:p>
    <w:p w:rsidR="008C4713" w:rsidRPr="008C4713" w:rsidRDefault="008C4713" w:rsidP="008C4713">
      <w:pPr>
        <w:autoSpaceDE w:val="0"/>
        <w:autoSpaceDN w:val="0"/>
        <w:adjustRightInd w:val="0"/>
        <w:spacing w:before="120" w:after="160" w:line="276" w:lineRule="auto"/>
        <w:ind w:left="502" w:firstLine="0"/>
        <w:rPr>
          <w:rFonts w:ascii="Arial" w:eastAsia="Calibri" w:hAnsi="Arial" w:cs="Arial"/>
          <w:sz w:val="24"/>
          <w:szCs w:val="24"/>
          <w:lang w:val="pl-PL"/>
        </w:rPr>
      </w:pPr>
      <w:r w:rsidRPr="008C4713">
        <w:rPr>
          <w:rFonts w:ascii="Arial" w:eastAsia="Calibri" w:hAnsi="Arial" w:cs="Arial"/>
          <w:sz w:val="24"/>
          <w:szCs w:val="24"/>
          <w:lang w:val="pl-PL"/>
        </w:rPr>
        <w:lastRenderedPageBreak/>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8C4713" w:rsidRPr="008C4713" w:rsidTr="008C4713">
        <w:trPr>
          <w:jc w:val="center"/>
        </w:trPr>
        <w:tc>
          <w:tcPr>
            <w:tcW w:w="2471" w:type="dxa"/>
            <w:vMerge w:val="restart"/>
            <w:tcBorders>
              <w:top w:val="nil"/>
              <w:left w:val="nil"/>
              <w:bottom w:val="nil"/>
              <w:right w:val="nil"/>
            </w:tcBorders>
            <w:shd w:val="clear" w:color="auto" w:fill="auto"/>
            <w:vAlign w:val="center"/>
          </w:tcPr>
          <w:p w:rsidR="008C4713" w:rsidRPr="008C4713" w:rsidRDefault="008C4713" w:rsidP="008C4713">
            <w:pPr>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8C4713" w:rsidRPr="008C4713" w:rsidRDefault="008C4713" w:rsidP="008C4713">
            <w:pPr>
              <w:spacing w:after="160" w:line="259" w:lineRule="auto"/>
              <w:ind w:left="0" w:firstLine="0"/>
              <w:jc w:val="center"/>
              <w:rPr>
                <w:rFonts w:ascii="Arial" w:eastAsia="Calibri" w:hAnsi="Arial" w:cs="Arial"/>
                <w:sz w:val="24"/>
                <w:szCs w:val="24"/>
                <w:lang w:val="pl-PL"/>
              </w:rPr>
            </w:pPr>
            <w:r w:rsidRPr="008C4713">
              <w:rPr>
                <w:rFonts w:ascii="Arial" w:eastAsia="Calibri" w:hAnsi="Arial" w:cs="Arial"/>
                <w:sz w:val="24"/>
                <w:szCs w:val="24"/>
                <w:lang w:val="pl-PL"/>
              </w:rPr>
              <w:t xml:space="preserve">C </w:t>
            </w:r>
            <w:r w:rsidRPr="008C4713">
              <w:rPr>
                <w:rFonts w:ascii="Arial" w:eastAsia="Calibri" w:hAnsi="Arial" w:cs="Arial"/>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8C4713" w:rsidRPr="008C4713" w:rsidRDefault="008C4713" w:rsidP="008C4713">
            <w:pPr>
              <w:spacing w:after="160" w:line="259" w:lineRule="auto"/>
              <w:ind w:left="0" w:firstLine="0"/>
              <w:jc w:val="left"/>
              <w:rPr>
                <w:rFonts w:ascii="Arial" w:eastAsia="Calibri" w:hAnsi="Arial" w:cs="Arial"/>
                <w:sz w:val="24"/>
                <w:szCs w:val="24"/>
                <w:lang w:val="pl-PL"/>
              </w:rPr>
            </w:pPr>
            <w:r w:rsidRPr="008C4713">
              <w:rPr>
                <w:rFonts w:ascii="Arial" w:eastAsia="Calibri" w:hAnsi="Arial" w:cs="Arial"/>
                <w:sz w:val="24"/>
                <w:szCs w:val="24"/>
                <w:lang w:val="pl-PL"/>
              </w:rPr>
              <w:t>X waga kryterium x 100</w:t>
            </w:r>
          </w:p>
        </w:tc>
      </w:tr>
      <w:tr w:rsidR="008C4713" w:rsidRPr="008C4713" w:rsidTr="008C4713">
        <w:trPr>
          <w:jc w:val="center"/>
        </w:trPr>
        <w:tc>
          <w:tcPr>
            <w:tcW w:w="2471" w:type="dxa"/>
            <w:vMerge/>
            <w:tcBorders>
              <w:top w:val="nil"/>
              <w:left w:val="nil"/>
              <w:bottom w:val="nil"/>
              <w:right w:val="nil"/>
            </w:tcBorders>
            <w:shd w:val="clear" w:color="auto" w:fill="auto"/>
            <w:vAlign w:val="center"/>
          </w:tcPr>
          <w:p w:rsidR="008C4713" w:rsidRPr="008C4713" w:rsidRDefault="008C4713" w:rsidP="008C4713">
            <w:pPr>
              <w:spacing w:after="160" w:line="259" w:lineRule="auto"/>
              <w:ind w:left="0" w:firstLine="0"/>
              <w:jc w:val="left"/>
              <w:rPr>
                <w:rFonts w:ascii="Arial" w:eastAsia="Calibri" w:hAnsi="Arial" w:cs="Arial"/>
                <w:sz w:val="24"/>
                <w:szCs w:val="24"/>
                <w:lang w:val="pl-PL"/>
              </w:rPr>
            </w:pPr>
          </w:p>
        </w:tc>
        <w:tc>
          <w:tcPr>
            <w:tcW w:w="1113" w:type="dxa"/>
            <w:tcBorders>
              <w:top w:val="single" w:sz="4" w:space="0" w:color="auto"/>
              <w:left w:val="nil"/>
              <w:bottom w:val="nil"/>
              <w:right w:val="nil"/>
            </w:tcBorders>
            <w:shd w:val="clear" w:color="auto" w:fill="auto"/>
            <w:vAlign w:val="center"/>
          </w:tcPr>
          <w:p w:rsidR="008C4713" w:rsidRPr="008C4713" w:rsidRDefault="008C4713" w:rsidP="008C4713">
            <w:pPr>
              <w:spacing w:after="160" w:line="259" w:lineRule="auto"/>
              <w:ind w:left="0" w:firstLine="0"/>
              <w:jc w:val="center"/>
              <w:rPr>
                <w:rFonts w:ascii="Arial" w:eastAsia="Calibri" w:hAnsi="Arial" w:cs="Arial"/>
                <w:sz w:val="24"/>
                <w:szCs w:val="24"/>
                <w:lang w:val="pl-PL"/>
              </w:rPr>
            </w:pPr>
            <w:proofErr w:type="spellStart"/>
            <w:r w:rsidRPr="008C4713">
              <w:rPr>
                <w:rFonts w:ascii="Arial" w:eastAsia="Calibri" w:hAnsi="Arial" w:cs="Arial"/>
                <w:sz w:val="24"/>
                <w:szCs w:val="24"/>
                <w:lang w:val="pl-PL"/>
              </w:rPr>
              <w:t>C</w:t>
            </w:r>
            <w:r w:rsidRPr="008C4713">
              <w:rPr>
                <w:rFonts w:ascii="Arial" w:eastAsia="Calibri" w:hAnsi="Arial" w:cs="Arial"/>
                <w:sz w:val="24"/>
                <w:szCs w:val="24"/>
                <w:vertAlign w:val="subscript"/>
                <w:lang w:val="pl-PL"/>
              </w:rPr>
              <w:t>bad</w:t>
            </w:r>
            <w:proofErr w:type="spellEnd"/>
          </w:p>
        </w:tc>
        <w:tc>
          <w:tcPr>
            <w:tcW w:w="4851" w:type="dxa"/>
            <w:vMerge/>
            <w:tcBorders>
              <w:top w:val="nil"/>
              <w:left w:val="nil"/>
              <w:bottom w:val="nil"/>
              <w:right w:val="nil"/>
            </w:tcBorders>
            <w:shd w:val="clear" w:color="auto" w:fill="auto"/>
          </w:tcPr>
          <w:p w:rsidR="008C4713" w:rsidRPr="008C4713" w:rsidRDefault="008C4713" w:rsidP="008C4713">
            <w:pPr>
              <w:spacing w:after="160" w:line="259" w:lineRule="auto"/>
              <w:ind w:left="0" w:firstLine="0"/>
              <w:jc w:val="left"/>
              <w:rPr>
                <w:rFonts w:ascii="Arial" w:eastAsia="Calibri" w:hAnsi="Arial" w:cs="Arial"/>
                <w:sz w:val="24"/>
                <w:szCs w:val="24"/>
                <w:lang w:val="pl-PL"/>
              </w:rPr>
            </w:pPr>
          </w:p>
        </w:tc>
      </w:tr>
    </w:tbl>
    <w:p w:rsidR="008C4713" w:rsidRPr="008C4713" w:rsidRDefault="008C4713" w:rsidP="008C4713">
      <w:pPr>
        <w:autoSpaceDE w:val="0"/>
        <w:autoSpaceDN w:val="0"/>
        <w:adjustRightInd w:val="0"/>
        <w:spacing w:after="160" w:line="259" w:lineRule="auto"/>
        <w:ind w:left="142" w:firstLine="0"/>
        <w:rPr>
          <w:rFonts w:ascii="Arial" w:eastAsia="Calibri" w:hAnsi="Arial" w:cs="Arial"/>
          <w:sz w:val="24"/>
          <w:szCs w:val="24"/>
          <w:lang w:val="pl-PL"/>
        </w:rPr>
      </w:pPr>
    </w:p>
    <w:p w:rsidR="008C4713" w:rsidRPr="008C4713" w:rsidRDefault="008C4713" w:rsidP="008C4713">
      <w:pPr>
        <w:autoSpaceDE w:val="0"/>
        <w:autoSpaceDN w:val="0"/>
        <w:adjustRightInd w:val="0"/>
        <w:spacing w:after="160" w:line="259" w:lineRule="auto"/>
        <w:ind w:left="532" w:firstLine="0"/>
        <w:rPr>
          <w:rFonts w:ascii="Arial" w:eastAsia="Calibri" w:hAnsi="Arial" w:cs="Arial"/>
          <w:sz w:val="24"/>
          <w:szCs w:val="24"/>
          <w:lang w:val="pl-PL"/>
        </w:rPr>
      </w:pPr>
      <w:r w:rsidRPr="008C4713">
        <w:rPr>
          <w:rFonts w:ascii="Arial" w:eastAsia="Calibri" w:hAnsi="Arial" w:cs="Arial"/>
          <w:sz w:val="24"/>
          <w:szCs w:val="24"/>
          <w:lang w:val="pl-PL"/>
        </w:rPr>
        <w:t>gdzie:</w:t>
      </w:r>
    </w:p>
    <w:p w:rsidR="008C4713" w:rsidRPr="008C4713" w:rsidRDefault="008C4713" w:rsidP="008C471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8C4713">
        <w:rPr>
          <w:rFonts w:ascii="Arial" w:eastAsia="Calibri" w:hAnsi="Arial" w:cs="Arial"/>
          <w:sz w:val="24"/>
          <w:szCs w:val="24"/>
          <w:lang w:val="pl-PL"/>
        </w:rPr>
        <w:t>C</w:t>
      </w:r>
      <w:r w:rsidRPr="008C4713">
        <w:rPr>
          <w:rFonts w:ascii="Arial" w:eastAsia="Calibri" w:hAnsi="Arial" w:cs="Arial"/>
          <w:sz w:val="24"/>
          <w:szCs w:val="24"/>
          <w:vertAlign w:val="subscript"/>
          <w:lang w:val="pl-PL"/>
        </w:rPr>
        <w:t>min</w:t>
      </w:r>
      <w:proofErr w:type="spellEnd"/>
      <w:r w:rsidRPr="008C4713">
        <w:rPr>
          <w:rFonts w:ascii="Arial" w:eastAsia="Calibri" w:hAnsi="Arial" w:cs="Arial"/>
          <w:sz w:val="24"/>
          <w:szCs w:val="24"/>
          <w:lang w:val="pl-PL"/>
        </w:rPr>
        <w:t xml:space="preserve"> – najniższa cena brutto wśród ważnych ofert,</w:t>
      </w:r>
    </w:p>
    <w:p w:rsidR="008C4713" w:rsidRPr="008C4713" w:rsidRDefault="008C4713" w:rsidP="008C471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8C4713">
        <w:rPr>
          <w:rFonts w:ascii="Arial" w:eastAsia="Calibri" w:hAnsi="Arial" w:cs="Arial"/>
          <w:sz w:val="24"/>
          <w:szCs w:val="24"/>
          <w:lang w:val="pl-PL"/>
        </w:rPr>
        <w:t>C</w:t>
      </w:r>
      <w:r w:rsidRPr="008C4713">
        <w:rPr>
          <w:rFonts w:ascii="Arial" w:eastAsia="Calibri" w:hAnsi="Arial" w:cs="Arial"/>
          <w:sz w:val="24"/>
          <w:szCs w:val="24"/>
          <w:vertAlign w:val="subscript"/>
          <w:lang w:val="pl-PL"/>
        </w:rPr>
        <w:t>bad</w:t>
      </w:r>
      <w:proofErr w:type="spellEnd"/>
      <w:r w:rsidRPr="008C4713">
        <w:rPr>
          <w:rFonts w:ascii="Arial" w:eastAsia="Calibri" w:hAnsi="Arial" w:cs="Arial"/>
          <w:sz w:val="24"/>
          <w:szCs w:val="24"/>
          <w:lang w:val="pl-PL"/>
        </w:rPr>
        <w:t xml:space="preserve"> – cena brutto badanej oferty.</w:t>
      </w:r>
    </w:p>
    <w:p w:rsidR="008C4713" w:rsidRPr="008C4713" w:rsidRDefault="008C4713" w:rsidP="008C4713">
      <w:pPr>
        <w:spacing w:after="160" w:line="276" w:lineRule="auto"/>
        <w:ind w:left="567" w:firstLine="0"/>
        <w:rPr>
          <w:rFonts w:ascii="Arial" w:eastAsia="Calibri" w:hAnsi="Arial" w:cs="Arial"/>
          <w:sz w:val="24"/>
          <w:szCs w:val="24"/>
          <w:lang w:val="pl-PL"/>
        </w:rPr>
      </w:pPr>
    </w:p>
    <w:p w:rsidR="008C4713" w:rsidRPr="008C4713" w:rsidRDefault="008C4713" w:rsidP="00452BDB">
      <w:pPr>
        <w:pStyle w:val="Akapitzlist"/>
        <w:numPr>
          <w:ilvl w:val="0"/>
          <w:numId w:val="57"/>
        </w:numPr>
        <w:tabs>
          <w:tab w:val="left" w:pos="993"/>
        </w:tabs>
        <w:suppressAutoHyphens/>
        <w:spacing w:after="160" w:line="276" w:lineRule="auto"/>
        <w:ind w:left="1560"/>
        <w:rPr>
          <w:rFonts w:ascii="Arial" w:eastAsia="Calibri" w:hAnsi="Arial" w:cs="Arial"/>
          <w:sz w:val="24"/>
          <w:szCs w:val="24"/>
          <w:lang w:val="pl-PL" w:eastAsia="ar-SA"/>
        </w:rPr>
      </w:pPr>
      <w:r w:rsidRPr="008C4713">
        <w:rPr>
          <w:rFonts w:ascii="Arial" w:eastAsia="Calibri" w:hAnsi="Arial" w:cs="Arial"/>
          <w:b/>
          <w:sz w:val="24"/>
          <w:szCs w:val="24"/>
          <w:lang w:val="pl-PL" w:eastAsia="ar-SA"/>
        </w:rPr>
        <w:t>Kryterium „Termin dostawy” – „T”</w:t>
      </w:r>
      <w:r w:rsidRPr="008C4713">
        <w:rPr>
          <w:rFonts w:ascii="Arial" w:eastAsia="Calibri" w:hAnsi="Arial" w:cs="Arial"/>
          <w:sz w:val="24"/>
          <w:szCs w:val="24"/>
          <w:lang w:val="pl-PL" w:eastAsia="ar-SA"/>
        </w:rPr>
        <w:t xml:space="preserve"> (termin dostawy: </w:t>
      </w:r>
      <w:r w:rsidR="00BF050B" w:rsidRPr="00BF050B">
        <w:rPr>
          <w:rFonts w:ascii="Arial" w:eastAsia="Calibri" w:hAnsi="Arial" w:cs="Arial"/>
          <w:sz w:val="24"/>
          <w:szCs w:val="24"/>
          <w:lang w:val="pl-PL" w:eastAsia="ar-SA"/>
        </w:rPr>
        <w:t xml:space="preserve">do </w:t>
      </w:r>
      <w:r w:rsidRPr="00BF050B">
        <w:rPr>
          <w:rFonts w:ascii="Arial" w:eastAsia="Calibri" w:hAnsi="Arial" w:cs="Arial"/>
          <w:sz w:val="24"/>
          <w:szCs w:val="24"/>
          <w:lang w:val="pl-PL" w:eastAsia="ar-SA"/>
        </w:rPr>
        <w:t>4</w:t>
      </w:r>
      <w:r w:rsidRPr="008C4713">
        <w:rPr>
          <w:rFonts w:ascii="Arial" w:eastAsia="Calibri" w:hAnsi="Arial" w:cs="Arial"/>
          <w:sz w:val="24"/>
          <w:szCs w:val="24"/>
          <w:lang w:val="pl-PL" w:eastAsia="ar-SA"/>
        </w:rPr>
        <w:t xml:space="preserve">5 dni,  od 46 do 90 dni, maksymalny termin: od 91 do 120 dni) </w:t>
      </w:r>
      <w:r w:rsidRPr="008C4713">
        <w:rPr>
          <w:rFonts w:ascii="Arial" w:eastAsia="Calibri" w:hAnsi="Arial" w:cs="Arial"/>
          <w:color w:val="auto"/>
          <w:sz w:val="24"/>
          <w:szCs w:val="24"/>
          <w:lang w:val="pl-PL"/>
        </w:rPr>
        <w:t>od daty podpisania umowy.</w:t>
      </w:r>
    </w:p>
    <w:p w:rsidR="008C4713" w:rsidRPr="008C4713" w:rsidRDefault="008C4713" w:rsidP="008C4713">
      <w:pPr>
        <w:tabs>
          <w:tab w:val="left" w:pos="993"/>
        </w:tabs>
        <w:suppressAutoHyphens/>
        <w:spacing w:after="160" w:line="276" w:lineRule="auto"/>
        <w:ind w:left="709" w:hanging="709"/>
        <w:rPr>
          <w:rFonts w:ascii="Arial" w:eastAsia="Calibri" w:hAnsi="Arial" w:cs="Arial"/>
          <w:sz w:val="24"/>
          <w:szCs w:val="24"/>
          <w:lang w:val="pl-PL" w:eastAsia="ar-SA"/>
        </w:rPr>
      </w:pPr>
      <w:r w:rsidRPr="008C4713">
        <w:rPr>
          <w:rFonts w:ascii="Arial" w:eastAsia="Calibri" w:hAnsi="Arial" w:cs="Arial"/>
          <w:sz w:val="24"/>
          <w:szCs w:val="24"/>
          <w:lang w:val="pl-PL" w:eastAsia="ar-SA"/>
        </w:rPr>
        <w:tab/>
        <w:t>Punkty przyznane za kryterium „Termin dostawy ciągnika” – „T” będą liczone w następujący sposób:</w:t>
      </w:r>
    </w:p>
    <w:p w:rsidR="008C4713" w:rsidRPr="008C4713" w:rsidRDefault="008C4713" w:rsidP="008C4713">
      <w:pPr>
        <w:tabs>
          <w:tab w:val="left" w:pos="993"/>
        </w:tabs>
        <w:suppressAutoHyphens/>
        <w:spacing w:after="160" w:line="276" w:lineRule="auto"/>
        <w:ind w:left="709" w:hanging="709"/>
        <w:rPr>
          <w:rFonts w:ascii="Arial" w:eastAsia="Calibri" w:hAnsi="Arial" w:cs="Arial"/>
          <w:sz w:val="24"/>
          <w:szCs w:val="24"/>
          <w:lang w:val="pl-PL" w:eastAsia="ar-SA"/>
        </w:rPr>
      </w:pPr>
      <w:r w:rsidRPr="008C4713">
        <w:rPr>
          <w:rFonts w:ascii="Arial" w:eastAsia="Calibri" w:hAnsi="Arial" w:cs="Arial"/>
          <w:sz w:val="24"/>
          <w:szCs w:val="24"/>
          <w:lang w:val="pl-PL" w:eastAsia="ar-SA"/>
        </w:rPr>
        <w:tab/>
      </w:r>
      <w:r w:rsidRPr="00BF050B">
        <w:rPr>
          <w:rFonts w:ascii="Arial" w:eastAsia="Calibri" w:hAnsi="Arial" w:cs="Arial"/>
          <w:color w:val="auto"/>
          <w:sz w:val="24"/>
          <w:szCs w:val="24"/>
          <w:lang w:val="pl-PL" w:eastAsia="ar-SA"/>
        </w:rPr>
        <w:t>do</w:t>
      </w:r>
      <w:r w:rsidR="00BF050B" w:rsidRPr="00BF050B">
        <w:rPr>
          <w:rFonts w:ascii="Arial" w:eastAsia="Calibri" w:hAnsi="Arial" w:cs="Arial"/>
          <w:color w:val="auto"/>
          <w:sz w:val="24"/>
          <w:szCs w:val="24"/>
          <w:lang w:val="pl-PL" w:eastAsia="ar-SA"/>
        </w:rPr>
        <w:t xml:space="preserve"> </w:t>
      </w:r>
      <w:r w:rsidRPr="00BF050B">
        <w:rPr>
          <w:rFonts w:ascii="Arial" w:eastAsia="Calibri" w:hAnsi="Arial" w:cs="Arial"/>
          <w:sz w:val="24"/>
          <w:szCs w:val="24"/>
          <w:lang w:val="pl-PL" w:eastAsia="ar-SA"/>
        </w:rPr>
        <w:t>4</w:t>
      </w:r>
      <w:r w:rsidRPr="008C4713">
        <w:rPr>
          <w:rFonts w:ascii="Arial" w:eastAsia="Calibri" w:hAnsi="Arial" w:cs="Arial"/>
          <w:sz w:val="24"/>
          <w:szCs w:val="24"/>
          <w:lang w:val="pl-PL" w:eastAsia="ar-SA"/>
        </w:rPr>
        <w:t>5 dni – 20 pkt</w:t>
      </w:r>
    </w:p>
    <w:p w:rsidR="008C4713" w:rsidRPr="008C4713" w:rsidRDefault="008C4713" w:rsidP="008C4713">
      <w:pPr>
        <w:tabs>
          <w:tab w:val="left" w:pos="993"/>
        </w:tabs>
        <w:suppressAutoHyphens/>
        <w:spacing w:after="160" w:line="276" w:lineRule="auto"/>
        <w:ind w:left="709" w:hanging="709"/>
        <w:rPr>
          <w:rFonts w:ascii="Arial" w:eastAsia="Calibri" w:hAnsi="Arial" w:cs="Arial"/>
          <w:sz w:val="24"/>
          <w:szCs w:val="24"/>
          <w:lang w:val="pl-PL" w:eastAsia="ar-SA"/>
        </w:rPr>
      </w:pPr>
      <w:r w:rsidRPr="008C4713">
        <w:rPr>
          <w:rFonts w:ascii="Arial" w:eastAsia="Calibri" w:hAnsi="Arial" w:cs="Arial"/>
          <w:sz w:val="24"/>
          <w:szCs w:val="24"/>
          <w:lang w:val="pl-PL" w:eastAsia="ar-SA"/>
        </w:rPr>
        <w:tab/>
        <w:t>od 46 do 90 dni – 10 pkt</w:t>
      </w:r>
    </w:p>
    <w:p w:rsidR="008C4713" w:rsidRPr="008C4713" w:rsidRDefault="008C4713" w:rsidP="008C4713">
      <w:pPr>
        <w:tabs>
          <w:tab w:val="left" w:pos="993"/>
        </w:tabs>
        <w:suppressAutoHyphens/>
        <w:spacing w:after="160" w:line="276" w:lineRule="auto"/>
        <w:ind w:left="709" w:hanging="709"/>
        <w:rPr>
          <w:rFonts w:ascii="Arial" w:eastAsia="Calibri" w:hAnsi="Arial" w:cs="Arial"/>
          <w:sz w:val="24"/>
          <w:szCs w:val="24"/>
          <w:lang w:val="pl-PL" w:eastAsia="ar-SA"/>
        </w:rPr>
      </w:pPr>
      <w:r w:rsidRPr="008C4713">
        <w:rPr>
          <w:rFonts w:ascii="Arial" w:eastAsia="Calibri" w:hAnsi="Arial" w:cs="Arial"/>
          <w:sz w:val="24"/>
          <w:szCs w:val="24"/>
          <w:lang w:val="pl-PL" w:eastAsia="ar-SA"/>
        </w:rPr>
        <w:tab/>
        <w:t>od 91 do 120 dni – 0 pkt.</w:t>
      </w:r>
    </w:p>
    <w:p w:rsidR="008C4713" w:rsidRPr="008C4713" w:rsidRDefault="008C4713" w:rsidP="008C4713">
      <w:pPr>
        <w:autoSpaceDE w:val="0"/>
        <w:autoSpaceDN w:val="0"/>
        <w:adjustRightInd w:val="0"/>
        <w:spacing w:after="60" w:line="276" w:lineRule="auto"/>
        <w:ind w:left="709" w:firstLine="0"/>
        <w:rPr>
          <w:rFonts w:ascii="Arial" w:eastAsia="Calibri" w:hAnsi="Arial" w:cs="Arial"/>
          <w:sz w:val="24"/>
          <w:szCs w:val="24"/>
          <w:lang w:val="pl-PL"/>
        </w:rPr>
      </w:pPr>
      <w:r w:rsidRPr="008C4713">
        <w:rPr>
          <w:rFonts w:ascii="Arial" w:eastAsia="Calibri" w:hAnsi="Arial" w:cs="Arial"/>
          <w:sz w:val="24"/>
          <w:szCs w:val="24"/>
          <w:lang w:val="pl-PL"/>
        </w:rPr>
        <w:t>Wykonawca wskazuje na formularzu ofertowym odpowiednio</w:t>
      </w:r>
      <w:r w:rsidRPr="004375FB">
        <w:rPr>
          <w:rFonts w:ascii="Arial" w:eastAsia="Calibri" w:hAnsi="Arial" w:cs="Arial"/>
          <w:sz w:val="24"/>
          <w:szCs w:val="24"/>
          <w:lang w:val="pl-PL"/>
        </w:rPr>
        <w:t>: do</w:t>
      </w:r>
      <w:r w:rsidRPr="008C4713">
        <w:rPr>
          <w:rFonts w:ascii="Arial" w:eastAsia="Calibri" w:hAnsi="Arial" w:cs="Arial"/>
          <w:sz w:val="24"/>
          <w:szCs w:val="24"/>
          <w:lang w:val="pl-PL"/>
        </w:rPr>
        <w:t xml:space="preserve"> 45, od 46 do 90 dni , maksymalny termin: od 91 do 120 dni.</w:t>
      </w:r>
    </w:p>
    <w:p w:rsidR="008C4713" w:rsidRPr="008C4713" w:rsidRDefault="008C4713" w:rsidP="008C4713">
      <w:pPr>
        <w:autoSpaceDE w:val="0"/>
        <w:autoSpaceDN w:val="0"/>
        <w:adjustRightInd w:val="0"/>
        <w:spacing w:after="60" w:line="276" w:lineRule="auto"/>
        <w:ind w:left="709" w:firstLine="0"/>
        <w:rPr>
          <w:rFonts w:ascii="Arial" w:eastAsia="Calibri" w:hAnsi="Arial" w:cs="Arial"/>
          <w:sz w:val="24"/>
          <w:szCs w:val="24"/>
          <w:lang w:val="pl-PL"/>
        </w:rPr>
      </w:pPr>
      <w:r w:rsidRPr="008C4713">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wynoszący od 91 do 120 dni i przyzna 0 punktów. </w:t>
      </w:r>
    </w:p>
    <w:p w:rsidR="00F73B67" w:rsidRPr="00BF050B" w:rsidRDefault="00F73B67" w:rsidP="00F73B67">
      <w:pPr>
        <w:ind w:left="709" w:firstLine="0"/>
        <w:rPr>
          <w:rFonts w:ascii="Arial" w:hAnsi="Arial" w:cs="Arial"/>
          <w:b/>
          <w:sz w:val="24"/>
          <w:szCs w:val="24"/>
          <w:lang w:val="pl-PL"/>
        </w:rPr>
      </w:pPr>
      <w:r w:rsidRPr="00BF050B">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8C4713" w:rsidRPr="008C4713" w:rsidRDefault="008C4713" w:rsidP="008C4713">
      <w:pPr>
        <w:autoSpaceDE w:val="0"/>
        <w:autoSpaceDN w:val="0"/>
        <w:adjustRightInd w:val="0"/>
        <w:spacing w:after="60" w:line="276" w:lineRule="auto"/>
        <w:ind w:left="709" w:firstLine="0"/>
        <w:rPr>
          <w:rFonts w:ascii="Arial" w:eastAsia="Calibri" w:hAnsi="Arial" w:cs="Arial"/>
          <w:sz w:val="24"/>
          <w:szCs w:val="24"/>
          <w:lang w:val="pl-PL"/>
        </w:rPr>
      </w:pPr>
    </w:p>
    <w:p w:rsidR="008C4713" w:rsidRPr="008C4713" w:rsidRDefault="008C4713" w:rsidP="00452BDB">
      <w:pPr>
        <w:pStyle w:val="Akapitzlist"/>
        <w:numPr>
          <w:ilvl w:val="0"/>
          <w:numId w:val="57"/>
        </w:numPr>
        <w:tabs>
          <w:tab w:val="left" w:pos="993"/>
        </w:tabs>
        <w:suppressAutoHyphens/>
        <w:spacing w:after="160" w:line="276" w:lineRule="auto"/>
        <w:ind w:left="1560"/>
        <w:rPr>
          <w:rFonts w:ascii="Arial" w:eastAsia="Calibri" w:hAnsi="Arial" w:cs="Arial"/>
          <w:b/>
          <w:sz w:val="24"/>
          <w:szCs w:val="24"/>
          <w:lang w:val="pl-PL" w:eastAsia="ar-SA"/>
        </w:rPr>
      </w:pPr>
      <w:r w:rsidRPr="008C4713">
        <w:rPr>
          <w:rFonts w:ascii="Arial" w:eastAsia="Calibri" w:hAnsi="Arial" w:cs="Arial"/>
          <w:b/>
          <w:sz w:val="24"/>
          <w:szCs w:val="24"/>
          <w:lang w:val="pl-PL" w:eastAsia="ar-SA"/>
        </w:rPr>
        <w:t>Kryterium „Gwarancja” – „G”</w:t>
      </w:r>
    </w:p>
    <w:p w:rsidR="008C4713" w:rsidRPr="008C4713" w:rsidRDefault="008C4713" w:rsidP="008C4713">
      <w:pPr>
        <w:tabs>
          <w:tab w:val="left" w:pos="993"/>
        </w:tabs>
        <w:suppressAutoHyphens/>
        <w:spacing w:after="160" w:line="276" w:lineRule="auto"/>
        <w:ind w:left="709" w:hanging="709"/>
        <w:rPr>
          <w:rFonts w:ascii="Arial" w:eastAsia="Calibri" w:hAnsi="Arial" w:cs="Arial"/>
          <w:color w:val="auto"/>
          <w:sz w:val="24"/>
          <w:szCs w:val="24"/>
          <w:lang w:val="pl-PL"/>
        </w:rPr>
      </w:pPr>
      <w:r w:rsidRPr="008C4713">
        <w:rPr>
          <w:rFonts w:ascii="Arial" w:eastAsia="Calibri" w:hAnsi="Arial" w:cs="Arial"/>
          <w:sz w:val="24"/>
          <w:szCs w:val="24"/>
          <w:lang w:val="pl-PL" w:eastAsia="ar-SA"/>
        </w:rPr>
        <w:tab/>
      </w:r>
      <w:r w:rsidRPr="008C4713">
        <w:rPr>
          <w:rFonts w:ascii="Arial" w:eastAsia="Calibri" w:hAnsi="Arial" w:cs="Arial"/>
          <w:sz w:val="24"/>
          <w:szCs w:val="24"/>
          <w:lang w:val="pl-PL" w:eastAsia="ar-SA"/>
        </w:rPr>
        <w:tab/>
      </w:r>
      <w:r w:rsidRPr="008C4713">
        <w:rPr>
          <w:rFonts w:ascii="Arial" w:eastAsia="Calibri" w:hAnsi="Arial" w:cs="Arial"/>
          <w:color w:val="auto"/>
          <w:sz w:val="24"/>
          <w:szCs w:val="24"/>
          <w:lang w:val="pl-PL"/>
        </w:rPr>
        <w:t>Za zadeklarowanie okresu gwarancji wyrażonej w miesiącach oraz motogodzinach (w zależności co nastąpi pierwsze), zostaną przyznane punkty według następujących zasad:</w:t>
      </w:r>
    </w:p>
    <w:p w:rsidR="008C4713" w:rsidRPr="005C443B" w:rsidRDefault="008C4713" w:rsidP="008C4713">
      <w:pPr>
        <w:autoSpaceDE w:val="0"/>
        <w:autoSpaceDN w:val="0"/>
        <w:adjustRightInd w:val="0"/>
        <w:spacing w:after="160" w:line="276" w:lineRule="auto"/>
        <w:ind w:left="0" w:firstLine="708"/>
        <w:rPr>
          <w:rFonts w:ascii="Arial" w:eastAsia="Calibri" w:hAnsi="Arial" w:cs="Arial"/>
          <w:b/>
          <w:color w:val="auto"/>
          <w:sz w:val="24"/>
          <w:szCs w:val="24"/>
          <w:lang w:val="pl-PL"/>
        </w:rPr>
      </w:pPr>
      <w:r w:rsidRPr="005C443B">
        <w:rPr>
          <w:rFonts w:ascii="Arial" w:eastAsia="Calibri" w:hAnsi="Arial" w:cs="Arial"/>
          <w:color w:val="auto"/>
          <w:sz w:val="24"/>
          <w:szCs w:val="24"/>
          <w:lang w:val="pl-PL"/>
        </w:rPr>
        <w:t xml:space="preserve">Okres gwarancji na przedmiot zamówienia 12 miesięcy  lub 300 motogodzin – </w:t>
      </w:r>
      <w:r w:rsidRPr="005C443B">
        <w:rPr>
          <w:rFonts w:ascii="Arial" w:eastAsia="Calibri" w:hAnsi="Arial" w:cs="Arial"/>
          <w:b/>
          <w:color w:val="auto"/>
          <w:sz w:val="24"/>
          <w:szCs w:val="24"/>
          <w:lang w:val="pl-PL"/>
        </w:rPr>
        <w:t>0 pkt.,</w:t>
      </w:r>
    </w:p>
    <w:p w:rsidR="008C4713" w:rsidRPr="005C443B" w:rsidRDefault="008C4713" w:rsidP="008C4713">
      <w:pPr>
        <w:autoSpaceDE w:val="0"/>
        <w:autoSpaceDN w:val="0"/>
        <w:adjustRightInd w:val="0"/>
        <w:spacing w:after="160" w:line="276" w:lineRule="auto"/>
        <w:ind w:left="0" w:firstLine="708"/>
        <w:rPr>
          <w:rFonts w:ascii="Arial" w:eastAsia="Calibri" w:hAnsi="Arial" w:cs="Arial"/>
          <w:b/>
          <w:color w:val="auto"/>
          <w:sz w:val="24"/>
          <w:szCs w:val="24"/>
          <w:lang w:val="pl-PL"/>
        </w:rPr>
      </w:pPr>
      <w:r w:rsidRPr="005C443B">
        <w:rPr>
          <w:rFonts w:ascii="Arial" w:eastAsia="Calibri" w:hAnsi="Arial" w:cs="Arial"/>
          <w:color w:val="auto"/>
          <w:sz w:val="24"/>
          <w:szCs w:val="24"/>
          <w:lang w:val="pl-PL"/>
        </w:rPr>
        <w:t xml:space="preserve">Okres gwarancji na przedmiot zamówienia 24 miesiące lub 800 motogodzin – </w:t>
      </w:r>
      <w:r w:rsidRPr="005C443B">
        <w:rPr>
          <w:rFonts w:ascii="Arial" w:eastAsia="Calibri" w:hAnsi="Arial" w:cs="Arial"/>
          <w:b/>
          <w:color w:val="auto"/>
          <w:sz w:val="24"/>
          <w:szCs w:val="24"/>
          <w:lang w:val="pl-PL"/>
        </w:rPr>
        <w:t>20 pkt.</w:t>
      </w:r>
    </w:p>
    <w:p w:rsidR="008C4713" w:rsidRPr="00E10837" w:rsidRDefault="008C4713" w:rsidP="008C4713">
      <w:pPr>
        <w:tabs>
          <w:tab w:val="left" w:pos="993"/>
        </w:tabs>
        <w:suppressAutoHyphens/>
        <w:spacing w:after="160" w:line="276" w:lineRule="auto"/>
        <w:ind w:left="709" w:hanging="567"/>
        <w:rPr>
          <w:rFonts w:ascii="Arial" w:eastAsia="Calibri" w:hAnsi="Arial" w:cs="Arial"/>
          <w:i/>
          <w:sz w:val="24"/>
          <w:szCs w:val="24"/>
          <w:lang w:val="pl-PL" w:eastAsia="ar-SA"/>
        </w:rPr>
      </w:pPr>
      <w:r w:rsidRPr="005C443B">
        <w:rPr>
          <w:rFonts w:ascii="Arial" w:eastAsia="Calibri" w:hAnsi="Arial" w:cs="Arial"/>
          <w:i/>
          <w:sz w:val="24"/>
          <w:szCs w:val="24"/>
          <w:lang w:val="pl-PL" w:eastAsia="ar-SA"/>
        </w:rPr>
        <w:tab/>
      </w:r>
      <w:r w:rsidRPr="00E10837">
        <w:rPr>
          <w:rFonts w:ascii="Arial" w:eastAsia="Calibri" w:hAnsi="Arial" w:cs="Arial"/>
          <w:i/>
          <w:sz w:val="24"/>
          <w:szCs w:val="24"/>
          <w:u w:val="single"/>
          <w:lang w:val="pl-PL" w:eastAsia="ar-SA"/>
        </w:rPr>
        <w:t>UWAGA:</w:t>
      </w:r>
      <w:r w:rsidRPr="00E10837">
        <w:rPr>
          <w:rFonts w:ascii="Arial" w:eastAsia="Calibri" w:hAnsi="Arial" w:cs="Arial"/>
          <w:i/>
          <w:sz w:val="24"/>
          <w:szCs w:val="24"/>
          <w:lang w:val="pl-PL" w:eastAsia="ar-SA"/>
        </w:rPr>
        <w:t xml:space="preserve"> Wykonawca uzyska punkty w przypadku wpisania w Formularzu Oferty </w:t>
      </w:r>
      <w:r w:rsidRPr="00E10837">
        <w:rPr>
          <w:rFonts w:ascii="Arial" w:eastAsia="Calibri" w:hAnsi="Arial" w:cs="Arial"/>
          <w:i/>
          <w:sz w:val="24"/>
          <w:szCs w:val="24"/>
          <w:lang w:val="pl-PL" w:eastAsia="ar-SA"/>
        </w:rPr>
        <w:br/>
        <w:t xml:space="preserve">(w wykropkowanym miejscu) okresu gwarancji określonego miesiącach oraz  </w:t>
      </w:r>
      <w:r w:rsidRPr="00E10837">
        <w:rPr>
          <w:rFonts w:ascii="Arial" w:eastAsia="Calibri" w:hAnsi="Arial" w:cs="Arial"/>
          <w:i/>
          <w:sz w:val="24"/>
          <w:szCs w:val="24"/>
          <w:lang w:val="pl-PL" w:eastAsia="ar-SA"/>
        </w:rPr>
        <w:lastRenderedPageBreak/>
        <w:t>motogodzinach.</w:t>
      </w:r>
      <w:r w:rsidR="00E10837" w:rsidRPr="00E10837">
        <w:rPr>
          <w:rFonts w:ascii="Arial" w:hAnsi="Arial" w:cs="Arial"/>
          <w:sz w:val="24"/>
          <w:szCs w:val="24"/>
          <w:lang w:val="pl-PL"/>
        </w:rPr>
        <w:t xml:space="preserve"> (jako zestaw wartości – ilość miesięcy i odpowiadającą im ilość</w:t>
      </w:r>
      <w:r w:rsidR="00E10837">
        <w:rPr>
          <w:rFonts w:ascii="Arial" w:hAnsi="Arial" w:cs="Arial"/>
          <w:sz w:val="24"/>
          <w:szCs w:val="24"/>
          <w:lang w:val="pl-PL"/>
        </w:rPr>
        <w:t xml:space="preserve"> motogodzin</w:t>
      </w:r>
      <w:r w:rsidR="00E10837" w:rsidRPr="00E10837">
        <w:rPr>
          <w:rFonts w:ascii="Arial" w:hAnsi="Arial" w:cs="Arial"/>
          <w:sz w:val="24"/>
          <w:szCs w:val="24"/>
          <w:lang w:val="pl-PL"/>
        </w:rPr>
        <w:t xml:space="preserve">), </w:t>
      </w:r>
      <w:r w:rsidRPr="00E10837">
        <w:rPr>
          <w:rFonts w:ascii="Arial" w:eastAsia="Calibri" w:hAnsi="Arial" w:cs="Arial"/>
          <w:i/>
          <w:sz w:val="24"/>
          <w:szCs w:val="24"/>
          <w:lang w:val="pl-PL" w:eastAsia="ar-SA"/>
        </w:rPr>
        <w:t xml:space="preserve"> </w:t>
      </w:r>
    </w:p>
    <w:p w:rsidR="008C4713" w:rsidRPr="008C4713" w:rsidRDefault="008C4713" w:rsidP="008C4713">
      <w:pPr>
        <w:tabs>
          <w:tab w:val="left" w:pos="993"/>
        </w:tabs>
        <w:suppressAutoHyphens/>
        <w:spacing w:after="160" w:line="276" w:lineRule="auto"/>
        <w:ind w:left="709" w:firstLine="0"/>
        <w:rPr>
          <w:rFonts w:ascii="Arial" w:eastAsia="Calibri" w:hAnsi="Arial" w:cs="Arial"/>
          <w:i/>
          <w:sz w:val="24"/>
          <w:szCs w:val="24"/>
          <w:lang w:val="pl-PL" w:eastAsia="ar-SA"/>
        </w:rPr>
      </w:pPr>
      <w:r w:rsidRPr="008C4713">
        <w:rPr>
          <w:rFonts w:ascii="Arial" w:eastAsia="Calibri" w:hAnsi="Arial" w:cs="Arial"/>
          <w:i/>
          <w:sz w:val="24"/>
          <w:szCs w:val="24"/>
          <w:lang w:val="pl-PL" w:eastAsia="ar-SA"/>
        </w:rPr>
        <w:t>W przypadku braku wypełnienia oświadczenia w Formularzu Oferty, Zamawiający uzna, iż Wykonawca deklaruje okres gwarancji wymagany najkrótszy, tj. 12 miesięcy lub 300 motogodzin i przyzna mu 0 punktów w tym kryterium.</w:t>
      </w:r>
    </w:p>
    <w:p w:rsidR="008C4713" w:rsidRPr="008C4713" w:rsidRDefault="008C4713" w:rsidP="008C4713">
      <w:pPr>
        <w:tabs>
          <w:tab w:val="left" w:pos="993"/>
        </w:tabs>
        <w:suppressAutoHyphens/>
        <w:spacing w:after="160" w:line="276" w:lineRule="auto"/>
        <w:ind w:left="709" w:hanging="567"/>
        <w:rPr>
          <w:rFonts w:ascii="Arial" w:eastAsia="Calibri" w:hAnsi="Arial" w:cs="Arial"/>
          <w:i/>
          <w:sz w:val="24"/>
          <w:szCs w:val="24"/>
          <w:lang w:val="pl-PL" w:eastAsia="ar-SA"/>
        </w:rPr>
      </w:pPr>
      <w:r w:rsidRPr="008C4713">
        <w:rPr>
          <w:rFonts w:ascii="Arial" w:eastAsia="Calibri" w:hAnsi="Arial" w:cs="Arial"/>
          <w:i/>
          <w:sz w:val="24"/>
          <w:szCs w:val="24"/>
          <w:lang w:val="pl-PL" w:eastAsia="ar-SA"/>
        </w:rPr>
        <w:tab/>
        <w:t>Wykonawca może wydłużyć okres gwarancji do 24 miesięcy. Wydłużenie  jeszcze bardziej tego okresu nie spowoduje naliczenia dodatkowych punktów za to kryterium.</w:t>
      </w:r>
    </w:p>
    <w:p w:rsidR="008C4713" w:rsidRPr="00DC3543" w:rsidRDefault="008C4713" w:rsidP="00452BDB">
      <w:pPr>
        <w:pStyle w:val="Akapitzlist"/>
        <w:numPr>
          <w:ilvl w:val="0"/>
          <w:numId w:val="57"/>
        </w:numPr>
        <w:suppressAutoHyphens/>
        <w:spacing w:after="160" w:line="276" w:lineRule="auto"/>
        <w:ind w:left="709" w:firstLine="425"/>
        <w:rPr>
          <w:rFonts w:ascii="Arial" w:eastAsia="Calibri" w:hAnsi="Arial" w:cs="Arial"/>
          <w:sz w:val="24"/>
          <w:szCs w:val="24"/>
          <w:lang w:val="pl-PL"/>
        </w:rPr>
      </w:pPr>
      <w:r w:rsidRPr="00DC3543">
        <w:rPr>
          <w:rFonts w:ascii="Arial" w:eastAsia="Calibri" w:hAnsi="Arial" w:cs="Arial"/>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8C4713" w:rsidRPr="008C4713" w:rsidRDefault="008C4713" w:rsidP="008C4713">
      <w:pPr>
        <w:spacing w:after="160" w:line="276" w:lineRule="auto"/>
        <w:ind w:left="-142" w:hanging="426"/>
        <w:jc w:val="center"/>
        <w:rPr>
          <w:rFonts w:ascii="Arial" w:eastAsia="Calibri" w:hAnsi="Arial" w:cs="Arial"/>
          <w:b/>
          <w:sz w:val="24"/>
          <w:szCs w:val="24"/>
          <w:lang w:val="pl-PL"/>
        </w:rPr>
      </w:pPr>
      <w:r w:rsidRPr="008C4713">
        <w:rPr>
          <w:rFonts w:ascii="Arial" w:eastAsia="Calibri" w:hAnsi="Arial" w:cs="Arial"/>
          <w:b/>
          <w:sz w:val="24"/>
          <w:szCs w:val="24"/>
          <w:lang w:val="pl-PL"/>
        </w:rPr>
        <w:t>P = C + T + G</w:t>
      </w:r>
    </w:p>
    <w:p w:rsidR="008C4713" w:rsidRPr="008C4713" w:rsidRDefault="008C4713" w:rsidP="008C4713">
      <w:pPr>
        <w:spacing w:after="160" w:line="276" w:lineRule="auto"/>
        <w:ind w:left="567" w:firstLine="142"/>
        <w:rPr>
          <w:rFonts w:ascii="Arial" w:eastAsia="Calibri" w:hAnsi="Arial" w:cs="Arial"/>
          <w:sz w:val="24"/>
          <w:szCs w:val="24"/>
          <w:lang w:val="pl-PL"/>
        </w:rPr>
      </w:pPr>
      <w:r w:rsidRPr="008C4713">
        <w:rPr>
          <w:rFonts w:ascii="Arial" w:eastAsia="Calibri" w:hAnsi="Arial" w:cs="Arial"/>
          <w:sz w:val="24"/>
          <w:szCs w:val="24"/>
          <w:lang w:val="pl-PL"/>
        </w:rPr>
        <w:t xml:space="preserve">gdzie: </w:t>
      </w:r>
      <w:r w:rsidRPr="008C4713">
        <w:rPr>
          <w:rFonts w:ascii="Arial" w:eastAsia="Calibri" w:hAnsi="Arial" w:cs="Arial"/>
          <w:sz w:val="24"/>
          <w:szCs w:val="24"/>
          <w:lang w:val="pl-PL"/>
        </w:rPr>
        <w:tab/>
        <w:t xml:space="preserve"> C   – liczba punktów przyznana ofercie ocenianej w  kryterium „Cena”,</w:t>
      </w:r>
    </w:p>
    <w:p w:rsidR="008C4713" w:rsidRPr="008C4713" w:rsidRDefault="008C4713" w:rsidP="008C4713">
      <w:pPr>
        <w:spacing w:after="160" w:line="276" w:lineRule="auto"/>
        <w:ind w:left="1904" w:hanging="488"/>
        <w:rPr>
          <w:rFonts w:ascii="Arial" w:eastAsia="Calibri" w:hAnsi="Arial" w:cs="Arial"/>
          <w:sz w:val="24"/>
          <w:szCs w:val="24"/>
          <w:lang w:val="pl-PL"/>
        </w:rPr>
      </w:pPr>
      <w:r w:rsidRPr="008C4713">
        <w:rPr>
          <w:rFonts w:ascii="Arial" w:eastAsia="Calibri" w:hAnsi="Arial" w:cs="Arial"/>
          <w:sz w:val="24"/>
          <w:szCs w:val="24"/>
          <w:lang w:val="pl-PL"/>
        </w:rPr>
        <w:t xml:space="preserve"> T – liczba punktów przyznana ofercie ocenianej w kryterium „Termin dostawy ciągnika”,</w:t>
      </w:r>
    </w:p>
    <w:p w:rsidR="008C4713" w:rsidRDefault="008C4713" w:rsidP="008C4713">
      <w:pPr>
        <w:spacing w:after="160" w:line="276" w:lineRule="auto"/>
        <w:ind w:left="1985" w:hanging="543"/>
        <w:rPr>
          <w:rFonts w:ascii="Arial" w:eastAsia="Calibri" w:hAnsi="Arial" w:cs="Arial"/>
          <w:sz w:val="24"/>
          <w:szCs w:val="24"/>
          <w:lang w:val="pl-PL"/>
        </w:rPr>
      </w:pPr>
      <w:r w:rsidRPr="008C4713">
        <w:rPr>
          <w:rFonts w:ascii="Arial" w:eastAsia="Calibri" w:hAnsi="Arial" w:cs="Arial"/>
          <w:sz w:val="24"/>
          <w:szCs w:val="24"/>
          <w:lang w:val="pl-PL"/>
        </w:rPr>
        <w:t>G   – liczba punktów przyznana ofercie ocenianej w kryterium „Gwarancja”.</w:t>
      </w:r>
    </w:p>
    <w:p w:rsidR="00AA0BD6" w:rsidRPr="008C4713" w:rsidRDefault="00AA0BD6" w:rsidP="008C4713">
      <w:pPr>
        <w:spacing w:after="160" w:line="276" w:lineRule="auto"/>
        <w:ind w:left="1985" w:hanging="543"/>
        <w:rPr>
          <w:rFonts w:ascii="Arial" w:eastAsia="Calibri" w:hAnsi="Arial" w:cs="Arial"/>
          <w:sz w:val="24"/>
          <w:szCs w:val="24"/>
          <w:lang w:val="pl-PL"/>
        </w:rPr>
      </w:pPr>
    </w:p>
    <w:p w:rsidR="00DC3543" w:rsidRPr="004850EE" w:rsidRDefault="00DC3543" w:rsidP="00D02268">
      <w:pPr>
        <w:pStyle w:val="Akapitzlist"/>
        <w:numPr>
          <w:ilvl w:val="1"/>
          <w:numId w:val="33"/>
        </w:numPr>
        <w:spacing w:after="0" w:line="276" w:lineRule="auto"/>
        <w:rPr>
          <w:rFonts w:ascii="Arial" w:hAnsi="Arial" w:cs="Arial"/>
          <w:b/>
          <w:color w:val="auto"/>
          <w:sz w:val="24"/>
          <w:szCs w:val="24"/>
          <w:lang w:val="pl-PL" w:eastAsia="pl-PL"/>
        </w:rPr>
      </w:pPr>
      <w:r w:rsidRPr="004850EE">
        <w:rPr>
          <w:rFonts w:ascii="Arial" w:eastAsia="Calibri" w:hAnsi="Arial" w:cs="Arial"/>
          <w:b/>
          <w:bCs/>
          <w:sz w:val="24"/>
          <w:szCs w:val="24"/>
          <w:shd w:val="clear" w:color="auto" w:fill="FFFFFF"/>
          <w:lang w:val="pl-PL"/>
        </w:rPr>
        <w:t xml:space="preserve">Zadanie </w:t>
      </w:r>
      <w:r w:rsidR="00104C99" w:rsidRPr="004850EE">
        <w:rPr>
          <w:rFonts w:ascii="Arial" w:hAnsi="Arial" w:cs="Arial"/>
          <w:b/>
          <w:color w:val="auto"/>
          <w:sz w:val="24"/>
          <w:szCs w:val="24"/>
          <w:lang w:val="pl-PL"/>
        </w:rPr>
        <w:t>4</w:t>
      </w:r>
      <w:r w:rsidRPr="004850EE">
        <w:rPr>
          <w:rFonts w:ascii="Arial" w:eastAsia="Calibri" w:hAnsi="Arial" w:cs="Arial"/>
          <w:b/>
          <w:bCs/>
          <w:sz w:val="24"/>
          <w:szCs w:val="24"/>
          <w:shd w:val="clear" w:color="auto" w:fill="FFFFFF"/>
          <w:lang w:val="pl-PL"/>
        </w:rPr>
        <w:t xml:space="preserve">.3 - </w:t>
      </w:r>
      <w:r w:rsidRPr="004850EE">
        <w:rPr>
          <w:rFonts w:ascii="Arial" w:hAnsi="Arial" w:cs="Arial"/>
          <w:b/>
          <w:color w:val="auto"/>
          <w:sz w:val="24"/>
          <w:szCs w:val="24"/>
          <w:lang w:val="pl-PL" w:eastAsia="pl-PL"/>
        </w:rPr>
        <w:t>„</w:t>
      </w:r>
      <w:r w:rsidRPr="004850EE">
        <w:rPr>
          <w:rFonts w:ascii="Arial" w:eastAsia="Calibri" w:hAnsi="Arial" w:cs="Arial"/>
          <w:b/>
          <w:bCs/>
          <w:sz w:val="24"/>
          <w:szCs w:val="24"/>
          <w:shd w:val="clear" w:color="auto" w:fill="FFFFFF"/>
          <w:lang w:val="pl-PL"/>
        </w:rPr>
        <w:t>Zakup przyczep do ciągnika typu wywrotka</w:t>
      </w:r>
      <w:r w:rsidRPr="004850EE">
        <w:rPr>
          <w:rFonts w:ascii="Arial" w:hAnsi="Arial" w:cs="Arial"/>
          <w:b/>
          <w:color w:val="auto"/>
          <w:sz w:val="24"/>
          <w:szCs w:val="24"/>
          <w:lang w:val="pl-PL" w:eastAsia="pl-PL"/>
        </w:rPr>
        <w:t>”</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DC3543" w:rsidRPr="004A12C0" w:rsidTr="00CE300E">
        <w:trPr>
          <w:jc w:val="center"/>
        </w:trPr>
        <w:tc>
          <w:tcPr>
            <w:tcW w:w="570" w:type="dxa"/>
            <w:shd w:val="clear" w:color="auto" w:fill="auto"/>
            <w:vAlign w:val="center"/>
          </w:tcPr>
          <w:p w:rsidR="00DC3543" w:rsidRPr="004850EE" w:rsidRDefault="00DC3543" w:rsidP="00DC3543">
            <w:pPr>
              <w:autoSpaceDE w:val="0"/>
              <w:autoSpaceDN w:val="0"/>
              <w:adjustRightInd w:val="0"/>
              <w:spacing w:after="200" w:line="276"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Lp.</w:t>
            </w:r>
          </w:p>
        </w:tc>
        <w:tc>
          <w:tcPr>
            <w:tcW w:w="3382" w:type="dxa"/>
            <w:shd w:val="clear" w:color="auto" w:fill="auto"/>
            <w:vAlign w:val="center"/>
          </w:tcPr>
          <w:p w:rsidR="00DC3543" w:rsidRPr="004850EE" w:rsidRDefault="00DC3543" w:rsidP="00DC3543">
            <w:pPr>
              <w:autoSpaceDE w:val="0"/>
              <w:autoSpaceDN w:val="0"/>
              <w:adjustRightInd w:val="0"/>
              <w:spacing w:after="200" w:line="276"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Nazwa kryterium</w:t>
            </w:r>
          </w:p>
        </w:tc>
        <w:tc>
          <w:tcPr>
            <w:tcW w:w="1372" w:type="dxa"/>
            <w:shd w:val="clear" w:color="auto" w:fill="auto"/>
            <w:vAlign w:val="center"/>
          </w:tcPr>
          <w:p w:rsidR="00DC3543" w:rsidRPr="004850EE" w:rsidRDefault="00DC3543" w:rsidP="00DC3543">
            <w:pPr>
              <w:autoSpaceDE w:val="0"/>
              <w:autoSpaceDN w:val="0"/>
              <w:adjustRightInd w:val="0"/>
              <w:spacing w:after="200" w:line="276"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Waga</w:t>
            </w:r>
          </w:p>
        </w:tc>
        <w:tc>
          <w:tcPr>
            <w:tcW w:w="3520" w:type="dxa"/>
            <w:shd w:val="clear" w:color="auto" w:fill="auto"/>
            <w:vAlign w:val="center"/>
          </w:tcPr>
          <w:p w:rsidR="00DC3543" w:rsidRPr="004850EE" w:rsidRDefault="00DC3543" w:rsidP="00DC3543">
            <w:pPr>
              <w:autoSpaceDE w:val="0"/>
              <w:autoSpaceDN w:val="0"/>
              <w:adjustRightInd w:val="0"/>
              <w:spacing w:after="200" w:line="276"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Maksymalna liczba punktów jaką możne otrzymać oferta za dane kryterium</w:t>
            </w:r>
          </w:p>
        </w:tc>
      </w:tr>
      <w:tr w:rsidR="00DC3543" w:rsidRPr="00DC3543" w:rsidTr="00CE300E">
        <w:trPr>
          <w:jc w:val="center"/>
        </w:trPr>
        <w:tc>
          <w:tcPr>
            <w:tcW w:w="570" w:type="dxa"/>
            <w:shd w:val="clear" w:color="auto" w:fill="auto"/>
            <w:vAlign w:val="center"/>
          </w:tcPr>
          <w:p w:rsidR="00DC3543" w:rsidRPr="004850EE"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1.</w:t>
            </w:r>
          </w:p>
        </w:tc>
        <w:tc>
          <w:tcPr>
            <w:tcW w:w="3382" w:type="dxa"/>
            <w:shd w:val="clear" w:color="auto" w:fill="auto"/>
            <w:vAlign w:val="center"/>
          </w:tcPr>
          <w:p w:rsidR="00DC3543" w:rsidRPr="004850EE" w:rsidRDefault="00DC3543" w:rsidP="00DC3543">
            <w:pPr>
              <w:autoSpaceDE w:val="0"/>
              <w:autoSpaceDN w:val="0"/>
              <w:adjustRightInd w:val="0"/>
              <w:spacing w:after="200" w:line="276" w:lineRule="auto"/>
              <w:ind w:left="0" w:firstLine="0"/>
              <w:rPr>
                <w:rFonts w:ascii="Arial" w:eastAsia="Calibri" w:hAnsi="Arial" w:cs="Arial"/>
                <w:sz w:val="24"/>
                <w:szCs w:val="24"/>
                <w:lang w:val="pl-PL"/>
              </w:rPr>
            </w:pPr>
            <w:r w:rsidRPr="004850EE">
              <w:rPr>
                <w:rFonts w:ascii="Arial" w:eastAsia="Calibri" w:hAnsi="Arial" w:cs="Arial"/>
                <w:sz w:val="24"/>
                <w:szCs w:val="24"/>
                <w:lang w:val="pl-PL"/>
              </w:rPr>
              <w:t>Cena – „C”</w:t>
            </w:r>
          </w:p>
        </w:tc>
        <w:tc>
          <w:tcPr>
            <w:tcW w:w="1372" w:type="dxa"/>
            <w:shd w:val="clear" w:color="auto" w:fill="auto"/>
            <w:vAlign w:val="center"/>
          </w:tcPr>
          <w:p w:rsidR="00DC3543" w:rsidRPr="004850EE"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w:t>
            </w:r>
          </w:p>
        </w:tc>
        <w:tc>
          <w:tcPr>
            <w:tcW w:w="352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 punktów</w:t>
            </w:r>
          </w:p>
        </w:tc>
      </w:tr>
      <w:tr w:rsidR="00DC3543" w:rsidRPr="00DC3543" w:rsidTr="00CE300E">
        <w:trPr>
          <w:jc w:val="center"/>
        </w:trPr>
        <w:tc>
          <w:tcPr>
            <w:tcW w:w="57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w:t>
            </w:r>
          </w:p>
        </w:tc>
        <w:tc>
          <w:tcPr>
            <w:tcW w:w="338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Skrzynia ładunkowa – „ S”</w:t>
            </w:r>
          </w:p>
        </w:tc>
        <w:tc>
          <w:tcPr>
            <w:tcW w:w="137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w:t>
            </w:r>
          </w:p>
        </w:tc>
        <w:tc>
          <w:tcPr>
            <w:tcW w:w="352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punktów</w:t>
            </w:r>
          </w:p>
        </w:tc>
      </w:tr>
      <w:tr w:rsidR="00DC3543" w:rsidRPr="00DC3543" w:rsidTr="00CE300E">
        <w:trPr>
          <w:jc w:val="center"/>
        </w:trPr>
        <w:tc>
          <w:tcPr>
            <w:tcW w:w="57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3.</w:t>
            </w:r>
          </w:p>
        </w:tc>
        <w:tc>
          <w:tcPr>
            <w:tcW w:w="338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Gwarancja – „G”</w:t>
            </w:r>
          </w:p>
        </w:tc>
        <w:tc>
          <w:tcPr>
            <w:tcW w:w="137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10 %</w:t>
            </w:r>
          </w:p>
        </w:tc>
        <w:tc>
          <w:tcPr>
            <w:tcW w:w="352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10 punktów</w:t>
            </w:r>
          </w:p>
        </w:tc>
      </w:tr>
      <w:tr w:rsidR="00DC3543" w:rsidRPr="00DC3543" w:rsidTr="00CE300E">
        <w:trPr>
          <w:jc w:val="center"/>
        </w:trPr>
        <w:tc>
          <w:tcPr>
            <w:tcW w:w="57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4.</w:t>
            </w:r>
          </w:p>
        </w:tc>
        <w:tc>
          <w:tcPr>
            <w:tcW w:w="338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Termin dostawy – „T”</w:t>
            </w:r>
          </w:p>
        </w:tc>
        <w:tc>
          <w:tcPr>
            <w:tcW w:w="1372"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10 %</w:t>
            </w:r>
          </w:p>
        </w:tc>
        <w:tc>
          <w:tcPr>
            <w:tcW w:w="352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10 punktów</w:t>
            </w:r>
          </w:p>
        </w:tc>
      </w:tr>
      <w:tr w:rsidR="00DC3543" w:rsidRPr="00DC3543" w:rsidTr="00CE300E">
        <w:trPr>
          <w:jc w:val="center"/>
        </w:trPr>
        <w:tc>
          <w:tcPr>
            <w:tcW w:w="3952" w:type="dxa"/>
            <w:gridSpan w:val="2"/>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Łączna liczba punktów</w:t>
            </w:r>
          </w:p>
        </w:tc>
        <w:tc>
          <w:tcPr>
            <w:tcW w:w="1372" w:type="dxa"/>
            <w:shd w:val="clear" w:color="auto" w:fill="auto"/>
            <w:vAlign w:val="center"/>
          </w:tcPr>
          <w:p w:rsidR="00DC3543" w:rsidRPr="00DC3543" w:rsidRDefault="00DC3543" w:rsidP="00DC3543">
            <w:pPr>
              <w:autoSpaceDE w:val="0"/>
              <w:autoSpaceDN w:val="0"/>
              <w:adjustRightInd w:val="0"/>
              <w:spacing w:after="200" w:line="276" w:lineRule="auto"/>
              <w:ind w:left="54" w:firstLine="0"/>
              <w:jc w:val="center"/>
              <w:rPr>
                <w:rFonts w:ascii="Arial" w:eastAsia="Calibri" w:hAnsi="Arial" w:cs="Arial"/>
                <w:b/>
                <w:sz w:val="24"/>
                <w:szCs w:val="24"/>
                <w:lang w:val="pl-PL"/>
              </w:rPr>
            </w:pPr>
            <w:r w:rsidRPr="00DC3543">
              <w:rPr>
                <w:rFonts w:ascii="Arial" w:eastAsia="Calibri" w:hAnsi="Arial" w:cs="Arial"/>
                <w:b/>
                <w:sz w:val="24"/>
                <w:szCs w:val="24"/>
                <w:lang w:val="pl-PL"/>
              </w:rPr>
              <w:t>100 %</w:t>
            </w:r>
          </w:p>
        </w:tc>
        <w:tc>
          <w:tcPr>
            <w:tcW w:w="3520" w:type="dxa"/>
            <w:shd w:val="clear" w:color="auto" w:fill="auto"/>
            <w:vAlign w:val="center"/>
          </w:tcPr>
          <w:p w:rsidR="00DC3543" w:rsidRPr="00DC3543" w:rsidRDefault="00DC3543" w:rsidP="00DC3543">
            <w:pPr>
              <w:autoSpaceDE w:val="0"/>
              <w:autoSpaceDN w:val="0"/>
              <w:adjustRightInd w:val="0"/>
              <w:spacing w:after="200" w:line="276"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100 punktów</w:t>
            </w:r>
          </w:p>
        </w:tc>
      </w:tr>
    </w:tbl>
    <w:p w:rsidR="00DC3543" w:rsidRPr="00DC3543" w:rsidRDefault="00DC3543" w:rsidP="00DC3543">
      <w:pPr>
        <w:spacing w:after="0" w:line="276" w:lineRule="auto"/>
        <w:ind w:left="0" w:firstLine="0"/>
        <w:jc w:val="center"/>
        <w:rPr>
          <w:rFonts w:ascii="Arial" w:hAnsi="Arial" w:cs="Arial"/>
          <w:b/>
          <w:color w:val="auto"/>
          <w:sz w:val="24"/>
          <w:szCs w:val="24"/>
          <w:lang w:val="pl-PL" w:eastAsia="pl-PL"/>
        </w:rPr>
      </w:pPr>
    </w:p>
    <w:p w:rsidR="00DC3543" w:rsidRPr="00DC3543" w:rsidRDefault="00DC3543" w:rsidP="00D02268">
      <w:pPr>
        <w:pStyle w:val="Akapitzlist"/>
        <w:numPr>
          <w:ilvl w:val="0"/>
          <w:numId w:val="58"/>
        </w:numPr>
        <w:tabs>
          <w:tab w:val="left" w:pos="993"/>
        </w:tabs>
        <w:suppressAutoHyphens/>
        <w:spacing w:after="200" w:line="276" w:lineRule="auto"/>
        <w:rPr>
          <w:rFonts w:ascii="Arial" w:eastAsia="Calibri" w:hAnsi="Arial" w:cs="Arial"/>
          <w:b/>
          <w:sz w:val="24"/>
          <w:szCs w:val="24"/>
          <w:u w:val="single"/>
          <w:lang w:val="pl-PL"/>
        </w:rPr>
      </w:pPr>
      <w:r w:rsidRPr="00DC3543">
        <w:rPr>
          <w:rFonts w:ascii="Arial" w:eastAsia="Calibri" w:hAnsi="Arial" w:cs="Arial"/>
          <w:b/>
          <w:sz w:val="24"/>
          <w:szCs w:val="24"/>
          <w:u w:val="single"/>
          <w:lang w:val="pl-PL"/>
        </w:rPr>
        <w:t>Kryterium „Cena” – „C” :</w:t>
      </w:r>
    </w:p>
    <w:p w:rsidR="00DC3543" w:rsidRPr="00DC3543" w:rsidRDefault="00DC3543" w:rsidP="00DC3543">
      <w:pPr>
        <w:autoSpaceDE w:val="0"/>
        <w:autoSpaceDN w:val="0"/>
        <w:adjustRightInd w:val="0"/>
        <w:spacing w:before="120" w:after="200" w:line="276" w:lineRule="auto"/>
        <w:ind w:left="502" w:firstLine="0"/>
        <w:rPr>
          <w:rFonts w:ascii="Arial" w:eastAsia="Calibri" w:hAnsi="Arial" w:cs="Arial"/>
          <w:sz w:val="24"/>
          <w:szCs w:val="24"/>
          <w:lang w:val="pl-PL"/>
        </w:rPr>
      </w:pPr>
      <w:r w:rsidRPr="00DC3543">
        <w:rPr>
          <w:rFonts w:ascii="Arial" w:eastAsia="Calibri" w:hAnsi="Arial" w:cs="Arial"/>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DC3543" w:rsidRPr="00DC3543" w:rsidTr="00CE300E">
        <w:trPr>
          <w:jc w:val="center"/>
        </w:trPr>
        <w:tc>
          <w:tcPr>
            <w:tcW w:w="2471" w:type="dxa"/>
            <w:vMerge w:val="restart"/>
            <w:tcBorders>
              <w:top w:val="nil"/>
              <w:left w:val="nil"/>
              <w:bottom w:val="nil"/>
              <w:right w:val="nil"/>
            </w:tcBorders>
            <w:shd w:val="clear" w:color="auto" w:fill="auto"/>
            <w:vAlign w:val="center"/>
          </w:tcPr>
          <w:p w:rsidR="00DC3543" w:rsidRPr="00DC3543" w:rsidRDefault="00DC3543" w:rsidP="00DC3543">
            <w:pPr>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DC3543" w:rsidRDefault="00DC3543" w:rsidP="00DC3543">
            <w:pPr>
              <w:spacing w:after="200" w:line="276"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 xml:space="preserve">C </w:t>
            </w:r>
            <w:r w:rsidRPr="00DC3543">
              <w:rPr>
                <w:rFonts w:ascii="Arial" w:eastAsia="Calibri" w:hAnsi="Arial" w:cs="Arial"/>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DC3543" w:rsidRDefault="00DC3543" w:rsidP="00DC3543">
            <w:pPr>
              <w:spacing w:after="200" w:line="276"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X waga kryterium x 100</w:t>
            </w:r>
          </w:p>
        </w:tc>
      </w:tr>
      <w:tr w:rsidR="00DC3543" w:rsidRPr="00DC3543" w:rsidTr="00CE300E">
        <w:trPr>
          <w:jc w:val="center"/>
        </w:trPr>
        <w:tc>
          <w:tcPr>
            <w:tcW w:w="2471" w:type="dxa"/>
            <w:vMerge/>
            <w:tcBorders>
              <w:top w:val="nil"/>
              <w:left w:val="nil"/>
              <w:bottom w:val="nil"/>
              <w:right w:val="nil"/>
            </w:tcBorders>
            <w:shd w:val="clear" w:color="auto" w:fill="auto"/>
            <w:vAlign w:val="center"/>
          </w:tcPr>
          <w:p w:rsidR="00DC3543" w:rsidRPr="00DC3543" w:rsidRDefault="00DC3543" w:rsidP="00DC3543">
            <w:pPr>
              <w:spacing w:after="200" w:line="276" w:lineRule="auto"/>
              <w:ind w:left="0" w:firstLine="0"/>
              <w:jc w:val="left"/>
              <w:rPr>
                <w:rFonts w:ascii="Arial" w:eastAsia="Calibri" w:hAnsi="Arial" w:cs="Arial"/>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DC3543" w:rsidRDefault="00DC3543" w:rsidP="00DC3543">
            <w:pPr>
              <w:spacing w:after="200" w:line="276" w:lineRule="auto"/>
              <w:ind w:left="0" w:firstLine="0"/>
              <w:jc w:val="center"/>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bad</w:t>
            </w:r>
            <w:proofErr w:type="spellEnd"/>
          </w:p>
        </w:tc>
        <w:tc>
          <w:tcPr>
            <w:tcW w:w="4851" w:type="dxa"/>
            <w:vMerge/>
            <w:tcBorders>
              <w:top w:val="nil"/>
              <w:left w:val="nil"/>
              <w:bottom w:val="nil"/>
              <w:right w:val="nil"/>
            </w:tcBorders>
            <w:shd w:val="clear" w:color="auto" w:fill="auto"/>
          </w:tcPr>
          <w:p w:rsidR="00DC3543" w:rsidRPr="00DC3543" w:rsidRDefault="00DC3543" w:rsidP="00DC3543">
            <w:pPr>
              <w:spacing w:after="200" w:line="276" w:lineRule="auto"/>
              <w:ind w:left="0" w:firstLine="0"/>
              <w:jc w:val="left"/>
              <w:rPr>
                <w:rFonts w:ascii="Arial" w:eastAsia="Calibri" w:hAnsi="Arial" w:cs="Arial"/>
                <w:sz w:val="24"/>
                <w:szCs w:val="24"/>
                <w:lang w:val="pl-PL"/>
              </w:rPr>
            </w:pPr>
          </w:p>
        </w:tc>
      </w:tr>
    </w:tbl>
    <w:p w:rsidR="00DC3543" w:rsidRPr="00DC3543" w:rsidRDefault="00DC3543" w:rsidP="00DC3543">
      <w:pPr>
        <w:autoSpaceDE w:val="0"/>
        <w:autoSpaceDN w:val="0"/>
        <w:adjustRightInd w:val="0"/>
        <w:spacing w:after="200" w:line="276" w:lineRule="auto"/>
        <w:ind w:left="532" w:firstLine="0"/>
        <w:rPr>
          <w:rFonts w:ascii="Arial" w:eastAsia="Calibri" w:hAnsi="Arial" w:cs="Arial"/>
          <w:sz w:val="24"/>
          <w:szCs w:val="24"/>
          <w:lang w:val="pl-PL"/>
        </w:rPr>
      </w:pPr>
      <w:r w:rsidRPr="00DC3543">
        <w:rPr>
          <w:rFonts w:ascii="Arial" w:eastAsia="Calibri" w:hAnsi="Arial" w:cs="Arial"/>
          <w:sz w:val="24"/>
          <w:szCs w:val="24"/>
          <w:lang w:val="pl-PL"/>
        </w:rPr>
        <w:lastRenderedPageBreak/>
        <w:t>gdzie:</w:t>
      </w:r>
    </w:p>
    <w:p w:rsidR="00DC3543" w:rsidRPr="00DC3543" w:rsidRDefault="00DC3543" w:rsidP="00DC3543">
      <w:pPr>
        <w:autoSpaceDE w:val="0"/>
        <w:autoSpaceDN w:val="0"/>
        <w:adjustRightInd w:val="0"/>
        <w:spacing w:after="200" w:line="276"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min</w:t>
      </w:r>
      <w:proofErr w:type="spellEnd"/>
      <w:r w:rsidRPr="00DC3543">
        <w:rPr>
          <w:rFonts w:ascii="Arial" w:eastAsia="Calibri" w:hAnsi="Arial" w:cs="Arial"/>
          <w:sz w:val="24"/>
          <w:szCs w:val="24"/>
          <w:lang w:val="pl-PL"/>
        </w:rPr>
        <w:t xml:space="preserve"> – najniższa cena brutto wśród ważnych ofert,</w:t>
      </w:r>
    </w:p>
    <w:p w:rsidR="00DC3543" w:rsidRDefault="00DC3543" w:rsidP="00DC3543">
      <w:pPr>
        <w:autoSpaceDE w:val="0"/>
        <w:autoSpaceDN w:val="0"/>
        <w:adjustRightInd w:val="0"/>
        <w:spacing w:after="200" w:line="276"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bad</w:t>
      </w:r>
      <w:proofErr w:type="spellEnd"/>
      <w:r w:rsidRPr="00DC3543">
        <w:rPr>
          <w:rFonts w:ascii="Arial" w:eastAsia="Calibri" w:hAnsi="Arial" w:cs="Arial"/>
          <w:sz w:val="24"/>
          <w:szCs w:val="24"/>
          <w:lang w:val="pl-PL"/>
        </w:rPr>
        <w:t xml:space="preserve"> – cena brutto badanej oferty.</w:t>
      </w:r>
    </w:p>
    <w:p w:rsidR="00DC3543" w:rsidRPr="00DC3543" w:rsidRDefault="00DC3543" w:rsidP="00DC3543">
      <w:pPr>
        <w:spacing w:after="0" w:line="276" w:lineRule="auto"/>
        <w:ind w:left="567" w:firstLine="0"/>
        <w:rPr>
          <w:rFonts w:ascii="Arial" w:eastAsia="Calibri" w:hAnsi="Arial" w:cs="Arial"/>
          <w:color w:val="auto"/>
          <w:sz w:val="24"/>
          <w:szCs w:val="24"/>
          <w:lang w:val="pl-PL"/>
        </w:rPr>
      </w:pPr>
      <w:r>
        <w:rPr>
          <w:rFonts w:ascii="Arial" w:eastAsia="Calibri" w:hAnsi="Arial" w:cs="Arial"/>
          <w:b/>
          <w:sz w:val="24"/>
          <w:szCs w:val="24"/>
          <w:lang w:val="pl-PL" w:eastAsia="ar-SA"/>
        </w:rPr>
        <w:t>2</w:t>
      </w:r>
      <w:r w:rsidR="001208E7">
        <w:rPr>
          <w:rFonts w:ascii="Arial" w:eastAsia="Calibri" w:hAnsi="Arial" w:cs="Arial"/>
          <w:b/>
          <w:sz w:val="24"/>
          <w:szCs w:val="24"/>
          <w:lang w:val="pl-PL" w:eastAsia="ar-SA"/>
        </w:rPr>
        <w:t>)</w:t>
      </w:r>
      <w:r w:rsidR="000657D4">
        <w:rPr>
          <w:rFonts w:ascii="Arial" w:eastAsia="Calibri" w:hAnsi="Arial" w:cs="Arial"/>
          <w:b/>
          <w:sz w:val="24"/>
          <w:szCs w:val="24"/>
          <w:lang w:val="pl-PL" w:eastAsia="ar-SA"/>
        </w:rPr>
        <w:t xml:space="preserve"> </w:t>
      </w:r>
      <w:r w:rsidRPr="00DC3543">
        <w:rPr>
          <w:rFonts w:ascii="Arial" w:eastAsia="Calibri" w:hAnsi="Arial" w:cs="Arial"/>
          <w:b/>
          <w:sz w:val="24"/>
          <w:szCs w:val="24"/>
          <w:lang w:val="pl-PL" w:eastAsia="ar-SA"/>
        </w:rPr>
        <w:t>Kryterium „Skrzynia ładunkowa” – „S”</w:t>
      </w:r>
      <w:r w:rsidRPr="00DC3543">
        <w:rPr>
          <w:rFonts w:ascii="Arial" w:eastAsia="Calibri" w:hAnsi="Arial" w:cs="Arial"/>
          <w:sz w:val="24"/>
          <w:szCs w:val="24"/>
          <w:lang w:val="pl-PL" w:eastAsia="ar-SA"/>
        </w:rPr>
        <w:t xml:space="preserve"> (</w:t>
      </w:r>
      <w:r w:rsidRPr="00DC3543">
        <w:rPr>
          <w:rFonts w:ascii="Arial" w:eastAsia="Calibri" w:hAnsi="Arial" w:cs="Arial"/>
          <w:color w:val="auto"/>
          <w:sz w:val="24"/>
          <w:szCs w:val="24"/>
          <w:lang w:val="pl-PL"/>
        </w:rPr>
        <w:t>Skrzynia ładunkowa</w:t>
      </w:r>
      <w:r w:rsidR="0056503C">
        <w:rPr>
          <w:rFonts w:ascii="Arial" w:eastAsia="Calibri" w:hAnsi="Arial" w:cs="Arial"/>
          <w:color w:val="auto"/>
          <w:sz w:val="24"/>
          <w:szCs w:val="24"/>
          <w:lang w:val="pl-PL"/>
        </w:rPr>
        <w:t>)</w:t>
      </w:r>
      <w:r w:rsidRPr="00DC3543">
        <w:rPr>
          <w:rFonts w:ascii="Arial" w:eastAsia="Calibri" w:hAnsi="Arial" w:cs="Arial"/>
          <w:color w:val="auto"/>
          <w:sz w:val="24"/>
          <w:szCs w:val="24"/>
          <w:lang w:val="pl-PL"/>
        </w:rPr>
        <w:t>:</w:t>
      </w:r>
    </w:p>
    <w:p w:rsidR="00DC3543" w:rsidRP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 obie ściany z uniwersalnym uchylnym systemem otwierania, lub</w:t>
      </w:r>
    </w:p>
    <w:p w:rsid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 xml:space="preserve">- jedna ściana z automatycznym ryglowaniem unoszona hydraulicznie, druga z </w:t>
      </w:r>
    </w:p>
    <w:p w:rsidR="00DC3543" w:rsidRP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uniwersalnym uchylnym systemem otwierania).</w:t>
      </w:r>
    </w:p>
    <w:p w:rsidR="00DC3543" w:rsidRPr="00DC3543" w:rsidRDefault="00DC3543" w:rsidP="00DC3543">
      <w:pPr>
        <w:spacing w:after="0" w:line="276" w:lineRule="auto"/>
        <w:ind w:left="0" w:firstLine="0"/>
        <w:rPr>
          <w:rFonts w:ascii="Arial" w:eastAsia="Calibri" w:hAnsi="Arial" w:cs="Arial"/>
          <w:color w:val="auto"/>
          <w:sz w:val="24"/>
          <w:szCs w:val="24"/>
          <w:lang w:val="pl-PL"/>
        </w:rPr>
      </w:pPr>
    </w:p>
    <w:p w:rsidR="00DC3543" w:rsidRDefault="00DC3543" w:rsidP="00DC3543">
      <w:pPr>
        <w:spacing w:after="0" w:line="276" w:lineRule="auto"/>
        <w:ind w:left="0" w:firstLine="0"/>
        <w:rPr>
          <w:rFonts w:ascii="Arial" w:eastAsia="Calibri" w:hAnsi="Arial" w:cs="Arial"/>
          <w:sz w:val="24"/>
          <w:szCs w:val="24"/>
          <w:lang w:val="pl-PL" w:eastAsia="ar-SA"/>
        </w:rPr>
      </w:pPr>
      <w:r w:rsidRPr="00DC3543">
        <w:rPr>
          <w:rFonts w:ascii="Arial" w:eastAsia="Calibri" w:hAnsi="Arial" w:cs="Arial"/>
          <w:sz w:val="24"/>
          <w:szCs w:val="24"/>
          <w:lang w:val="pl-PL" w:eastAsia="ar-SA"/>
        </w:rPr>
        <w:tab/>
        <w:t>Punkt</w:t>
      </w:r>
      <w:r w:rsidR="005A4BA2">
        <w:rPr>
          <w:rFonts w:ascii="Arial" w:eastAsia="Calibri" w:hAnsi="Arial" w:cs="Arial"/>
          <w:sz w:val="24"/>
          <w:szCs w:val="24"/>
          <w:lang w:val="pl-PL" w:eastAsia="ar-SA"/>
        </w:rPr>
        <w:t xml:space="preserve">y przyznane za kryterium „Skrzynia </w:t>
      </w:r>
      <w:r w:rsidRPr="00DC3543">
        <w:rPr>
          <w:rFonts w:ascii="Arial" w:eastAsia="Calibri" w:hAnsi="Arial" w:cs="Arial"/>
          <w:sz w:val="24"/>
          <w:szCs w:val="24"/>
          <w:lang w:val="pl-PL" w:eastAsia="ar-SA"/>
        </w:rPr>
        <w:t xml:space="preserve"> ładunkowa” – „S” będzie liczona </w:t>
      </w:r>
    </w:p>
    <w:p w:rsidR="00DC3543" w:rsidRPr="00DC3543" w:rsidRDefault="00DC3543" w:rsidP="00DC3543">
      <w:pPr>
        <w:spacing w:after="0" w:line="276" w:lineRule="auto"/>
        <w:ind w:left="0" w:firstLine="0"/>
        <w:rPr>
          <w:rFonts w:ascii="Arial" w:eastAsia="Calibri" w:hAnsi="Arial" w:cs="Arial"/>
          <w:sz w:val="24"/>
          <w:szCs w:val="24"/>
          <w:lang w:val="pl-PL" w:eastAsia="ar-SA"/>
        </w:rPr>
      </w:pPr>
      <w:r w:rsidRPr="00DC3543">
        <w:rPr>
          <w:rFonts w:ascii="Arial" w:eastAsia="Calibri" w:hAnsi="Arial" w:cs="Arial"/>
          <w:sz w:val="24"/>
          <w:szCs w:val="24"/>
          <w:lang w:val="pl-PL" w:eastAsia="ar-SA"/>
        </w:rPr>
        <w:t>w następujący sposób:</w:t>
      </w:r>
    </w:p>
    <w:p w:rsidR="00DC3543" w:rsidRP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sz w:val="24"/>
          <w:szCs w:val="24"/>
          <w:lang w:val="pl-PL" w:eastAsia="ar-SA"/>
        </w:rPr>
        <w:tab/>
      </w:r>
      <w:r w:rsidRPr="00DC3543">
        <w:rPr>
          <w:rFonts w:ascii="Arial" w:eastAsia="Calibri" w:hAnsi="Arial" w:cs="Arial"/>
          <w:color w:val="auto"/>
          <w:sz w:val="24"/>
          <w:szCs w:val="24"/>
          <w:lang w:val="pl-PL"/>
        </w:rPr>
        <w:t>Skrzynia ładunkowa:</w:t>
      </w:r>
    </w:p>
    <w:p w:rsidR="00DC3543" w:rsidRP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 xml:space="preserve">- obie ściany z uniwersalnym uchylnym systemem otwierania – </w:t>
      </w:r>
      <w:r w:rsidRPr="00DC3543">
        <w:rPr>
          <w:rFonts w:ascii="Arial" w:eastAsia="Calibri" w:hAnsi="Arial" w:cs="Arial"/>
          <w:b/>
          <w:color w:val="auto"/>
          <w:sz w:val="24"/>
          <w:szCs w:val="24"/>
          <w:lang w:val="pl-PL"/>
        </w:rPr>
        <w:t>0 pkt.,</w:t>
      </w:r>
    </w:p>
    <w:p w:rsid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 xml:space="preserve">- jedna ściana z automatycznym ryglowaniem unoszona hydraulicznie, druga z </w:t>
      </w:r>
    </w:p>
    <w:p w:rsidR="00DC3543" w:rsidRPr="00DC3543" w:rsidRDefault="00DC3543" w:rsidP="00DC3543">
      <w:pPr>
        <w:spacing w:after="0" w:line="276" w:lineRule="auto"/>
        <w:ind w:left="0" w:firstLine="0"/>
        <w:rPr>
          <w:rFonts w:ascii="Arial" w:eastAsia="Calibri" w:hAnsi="Arial" w:cs="Arial"/>
          <w:color w:val="auto"/>
          <w:sz w:val="24"/>
          <w:szCs w:val="24"/>
          <w:lang w:val="pl-PL"/>
        </w:rPr>
      </w:pPr>
      <w:r w:rsidRPr="00DC3543">
        <w:rPr>
          <w:rFonts w:ascii="Arial" w:eastAsia="Calibri" w:hAnsi="Arial" w:cs="Arial"/>
          <w:color w:val="auto"/>
          <w:sz w:val="24"/>
          <w:szCs w:val="24"/>
          <w:lang w:val="pl-PL"/>
        </w:rPr>
        <w:t xml:space="preserve">uniwersalnym uchylnym systemem otwierania – </w:t>
      </w:r>
      <w:r w:rsidRPr="00DC3543">
        <w:rPr>
          <w:rFonts w:ascii="Arial" w:eastAsia="Calibri" w:hAnsi="Arial" w:cs="Arial"/>
          <w:b/>
          <w:color w:val="auto"/>
          <w:sz w:val="24"/>
          <w:szCs w:val="24"/>
          <w:lang w:val="pl-PL"/>
        </w:rPr>
        <w:t>20 pkt.</w:t>
      </w:r>
    </w:p>
    <w:p w:rsidR="006E0ACF" w:rsidRDefault="006E0ACF" w:rsidP="00DC3543">
      <w:pPr>
        <w:spacing w:after="0" w:line="276" w:lineRule="auto"/>
        <w:ind w:left="0" w:firstLine="0"/>
        <w:rPr>
          <w:rFonts w:ascii="Arial" w:eastAsia="Calibri" w:hAnsi="Arial" w:cs="Arial"/>
          <w:sz w:val="24"/>
          <w:szCs w:val="24"/>
          <w:lang w:val="pl-PL"/>
        </w:rPr>
      </w:pPr>
    </w:p>
    <w:p w:rsidR="006E0ACF" w:rsidRPr="008C4713" w:rsidRDefault="006E0ACF" w:rsidP="00F73B67">
      <w:pPr>
        <w:tabs>
          <w:tab w:val="left" w:pos="993"/>
        </w:tabs>
        <w:suppressAutoHyphens/>
        <w:spacing w:after="160" w:line="276" w:lineRule="auto"/>
        <w:ind w:left="709" w:firstLine="0"/>
        <w:rPr>
          <w:rFonts w:ascii="Arial" w:eastAsia="Calibri" w:hAnsi="Arial" w:cs="Arial"/>
          <w:i/>
          <w:sz w:val="24"/>
          <w:szCs w:val="24"/>
          <w:lang w:val="pl-PL" w:eastAsia="ar-SA"/>
        </w:rPr>
      </w:pPr>
      <w:r w:rsidRPr="008C4713">
        <w:rPr>
          <w:rFonts w:ascii="Arial" w:eastAsia="Calibri" w:hAnsi="Arial" w:cs="Arial"/>
          <w:i/>
          <w:sz w:val="24"/>
          <w:szCs w:val="24"/>
          <w:lang w:val="pl-PL" w:eastAsia="ar-SA"/>
        </w:rPr>
        <w:t xml:space="preserve">Wykonawca uzyska punkty w przypadku wpisania w Formularzu Oferty </w:t>
      </w:r>
      <w:r w:rsidRPr="008C4713">
        <w:rPr>
          <w:rFonts w:ascii="Arial" w:eastAsia="Calibri" w:hAnsi="Arial" w:cs="Arial"/>
          <w:i/>
          <w:sz w:val="24"/>
          <w:szCs w:val="24"/>
          <w:lang w:val="pl-PL" w:eastAsia="ar-SA"/>
        </w:rPr>
        <w:br/>
        <w:t xml:space="preserve">(w wykropkowanym miejscu) jednoznacznej decyzji TAK/NIE w zakresie </w:t>
      </w:r>
      <w:r>
        <w:rPr>
          <w:rFonts w:ascii="Arial" w:eastAsia="Calibri" w:hAnsi="Arial" w:cs="Arial"/>
          <w:i/>
          <w:sz w:val="24"/>
          <w:szCs w:val="24"/>
          <w:lang w:val="pl-PL" w:eastAsia="ar-SA"/>
        </w:rPr>
        <w:t xml:space="preserve">skrzyni ładunkowej </w:t>
      </w:r>
    </w:p>
    <w:p w:rsidR="00DC3543" w:rsidRPr="00DC3543" w:rsidRDefault="00DC3543" w:rsidP="00D02268">
      <w:pPr>
        <w:pStyle w:val="Akapitzlist"/>
        <w:numPr>
          <w:ilvl w:val="0"/>
          <w:numId w:val="61"/>
        </w:numPr>
        <w:tabs>
          <w:tab w:val="left" w:pos="993"/>
        </w:tabs>
        <w:suppressAutoHyphens/>
        <w:spacing w:after="200" w:line="276" w:lineRule="auto"/>
        <w:ind w:hanging="153"/>
        <w:rPr>
          <w:rFonts w:ascii="Arial" w:eastAsia="Calibri" w:hAnsi="Arial" w:cs="Arial"/>
          <w:b/>
          <w:sz w:val="24"/>
          <w:szCs w:val="24"/>
          <w:lang w:val="pl-PL" w:eastAsia="ar-SA"/>
        </w:rPr>
      </w:pPr>
      <w:r w:rsidRPr="00DC3543">
        <w:rPr>
          <w:rFonts w:ascii="Arial" w:eastAsia="Calibri" w:hAnsi="Arial" w:cs="Arial"/>
          <w:b/>
          <w:sz w:val="24"/>
          <w:szCs w:val="24"/>
          <w:lang w:val="pl-PL" w:eastAsia="ar-SA"/>
        </w:rPr>
        <w:t>Kryterium „Gwarancja” – „G”</w:t>
      </w:r>
    </w:p>
    <w:p w:rsidR="00DC3543" w:rsidRPr="00DC3543"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rPr>
      </w:pPr>
      <w:r w:rsidRPr="00DC3543">
        <w:rPr>
          <w:rFonts w:ascii="Arial" w:eastAsia="Calibri" w:hAnsi="Arial" w:cs="Arial"/>
          <w:sz w:val="24"/>
          <w:szCs w:val="24"/>
          <w:lang w:val="pl-PL" w:eastAsia="ar-SA"/>
        </w:rPr>
        <w:tab/>
      </w:r>
      <w:r w:rsidRPr="00DC3543">
        <w:rPr>
          <w:rFonts w:ascii="Arial" w:eastAsia="Calibri" w:hAnsi="Arial" w:cs="Arial"/>
          <w:sz w:val="24"/>
          <w:szCs w:val="24"/>
          <w:lang w:val="pl-PL" w:eastAsia="ar-SA"/>
        </w:rPr>
        <w:tab/>
      </w:r>
      <w:r w:rsidRPr="00DC3543">
        <w:rPr>
          <w:rFonts w:ascii="Arial" w:eastAsia="Calibri" w:hAnsi="Arial" w:cs="Arial"/>
          <w:color w:val="auto"/>
          <w:sz w:val="24"/>
          <w:szCs w:val="24"/>
          <w:lang w:val="pl-PL"/>
        </w:rPr>
        <w:t>Za zadeklarowanie okresu gwarancji, zostaną przyznane punkty według następujących zasad:</w:t>
      </w:r>
    </w:p>
    <w:p w:rsidR="00DC3543" w:rsidRPr="00DC3543"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12 miesięcy – </w:t>
      </w:r>
      <w:r w:rsidRPr="00DC3543">
        <w:rPr>
          <w:rFonts w:ascii="Arial" w:eastAsia="Calibri" w:hAnsi="Arial" w:cs="Arial"/>
          <w:b/>
          <w:color w:val="auto"/>
          <w:sz w:val="24"/>
          <w:szCs w:val="24"/>
          <w:lang w:val="pl-PL"/>
        </w:rPr>
        <w:t>0 pkt.,</w:t>
      </w:r>
    </w:p>
    <w:p w:rsidR="00DC3543" w:rsidRPr="00DC3543"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24 miesiące – </w:t>
      </w:r>
      <w:r w:rsidRPr="00DC3543">
        <w:rPr>
          <w:rFonts w:ascii="Arial" w:eastAsia="Calibri" w:hAnsi="Arial" w:cs="Arial"/>
          <w:b/>
          <w:color w:val="auto"/>
          <w:sz w:val="24"/>
          <w:szCs w:val="24"/>
          <w:lang w:val="pl-PL"/>
        </w:rPr>
        <w:t>5 pkt.,</w:t>
      </w:r>
    </w:p>
    <w:p w:rsidR="00DC3543" w:rsidRPr="00DC3543"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36 miesięcy – </w:t>
      </w:r>
      <w:r w:rsidRPr="00DC3543">
        <w:rPr>
          <w:rFonts w:ascii="Arial" w:eastAsia="Calibri" w:hAnsi="Arial" w:cs="Arial"/>
          <w:b/>
          <w:color w:val="auto"/>
          <w:sz w:val="24"/>
          <w:szCs w:val="24"/>
          <w:lang w:val="pl-PL"/>
        </w:rPr>
        <w:t>10 pkt.</w:t>
      </w:r>
    </w:p>
    <w:p w:rsidR="00DC3543" w:rsidRPr="00DC3543" w:rsidRDefault="00DC3543" w:rsidP="00DC3543">
      <w:pPr>
        <w:tabs>
          <w:tab w:val="left" w:pos="993"/>
        </w:tabs>
        <w:suppressAutoHyphens/>
        <w:spacing w:after="20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r>
      <w:r w:rsidRPr="00DC3543">
        <w:rPr>
          <w:rFonts w:ascii="Arial" w:eastAsia="Calibri" w:hAnsi="Arial" w:cs="Arial"/>
          <w:i/>
          <w:sz w:val="24"/>
          <w:szCs w:val="24"/>
          <w:u w:val="single"/>
          <w:lang w:val="pl-PL" w:eastAsia="ar-SA"/>
        </w:rPr>
        <w:t>UWAGA:</w:t>
      </w:r>
      <w:r w:rsidRPr="00DC3543">
        <w:rPr>
          <w:rFonts w:ascii="Arial" w:eastAsia="Calibri" w:hAnsi="Arial" w:cs="Arial"/>
          <w:i/>
          <w:sz w:val="24"/>
          <w:szCs w:val="24"/>
          <w:lang w:val="pl-PL" w:eastAsia="ar-SA"/>
        </w:rPr>
        <w:t xml:space="preserve"> Wykonawca uzyska punkty w przypadku wpisania w Formularzu Oferty </w:t>
      </w:r>
      <w:r w:rsidRPr="00DC3543">
        <w:rPr>
          <w:rFonts w:ascii="Arial" w:eastAsia="Calibri" w:hAnsi="Arial" w:cs="Arial"/>
          <w:i/>
          <w:sz w:val="24"/>
          <w:szCs w:val="24"/>
          <w:lang w:val="pl-PL" w:eastAsia="ar-SA"/>
        </w:rPr>
        <w:br/>
        <w:t xml:space="preserve">(w wykropkowanym miejscu) okresu gwarancji określonego w miesiącach. </w:t>
      </w:r>
    </w:p>
    <w:p w:rsidR="00DC3543" w:rsidRPr="00DC3543" w:rsidRDefault="00DC3543" w:rsidP="00DC3543">
      <w:pPr>
        <w:tabs>
          <w:tab w:val="left" w:pos="993"/>
        </w:tabs>
        <w:suppressAutoHyphens/>
        <w:spacing w:after="200" w:line="276" w:lineRule="auto"/>
        <w:ind w:left="709" w:firstLine="0"/>
        <w:rPr>
          <w:rFonts w:ascii="Arial" w:eastAsia="Calibri" w:hAnsi="Arial" w:cs="Arial"/>
          <w:i/>
          <w:sz w:val="24"/>
          <w:szCs w:val="24"/>
          <w:lang w:val="pl-PL" w:eastAsia="ar-SA"/>
        </w:rPr>
      </w:pPr>
      <w:r w:rsidRPr="00DC3543">
        <w:rPr>
          <w:rFonts w:ascii="Arial" w:eastAsia="Calibri" w:hAnsi="Arial" w:cs="Arial"/>
          <w:i/>
          <w:sz w:val="24"/>
          <w:szCs w:val="24"/>
          <w:lang w:val="pl-PL" w:eastAsia="ar-SA"/>
        </w:rPr>
        <w:t>W przypadku braku wypełnienia oświadczenia w Formularzu Oferty, Zamawiający uzna, iż Wykonawca deklaruje okres gwarancji wymagany najkrótszy, tj. 12 miesięcy i przyzna mu 0 punktów w tym kryterium.</w:t>
      </w:r>
    </w:p>
    <w:p w:rsidR="00DC3543" w:rsidRPr="00DC3543" w:rsidRDefault="00DC3543" w:rsidP="00DC3543">
      <w:pPr>
        <w:tabs>
          <w:tab w:val="left" w:pos="993"/>
        </w:tabs>
        <w:suppressAutoHyphens/>
        <w:spacing w:after="20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t>Wykonawca może wydłużyć okres gwarancji do 36 miesięcy. Wydłużenie  jeszcze bardziej tego okresu nie spowoduje naliczenia dodatkowych punktów za to kryterium.</w:t>
      </w:r>
    </w:p>
    <w:p w:rsidR="00DC3543" w:rsidRPr="00DC3543" w:rsidRDefault="00DC3543" w:rsidP="00B761E6">
      <w:pPr>
        <w:pStyle w:val="Akapitzlist"/>
        <w:numPr>
          <w:ilvl w:val="0"/>
          <w:numId w:val="61"/>
        </w:numPr>
        <w:tabs>
          <w:tab w:val="left" w:pos="993"/>
        </w:tabs>
        <w:suppressAutoHyphens/>
        <w:spacing w:after="200" w:line="276" w:lineRule="auto"/>
        <w:ind w:left="1276" w:hanging="567"/>
        <w:rPr>
          <w:rFonts w:ascii="Arial" w:eastAsia="Calibri" w:hAnsi="Arial" w:cs="Arial"/>
          <w:sz w:val="24"/>
          <w:szCs w:val="24"/>
          <w:lang w:val="pl-PL" w:eastAsia="ar-SA"/>
        </w:rPr>
      </w:pPr>
      <w:r w:rsidRPr="00DC3543">
        <w:rPr>
          <w:rFonts w:ascii="Arial" w:eastAsia="Calibri" w:hAnsi="Arial" w:cs="Arial"/>
          <w:b/>
          <w:sz w:val="24"/>
          <w:szCs w:val="24"/>
          <w:lang w:val="pl-PL" w:eastAsia="ar-SA"/>
        </w:rPr>
        <w:t>Kryterium „Termin dostawy” – „T”</w:t>
      </w:r>
      <w:r w:rsidRPr="00DC3543">
        <w:rPr>
          <w:rFonts w:ascii="Arial" w:eastAsia="Calibri" w:hAnsi="Arial" w:cs="Arial"/>
          <w:sz w:val="24"/>
          <w:szCs w:val="24"/>
          <w:lang w:val="pl-PL" w:eastAsia="ar-SA"/>
        </w:rPr>
        <w:t xml:space="preserve"> (termin dostawy: </w:t>
      </w:r>
      <w:r w:rsidRPr="00BF050B">
        <w:rPr>
          <w:rFonts w:ascii="Arial" w:eastAsia="Calibri" w:hAnsi="Arial" w:cs="Arial"/>
          <w:sz w:val="24"/>
          <w:szCs w:val="24"/>
          <w:lang w:val="pl-PL" w:eastAsia="ar-SA"/>
        </w:rPr>
        <w:t>do</w:t>
      </w:r>
      <w:r w:rsidRPr="00DC3543">
        <w:rPr>
          <w:rFonts w:ascii="Arial" w:eastAsia="Calibri" w:hAnsi="Arial" w:cs="Arial"/>
          <w:sz w:val="24"/>
          <w:szCs w:val="24"/>
          <w:lang w:val="pl-PL" w:eastAsia="ar-SA"/>
        </w:rPr>
        <w:t xml:space="preserve"> 30 dni,  od 31 do 60 dni, maksymalny termin: od 61 do 90 dni).</w:t>
      </w:r>
    </w:p>
    <w:p w:rsidR="00DC3543" w:rsidRPr="00DC3543" w:rsidRDefault="00DC3543" w:rsidP="00DC3543">
      <w:pPr>
        <w:tabs>
          <w:tab w:val="left" w:pos="993"/>
        </w:tabs>
        <w:suppressAutoHyphens/>
        <w:spacing w:after="20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lastRenderedPageBreak/>
        <w:tab/>
        <w:t>Punkty przyznane za kryterium „Termin dostawy” – „T” będą liczone w następujący sposób:</w:t>
      </w:r>
    </w:p>
    <w:p w:rsidR="00DC3543" w:rsidRPr="00DC3543" w:rsidRDefault="00DC3543" w:rsidP="00DC3543">
      <w:pPr>
        <w:tabs>
          <w:tab w:val="left" w:pos="993"/>
        </w:tabs>
        <w:suppressAutoHyphens/>
        <w:spacing w:after="20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do 30 dni – 10 pkt</w:t>
      </w:r>
    </w:p>
    <w:p w:rsidR="00DC3543" w:rsidRPr="00DC3543" w:rsidRDefault="00DC3543" w:rsidP="00DC3543">
      <w:pPr>
        <w:tabs>
          <w:tab w:val="left" w:pos="993"/>
        </w:tabs>
        <w:suppressAutoHyphens/>
        <w:spacing w:after="20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31 do 60 dni – 5 pkt</w:t>
      </w:r>
    </w:p>
    <w:p w:rsidR="00DC3543" w:rsidRPr="00DC3543" w:rsidRDefault="00DC3543" w:rsidP="00DC3543">
      <w:pPr>
        <w:tabs>
          <w:tab w:val="left" w:pos="993"/>
        </w:tabs>
        <w:suppressAutoHyphens/>
        <w:spacing w:after="20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61 do 90 dni – 0 pkt.</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Wykonawca wskazuje na formularzu ofertowym odpowiednio: do 30, od 31 do 60 dni , maksymalny termin: od 61 do 90 dni.</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wynoszący od 61 do 90 dni i przyzna 0 punktów. </w:t>
      </w:r>
    </w:p>
    <w:p w:rsidR="00F73B67" w:rsidRPr="00BF050B" w:rsidRDefault="00F73B67" w:rsidP="00F73B67">
      <w:pPr>
        <w:ind w:left="709" w:firstLine="0"/>
        <w:rPr>
          <w:rFonts w:ascii="Arial" w:hAnsi="Arial" w:cs="Arial"/>
          <w:b/>
          <w:sz w:val="24"/>
          <w:szCs w:val="24"/>
          <w:lang w:val="pl-PL"/>
        </w:rPr>
      </w:pPr>
      <w:r w:rsidRPr="00BF050B">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DC3543" w:rsidRPr="00DC3543" w:rsidRDefault="00DC3543" w:rsidP="00452BDB">
      <w:pPr>
        <w:pStyle w:val="Akapitzlist"/>
        <w:numPr>
          <w:ilvl w:val="0"/>
          <w:numId w:val="61"/>
        </w:numPr>
        <w:suppressAutoHyphens/>
        <w:spacing w:after="20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DC3543" w:rsidRPr="00DC3543" w:rsidRDefault="00DC3543" w:rsidP="00DC3543">
      <w:pPr>
        <w:spacing w:after="200" w:line="276" w:lineRule="auto"/>
        <w:ind w:left="-142" w:hanging="426"/>
        <w:jc w:val="center"/>
        <w:rPr>
          <w:rFonts w:ascii="Arial" w:eastAsia="Calibri" w:hAnsi="Arial" w:cs="Arial"/>
          <w:b/>
          <w:sz w:val="24"/>
          <w:szCs w:val="24"/>
          <w:lang w:val="pl-PL"/>
        </w:rPr>
      </w:pPr>
      <w:r w:rsidRPr="00DC3543">
        <w:rPr>
          <w:rFonts w:ascii="Arial" w:eastAsia="Calibri" w:hAnsi="Arial" w:cs="Arial"/>
          <w:b/>
          <w:sz w:val="24"/>
          <w:szCs w:val="24"/>
          <w:lang w:val="pl-PL"/>
        </w:rPr>
        <w:t>P = C + S + G + T</w:t>
      </w:r>
    </w:p>
    <w:p w:rsidR="00DC3543" w:rsidRPr="00DC3543" w:rsidRDefault="00DC3543" w:rsidP="00DC3543">
      <w:pPr>
        <w:spacing w:after="200" w:line="276" w:lineRule="auto"/>
        <w:ind w:left="567" w:firstLine="142"/>
        <w:rPr>
          <w:rFonts w:ascii="Arial" w:eastAsia="Calibri" w:hAnsi="Arial" w:cs="Arial"/>
          <w:sz w:val="24"/>
          <w:szCs w:val="24"/>
          <w:lang w:val="pl-PL"/>
        </w:rPr>
      </w:pPr>
      <w:r w:rsidRPr="00DC3543">
        <w:rPr>
          <w:rFonts w:ascii="Arial" w:eastAsia="Calibri" w:hAnsi="Arial" w:cs="Arial"/>
          <w:sz w:val="24"/>
          <w:szCs w:val="24"/>
          <w:lang w:val="pl-PL"/>
        </w:rPr>
        <w:t xml:space="preserve">gdzie: </w:t>
      </w:r>
      <w:r w:rsidRPr="00DC3543">
        <w:rPr>
          <w:rFonts w:ascii="Arial" w:eastAsia="Calibri" w:hAnsi="Arial" w:cs="Arial"/>
          <w:sz w:val="24"/>
          <w:szCs w:val="24"/>
          <w:lang w:val="pl-PL"/>
        </w:rPr>
        <w:tab/>
        <w:t xml:space="preserve"> C   – liczba punktów przyznana ofercie ocenianej w  kryterium „Cena”,</w:t>
      </w:r>
    </w:p>
    <w:p w:rsidR="00DC3543" w:rsidRPr="00DC3543" w:rsidRDefault="00DC3543" w:rsidP="00DC3543">
      <w:pPr>
        <w:spacing w:after="200" w:line="276" w:lineRule="auto"/>
        <w:ind w:left="1904" w:hanging="488"/>
        <w:rPr>
          <w:rFonts w:ascii="Arial" w:eastAsia="Calibri" w:hAnsi="Arial" w:cs="Arial"/>
          <w:sz w:val="24"/>
          <w:szCs w:val="24"/>
          <w:lang w:val="pl-PL"/>
        </w:rPr>
      </w:pPr>
      <w:r w:rsidRPr="00DC3543">
        <w:rPr>
          <w:rFonts w:ascii="Arial" w:eastAsia="Calibri" w:hAnsi="Arial" w:cs="Arial"/>
          <w:sz w:val="24"/>
          <w:szCs w:val="24"/>
          <w:lang w:val="pl-PL"/>
        </w:rPr>
        <w:t xml:space="preserve"> S – liczba punktów przyznana ofercie ocenianej w kryterium „Skrzynia ładunkowa”,</w:t>
      </w:r>
    </w:p>
    <w:p w:rsidR="00DC3543" w:rsidRPr="00DC3543" w:rsidRDefault="00DC3543" w:rsidP="00DC3543">
      <w:pPr>
        <w:spacing w:after="200" w:line="276" w:lineRule="auto"/>
        <w:ind w:left="1985" w:hanging="543"/>
        <w:rPr>
          <w:rFonts w:ascii="Arial" w:eastAsia="Calibri" w:hAnsi="Arial" w:cs="Arial"/>
          <w:sz w:val="24"/>
          <w:szCs w:val="24"/>
          <w:lang w:val="pl-PL"/>
        </w:rPr>
      </w:pPr>
      <w:r w:rsidRPr="00DC3543">
        <w:rPr>
          <w:rFonts w:ascii="Arial" w:eastAsia="Calibri" w:hAnsi="Arial" w:cs="Arial"/>
          <w:sz w:val="24"/>
          <w:szCs w:val="24"/>
          <w:lang w:val="pl-PL"/>
        </w:rPr>
        <w:t>G   – liczba punktów przyznana ofercie ocenianej w kryterium „Gwarancja”</w:t>
      </w:r>
    </w:p>
    <w:p w:rsidR="00DC3543" w:rsidRPr="00DC3543" w:rsidRDefault="00DC3543" w:rsidP="00DC3543">
      <w:pPr>
        <w:spacing w:after="200" w:line="276" w:lineRule="auto"/>
        <w:ind w:left="1985" w:hanging="543"/>
        <w:rPr>
          <w:rFonts w:ascii="Arial" w:eastAsia="Calibri" w:hAnsi="Arial" w:cs="Arial"/>
          <w:sz w:val="24"/>
          <w:szCs w:val="24"/>
          <w:lang w:val="pl-PL"/>
        </w:rPr>
      </w:pPr>
      <w:r w:rsidRPr="00DC3543">
        <w:rPr>
          <w:rFonts w:ascii="Arial" w:eastAsia="Calibri" w:hAnsi="Arial" w:cs="Arial"/>
          <w:sz w:val="24"/>
          <w:szCs w:val="24"/>
          <w:lang w:val="pl-PL"/>
        </w:rPr>
        <w:t>T   – liczba punktów przyznana ofercie ocenianej w kryterium „Termin dostawy”.</w:t>
      </w:r>
    </w:p>
    <w:p w:rsidR="00DC3543" w:rsidRPr="004850EE" w:rsidRDefault="00DC3543" w:rsidP="00D02268">
      <w:pPr>
        <w:pStyle w:val="Akapitzlist"/>
        <w:widowControl w:val="0"/>
        <w:numPr>
          <w:ilvl w:val="1"/>
          <w:numId w:val="33"/>
        </w:numPr>
        <w:overflowPunct w:val="0"/>
        <w:autoSpaceDE w:val="0"/>
        <w:autoSpaceDN w:val="0"/>
        <w:adjustRightInd w:val="0"/>
        <w:spacing w:after="0" w:line="276" w:lineRule="auto"/>
        <w:ind w:right="-1"/>
        <w:jc w:val="center"/>
        <w:textAlignment w:val="baseline"/>
        <w:rPr>
          <w:rFonts w:ascii="Arial" w:hAnsi="Arial" w:cs="Arial"/>
          <w:color w:val="auto"/>
          <w:sz w:val="24"/>
          <w:szCs w:val="24"/>
          <w:lang w:val="pl-PL" w:eastAsia="pl-PL"/>
        </w:rPr>
      </w:pPr>
      <w:r w:rsidRPr="004850EE">
        <w:rPr>
          <w:rFonts w:ascii="Arial" w:eastAsia="Calibri" w:hAnsi="Arial" w:cs="Arial"/>
          <w:b/>
          <w:bCs/>
          <w:sz w:val="24"/>
          <w:szCs w:val="24"/>
          <w:shd w:val="clear" w:color="auto" w:fill="FFFFFF"/>
          <w:lang w:val="pl-PL"/>
        </w:rPr>
        <w:t xml:space="preserve">Zadanie </w:t>
      </w:r>
      <w:r w:rsidR="00104C99" w:rsidRPr="004850EE">
        <w:rPr>
          <w:rFonts w:ascii="Arial" w:hAnsi="Arial" w:cs="Arial"/>
          <w:b/>
          <w:color w:val="auto"/>
          <w:sz w:val="24"/>
          <w:szCs w:val="24"/>
          <w:lang w:val="pl-PL"/>
        </w:rPr>
        <w:t>4</w:t>
      </w:r>
      <w:r w:rsidRPr="004850EE">
        <w:rPr>
          <w:rFonts w:ascii="Arial" w:eastAsia="Calibri" w:hAnsi="Arial" w:cs="Arial"/>
          <w:b/>
          <w:bCs/>
          <w:sz w:val="24"/>
          <w:szCs w:val="24"/>
          <w:shd w:val="clear" w:color="auto" w:fill="FFFFFF"/>
          <w:lang w:val="pl-PL"/>
        </w:rPr>
        <w:t>.4 -</w:t>
      </w:r>
      <w:r w:rsidRPr="004850EE">
        <w:rPr>
          <w:rFonts w:ascii="Arial" w:hAnsi="Arial" w:cs="Arial"/>
          <w:b/>
          <w:color w:val="auto"/>
          <w:sz w:val="24"/>
          <w:szCs w:val="24"/>
          <w:lang w:val="pl-PL" w:eastAsia="pl-PL"/>
        </w:rPr>
        <w:t>„Zakup rozdrabniacza mobilnego z osprzętem</w:t>
      </w:r>
      <w:r w:rsidRPr="004850EE">
        <w:rPr>
          <w:rFonts w:ascii="Arial" w:hAnsi="Arial" w:cs="Arial"/>
          <w:color w:val="auto"/>
          <w:sz w:val="24"/>
          <w:szCs w:val="24"/>
          <w:lang w:val="pl-PL" w:eastAsia="pl-PL"/>
        </w:rPr>
        <w:t>”</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DC3543" w:rsidRPr="004A12C0" w:rsidTr="00CE300E">
        <w:trPr>
          <w:jc w:val="center"/>
        </w:trPr>
        <w:tc>
          <w:tcPr>
            <w:tcW w:w="570"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Lp.</w:t>
            </w:r>
          </w:p>
        </w:tc>
        <w:tc>
          <w:tcPr>
            <w:tcW w:w="3382"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Nazwa kryterium</w:t>
            </w:r>
          </w:p>
        </w:tc>
        <w:tc>
          <w:tcPr>
            <w:tcW w:w="1372"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Waga</w:t>
            </w:r>
          </w:p>
        </w:tc>
        <w:tc>
          <w:tcPr>
            <w:tcW w:w="3520"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Maksymalna liczba punktów jaką możne otrzymać oferta za dane kryterium</w:t>
            </w:r>
          </w:p>
        </w:tc>
      </w:tr>
      <w:tr w:rsidR="00DC3543" w:rsidRPr="00DC3543" w:rsidTr="00CE300E">
        <w:trPr>
          <w:jc w:val="center"/>
        </w:trPr>
        <w:tc>
          <w:tcPr>
            <w:tcW w:w="570"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1.</w:t>
            </w:r>
          </w:p>
        </w:tc>
        <w:tc>
          <w:tcPr>
            <w:tcW w:w="3382"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sz w:val="24"/>
                <w:szCs w:val="24"/>
                <w:lang w:val="pl-PL"/>
              </w:rPr>
            </w:pPr>
            <w:r w:rsidRPr="004850EE">
              <w:rPr>
                <w:rFonts w:ascii="Arial" w:eastAsia="Calibri" w:hAnsi="Arial" w:cs="Arial"/>
                <w:sz w:val="24"/>
                <w:szCs w:val="24"/>
                <w:lang w:val="pl-PL"/>
              </w:rPr>
              <w:t>Cena – „C”</w:t>
            </w:r>
          </w:p>
        </w:tc>
        <w:tc>
          <w:tcPr>
            <w:tcW w:w="1372"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 punktów</w:t>
            </w:r>
          </w:p>
        </w:tc>
      </w:tr>
      <w:tr w:rsidR="00DC3543" w:rsidRPr="00DC3543" w:rsidTr="00CE300E">
        <w:trPr>
          <w:jc w:val="center"/>
        </w:trPr>
        <w:tc>
          <w:tcPr>
            <w:tcW w:w="57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w:t>
            </w:r>
          </w:p>
        </w:tc>
        <w:tc>
          <w:tcPr>
            <w:tcW w:w="338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Termin dostawy rozdrabniacza – „ T”</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punktów</w:t>
            </w:r>
          </w:p>
        </w:tc>
      </w:tr>
      <w:tr w:rsidR="00DC3543" w:rsidRPr="00DC3543" w:rsidTr="00CE300E">
        <w:trPr>
          <w:jc w:val="center"/>
        </w:trPr>
        <w:tc>
          <w:tcPr>
            <w:tcW w:w="57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3.</w:t>
            </w:r>
          </w:p>
        </w:tc>
        <w:tc>
          <w:tcPr>
            <w:tcW w:w="338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Gwarancja – „G”</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punktów</w:t>
            </w:r>
          </w:p>
        </w:tc>
      </w:tr>
      <w:tr w:rsidR="00DC3543" w:rsidRPr="00DC3543" w:rsidTr="00CE300E">
        <w:trPr>
          <w:jc w:val="center"/>
        </w:trPr>
        <w:tc>
          <w:tcPr>
            <w:tcW w:w="3952" w:type="dxa"/>
            <w:gridSpan w:val="2"/>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Łączna liczba punktów</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54" w:firstLine="0"/>
              <w:jc w:val="center"/>
              <w:rPr>
                <w:rFonts w:ascii="Arial" w:eastAsia="Calibri" w:hAnsi="Arial" w:cs="Arial"/>
                <w:b/>
                <w:sz w:val="24"/>
                <w:szCs w:val="24"/>
                <w:lang w:val="pl-PL"/>
              </w:rPr>
            </w:pPr>
            <w:r w:rsidRPr="00DC3543">
              <w:rPr>
                <w:rFonts w:ascii="Arial" w:eastAsia="Calibri" w:hAnsi="Arial" w:cs="Arial"/>
                <w:b/>
                <w:sz w:val="24"/>
                <w:szCs w:val="24"/>
                <w:lang w:val="pl-PL"/>
              </w:rPr>
              <w:t>100 %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100 punktów</w:t>
            </w:r>
          </w:p>
        </w:tc>
      </w:tr>
    </w:tbl>
    <w:p w:rsidR="00DC3543" w:rsidRPr="00DC3543" w:rsidRDefault="00DC3543" w:rsidP="00DC3543">
      <w:pPr>
        <w:widowControl w:val="0"/>
        <w:overflowPunct w:val="0"/>
        <w:autoSpaceDE w:val="0"/>
        <w:autoSpaceDN w:val="0"/>
        <w:adjustRightInd w:val="0"/>
        <w:spacing w:after="0" w:line="276" w:lineRule="auto"/>
        <w:ind w:left="708" w:right="-1" w:firstLine="0"/>
        <w:jc w:val="center"/>
        <w:textAlignment w:val="baseline"/>
        <w:rPr>
          <w:rFonts w:ascii="Arial" w:hAnsi="Arial" w:cs="Arial"/>
          <w:color w:val="auto"/>
          <w:sz w:val="24"/>
          <w:szCs w:val="24"/>
          <w:lang w:val="pl-PL" w:eastAsia="pl-PL"/>
        </w:rPr>
      </w:pPr>
    </w:p>
    <w:p w:rsidR="00DC3543" w:rsidRPr="00DC3543" w:rsidRDefault="00DC3543" w:rsidP="00CE62EF">
      <w:pPr>
        <w:pStyle w:val="Akapitzlist"/>
        <w:numPr>
          <w:ilvl w:val="0"/>
          <w:numId w:val="59"/>
        </w:numPr>
        <w:tabs>
          <w:tab w:val="left" w:pos="993"/>
        </w:tabs>
        <w:suppressAutoHyphens/>
        <w:spacing w:after="160" w:line="276" w:lineRule="auto"/>
        <w:ind w:left="851" w:firstLine="0"/>
        <w:rPr>
          <w:rFonts w:ascii="Arial" w:eastAsia="Calibri" w:hAnsi="Arial" w:cs="Arial"/>
          <w:b/>
          <w:sz w:val="24"/>
          <w:szCs w:val="24"/>
          <w:u w:val="single"/>
          <w:lang w:val="pl-PL"/>
        </w:rPr>
      </w:pPr>
      <w:r w:rsidRPr="00DC3543">
        <w:rPr>
          <w:rFonts w:ascii="Arial" w:eastAsia="Calibri" w:hAnsi="Arial" w:cs="Arial"/>
          <w:b/>
          <w:sz w:val="24"/>
          <w:szCs w:val="24"/>
          <w:u w:val="single"/>
          <w:lang w:val="pl-PL"/>
        </w:rPr>
        <w:t>Kryterium „Cena” – „C” :</w:t>
      </w:r>
    </w:p>
    <w:p w:rsidR="00DC3543" w:rsidRPr="00DC3543" w:rsidRDefault="00DC3543" w:rsidP="00DC3543">
      <w:pPr>
        <w:autoSpaceDE w:val="0"/>
        <w:autoSpaceDN w:val="0"/>
        <w:adjustRightInd w:val="0"/>
        <w:spacing w:before="120" w:after="160" w:line="276" w:lineRule="auto"/>
        <w:ind w:left="502" w:firstLine="0"/>
        <w:rPr>
          <w:rFonts w:ascii="Arial" w:eastAsia="Calibri" w:hAnsi="Arial" w:cs="Arial"/>
          <w:sz w:val="24"/>
          <w:szCs w:val="24"/>
          <w:lang w:val="pl-PL"/>
        </w:rPr>
      </w:pPr>
      <w:r w:rsidRPr="00DC3543">
        <w:rPr>
          <w:rFonts w:ascii="Arial" w:eastAsia="Calibri" w:hAnsi="Arial" w:cs="Arial"/>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DC3543" w:rsidRPr="00DC3543" w:rsidTr="00CE300E">
        <w:trPr>
          <w:jc w:val="center"/>
        </w:trPr>
        <w:tc>
          <w:tcPr>
            <w:tcW w:w="2471" w:type="dxa"/>
            <w:vMerge w:val="restart"/>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 xml:space="preserve">C </w:t>
            </w:r>
            <w:r w:rsidRPr="00DC3543">
              <w:rPr>
                <w:rFonts w:ascii="Arial" w:eastAsia="Calibri" w:hAnsi="Arial" w:cs="Arial"/>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X waga kryterium x 100</w:t>
            </w:r>
          </w:p>
        </w:tc>
      </w:tr>
      <w:tr w:rsidR="00DC3543" w:rsidRPr="00DC3543" w:rsidTr="00CE300E">
        <w:trPr>
          <w:jc w:val="center"/>
        </w:trPr>
        <w:tc>
          <w:tcPr>
            <w:tcW w:w="2471" w:type="dxa"/>
            <w:vMerge/>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left"/>
              <w:rPr>
                <w:rFonts w:ascii="Arial" w:eastAsia="Calibri" w:hAnsi="Arial" w:cs="Arial"/>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bad</w:t>
            </w:r>
            <w:proofErr w:type="spellEnd"/>
          </w:p>
        </w:tc>
        <w:tc>
          <w:tcPr>
            <w:tcW w:w="4851" w:type="dxa"/>
            <w:vMerge/>
            <w:tcBorders>
              <w:top w:val="nil"/>
              <w:left w:val="nil"/>
              <w:bottom w:val="nil"/>
              <w:right w:val="nil"/>
            </w:tcBorders>
            <w:shd w:val="clear" w:color="auto" w:fill="auto"/>
          </w:tcPr>
          <w:p w:rsidR="00DC3543" w:rsidRPr="00DC3543" w:rsidRDefault="00DC3543" w:rsidP="00DC3543">
            <w:pPr>
              <w:spacing w:after="160" w:line="259" w:lineRule="auto"/>
              <w:ind w:left="0" w:firstLine="0"/>
              <w:jc w:val="left"/>
              <w:rPr>
                <w:rFonts w:ascii="Arial" w:eastAsia="Calibri" w:hAnsi="Arial" w:cs="Arial"/>
                <w:sz w:val="24"/>
                <w:szCs w:val="24"/>
                <w:lang w:val="pl-PL"/>
              </w:rPr>
            </w:pPr>
          </w:p>
        </w:tc>
      </w:tr>
    </w:tbl>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r w:rsidRPr="00DC3543">
        <w:rPr>
          <w:rFonts w:ascii="Arial" w:eastAsia="Calibri" w:hAnsi="Arial" w:cs="Arial"/>
          <w:sz w:val="24"/>
          <w:szCs w:val="24"/>
          <w:lang w:val="pl-PL"/>
        </w:rPr>
        <w:t>gdzie:</w:t>
      </w:r>
    </w:p>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min</w:t>
      </w:r>
      <w:proofErr w:type="spellEnd"/>
      <w:r w:rsidRPr="00DC3543">
        <w:rPr>
          <w:rFonts w:ascii="Arial" w:eastAsia="Calibri" w:hAnsi="Arial" w:cs="Arial"/>
          <w:sz w:val="24"/>
          <w:szCs w:val="24"/>
          <w:lang w:val="pl-PL"/>
        </w:rPr>
        <w:t xml:space="preserve"> – najniższa cena brutto wśród ważnych ofert,</w:t>
      </w:r>
    </w:p>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bad</w:t>
      </w:r>
      <w:proofErr w:type="spellEnd"/>
      <w:r w:rsidRPr="00DC3543">
        <w:rPr>
          <w:rFonts w:ascii="Arial" w:eastAsia="Calibri" w:hAnsi="Arial" w:cs="Arial"/>
          <w:sz w:val="24"/>
          <w:szCs w:val="24"/>
          <w:lang w:val="pl-PL"/>
        </w:rPr>
        <w:t xml:space="preserve"> – cena brutto badanej oferty.</w:t>
      </w:r>
    </w:p>
    <w:p w:rsidR="00DC3543" w:rsidRPr="00DC3543" w:rsidRDefault="00AA0BD6" w:rsidP="00452BDB">
      <w:pPr>
        <w:pStyle w:val="Akapitzlist"/>
        <w:numPr>
          <w:ilvl w:val="0"/>
          <w:numId w:val="59"/>
        </w:numPr>
        <w:tabs>
          <w:tab w:val="left" w:pos="993"/>
        </w:tabs>
        <w:suppressAutoHyphens/>
        <w:spacing w:after="160" w:line="276" w:lineRule="auto"/>
        <w:ind w:left="1134"/>
        <w:rPr>
          <w:rFonts w:ascii="Arial" w:eastAsia="Calibri" w:hAnsi="Arial" w:cs="Arial"/>
          <w:sz w:val="24"/>
          <w:szCs w:val="24"/>
          <w:lang w:val="pl-PL" w:eastAsia="ar-SA"/>
        </w:rPr>
      </w:pPr>
      <w:r>
        <w:rPr>
          <w:rFonts w:ascii="Arial" w:eastAsia="Calibri" w:hAnsi="Arial" w:cs="Arial"/>
          <w:b/>
          <w:sz w:val="24"/>
          <w:szCs w:val="24"/>
          <w:lang w:val="pl-PL" w:eastAsia="ar-SA"/>
        </w:rPr>
        <w:t xml:space="preserve">  </w:t>
      </w:r>
      <w:r w:rsidR="00DC3543" w:rsidRPr="00DC3543">
        <w:rPr>
          <w:rFonts w:ascii="Arial" w:eastAsia="Calibri" w:hAnsi="Arial" w:cs="Arial"/>
          <w:b/>
          <w:sz w:val="24"/>
          <w:szCs w:val="24"/>
          <w:lang w:val="pl-PL" w:eastAsia="ar-SA"/>
        </w:rPr>
        <w:t>Kryterium „Termin dostawy” – „T”</w:t>
      </w:r>
      <w:r w:rsidR="00DC3543" w:rsidRPr="00DC3543">
        <w:rPr>
          <w:rFonts w:ascii="Arial" w:eastAsia="Calibri" w:hAnsi="Arial" w:cs="Arial"/>
          <w:sz w:val="24"/>
          <w:szCs w:val="24"/>
          <w:lang w:val="pl-PL" w:eastAsia="ar-SA"/>
        </w:rPr>
        <w:t xml:space="preserve"> (termin dostawy: do 30 dni,  od 31 do 60 dni, maksymalny termin: od 61 do 90 dni) </w:t>
      </w:r>
      <w:r w:rsidR="00DC3543" w:rsidRPr="00DC3543">
        <w:rPr>
          <w:rFonts w:ascii="Arial" w:eastAsia="Calibri" w:hAnsi="Arial" w:cs="Arial"/>
          <w:color w:val="auto"/>
          <w:sz w:val="24"/>
          <w:szCs w:val="24"/>
          <w:lang w:val="pl-PL"/>
        </w:rPr>
        <w:t>od daty podpisania umowy.</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Punkty przyznane za kryterium „Termin dostawy rozdrabniacza” – „T” będą liczone w następujący sposób:</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do 30 dni – 20 pkt</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31 do 60 dni – 10 pkt</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61 do 90 dni – 0 pkt.</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Wykonawca wskazuje na formularzu ofertowym odpowiednio: do 30, od 31 do 60 dni , maksymalny termin: od 61 do 90 dni.</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wynoszący od 61 do 90 dni i przyzna 0 punktów. </w:t>
      </w:r>
    </w:p>
    <w:p w:rsidR="00F73B67" w:rsidRPr="00BF050B" w:rsidRDefault="00F73B67" w:rsidP="00F73B67">
      <w:pPr>
        <w:ind w:left="709" w:firstLine="0"/>
        <w:rPr>
          <w:rFonts w:ascii="Arial" w:hAnsi="Arial" w:cs="Arial"/>
          <w:b/>
          <w:sz w:val="24"/>
          <w:szCs w:val="24"/>
          <w:lang w:val="pl-PL"/>
        </w:rPr>
      </w:pPr>
      <w:r w:rsidRPr="00BF050B">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p>
    <w:p w:rsidR="00DC3543" w:rsidRPr="00DC3543" w:rsidRDefault="00DC3543" w:rsidP="00D02268">
      <w:pPr>
        <w:pStyle w:val="Akapitzlist"/>
        <w:numPr>
          <w:ilvl w:val="0"/>
          <w:numId w:val="59"/>
        </w:numPr>
        <w:tabs>
          <w:tab w:val="left" w:pos="993"/>
        </w:tabs>
        <w:suppressAutoHyphens/>
        <w:spacing w:after="160" w:line="276" w:lineRule="auto"/>
        <w:ind w:firstLine="131"/>
        <w:rPr>
          <w:rFonts w:ascii="Arial" w:eastAsia="Calibri" w:hAnsi="Arial" w:cs="Arial"/>
          <w:b/>
          <w:sz w:val="24"/>
          <w:szCs w:val="24"/>
          <w:lang w:val="pl-PL" w:eastAsia="ar-SA"/>
        </w:rPr>
      </w:pPr>
      <w:r w:rsidRPr="00DC3543">
        <w:rPr>
          <w:rFonts w:ascii="Arial" w:eastAsia="Calibri" w:hAnsi="Arial" w:cs="Arial"/>
          <w:b/>
          <w:sz w:val="24"/>
          <w:szCs w:val="24"/>
          <w:lang w:val="pl-PL" w:eastAsia="ar-SA"/>
        </w:rPr>
        <w:t>Kryterium „Gwarancja” – „G”</w:t>
      </w:r>
    </w:p>
    <w:p w:rsidR="00DC3543" w:rsidRPr="00DC3543" w:rsidRDefault="00DC3543" w:rsidP="00DC3543">
      <w:pPr>
        <w:tabs>
          <w:tab w:val="left" w:pos="993"/>
        </w:tabs>
        <w:suppressAutoHyphens/>
        <w:spacing w:after="160" w:line="276" w:lineRule="auto"/>
        <w:ind w:left="709" w:hanging="709"/>
        <w:rPr>
          <w:rFonts w:ascii="Arial" w:eastAsia="Calibri" w:hAnsi="Arial" w:cs="Arial"/>
          <w:color w:val="auto"/>
          <w:sz w:val="24"/>
          <w:szCs w:val="24"/>
          <w:lang w:val="pl-PL"/>
        </w:rPr>
      </w:pPr>
      <w:r w:rsidRPr="00DC3543">
        <w:rPr>
          <w:rFonts w:ascii="Arial" w:eastAsia="Calibri" w:hAnsi="Arial" w:cs="Arial"/>
          <w:sz w:val="24"/>
          <w:szCs w:val="24"/>
          <w:lang w:val="pl-PL" w:eastAsia="ar-SA"/>
        </w:rPr>
        <w:tab/>
      </w:r>
      <w:r w:rsidRPr="00DC3543">
        <w:rPr>
          <w:rFonts w:ascii="Arial" w:eastAsia="Calibri" w:hAnsi="Arial" w:cs="Arial"/>
          <w:sz w:val="24"/>
          <w:szCs w:val="24"/>
          <w:lang w:val="pl-PL" w:eastAsia="ar-SA"/>
        </w:rPr>
        <w:tab/>
      </w:r>
      <w:r w:rsidRPr="00DC3543">
        <w:rPr>
          <w:rFonts w:ascii="Arial" w:eastAsia="Calibri" w:hAnsi="Arial" w:cs="Arial"/>
          <w:color w:val="auto"/>
          <w:sz w:val="24"/>
          <w:szCs w:val="24"/>
          <w:lang w:val="pl-PL"/>
        </w:rPr>
        <w:t>Za zadeklarowanie okresu gwarancji, zostaną przyznane punkty według następujących zasad:</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1550 motogodzin – </w:t>
      </w:r>
      <w:r w:rsidRPr="00DC3543">
        <w:rPr>
          <w:rFonts w:ascii="Arial" w:eastAsia="Calibri" w:hAnsi="Arial" w:cs="Arial"/>
          <w:b/>
          <w:color w:val="auto"/>
          <w:sz w:val="24"/>
          <w:szCs w:val="24"/>
          <w:lang w:val="pl-PL"/>
        </w:rPr>
        <w:t>0 pkt.,</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1800 motogodzin – </w:t>
      </w:r>
      <w:r w:rsidRPr="00DC3543">
        <w:rPr>
          <w:rFonts w:ascii="Arial" w:eastAsia="Calibri" w:hAnsi="Arial" w:cs="Arial"/>
          <w:b/>
          <w:color w:val="auto"/>
          <w:sz w:val="24"/>
          <w:szCs w:val="24"/>
          <w:lang w:val="pl-PL"/>
        </w:rPr>
        <w:t>10 pkt.,</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2100 motogodzin – </w:t>
      </w:r>
      <w:r w:rsidRPr="00DC3543">
        <w:rPr>
          <w:rFonts w:ascii="Arial" w:eastAsia="Calibri" w:hAnsi="Arial" w:cs="Arial"/>
          <w:b/>
          <w:color w:val="auto"/>
          <w:sz w:val="24"/>
          <w:szCs w:val="24"/>
          <w:lang w:val="pl-PL"/>
        </w:rPr>
        <w:t>20 pkt.</w:t>
      </w:r>
    </w:p>
    <w:p w:rsidR="00DC3543" w:rsidRPr="00DC3543" w:rsidRDefault="00DC3543" w:rsidP="00DC3543">
      <w:pPr>
        <w:tabs>
          <w:tab w:val="left" w:pos="993"/>
        </w:tabs>
        <w:suppressAutoHyphens/>
        <w:spacing w:after="160" w:line="276" w:lineRule="auto"/>
        <w:ind w:left="709" w:hanging="567"/>
        <w:rPr>
          <w:rFonts w:ascii="Arial" w:eastAsia="Calibri" w:hAnsi="Arial" w:cs="Arial"/>
          <w:i/>
          <w:sz w:val="24"/>
          <w:szCs w:val="24"/>
          <w:lang w:val="pl-PL" w:eastAsia="ar-SA"/>
        </w:rPr>
      </w:pPr>
    </w:p>
    <w:p w:rsidR="00DC3543" w:rsidRPr="00DC3543" w:rsidRDefault="00DC3543" w:rsidP="00DC3543">
      <w:pPr>
        <w:tabs>
          <w:tab w:val="left" w:pos="993"/>
        </w:tabs>
        <w:suppressAutoHyphens/>
        <w:spacing w:after="16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r>
      <w:r w:rsidRPr="00DC3543">
        <w:rPr>
          <w:rFonts w:ascii="Arial" w:eastAsia="Calibri" w:hAnsi="Arial" w:cs="Arial"/>
          <w:i/>
          <w:sz w:val="24"/>
          <w:szCs w:val="24"/>
          <w:u w:val="single"/>
          <w:lang w:val="pl-PL" w:eastAsia="ar-SA"/>
        </w:rPr>
        <w:t>UWAGA:</w:t>
      </w:r>
      <w:r w:rsidRPr="00DC3543">
        <w:rPr>
          <w:rFonts w:ascii="Arial" w:eastAsia="Calibri" w:hAnsi="Arial" w:cs="Arial"/>
          <w:i/>
          <w:sz w:val="24"/>
          <w:szCs w:val="24"/>
          <w:lang w:val="pl-PL" w:eastAsia="ar-SA"/>
        </w:rPr>
        <w:t xml:space="preserve"> Wykonawca uzyska punkty w przypadku wpisania w Formularzu Oferty </w:t>
      </w:r>
      <w:r w:rsidRPr="00DC3543">
        <w:rPr>
          <w:rFonts w:ascii="Arial" w:eastAsia="Calibri" w:hAnsi="Arial" w:cs="Arial"/>
          <w:i/>
          <w:sz w:val="24"/>
          <w:szCs w:val="24"/>
          <w:lang w:val="pl-PL" w:eastAsia="ar-SA"/>
        </w:rPr>
        <w:br/>
        <w:t xml:space="preserve">(w wykropkowanym miejscu) okresu gwarancji określonego w motogodzinach. </w:t>
      </w:r>
    </w:p>
    <w:p w:rsidR="00DC3543" w:rsidRPr="00DC3543" w:rsidRDefault="00DC3543" w:rsidP="00DC3543">
      <w:pPr>
        <w:tabs>
          <w:tab w:val="left" w:pos="993"/>
        </w:tabs>
        <w:suppressAutoHyphens/>
        <w:spacing w:after="160" w:line="276" w:lineRule="auto"/>
        <w:ind w:left="709" w:firstLine="0"/>
        <w:rPr>
          <w:rFonts w:ascii="Arial" w:eastAsia="Calibri" w:hAnsi="Arial" w:cs="Arial"/>
          <w:i/>
          <w:sz w:val="24"/>
          <w:szCs w:val="24"/>
          <w:lang w:val="pl-PL" w:eastAsia="ar-SA"/>
        </w:rPr>
      </w:pPr>
      <w:r w:rsidRPr="00DC3543">
        <w:rPr>
          <w:rFonts w:ascii="Arial" w:eastAsia="Calibri" w:hAnsi="Arial" w:cs="Arial"/>
          <w:i/>
          <w:sz w:val="24"/>
          <w:szCs w:val="24"/>
          <w:lang w:val="pl-PL" w:eastAsia="ar-SA"/>
        </w:rPr>
        <w:lastRenderedPageBreak/>
        <w:t>W przypadku braku wypełnienia oświadczenia w Formularzu Oferty, Zamawiający uzna, iż Wykonawca deklaruje okres gwarancji wymagany najkrótszy, tj. 1550 motogodzin i przyzna mu 0 punktów w tym kryterium.</w:t>
      </w:r>
    </w:p>
    <w:p w:rsidR="00DC3543" w:rsidRPr="00DC3543" w:rsidRDefault="00DC3543" w:rsidP="00DC3543">
      <w:pPr>
        <w:tabs>
          <w:tab w:val="left" w:pos="993"/>
        </w:tabs>
        <w:suppressAutoHyphens/>
        <w:spacing w:after="16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t>Wykonawca może wydłużyć okres gwarancji do 2100 motogodzin. Wydłużenie  jeszcze bardziej tego okresu nie spowoduje naliczenia dodatkowych punktów za to kryterium.</w:t>
      </w:r>
    </w:p>
    <w:p w:rsidR="00DC3543" w:rsidRPr="00DC3543" w:rsidRDefault="00DC3543" w:rsidP="00452BDB">
      <w:pPr>
        <w:pStyle w:val="Akapitzlist"/>
        <w:numPr>
          <w:ilvl w:val="0"/>
          <w:numId w:val="59"/>
        </w:numPr>
        <w:suppressAutoHyphens/>
        <w:spacing w:after="160" w:line="276" w:lineRule="auto"/>
        <w:ind w:left="709" w:firstLine="425"/>
        <w:rPr>
          <w:rFonts w:ascii="Arial" w:eastAsia="Calibri" w:hAnsi="Arial" w:cs="Arial"/>
          <w:sz w:val="24"/>
          <w:szCs w:val="24"/>
          <w:lang w:val="pl-PL"/>
        </w:rPr>
      </w:pPr>
      <w:r w:rsidRPr="00DC3543">
        <w:rPr>
          <w:rFonts w:ascii="Arial" w:eastAsia="Calibri" w:hAnsi="Arial" w:cs="Arial"/>
          <w:sz w:val="24"/>
          <w:szCs w:val="24"/>
          <w:lang w:val="pl-PL"/>
        </w:rPr>
        <w:t xml:space="preserve">Za najkorzystniejszą zostanie uznana oferta Wykonawcy, który spełni </w:t>
      </w:r>
      <w:proofErr w:type="spellStart"/>
      <w:r w:rsidRPr="00DC3543">
        <w:rPr>
          <w:rFonts w:ascii="Arial" w:eastAsia="Calibri" w:hAnsi="Arial" w:cs="Arial"/>
          <w:sz w:val="24"/>
          <w:szCs w:val="24"/>
          <w:lang w:val="pl-PL"/>
        </w:rPr>
        <w:t>wszystkiepostawione</w:t>
      </w:r>
      <w:proofErr w:type="spellEnd"/>
      <w:r w:rsidRPr="00DC3543">
        <w:rPr>
          <w:rFonts w:ascii="Arial" w:eastAsia="Calibri" w:hAnsi="Arial" w:cs="Arial"/>
          <w:sz w:val="24"/>
          <w:szCs w:val="24"/>
          <w:lang w:val="pl-PL"/>
        </w:rPr>
        <w:t xml:space="preserve"> w niniejszej SIWZ warunki oraz uzyska łącznie największą liczbę punktów (P) stanowiących sumę punktów przyznanych w ramach każdego z podanych kryteriów, wyliczoną zgodnie z poniższym wzorem:</w:t>
      </w:r>
    </w:p>
    <w:p w:rsidR="00DC3543" w:rsidRPr="00DC3543" w:rsidRDefault="00DC3543" w:rsidP="00DC3543">
      <w:pPr>
        <w:spacing w:after="160" w:line="276" w:lineRule="auto"/>
        <w:ind w:left="-142" w:hanging="426"/>
        <w:jc w:val="center"/>
        <w:rPr>
          <w:rFonts w:ascii="Arial" w:eastAsia="Calibri" w:hAnsi="Arial" w:cs="Arial"/>
          <w:b/>
          <w:sz w:val="24"/>
          <w:szCs w:val="24"/>
          <w:lang w:val="pl-PL"/>
        </w:rPr>
      </w:pPr>
      <w:r w:rsidRPr="00DC3543">
        <w:rPr>
          <w:rFonts w:ascii="Arial" w:eastAsia="Calibri" w:hAnsi="Arial" w:cs="Arial"/>
          <w:b/>
          <w:sz w:val="24"/>
          <w:szCs w:val="24"/>
          <w:lang w:val="pl-PL"/>
        </w:rPr>
        <w:t>P = C + T + G</w:t>
      </w:r>
    </w:p>
    <w:p w:rsidR="00DC3543" w:rsidRPr="00DC3543" w:rsidRDefault="00DC3543" w:rsidP="00DC3543">
      <w:pPr>
        <w:spacing w:after="160" w:line="276" w:lineRule="auto"/>
        <w:ind w:left="567" w:firstLine="142"/>
        <w:rPr>
          <w:rFonts w:ascii="Arial" w:eastAsia="Calibri" w:hAnsi="Arial" w:cs="Arial"/>
          <w:sz w:val="24"/>
          <w:szCs w:val="24"/>
          <w:lang w:val="pl-PL"/>
        </w:rPr>
      </w:pPr>
      <w:r w:rsidRPr="00DC3543">
        <w:rPr>
          <w:rFonts w:ascii="Arial" w:eastAsia="Calibri" w:hAnsi="Arial" w:cs="Arial"/>
          <w:sz w:val="24"/>
          <w:szCs w:val="24"/>
          <w:lang w:val="pl-PL"/>
        </w:rPr>
        <w:t xml:space="preserve">gdzie: </w:t>
      </w:r>
      <w:r w:rsidRPr="00DC3543">
        <w:rPr>
          <w:rFonts w:ascii="Arial" w:eastAsia="Calibri" w:hAnsi="Arial" w:cs="Arial"/>
          <w:sz w:val="24"/>
          <w:szCs w:val="24"/>
          <w:lang w:val="pl-PL"/>
        </w:rPr>
        <w:tab/>
        <w:t xml:space="preserve"> C   – liczba punktów przyznana ofercie ocenianej w  kryterium „Cena”,</w:t>
      </w:r>
    </w:p>
    <w:p w:rsidR="00DC3543" w:rsidRPr="00DC3543" w:rsidRDefault="00DC3543" w:rsidP="00DC3543">
      <w:pPr>
        <w:spacing w:after="160" w:line="276" w:lineRule="auto"/>
        <w:ind w:left="1904" w:hanging="488"/>
        <w:rPr>
          <w:rFonts w:ascii="Arial" w:eastAsia="Calibri" w:hAnsi="Arial" w:cs="Arial"/>
          <w:sz w:val="24"/>
          <w:szCs w:val="24"/>
          <w:lang w:val="pl-PL"/>
        </w:rPr>
      </w:pPr>
      <w:r w:rsidRPr="00DC3543">
        <w:rPr>
          <w:rFonts w:ascii="Arial" w:eastAsia="Calibri" w:hAnsi="Arial" w:cs="Arial"/>
          <w:sz w:val="24"/>
          <w:szCs w:val="24"/>
          <w:lang w:val="pl-PL"/>
        </w:rPr>
        <w:t xml:space="preserve"> T – liczba punktów przyznana ofercie ocenianej w kryterium „Termin dostawy rozdrabniacza”,</w:t>
      </w:r>
    </w:p>
    <w:p w:rsidR="00DC3543" w:rsidRPr="00DC3543" w:rsidRDefault="00DC3543" w:rsidP="00DC3543">
      <w:pPr>
        <w:spacing w:after="160" w:line="276" w:lineRule="auto"/>
        <w:ind w:left="1985" w:hanging="543"/>
        <w:rPr>
          <w:rFonts w:ascii="Arial" w:eastAsia="Calibri" w:hAnsi="Arial" w:cs="Arial"/>
          <w:sz w:val="24"/>
          <w:szCs w:val="24"/>
          <w:lang w:val="pl-PL"/>
        </w:rPr>
      </w:pPr>
      <w:r w:rsidRPr="00DC3543">
        <w:rPr>
          <w:rFonts w:ascii="Arial" w:eastAsia="Calibri" w:hAnsi="Arial" w:cs="Arial"/>
          <w:sz w:val="24"/>
          <w:szCs w:val="24"/>
          <w:lang w:val="pl-PL"/>
        </w:rPr>
        <w:t>G   – liczba punktów przyznana ofercie ocenianej w kryterium „Gwarancja”.</w:t>
      </w:r>
    </w:p>
    <w:p w:rsidR="008C4713" w:rsidRPr="00BF050B" w:rsidRDefault="008C4713" w:rsidP="008C4713">
      <w:pPr>
        <w:ind w:left="1260" w:firstLine="0"/>
        <w:rPr>
          <w:rFonts w:ascii="Arial" w:hAnsi="Arial" w:cs="Arial"/>
          <w:sz w:val="24"/>
          <w:szCs w:val="24"/>
          <w:lang w:val="pl-PL"/>
        </w:rPr>
      </w:pPr>
    </w:p>
    <w:p w:rsidR="00DC3543" w:rsidRDefault="00DC3543" w:rsidP="00D02268">
      <w:pPr>
        <w:pStyle w:val="Akapitzlist"/>
        <w:widowControl w:val="0"/>
        <w:numPr>
          <w:ilvl w:val="1"/>
          <w:numId w:val="33"/>
        </w:numPr>
        <w:overflowPunct w:val="0"/>
        <w:autoSpaceDE w:val="0"/>
        <w:autoSpaceDN w:val="0"/>
        <w:adjustRightInd w:val="0"/>
        <w:spacing w:after="0" w:line="276" w:lineRule="auto"/>
        <w:ind w:left="993" w:right="-1" w:hanging="567"/>
        <w:jc w:val="center"/>
        <w:textAlignment w:val="baseline"/>
        <w:rPr>
          <w:rFonts w:ascii="Arial" w:hAnsi="Arial" w:cs="Arial"/>
          <w:color w:val="auto"/>
          <w:sz w:val="24"/>
          <w:szCs w:val="24"/>
          <w:lang w:val="pl-PL" w:eastAsia="pl-PL"/>
        </w:rPr>
      </w:pPr>
      <w:r w:rsidRPr="004850EE">
        <w:rPr>
          <w:rFonts w:ascii="Arial" w:eastAsia="Calibri" w:hAnsi="Arial" w:cs="Arial"/>
          <w:b/>
          <w:bCs/>
          <w:sz w:val="24"/>
          <w:szCs w:val="24"/>
          <w:shd w:val="clear" w:color="auto" w:fill="FFFFFF"/>
          <w:lang w:val="pl-PL"/>
        </w:rPr>
        <w:t xml:space="preserve">Zadanie </w:t>
      </w:r>
      <w:r w:rsidR="00104C99" w:rsidRPr="004850EE">
        <w:rPr>
          <w:rFonts w:ascii="Arial" w:hAnsi="Arial" w:cs="Arial"/>
          <w:b/>
          <w:color w:val="auto"/>
          <w:sz w:val="24"/>
          <w:szCs w:val="24"/>
          <w:lang w:val="pl-PL"/>
        </w:rPr>
        <w:t>4</w:t>
      </w:r>
      <w:r w:rsidRPr="004850EE">
        <w:rPr>
          <w:rFonts w:ascii="Arial" w:eastAsia="Calibri" w:hAnsi="Arial" w:cs="Arial"/>
          <w:b/>
          <w:bCs/>
          <w:sz w:val="24"/>
          <w:szCs w:val="24"/>
          <w:shd w:val="clear" w:color="auto" w:fill="FFFFFF"/>
          <w:lang w:val="pl-PL"/>
        </w:rPr>
        <w:t>.5 -</w:t>
      </w:r>
      <w:r w:rsidRPr="004850EE">
        <w:rPr>
          <w:rFonts w:ascii="Arial" w:hAnsi="Arial" w:cs="Arial"/>
          <w:b/>
          <w:color w:val="auto"/>
          <w:sz w:val="24"/>
          <w:szCs w:val="24"/>
          <w:lang w:val="pl-PL" w:eastAsia="pl-PL"/>
        </w:rPr>
        <w:t xml:space="preserve"> „Zakup przesiewacza (sita) mobilnego z osprzętem</w:t>
      </w:r>
      <w:r w:rsidRPr="004850EE">
        <w:rPr>
          <w:rFonts w:ascii="Arial" w:hAnsi="Arial" w:cs="Arial"/>
          <w:color w:val="auto"/>
          <w:sz w:val="24"/>
          <w:szCs w:val="24"/>
          <w:lang w:val="pl-PL" w:eastAsia="pl-PL"/>
        </w:rPr>
        <w:t>”</w:t>
      </w:r>
    </w:p>
    <w:p w:rsidR="00CE62EF" w:rsidRPr="004850EE" w:rsidRDefault="00CE62EF" w:rsidP="00D02268">
      <w:pPr>
        <w:pStyle w:val="Akapitzlist"/>
        <w:widowControl w:val="0"/>
        <w:numPr>
          <w:ilvl w:val="1"/>
          <w:numId w:val="33"/>
        </w:numPr>
        <w:overflowPunct w:val="0"/>
        <w:autoSpaceDE w:val="0"/>
        <w:autoSpaceDN w:val="0"/>
        <w:adjustRightInd w:val="0"/>
        <w:spacing w:after="0" w:line="276" w:lineRule="auto"/>
        <w:ind w:left="993" w:right="-1" w:hanging="567"/>
        <w:jc w:val="center"/>
        <w:textAlignment w:val="baseline"/>
        <w:rPr>
          <w:rFonts w:ascii="Arial" w:hAnsi="Arial" w:cs="Arial"/>
          <w:color w:val="auto"/>
          <w:sz w:val="24"/>
          <w:szCs w:val="24"/>
          <w:lang w:val="pl-PL" w:eastAsia="pl-PL"/>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DC3543" w:rsidRPr="004A12C0" w:rsidTr="00CE62EF">
        <w:trPr>
          <w:jc w:val="center"/>
        </w:trPr>
        <w:tc>
          <w:tcPr>
            <w:tcW w:w="576"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Lp.</w:t>
            </w:r>
          </w:p>
        </w:tc>
        <w:tc>
          <w:tcPr>
            <w:tcW w:w="3382"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b/>
                <w:sz w:val="24"/>
                <w:szCs w:val="24"/>
                <w:lang w:val="pl-PL"/>
              </w:rPr>
            </w:pPr>
            <w:r w:rsidRPr="004850EE">
              <w:rPr>
                <w:rFonts w:ascii="Arial" w:eastAsia="Calibri" w:hAnsi="Arial" w:cs="Arial"/>
                <w:b/>
                <w:sz w:val="24"/>
                <w:szCs w:val="24"/>
                <w:lang w:val="pl-PL"/>
              </w:rPr>
              <w:t>Nazwa kryterium</w:t>
            </w:r>
          </w:p>
        </w:tc>
        <w:tc>
          <w:tcPr>
            <w:tcW w:w="1372"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Waga</w:t>
            </w:r>
          </w:p>
        </w:tc>
        <w:tc>
          <w:tcPr>
            <w:tcW w:w="3520"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4850EE">
              <w:rPr>
                <w:rFonts w:ascii="Arial" w:eastAsia="Calibri" w:hAnsi="Arial" w:cs="Arial"/>
                <w:b/>
                <w:sz w:val="24"/>
                <w:szCs w:val="24"/>
                <w:lang w:val="pl-PL"/>
              </w:rPr>
              <w:t>Maksymalna liczba punktów jaką możne otrzymać oferta za dane kryterium</w:t>
            </w:r>
          </w:p>
        </w:tc>
      </w:tr>
      <w:tr w:rsidR="00DC3543" w:rsidRPr="00DC3543" w:rsidTr="00CE62EF">
        <w:trPr>
          <w:jc w:val="center"/>
        </w:trPr>
        <w:tc>
          <w:tcPr>
            <w:tcW w:w="576"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1.</w:t>
            </w:r>
          </w:p>
        </w:tc>
        <w:tc>
          <w:tcPr>
            <w:tcW w:w="3382" w:type="dxa"/>
            <w:shd w:val="clear" w:color="auto" w:fill="auto"/>
            <w:vAlign w:val="center"/>
          </w:tcPr>
          <w:p w:rsidR="00DC3543" w:rsidRPr="004850EE" w:rsidRDefault="00DC3543" w:rsidP="00DC3543">
            <w:pPr>
              <w:autoSpaceDE w:val="0"/>
              <w:autoSpaceDN w:val="0"/>
              <w:adjustRightInd w:val="0"/>
              <w:spacing w:after="160" w:line="259" w:lineRule="auto"/>
              <w:ind w:left="0" w:firstLine="0"/>
              <w:rPr>
                <w:rFonts w:ascii="Arial" w:eastAsia="Calibri" w:hAnsi="Arial" w:cs="Arial"/>
                <w:sz w:val="24"/>
                <w:szCs w:val="24"/>
                <w:lang w:val="pl-PL"/>
              </w:rPr>
            </w:pPr>
            <w:r w:rsidRPr="004850EE">
              <w:rPr>
                <w:rFonts w:ascii="Arial" w:eastAsia="Calibri" w:hAnsi="Arial" w:cs="Arial"/>
                <w:sz w:val="24"/>
                <w:szCs w:val="24"/>
                <w:lang w:val="pl-PL"/>
              </w:rPr>
              <w:t>Cena – „C”</w:t>
            </w:r>
          </w:p>
        </w:tc>
        <w:tc>
          <w:tcPr>
            <w:tcW w:w="1372" w:type="dxa"/>
            <w:shd w:val="clear" w:color="auto" w:fill="auto"/>
            <w:vAlign w:val="center"/>
          </w:tcPr>
          <w:p w:rsidR="00DC3543" w:rsidRPr="004850EE"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4850EE">
              <w:rPr>
                <w:rFonts w:ascii="Arial" w:eastAsia="Calibri" w:hAnsi="Arial" w:cs="Arial"/>
                <w:sz w:val="24"/>
                <w:szCs w:val="24"/>
                <w:lang w:val="pl-PL"/>
              </w:rPr>
              <w:t>60 punktów</w:t>
            </w:r>
          </w:p>
        </w:tc>
      </w:tr>
      <w:tr w:rsidR="00DC3543" w:rsidRPr="00DC3543" w:rsidTr="00CE62EF">
        <w:trPr>
          <w:jc w:val="center"/>
        </w:trPr>
        <w:tc>
          <w:tcPr>
            <w:tcW w:w="576"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w:t>
            </w:r>
          </w:p>
        </w:tc>
        <w:tc>
          <w:tcPr>
            <w:tcW w:w="338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Termin dostawy przesiewacza (sita) – „T”</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punktów</w:t>
            </w:r>
          </w:p>
        </w:tc>
      </w:tr>
      <w:tr w:rsidR="00DC3543" w:rsidRPr="00DC3543" w:rsidTr="00CE62EF">
        <w:trPr>
          <w:jc w:val="center"/>
        </w:trPr>
        <w:tc>
          <w:tcPr>
            <w:tcW w:w="576"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3.</w:t>
            </w:r>
          </w:p>
        </w:tc>
        <w:tc>
          <w:tcPr>
            <w:tcW w:w="338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Gwarancja – „G”</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20 punktów</w:t>
            </w:r>
          </w:p>
        </w:tc>
      </w:tr>
      <w:tr w:rsidR="00DC3543" w:rsidRPr="00DC3543" w:rsidTr="00CE62EF">
        <w:trPr>
          <w:jc w:val="center"/>
        </w:trPr>
        <w:tc>
          <w:tcPr>
            <w:tcW w:w="3958" w:type="dxa"/>
            <w:gridSpan w:val="2"/>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Łączna liczba punktów</w:t>
            </w:r>
          </w:p>
        </w:tc>
        <w:tc>
          <w:tcPr>
            <w:tcW w:w="1372" w:type="dxa"/>
            <w:shd w:val="clear" w:color="auto" w:fill="auto"/>
            <w:vAlign w:val="center"/>
          </w:tcPr>
          <w:p w:rsidR="00DC3543" w:rsidRPr="00DC3543" w:rsidRDefault="00DC3543" w:rsidP="00DC3543">
            <w:pPr>
              <w:autoSpaceDE w:val="0"/>
              <w:autoSpaceDN w:val="0"/>
              <w:adjustRightInd w:val="0"/>
              <w:spacing w:after="160" w:line="259" w:lineRule="auto"/>
              <w:ind w:left="54" w:firstLine="0"/>
              <w:jc w:val="center"/>
              <w:rPr>
                <w:rFonts w:ascii="Arial" w:eastAsia="Calibri" w:hAnsi="Arial" w:cs="Arial"/>
                <w:b/>
                <w:sz w:val="24"/>
                <w:szCs w:val="24"/>
                <w:lang w:val="pl-PL"/>
              </w:rPr>
            </w:pPr>
            <w:r w:rsidRPr="00DC3543">
              <w:rPr>
                <w:rFonts w:ascii="Arial" w:eastAsia="Calibri" w:hAnsi="Arial" w:cs="Arial"/>
                <w:b/>
                <w:sz w:val="24"/>
                <w:szCs w:val="24"/>
                <w:lang w:val="pl-PL"/>
              </w:rPr>
              <w:t>100 %</w:t>
            </w:r>
          </w:p>
        </w:tc>
        <w:tc>
          <w:tcPr>
            <w:tcW w:w="3520" w:type="dxa"/>
            <w:shd w:val="clear" w:color="auto" w:fill="auto"/>
            <w:vAlign w:val="center"/>
          </w:tcPr>
          <w:p w:rsidR="00DC3543" w:rsidRPr="00DC3543" w:rsidRDefault="00DC3543" w:rsidP="00DC3543">
            <w:pPr>
              <w:autoSpaceDE w:val="0"/>
              <w:autoSpaceDN w:val="0"/>
              <w:adjustRightInd w:val="0"/>
              <w:spacing w:after="160" w:line="259" w:lineRule="auto"/>
              <w:ind w:left="0" w:firstLine="0"/>
              <w:jc w:val="center"/>
              <w:rPr>
                <w:rFonts w:ascii="Arial" w:eastAsia="Calibri" w:hAnsi="Arial" w:cs="Arial"/>
                <w:b/>
                <w:sz w:val="24"/>
                <w:szCs w:val="24"/>
                <w:lang w:val="pl-PL"/>
              </w:rPr>
            </w:pPr>
            <w:r w:rsidRPr="00DC3543">
              <w:rPr>
                <w:rFonts w:ascii="Arial" w:eastAsia="Calibri" w:hAnsi="Arial" w:cs="Arial"/>
                <w:b/>
                <w:sz w:val="24"/>
                <w:szCs w:val="24"/>
                <w:lang w:val="pl-PL"/>
              </w:rPr>
              <w:t>100 punktów</w:t>
            </w:r>
          </w:p>
        </w:tc>
      </w:tr>
    </w:tbl>
    <w:p w:rsidR="00DC3543" w:rsidRPr="00DC3543" w:rsidRDefault="00DC3543" w:rsidP="00DC3543">
      <w:pPr>
        <w:spacing w:after="0" w:line="276" w:lineRule="auto"/>
        <w:ind w:left="0" w:firstLine="0"/>
        <w:rPr>
          <w:rFonts w:ascii="Arial" w:eastAsia="Calibri" w:hAnsi="Arial" w:cs="Arial"/>
          <w:b/>
          <w:color w:val="auto"/>
          <w:sz w:val="24"/>
          <w:szCs w:val="24"/>
          <w:lang w:val="pl-PL"/>
        </w:rPr>
      </w:pPr>
    </w:p>
    <w:p w:rsidR="00DC3543" w:rsidRPr="00DC3543" w:rsidRDefault="00DC3543" w:rsidP="00452BDB">
      <w:pPr>
        <w:pStyle w:val="Akapitzlist"/>
        <w:numPr>
          <w:ilvl w:val="0"/>
          <w:numId w:val="60"/>
        </w:numPr>
        <w:tabs>
          <w:tab w:val="left" w:pos="993"/>
        </w:tabs>
        <w:suppressAutoHyphens/>
        <w:spacing w:after="160" w:line="276" w:lineRule="auto"/>
        <w:ind w:left="993" w:hanging="142"/>
        <w:rPr>
          <w:rFonts w:ascii="Arial" w:eastAsia="Calibri" w:hAnsi="Arial" w:cs="Arial"/>
          <w:b/>
          <w:sz w:val="24"/>
          <w:szCs w:val="24"/>
          <w:u w:val="single"/>
          <w:lang w:val="pl-PL"/>
        </w:rPr>
      </w:pPr>
      <w:r w:rsidRPr="00DC3543">
        <w:rPr>
          <w:rFonts w:ascii="Arial" w:eastAsia="Calibri" w:hAnsi="Arial" w:cs="Arial"/>
          <w:b/>
          <w:sz w:val="24"/>
          <w:szCs w:val="24"/>
          <w:u w:val="single"/>
          <w:lang w:val="pl-PL"/>
        </w:rPr>
        <w:t>Kryterium „Cena” – „C” :</w:t>
      </w:r>
    </w:p>
    <w:p w:rsidR="00DC3543" w:rsidRPr="00DC3543" w:rsidRDefault="00DC3543" w:rsidP="00DC3543">
      <w:pPr>
        <w:autoSpaceDE w:val="0"/>
        <w:autoSpaceDN w:val="0"/>
        <w:adjustRightInd w:val="0"/>
        <w:spacing w:before="120" w:after="160" w:line="276" w:lineRule="auto"/>
        <w:ind w:left="502" w:firstLine="0"/>
        <w:rPr>
          <w:rFonts w:ascii="Arial" w:eastAsia="Calibri" w:hAnsi="Arial" w:cs="Arial"/>
          <w:sz w:val="24"/>
          <w:szCs w:val="24"/>
          <w:lang w:val="pl-PL"/>
        </w:rPr>
      </w:pPr>
      <w:r w:rsidRPr="00DC3543">
        <w:rPr>
          <w:rFonts w:ascii="Arial" w:eastAsia="Calibri" w:hAnsi="Arial" w:cs="Arial"/>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DC3543" w:rsidRPr="00DC3543" w:rsidTr="00CE300E">
        <w:trPr>
          <w:jc w:val="center"/>
        </w:trPr>
        <w:tc>
          <w:tcPr>
            <w:tcW w:w="2471" w:type="dxa"/>
            <w:vMerge w:val="restart"/>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r w:rsidRPr="00DC3543">
              <w:rPr>
                <w:rFonts w:ascii="Arial" w:eastAsia="Calibri" w:hAnsi="Arial" w:cs="Arial"/>
                <w:sz w:val="24"/>
                <w:szCs w:val="24"/>
                <w:lang w:val="pl-PL"/>
              </w:rPr>
              <w:t xml:space="preserve">C </w:t>
            </w:r>
            <w:r w:rsidRPr="00DC3543">
              <w:rPr>
                <w:rFonts w:ascii="Arial" w:eastAsia="Calibri" w:hAnsi="Arial" w:cs="Arial"/>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left"/>
              <w:rPr>
                <w:rFonts w:ascii="Arial" w:eastAsia="Calibri" w:hAnsi="Arial" w:cs="Arial"/>
                <w:sz w:val="24"/>
                <w:szCs w:val="24"/>
                <w:lang w:val="pl-PL"/>
              </w:rPr>
            </w:pPr>
            <w:r w:rsidRPr="00DC3543">
              <w:rPr>
                <w:rFonts w:ascii="Arial" w:eastAsia="Calibri" w:hAnsi="Arial" w:cs="Arial"/>
                <w:sz w:val="24"/>
                <w:szCs w:val="24"/>
                <w:lang w:val="pl-PL"/>
              </w:rPr>
              <w:t>X waga kryterium x 100</w:t>
            </w:r>
          </w:p>
        </w:tc>
      </w:tr>
      <w:tr w:rsidR="00DC3543" w:rsidRPr="00DC3543" w:rsidTr="00CE300E">
        <w:trPr>
          <w:jc w:val="center"/>
        </w:trPr>
        <w:tc>
          <w:tcPr>
            <w:tcW w:w="2471" w:type="dxa"/>
            <w:vMerge/>
            <w:tcBorders>
              <w:top w:val="nil"/>
              <w:left w:val="nil"/>
              <w:bottom w:val="nil"/>
              <w:right w:val="nil"/>
            </w:tcBorders>
            <w:shd w:val="clear" w:color="auto" w:fill="auto"/>
            <w:vAlign w:val="center"/>
          </w:tcPr>
          <w:p w:rsidR="00DC3543" w:rsidRPr="00DC3543" w:rsidRDefault="00DC3543" w:rsidP="00DC3543">
            <w:pPr>
              <w:spacing w:after="160" w:line="259" w:lineRule="auto"/>
              <w:ind w:left="0" w:firstLine="0"/>
              <w:jc w:val="left"/>
              <w:rPr>
                <w:rFonts w:ascii="Arial" w:eastAsia="Calibri" w:hAnsi="Arial" w:cs="Arial"/>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DC3543" w:rsidRDefault="00DC3543" w:rsidP="00DC3543">
            <w:pPr>
              <w:spacing w:after="160" w:line="259" w:lineRule="auto"/>
              <w:ind w:left="0" w:firstLine="0"/>
              <w:jc w:val="center"/>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bad</w:t>
            </w:r>
            <w:proofErr w:type="spellEnd"/>
          </w:p>
        </w:tc>
        <w:tc>
          <w:tcPr>
            <w:tcW w:w="4851" w:type="dxa"/>
            <w:vMerge/>
            <w:tcBorders>
              <w:top w:val="nil"/>
              <w:left w:val="nil"/>
              <w:bottom w:val="nil"/>
              <w:right w:val="nil"/>
            </w:tcBorders>
            <w:shd w:val="clear" w:color="auto" w:fill="auto"/>
          </w:tcPr>
          <w:p w:rsidR="00DC3543" w:rsidRPr="00DC3543" w:rsidRDefault="00DC3543" w:rsidP="00DC3543">
            <w:pPr>
              <w:spacing w:after="160" w:line="259" w:lineRule="auto"/>
              <w:ind w:left="0" w:firstLine="0"/>
              <w:jc w:val="left"/>
              <w:rPr>
                <w:rFonts w:ascii="Arial" w:eastAsia="Calibri" w:hAnsi="Arial" w:cs="Arial"/>
                <w:sz w:val="24"/>
                <w:szCs w:val="24"/>
                <w:lang w:val="pl-PL"/>
              </w:rPr>
            </w:pPr>
          </w:p>
        </w:tc>
      </w:tr>
    </w:tbl>
    <w:p w:rsidR="00DC3543" w:rsidRPr="00DC3543" w:rsidRDefault="00DC3543" w:rsidP="00DC3543">
      <w:pPr>
        <w:autoSpaceDE w:val="0"/>
        <w:autoSpaceDN w:val="0"/>
        <w:adjustRightInd w:val="0"/>
        <w:spacing w:after="160" w:line="259" w:lineRule="auto"/>
        <w:ind w:left="142" w:firstLine="0"/>
        <w:rPr>
          <w:rFonts w:ascii="Arial" w:eastAsia="Calibri" w:hAnsi="Arial" w:cs="Arial"/>
          <w:sz w:val="24"/>
          <w:szCs w:val="24"/>
          <w:lang w:val="pl-PL"/>
        </w:rPr>
      </w:pPr>
    </w:p>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r w:rsidRPr="00DC3543">
        <w:rPr>
          <w:rFonts w:ascii="Arial" w:eastAsia="Calibri" w:hAnsi="Arial" w:cs="Arial"/>
          <w:sz w:val="24"/>
          <w:szCs w:val="24"/>
          <w:lang w:val="pl-PL"/>
        </w:rPr>
        <w:t>gdzie:</w:t>
      </w:r>
    </w:p>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t>C</w:t>
      </w:r>
      <w:r w:rsidRPr="00DC3543">
        <w:rPr>
          <w:rFonts w:ascii="Arial" w:eastAsia="Calibri" w:hAnsi="Arial" w:cs="Arial"/>
          <w:sz w:val="24"/>
          <w:szCs w:val="24"/>
          <w:vertAlign w:val="subscript"/>
          <w:lang w:val="pl-PL"/>
        </w:rPr>
        <w:t>min</w:t>
      </w:r>
      <w:proofErr w:type="spellEnd"/>
      <w:r w:rsidRPr="00DC3543">
        <w:rPr>
          <w:rFonts w:ascii="Arial" w:eastAsia="Calibri" w:hAnsi="Arial" w:cs="Arial"/>
          <w:sz w:val="24"/>
          <w:szCs w:val="24"/>
          <w:lang w:val="pl-PL"/>
        </w:rPr>
        <w:t xml:space="preserve"> – najniższa cena brutto wśród ważnych ofert,</w:t>
      </w:r>
    </w:p>
    <w:p w:rsidR="00DC3543" w:rsidRPr="00DC3543" w:rsidRDefault="00DC3543" w:rsidP="00DC3543">
      <w:pPr>
        <w:autoSpaceDE w:val="0"/>
        <w:autoSpaceDN w:val="0"/>
        <w:adjustRightInd w:val="0"/>
        <w:spacing w:after="160" w:line="259" w:lineRule="auto"/>
        <w:ind w:left="532" w:firstLine="0"/>
        <w:rPr>
          <w:rFonts w:ascii="Arial" w:eastAsia="Calibri" w:hAnsi="Arial" w:cs="Arial"/>
          <w:sz w:val="24"/>
          <w:szCs w:val="24"/>
          <w:lang w:val="pl-PL"/>
        </w:rPr>
      </w:pPr>
      <w:proofErr w:type="spellStart"/>
      <w:r w:rsidRPr="00DC3543">
        <w:rPr>
          <w:rFonts w:ascii="Arial" w:eastAsia="Calibri" w:hAnsi="Arial" w:cs="Arial"/>
          <w:sz w:val="24"/>
          <w:szCs w:val="24"/>
          <w:lang w:val="pl-PL"/>
        </w:rPr>
        <w:lastRenderedPageBreak/>
        <w:t>C</w:t>
      </w:r>
      <w:r w:rsidRPr="00DC3543">
        <w:rPr>
          <w:rFonts w:ascii="Arial" w:eastAsia="Calibri" w:hAnsi="Arial" w:cs="Arial"/>
          <w:sz w:val="24"/>
          <w:szCs w:val="24"/>
          <w:vertAlign w:val="subscript"/>
          <w:lang w:val="pl-PL"/>
        </w:rPr>
        <w:t>bad</w:t>
      </w:r>
      <w:proofErr w:type="spellEnd"/>
      <w:r w:rsidRPr="00DC3543">
        <w:rPr>
          <w:rFonts w:ascii="Arial" w:eastAsia="Calibri" w:hAnsi="Arial" w:cs="Arial"/>
          <w:sz w:val="24"/>
          <w:szCs w:val="24"/>
          <w:lang w:val="pl-PL"/>
        </w:rPr>
        <w:t xml:space="preserve"> – cena brutto badanej oferty.</w:t>
      </w:r>
    </w:p>
    <w:p w:rsidR="00DC3543" w:rsidRPr="00DC3543" w:rsidRDefault="00DC3543" w:rsidP="00452BDB">
      <w:pPr>
        <w:pStyle w:val="Akapitzlist"/>
        <w:numPr>
          <w:ilvl w:val="0"/>
          <w:numId w:val="60"/>
        </w:numPr>
        <w:tabs>
          <w:tab w:val="left" w:pos="993"/>
        </w:tabs>
        <w:suppressAutoHyphens/>
        <w:spacing w:after="160" w:line="276" w:lineRule="auto"/>
        <w:ind w:left="1418" w:hanging="11"/>
        <w:rPr>
          <w:rFonts w:ascii="Arial" w:eastAsia="Calibri" w:hAnsi="Arial" w:cs="Arial"/>
          <w:sz w:val="24"/>
          <w:szCs w:val="24"/>
          <w:lang w:val="pl-PL" w:eastAsia="ar-SA"/>
        </w:rPr>
      </w:pPr>
      <w:r w:rsidRPr="00DC3543">
        <w:rPr>
          <w:rFonts w:ascii="Arial" w:eastAsia="Calibri" w:hAnsi="Arial" w:cs="Arial"/>
          <w:b/>
          <w:sz w:val="24"/>
          <w:szCs w:val="24"/>
          <w:lang w:val="pl-PL" w:eastAsia="ar-SA"/>
        </w:rPr>
        <w:t>Kryterium „Termin dostawy” – „T”</w:t>
      </w:r>
      <w:r w:rsidRPr="00DC3543">
        <w:rPr>
          <w:rFonts w:ascii="Arial" w:eastAsia="Calibri" w:hAnsi="Arial" w:cs="Arial"/>
          <w:sz w:val="24"/>
          <w:szCs w:val="24"/>
          <w:lang w:val="pl-PL" w:eastAsia="ar-SA"/>
        </w:rPr>
        <w:t xml:space="preserve"> (termin dostawy: do 30 dni,  od 31 do 60 dni, maksymalny termin: od 61 do 90 dni) </w:t>
      </w:r>
      <w:r w:rsidRPr="00DC3543">
        <w:rPr>
          <w:rFonts w:ascii="Arial" w:eastAsia="Calibri" w:hAnsi="Arial" w:cs="Arial"/>
          <w:color w:val="auto"/>
          <w:sz w:val="24"/>
          <w:szCs w:val="24"/>
          <w:lang w:val="pl-PL"/>
        </w:rPr>
        <w:t>od daty podpisania umowy.</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Punkty przyznane za kryterium „Termin dostawy przesiewacza (sita)” – „T” będą liczone w następujący sposób:</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do 30 dni – 20 pkt</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31 do 60 dni – 10 pkt</w:t>
      </w:r>
    </w:p>
    <w:p w:rsidR="00DC3543" w:rsidRPr="00DC3543" w:rsidRDefault="00DC3543" w:rsidP="00DC3543">
      <w:pPr>
        <w:tabs>
          <w:tab w:val="left" w:pos="993"/>
        </w:tabs>
        <w:suppressAutoHyphens/>
        <w:spacing w:after="160" w:line="276" w:lineRule="auto"/>
        <w:ind w:left="709" w:hanging="709"/>
        <w:rPr>
          <w:rFonts w:ascii="Arial" w:eastAsia="Calibri" w:hAnsi="Arial" w:cs="Arial"/>
          <w:sz w:val="24"/>
          <w:szCs w:val="24"/>
          <w:lang w:val="pl-PL" w:eastAsia="ar-SA"/>
        </w:rPr>
      </w:pPr>
      <w:r w:rsidRPr="00DC3543">
        <w:rPr>
          <w:rFonts w:ascii="Arial" w:eastAsia="Calibri" w:hAnsi="Arial" w:cs="Arial"/>
          <w:sz w:val="24"/>
          <w:szCs w:val="24"/>
          <w:lang w:val="pl-PL" w:eastAsia="ar-SA"/>
        </w:rPr>
        <w:tab/>
        <w:t>od 61 do 90 dni – 0 pkt.</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Wykonawca wskazuje na formularzu ofertowym odpowiednio: do 30, od 31 do 60 dni , maksymalny termin: od 61 do 90 dni.</w:t>
      </w:r>
    </w:p>
    <w:p w:rsidR="00DC3543" w:rsidRPr="00BF050B"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r w:rsidRPr="00DC3543">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t>
      </w:r>
      <w:r w:rsidRPr="00BF050B">
        <w:rPr>
          <w:rFonts w:ascii="Arial" w:eastAsia="Calibri" w:hAnsi="Arial" w:cs="Arial"/>
          <w:sz w:val="24"/>
          <w:szCs w:val="24"/>
          <w:lang w:val="pl-PL"/>
        </w:rPr>
        <w:t xml:space="preserve">wynoszący od 61 do 90 dni i przyzna 0 punktów. </w:t>
      </w:r>
    </w:p>
    <w:p w:rsidR="00F73B67" w:rsidRPr="00BF050B" w:rsidRDefault="00F73B67" w:rsidP="00F73B67">
      <w:pPr>
        <w:ind w:left="709" w:firstLine="0"/>
        <w:rPr>
          <w:rFonts w:ascii="Arial" w:hAnsi="Arial" w:cs="Arial"/>
          <w:b/>
          <w:sz w:val="24"/>
          <w:szCs w:val="24"/>
          <w:lang w:val="pl-PL"/>
        </w:rPr>
      </w:pPr>
      <w:r w:rsidRPr="00BF050B">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DC3543" w:rsidRPr="00DC3543" w:rsidRDefault="00DC3543" w:rsidP="00DC3543">
      <w:pPr>
        <w:autoSpaceDE w:val="0"/>
        <w:autoSpaceDN w:val="0"/>
        <w:adjustRightInd w:val="0"/>
        <w:spacing w:after="60" w:line="276" w:lineRule="auto"/>
        <w:ind w:left="709" w:firstLine="0"/>
        <w:rPr>
          <w:rFonts w:ascii="Arial" w:eastAsia="Calibri" w:hAnsi="Arial" w:cs="Arial"/>
          <w:sz w:val="24"/>
          <w:szCs w:val="24"/>
          <w:lang w:val="pl-PL"/>
        </w:rPr>
      </w:pPr>
    </w:p>
    <w:p w:rsidR="00DC3543" w:rsidRPr="00DC3543" w:rsidRDefault="00DC3543" w:rsidP="00452BDB">
      <w:pPr>
        <w:pStyle w:val="Akapitzlist"/>
        <w:numPr>
          <w:ilvl w:val="0"/>
          <w:numId w:val="60"/>
        </w:numPr>
        <w:tabs>
          <w:tab w:val="left" w:pos="993"/>
        </w:tabs>
        <w:suppressAutoHyphens/>
        <w:spacing w:after="160" w:line="276" w:lineRule="auto"/>
        <w:ind w:left="1418" w:hanging="11"/>
        <w:rPr>
          <w:rFonts w:ascii="Arial" w:eastAsia="Calibri" w:hAnsi="Arial" w:cs="Arial"/>
          <w:b/>
          <w:sz w:val="24"/>
          <w:szCs w:val="24"/>
          <w:lang w:val="pl-PL" w:eastAsia="ar-SA"/>
        </w:rPr>
      </w:pPr>
      <w:r w:rsidRPr="00DC3543">
        <w:rPr>
          <w:rFonts w:ascii="Arial" w:eastAsia="Calibri" w:hAnsi="Arial" w:cs="Arial"/>
          <w:b/>
          <w:sz w:val="24"/>
          <w:szCs w:val="24"/>
          <w:lang w:val="pl-PL" w:eastAsia="ar-SA"/>
        </w:rPr>
        <w:t>Kryterium „Gwarancja” – „G”</w:t>
      </w:r>
    </w:p>
    <w:p w:rsidR="00DC3543" w:rsidRPr="00DC3543" w:rsidRDefault="00DC3543" w:rsidP="00DC3543">
      <w:pPr>
        <w:tabs>
          <w:tab w:val="left" w:pos="993"/>
        </w:tabs>
        <w:suppressAutoHyphens/>
        <w:spacing w:after="160" w:line="276" w:lineRule="auto"/>
        <w:ind w:left="709" w:hanging="709"/>
        <w:rPr>
          <w:rFonts w:ascii="Arial" w:eastAsia="Calibri" w:hAnsi="Arial" w:cs="Arial"/>
          <w:color w:val="auto"/>
          <w:sz w:val="24"/>
          <w:szCs w:val="24"/>
          <w:lang w:val="pl-PL"/>
        </w:rPr>
      </w:pPr>
      <w:r w:rsidRPr="00DC3543">
        <w:rPr>
          <w:rFonts w:ascii="Arial" w:eastAsia="Calibri" w:hAnsi="Arial" w:cs="Arial"/>
          <w:sz w:val="24"/>
          <w:szCs w:val="24"/>
          <w:lang w:val="pl-PL" w:eastAsia="ar-SA"/>
        </w:rPr>
        <w:tab/>
      </w:r>
      <w:r w:rsidRPr="00DC3543">
        <w:rPr>
          <w:rFonts w:ascii="Arial" w:eastAsia="Calibri" w:hAnsi="Arial" w:cs="Arial"/>
          <w:sz w:val="24"/>
          <w:szCs w:val="24"/>
          <w:lang w:val="pl-PL" w:eastAsia="ar-SA"/>
        </w:rPr>
        <w:tab/>
      </w:r>
      <w:r w:rsidRPr="00DC3543">
        <w:rPr>
          <w:rFonts w:ascii="Arial" w:eastAsia="Calibri" w:hAnsi="Arial" w:cs="Arial"/>
          <w:color w:val="auto"/>
          <w:sz w:val="24"/>
          <w:szCs w:val="24"/>
          <w:lang w:val="pl-PL"/>
        </w:rPr>
        <w:t>Za zadeklarowanie okresu gwarancji, zostaną przyznane punkty według następujących zasad:</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1550 motogodzin – </w:t>
      </w:r>
      <w:r w:rsidRPr="00DC3543">
        <w:rPr>
          <w:rFonts w:ascii="Arial" w:eastAsia="Calibri" w:hAnsi="Arial" w:cs="Arial"/>
          <w:b/>
          <w:color w:val="auto"/>
          <w:sz w:val="24"/>
          <w:szCs w:val="24"/>
          <w:lang w:val="pl-PL"/>
        </w:rPr>
        <w:t>0 pkt.,</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1800 motogodzin – </w:t>
      </w:r>
      <w:r w:rsidRPr="00DC3543">
        <w:rPr>
          <w:rFonts w:ascii="Arial" w:eastAsia="Calibri" w:hAnsi="Arial" w:cs="Arial"/>
          <w:b/>
          <w:color w:val="auto"/>
          <w:sz w:val="24"/>
          <w:szCs w:val="24"/>
          <w:lang w:val="pl-PL"/>
        </w:rPr>
        <w:t>10 pkt.,</w:t>
      </w:r>
    </w:p>
    <w:p w:rsidR="00DC3543" w:rsidRPr="00DC3543" w:rsidRDefault="00DC3543" w:rsidP="00DC3543">
      <w:pPr>
        <w:autoSpaceDE w:val="0"/>
        <w:autoSpaceDN w:val="0"/>
        <w:adjustRightInd w:val="0"/>
        <w:spacing w:after="160" w:line="276" w:lineRule="auto"/>
        <w:ind w:left="0" w:firstLine="708"/>
        <w:rPr>
          <w:rFonts w:ascii="Arial" w:eastAsia="Calibri" w:hAnsi="Arial" w:cs="Arial"/>
          <w:b/>
          <w:color w:val="auto"/>
          <w:sz w:val="24"/>
          <w:szCs w:val="24"/>
          <w:lang w:val="pl-PL"/>
        </w:rPr>
      </w:pPr>
      <w:r w:rsidRPr="00DC3543">
        <w:rPr>
          <w:rFonts w:ascii="Arial" w:eastAsia="Calibri" w:hAnsi="Arial" w:cs="Arial"/>
          <w:color w:val="auto"/>
          <w:sz w:val="24"/>
          <w:szCs w:val="24"/>
          <w:lang w:val="pl-PL"/>
        </w:rPr>
        <w:t xml:space="preserve">Okres gwarancji na przedmiot zamówienia 2100 motogodzin – </w:t>
      </w:r>
      <w:r w:rsidRPr="00DC3543">
        <w:rPr>
          <w:rFonts w:ascii="Arial" w:eastAsia="Calibri" w:hAnsi="Arial" w:cs="Arial"/>
          <w:b/>
          <w:color w:val="auto"/>
          <w:sz w:val="24"/>
          <w:szCs w:val="24"/>
          <w:lang w:val="pl-PL"/>
        </w:rPr>
        <w:t>20 pkt.</w:t>
      </w:r>
    </w:p>
    <w:p w:rsidR="00DC3543" w:rsidRPr="00DC3543" w:rsidRDefault="00DC3543" w:rsidP="00DC3543">
      <w:pPr>
        <w:tabs>
          <w:tab w:val="left" w:pos="993"/>
        </w:tabs>
        <w:suppressAutoHyphens/>
        <w:spacing w:after="16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r>
      <w:r w:rsidRPr="00DC3543">
        <w:rPr>
          <w:rFonts w:ascii="Arial" w:eastAsia="Calibri" w:hAnsi="Arial" w:cs="Arial"/>
          <w:i/>
          <w:sz w:val="24"/>
          <w:szCs w:val="24"/>
          <w:u w:val="single"/>
          <w:lang w:val="pl-PL" w:eastAsia="ar-SA"/>
        </w:rPr>
        <w:t>UWAGA:</w:t>
      </w:r>
      <w:r w:rsidRPr="00DC3543">
        <w:rPr>
          <w:rFonts w:ascii="Arial" w:eastAsia="Calibri" w:hAnsi="Arial" w:cs="Arial"/>
          <w:i/>
          <w:sz w:val="24"/>
          <w:szCs w:val="24"/>
          <w:lang w:val="pl-PL" w:eastAsia="ar-SA"/>
        </w:rPr>
        <w:t xml:space="preserve"> Wykonawca uzyska punkty w przypadku wpisania w Formularzu Oferty </w:t>
      </w:r>
      <w:r w:rsidRPr="00DC3543">
        <w:rPr>
          <w:rFonts w:ascii="Arial" w:eastAsia="Calibri" w:hAnsi="Arial" w:cs="Arial"/>
          <w:i/>
          <w:sz w:val="24"/>
          <w:szCs w:val="24"/>
          <w:lang w:val="pl-PL" w:eastAsia="ar-SA"/>
        </w:rPr>
        <w:br/>
        <w:t xml:space="preserve">(w wykropkowanym miejscu) okresu gwarancji określonego w motogodzinach. </w:t>
      </w:r>
    </w:p>
    <w:p w:rsidR="00DC3543" w:rsidRPr="00DC3543" w:rsidRDefault="00DC3543" w:rsidP="00DC3543">
      <w:pPr>
        <w:tabs>
          <w:tab w:val="left" w:pos="993"/>
        </w:tabs>
        <w:suppressAutoHyphens/>
        <w:spacing w:after="160" w:line="276" w:lineRule="auto"/>
        <w:ind w:left="709" w:firstLine="0"/>
        <w:rPr>
          <w:rFonts w:ascii="Arial" w:eastAsia="Calibri" w:hAnsi="Arial" w:cs="Arial"/>
          <w:i/>
          <w:sz w:val="24"/>
          <w:szCs w:val="24"/>
          <w:lang w:val="pl-PL" w:eastAsia="ar-SA"/>
        </w:rPr>
      </w:pPr>
      <w:r w:rsidRPr="00DC3543">
        <w:rPr>
          <w:rFonts w:ascii="Arial" w:eastAsia="Calibri" w:hAnsi="Arial" w:cs="Arial"/>
          <w:i/>
          <w:sz w:val="24"/>
          <w:szCs w:val="24"/>
          <w:lang w:val="pl-PL" w:eastAsia="ar-SA"/>
        </w:rPr>
        <w:t>W przypadku braku wypełnienia oświadczenia w Formularzu Oferty, Zamawiający uzna, iż Wykonawca deklaruje okres gwarancji wymagany najkrótszy, tj. 1550 motogodzin i przyzna mu 0 punktów w tym kryterium.</w:t>
      </w:r>
    </w:p>
    <w:p w:rsidR="00DC3543" w:rsidRPr="00DC3543" w:rsidRDefault="00DC3543" w:rsidP="00DC3543">
      <w:pPr>
        <w:tabs>
          <w:tab w:val="left" w:pos="993"/>
        </w:tabs>
        <w:suppressAutoHyphens/>
        <w:spacing w:after="160" w:line="276" w:lineRule="auto"/>
        <w:ind w:left="709" w:hanging="567"/>
        <w:rPr>
          <w:rFonts w:ascii="Arial" w:eastAsia="Calibri" w:hAnsi="Arial" w:cs="Arial"/>
          <w:i/>
          <w:sz w:val="24"/>
          <w:szCs w:val="24"/>
          <w:lang w:val="pl-PL" w:eastAsia="ar-SA"/>
        </w:rPr>
      </w:pPr>
      <w:r w:rsidRPr="00DC3543">
        <w:rPr>
          <w:rFonts w:ascii="Arial" w:eastAsia="Calibri" w:hAnsi="Arial" w:cs="Arial"/>
          <w:i/>
          <w:sz w:val="24"/>
          <w:szCs w:val="24"/>
          <w:lang w:val="pl-PL" w:eastAsia="ar-SA"/>
        </w:rPr>
        <w:tab/>
        <w:t>Wykonawca może wydłużyć okres gwarancji do 2100 motogodzin. Wydłużenie  jeszcze bardziej tego okresu nie spowoduje naliczenia dodatkowych punktów za to kryterium.</w:t>
      </w:r>
    </w:p>
    <w:p w:rsidR="00DC3543" w:rsidRPr="00DC3543" w:rsidRDefault="00DC3543" w:rsidP="00E60D93">
      <w:pPr>
        <w:pStyle w:val="Akapitzlist"/>
        <w:numPr>
          <w:ilvl w:val="0"/>
          <w:numId w:val="60"/>
        </w:numPr>
        <w:suppressAutoHyphens/>
        <w:spacing w:after="160" w:line="276" w:lineRule="auto"/>
        <w:ind w:left="709" w:firstLine="709"/>
        <w:rPr>
          <w:rFonts w:ascii="Arial" w:eastAsia="Calibri" w:hAnsi="Arial" w:cs="Arial"/>
          <w:sz w:val="24"/>
          <w:szCs w:val="24"/>
          <w:lang w:val="pl-PL"/>
        </w:rPr>
      </w:pPr>
      <w:r w:rsidRPr="00DC3543">
        <w:rPr>
          <w:rFonts w:ascii="Arial" w:eastAsia="Calibri" w:hAnsi="Arial" w:cs="Arial"/>
          <w:sz w:val="24"/>
          <w:szCs w:val="24"/>
          <w:lang w:val="pl-PL"/>
        </w:rPr>
        <w:t>Za najkorzystniejszą zostanie uznana oferta Wykonawcy, który spełni wszystkie</w:t>
      </w:r>
      <w:r w:rsidR="00E60D93">
        <w:rPr>
          <w:rFonts w:ascii="Arial" w:eastAsia="Calibri" w:hAnsi="Arial" w:cs="Arial"/>
          <w:sz w:val="24"/>
          <w:szCs w:val="24"/>
          <w:lang w:val="pl-PL"/>
        </w:rPr>
        <w:t xml:space="preserve"> </w:t>
      </w:r>
      <w:r w:rsidRPr="00DC3543">
        <w:rPr>
          <w:rFonts w:ascii="Arial" w:eastAsia="Calibri" w:hAnsi="Arial" w:cs="Arial"/>
          <w:sz w:val="24"/>
          <w:szCs w:val="24"/>
          <w:lang w:val="pl-PL"/>
        </w:rPr>
        <w:t>postawione w niniejszej SIWZ warunki oraz uzyska łącznie największą liczbę punktów (P) stanowiących sumę punktów przyznanych w ramach każdego z podanych kryteriów, wyliczoną zgodnie z poniższym wzorem:</w:t>
      </w:r>
    </w:p>
    <w:p w:rsidR="00DC3543" w:rsidRPr="00DC3543" w:rsidRDefault="00DC3543" w:rsidP="00DC3543">
      <w:pPr>
        <w:spacing w:after="160" w:line="276" w:lineRule="auto"/>
        <w:ind w:left="-142" w:hanging="426"/>
        <w:jc w:val="center"/>
        <w:rPr>
          <w:rFonts w:ascii="Arial" w:eastAsia="Calibri" w:hAnsi="Arial" w:cs="Arial"/>
          <w:b/>
          <w:sz w:val="24"/>
          <w:szCs w:val="24"/>
          <w:lang w:val="pl-PL"/>
        </w:rPr>
      </w:pPr>
      <w:r w:rsidRPr="00DC3543">
        <w:rPr>
          <w:rFonts w:ascii="Arial" w:eastAsia="Calibri" w:hAnsi="Arial" w:cs="Arial"/>
          <w:b/>
          <w:sz w:val="24"/>
          <w:szCs w:val="24"/>
          <w:lang w:val="pl-PL"/>
        </w:rPr>
        <w:lastRenderedPageBreak/>
        <w:t>P = C + T + G</w:t>
      </w:r>
    </w:p>
    <w:p w:rsidR="00DC3543" w:rsidRPr="00DC3543" w:rsidRDefault="00DC3543" w:rsidP="00DC3543">
      <w:pPr>
        <w:spacing w:after="160" w:line="276" w:lineRule="auto"/>
        <w:ind w:left="567" w:firstLine="142"/>
        <w:rPr>
          <w:rFonts w:ascii="Arial" w:eastAsia="Calibri" w:hAnsi="Arial" w:cs="Arial"/>
          <w:sz w:val="24"/>
          <w:szCs w:val="24"/>
          <w:lang w:val="pl-PL"/>
        </w:rPr>
      </w:pPr>
      <w:r w:rsidRPr="00DC3543">
        <w:rPr>
          <w:rFonts w:ascii="Arial" w:eastAsia="Calibri" w:hAnsi="Arial" w:cs="Arial"/>
          <w:sz w:val="24"/>
          <w:szCs w:val="24"/>
          <w:lang w:val="pl-PL"/>
        </w:rPr>
        <w:t xml:space="preserve">gdzie: </w:t>
      </w:r>
      <w:r w:rsidRPr="00DC3543">
        <w:rPr>
          <w:rFonts w:ascii="Arial" w:eastAsia="Calibri" w:hAnsi="Arial" w:cs="Arial"/>
          <w:sz w:val="24"/>
          <w:szCs w:val="24"/>
          <w:lang w:val="pl-PL"/>
        </w:rPr>
        <w:tab/>
        <w:t xml:space="preserve"> C   – liczba punktów przyznana ofercie ocenianej w  kryterium „Cena”,</w:t>
      </w:r>
    </w:p>
    <w:p w:rsidR="00DC3543" w:rsidRPr="00DC3543" w:rsidRDefault="00DC3543" w:rsidP="00DC3543">
      <w:pPr>
        <w:spacing w:after="160" w:line="276" w:lineRule="auto"/>
        <w:ind w:left="1904" w:hanging="488"/>
        <w:rPr>
          <w:rFonts w:ascii="Arial" w:eastAsia="Calibri" w:hAnsi="Arial" w:cs="Arial"/>
          <w:sz w:val="24"/>
          <w:szCs w:val="24"/>
          <w:lang w:val="pl-PL"/>
        </w:rPr>
      </w:pPr>
      <w:r w:rsidRPr="00DC3543">
        <w:rPr>
          <w:rFonts w:ascii="Arial" w:eastAsia="Calibri" w:hAnsi="Arial" w:cs="Arial"/>
          <w:sz w:val="24"/>
          <w:szCs w:val="24"/>
          <w:lang w:val="pl-PL"/>
        </w:rPr>
        <w:t xml:space="preserve"> T – liczba punktów przyznana ofercie ocenianej w kryterium „Termin dostawy przesiewacza”,</w:t>
      </w:r>
    </w:p>
    <w:p w:rsidR="00DC3543" w:rsidRPr="00DC3543" w:rsidRDefault="00DC3543" w:rsidP="00DC3543">
      <w:pPr>
        <w:spacing w:after="160" w:line="276" w:lineRule="auto"/>
        <w:ind w:left="1985" w:hanging="543"/>
        <w:rPr>
          <w:rFonts w:ascii="Arial" w:eastAsia="Calibri" w:hAnsi="Arial" w:cs="Arial"/>
          <w:sz w:val="24"/>
          <w:szCs w:val="24"/>
          <w:lang w:val="pl-PL"/>
        </w:rPr>
      </w:pPr>
      <w:r w:rsidRPr="00DC3543">
        <w:rPr>
          <w:rFonts w:ascii="Arial" w:eastAsia="Calibri" w:hAnsi="Arial" w:cs="Arial"/>
          <w:sz w:val="24"/>
          <w:szCs w:val="24"/>
          <w:lang w:val="pl-PL"/>
        </w:rPr>
        <w:t>G   – liczba punktów przyznana ofercie ocenianej w kryterium „Gwarancja”.</w:t>
      </w:r>
    </w:p>
    <w:p w:rsidR="00E13CF9" w:rsidRPr="00595913" w:rsidRDefault="00595913" w:rsidP="004D50AE">
      <w:pPr>
        <w:spacing w:line="276" w:lineRule="auto"/>
        <w:ind w:hanging="571"/>
        <w:rPr>
          <w:rFonts w:ascii="Arial" w:hAnsi="Arial" w:cs="Arial"/>
          <w:sz w:val="24"/>
          <w:szCs w:val="24"/>
          <w:lang w:val="pl-PL"/>
        </w:rPr>
      </w:pPr>
      <w:r w:rsidRPr="00595913">
        <w:rPr>
          <w:rFonts w:ascii="Arial" w:hAnsi="Arial" w:cs="Arial"/>
          <w:b/>
          <w:sz w:val="24"/>
          <w:szCs w:val="24"/>
          <w:u w:val="single" w:color="000000"/>
          <w:lang w:val="pl-PL"/>
        </w:rPr>
        <w:t xml:space="preserve">XV </w:t>
      </w:r>
      <w:r w:rsidR="00F11414" w:rsidRPr="00595913">
        <w:rPr>
          <w:rFonts w:ascii="Arial" w:hAnsi="Arial" w:cs="Arial"/>
          <w:b/>
          <w:sz w:val="24"/>
          <w:szCs w:val="24"/>
          <w:u w:val="single" w:color="000000"/>
          <w:lang w:val="pl-PL"/>
        </w:rPr>
        <w:t xml:space="preserve">Informacje o formalnościach, jakie muszą zostać dopełnione po wyborze oferty w </w:t>
      </w:r>
      <w:proofErr w:type="spellStart"/>
      <w:r w:rsidR="00F11414" w:rsidRPr="00595913">
        <w:rPr>
          <w:rFonts w:ascii="Arial" w:hAnsi="Arial" w:cs="Arial"/>
          <w:b/>
          <w:sz w:val="24"/>
          <w:szCs w:val="24"/>
          <w:u w:val="single" w:color="000000"/>
          <w:lang w:val="pl-PL"/>
        </w:rPr>
        <w:t>celuzawarcia</w:t>
      </w:r>
      <w:proofErr w:type="spellEnd"/>
      <w:r w:rsidR="00F11414" w:rsidRPr="00595913">
        <w:rPr>
          <w:rFonts w:ascii="Arial" w:hAnsi="Arial" w:cs="Arial"/>
          <w:b/>
          <w:sz w:val="24"/>
          <w:szCs w:val="24"/>
          <w:u w:val="single" w:color="000000"/>
          <w:lang w:val="pl-PL"/>
        </w:rPr>
        <w:t xml:space="preserve"> umowy w sprawie </w:t>
      </w:r>
      <w:proofErr w:type="spellStart"/>
      <w:r w:rsidR="00F11414" w:rsidRPr="00595913">
        <w:rPr>
          <w:rFonts w:ascii="Arial" w:hAnsi="Arial" w:cs="Arial"/>
          <w:b/>
          <w:sz w:val="24"/>
          <w:szCs w:val="24"/>
          <w:u w:val="single" w:color="000000"/>
          <w:lang w:val="pl-PL"/>
        </w:rPr>
        <w:t>zamówieniapublicznego</w:t>
      </w:r>
      <w:proofErr w:type="spellEnd"/>
      <w:r w:rsidR="00F11414" w:rsidRPr="00595913">
        <w:rPr>
          <w:rFonts w:ascii="Arial" w:hAnsi="Arial" w:cs="Arial"/>
          <w:b/>
          <w:sz w:val="24"/>
          <w:szCs w:val="24"/>
          <w:u w:val="single" w:color="000000"/>
          <w:lang w:val="pl-PL"/>
        </w:rPr>
        <w:t>:</w:t>
      </w:r>
    </w:p>
    <w:p w:rsidR="00E13CF9" w:rsidRPr="00595913" w:rsidRDefault="00F11414" w:rsidP="00D02268">
      <w:pPr>
        <w:numPr>
          <w:ilvl w:val="2"/>
          <w:numId w:val="23"/>
        </w:numPr>
        <w:ind w:right="14" w:hanging="348"/>
        <w:rPr>
          <w:rFonts w:ascii="Arial" w:hAnsi="Arial" w:cs="Arial"/>
          <w:sz w:val="24"/>
          <w:szCs w:val="24"/>
          <w:lang w:val="pl-PL"/>
        </w:rPr>
      </w:pPr>
      <w:r w:rsidRPr="00595913">
        <w:rPr>
          <w:rFonts w:ascii="Arial" w:hAnsi="Arial" w:cs="Arial"/>
          <w:sz w:val="24"/>
          <w:szCs w:val="24"/>
          <w:lang w:val="pl-PL"/>
        </w:rPr>
        <w:t xml:space="preserve">Osoby reprezentujące Wykonawcę przy podpisaniu umowy muszą posiadać dokumenty potwierdzające ich umocowanie do reprezentowania Wykonawcy, w tym do podpisania umowy, o ile umocowanie to nie będzie wynikać z dokumentów załączonych do oferty. </w:t>
      </w:r>
    </w:p>
    <w:p w:rsidR="00E13CF9" w:rsidRPr="00595913" w:rsidRDefault="00F11414" w:rsidP="00D02268">
      <w:pPr>
        <w:numPr>
          <w:ilvl w:val="2"/>
          <w:numId w:val="23"/>
        </w:numPr>
        <w:ind w:right="14" w:hanging="348"/>
        <w:rPr>
          <w:rFonts w:ascii="Arial" w:hAnsi="Arial" w:cs="Arial"/>
          <w:color w:val="FF0000"/>
          <w:sz w:val="24"/>
          <w:szCs w:val="24"/>
          <w:lang w:val="pl-PL"/>
        </w:rPr>
      </w:pPr>
      <w:r w:rsidRPr="00320DAE">
        <w:rPr>
          <w:rFonts w:ascii="Arial" w:hAnsi="Arial" w:cs="Arial"/>
          <w:color w:val="auto"/>
          <w:sz w:val="24"/>
          <w:szCs w:val="24"/>
          <w:lang w:val="pl-PL"/>
        </w:rPr>
        <w:t>Jeżeli została wybrana oferta Wykonawców wspólnie ubiegających się o udzielenie zamówienia, Zamawiający żąda przed zawarciem umowy w sprawie zamówienia publicznego, przedstawienia umowy regulującej współpracę tych Wykonawców</w:t>
      </w:r>
      <w:r w:rsidRPr="00595913">
        <w:rPr>
          <w:rFonts w:ascii="Arial" w:hAnsi="Arial" w:cs="Arial"/>
          <w:color w:val="FF0000"/>
          <w:sz w:val="24"/>
          <w:szCs w:val="24"/>
          <w:lang w:val="pl-PL"/>
        </w:rPr>
        <w:t xml:space="preserve">. </w:t>
      </w:r>
    </w:p>
    <w:p w:rsidR="00E13CF9" w:rsidRPr="00595913" w:rsidRDefault="00F11414" w:rsidP="00D02268">
      <w:pPr>
        <w:numPr>
          <w:ilvl w:val="2"/>
          <w:numId w:val="23"/>
        </w:numPr>
        <w:spacing w:after="3"/>
        <w:ind w:right="14" w:hanging="348"/>
        <w:rPr>
          <w:rFonts w:ascii="Arial" w:hAnsi="Arial" w:cs="Arial"/>
          <w:sz w:val="24"/>
          <w:szCs w:val="24"/>
          <w:lang w:val="pl-PL"/>
        </w:rPr>
      </w:pPr>
      <w:r w:rsidRPr="00595913">
        <w:rPr>
          <w:rFonts w:ascii="Arial" w:hAnsi="Arial" w:cs="Arial"/>
          <w:sz w:val="24"/>
          <w:szCs w:val="24"/>
          <w:lang w:val="pl-PL"/>
        </w:rPr>
        <w:t xml:space="preserve">Wykonawca będzie zobowiązany do wniesienia zabezpieczenia należytego wykonania umowy. </w:t>
      </w:r>
    </w:p>
    <w:p w:rsidR="00E13CF9" w:rsidRPr="0044182A" w:rsidRDefault="00E13CF9">
      <w:pPr>
        <w:spacing w:after="61" w:line="259" w:lineRule="auto"/>
        <w:ind w:left="564" w:firstLine="0"/>
        <w:jc w:val="left"/>
        <w:rPr>
          <w:lang w:val="pl-PL"/>
        </w:rPr>
      </w:pPr>
    </w:p>
    <w:p w:rsidR="00E13CF9" w:rsidRPr="004D50AE" w:rsidRDefault="00F11414" w:rsidP="00D02268">
      <w:pPr>
        <w:numPr>
          <w:ilvl w:val="0"/>
          <w:numId w:val="34"/>
        </w:numPr>
        <w:ind w:hanging="834"/>
        <w:rPr>
          <w:rFonts w:ascii="Arial" w:hAnsi="Arial" w:cs="Arial"/>
          <w:sz w:val="24"/>
          <w:szCs w:val="24"/>
          <w:lang w:val="pl-PL"/>
        </w:rPr>
      </w:pPr>
      <w:r w:rsidRPr="004D50AE">
        <w:rPr>
          <w:rFonts w:ascii="Arial" w:hAnsi="Arial" w:cs="Arial"/>
          <w:b/>
          <w:sz w:val="24"/>
          <w:szCs w:val="24"/>
          <w:u w:val="single" w:color="000000"/>
          <w:lang w:val="pl-PL"/>
        </w:rPr>
        <w:t>Wymagania dotyczące zabezpieczenia należytego wykonania umowy:</w:t>
      </w:r>
    </w:p>
    <w:p w:rsidR="00E13CF9" w:rsidRPr="001E4F37" w:rsidRDefault="00F11414" w:rsidP="00D02268">
      <w:pPr>
        <w:numPr>
          <w:ilvl w:val="3"/>
          <w:numId w:val="22"/>
        </w:numPr>
        <w:ind w:right="14" w:hanging="360"/>
        <w:rPr>
          <w:rFonts w:ascii="Arial" w:hAnsi="Arial" w:cs="Arial"/>
          <w:sz w:val="24"/>
          <w:szCs w:val="24"/>
          <w:lang w:val="pl-PL"/>
        </w:rPr>
      </w:pPr>
      <w:r w:rsidRPr="001E4F37">
        <w:rPr>
          <w:rFonts w:ascii="Arial" w:hAnsi="Arial" w:cs="Arial"/>
          <w:sz w:val="24"/>
          <w:szCs w:val="24"/>
          <w:lang w:val="pl-PL"/>
        </w:rPr>
        <w:t>Wykonawca, którego oferta została wybrana jako najkorz</w:t>
      </w:r>
      <w:r w:rsidR="00595913" w:rsidRPr="001E4F37">
        <w:rPr>
          <w:rFonts w:ascii="Arial" w:hAnsi="Arial" w:cs="Arial"/>
          <w:sz w:val="24"/>
          <w:szCs w:val="24"/>
          <w:lang w:val="pl-PL"/>
        </w:rPr>
        <w:t>ystniejsza, od</w:t>
      </w:r>
      <w:r w:rsidR="00320DAE">
        <w:rPr>
          <w:rFonts w:ascii="Arial" w:hAnsi="Arial" w:cs="Arial"/>
          <w:sz w:val="24"/>
          <w:szCs w:val="24"/>
          <w:lang w:val="pl-PL"/>
        </w:rPr>
        <w:t>powiednio dla Zadania lub Zadań</w:t>
      </w:r>
      <w:r w:rsidRPr="001E4F37">
        <w:rPr>
          <w:rFonts w:ascii="Arial" w:hAnsi="Arial" w:cs="Arial"/>
          <w:sz w:val="24"/>
          <w:szCs w:val="24"/>
          <w:lang w:val="pl-PL"/>
        </w:rPr>
        <w:t>, wniesie zabezpieczenie należyte</w:t>
      </w:r>
      <w:r w:rsidR="00595913" w:rsidRPr="001E4F37">
        <w:rPr>
          <w:rFonts w:ascii="Arial" w:hAnsi="Arial" w:cs="Arial"/>
          <w:sz w:val="24"/>
          <w:szCs w:val="24"/>
          <w:lang w:val="pl-PL"/>
        </w:rPr>
        <w:t>go wykonania umowy w wysokości 3</w:t>
      </w:r>
      <w:r w:rsidRPr="001E4F37">
        <w:rPr>
          <w:rFonts w:ascii="Arial" w:hAnsi="Arial" w:cs="Arial"/>
          <w:sz w:val="24"/>
          <w:szCs w:val="24"/>
          <w:lang w:val="pl-PL"/>
        </w:rPr>
        <w:t>% ceny całkowitej po</w:t>
      </w:r>
      <w:r w:rsidR="001E4F37" w:rsidRPr="001E4F37">
        <w:rPr>
          <w:rFonts w:ascii="Arial" w:hAnsi="Arial" w:cs="Arial"/>
          <w:sz w:val="24"/>
          <w:szCs w:val="24"/>
          <w:lang w:val="pl-PL"/>
        </w:rPr>
        <w:t>danej w ofercie dla danego Zadania</w:t>
      </w:r>
      <w:r w:rsidRPr="001E4F37">
        <w:rPr>
          <w:rFonts w:ascii="Arial" w:hAnsi="Arial" w:cs="Arial"/>
          <w:sz w:val="24"/>
          <w:szCs w:val="24"/>
          <w:lang w:val="pl-PL"/>
        </w:rPr>
        <w:t xml:space="preserve"> W przypadku wniesienia wadium w pieniądzu Wykonawca może wyrazić zgodę na zaliczenie kwoty wadium na poczet zabezpieczenia. </w:t>
      </w:r>
    </w:p>
    <w:p w:rsidR="00E13CF9" w:rsidRPr="008B634A" w:rsidRDefault="00F11414" w:rsidP="00D02268">
      <w:pPr>
        <w:numPr>
          <w:ilvl w:val="3"/>
          <w:numId w:val="22"/>
        </w:numPr>
        <w:ind w:right="14" w:hanging="360"/>
        <w:rPr>
          <w:rFonts w:ascii="Arial" w:hAnsi="Arial" w:cs="Arial"/>
          <w:color w:val="00B050"/>
          <w:sz w:val="24"/>
          <w:szCs w:val="24"/>
          <w:lang w:val="pl-PL"/>
        </w:rPr>
      </w:pPr>
      <w:r w:rsidRPr="00B83E45">
        <w:rPr>
          <w:rFonts w:ascii="Arial" w:hAnsi="Arial" w:cs="Arial"/>
          <w:sz w:val="24"/>
          <w:szCs w:val="24"/>
          <w:lang w:val="pl-PL"/>
        </w:rPr>
        <w:t xml:space="preserve">Zabezpieczenie może być wniesione według wyboru Wykonawcy w jednej lub kilku formach, przewidzianych w art. 450 ust. 1 ustawy </w:t>
      </w:r>
      <w:proofErr w:type="spellStart"/>
      <w:r w:rsidRPr="00B83E45">
        <w:rPr>
          <w:rFonts w:ascii="Arial" w:hAnsi="Arial" w:cs="Arial"/>
          <w:sz w:val="24"/>
          <w:szCs w:val="24"/>
          <w:lang w:val="pl-PL"/>
        </w:rPr>
        <w:t>Pzp</w:t>
      </w:r>
      <w:proofErr w:type="spellEnd"/>
      <w:r w:rsidRPr="00B83E45">
        <w:rPr>
          <w:rFonts w:ascii="Arial" w:hAnsi="Arial" w:cs="Arial"/>
          <w:sz w:val="24"/>
          <w:szCs w:val="24"/>
          <w:lang w:val="pl-PL"/>
        </w:rPr>
        <w:t xml:space="preserve">. </w:t>
      </w:r>
    </w:p>
    <w:p w:rsidR="00E13CF9" w:rsidRPr="00B83E45" w:rsidRDefault="00F11414" w:rsidP="00D02268">
      <w:pPr>
        <w:numPr>
          <w:ilvl w:val="3"/>
          <w:numId w:val="22"/>
        </w:numPr>
        <w:ind w:right="14" w:hanging="360"/>
        <w:rPr>
          <w:rFonts w:ascii="Arial" w:hAnsi="Arial" w:cs="Arial"/>
          <w:sz w:val="24"/>
          <w:szCs w:val="24"/>
          <w:lang w:val="pl-PL"/>
        </w:rPr>
      </w:pPr>
      <w:r w:rsidRPr="00B83E45">
        <w:rPr>
          <w:rFonts w:ascii="Arial" w:hAnsi="Arial" w:cs="Arial"/>
          <w:sz w:val="24"/>
          <w:szCs w:val="24"/>
          <w:lang w:val="pl-PL"/>
        </w:rPr>
        <w:t xml:space="preserve">Zabezpieczenie należytego wykonania umowy wnoszone w pieniądzu należy wpłacić przelewem, na rachunek Zamawiającego, o numerze: </w:t>
      </w:r>
      <w:r w:rsidR="00B83E45" w:rsidRPr="00B83E45">
        <w:rPr>
          <w:rFonts w:ascii="Arial" w:hAnsi="Arial" w:cs="Arial"/>
          <w:b/>
          <w:kern w:val="1"/>
          <w:sz w:val="24"/>
          <w:szCs w:val="24"/>
          <w:lang w:val="pl-PL" w:eastAsia="zh-CN"/>
        </w:rPr>
        <w:t>PKO B.P S.A. nr 96 1020 2212 0000 5202 0404 8732</w:t>
      </w:r>
      <w:r w:rsidRPr="00B83E45">
        <w:rPr>
          <w:rFonts w:ascii="Arial" w:hAnsi="Arial" w:cs="Arial"/>
          <w:sz w:val="24"/>
          <w:szCs w:val="24"/>
          <w:lang w:val="pl-PL"/>
        </w:rPr>
        <w:t xml:space="preserve">, przed podpisaniem umowy (pieniądze muszą znaleźć się na rachunku Zamawiającego), z podaniem tytułu wpłaty: </w:t>
      </w:r>
      <w:r w:rsidRPr="00B83E45">
        <w:rPr>
          <w:rFonts w:ascii="Arial" w:hAnsi="Arial" w:cs="Arial"/>
          <w:i/>
          <w:sz w:val="24"/>
          <w:szCs w:val="24"/>
          <w:lang w:val="pl-PL"/>
        </w:rPr>
        <w:t>zabezpieczenie należytego wykonania umowy –</w:t>
      </w:r>
      <w:r w:rsidR="00B83E45">
        <w:rPr>
          <w:rFonts w:ascii="Arial" w:hAnsi="Arial" w:cs="Arial"/>
          <w:i/>
          <w:sz w:val="24"/>
          <w:szCs w:val="24"/>
          <w:lang w:val="pl-PL"/>
        </w:rPr>
        <w:t xml:space="preserve"> Zadania </w:t>
      </w:r>
      <w:r w:rsidRPr="00B83E45">
        <w:rPr>
          <w:rFonts w:ascii="Arial" w:hAnsi="Arial" w:cs="Arial"/>
          <w:i/>
          <w:sz w:val="24"/>
          <w:szCs w:val="24"/>
          <w:lang w:val="pl-PL"/>
        </w:rPr>
        <w:t xml:space="preserve">(należy wpisać </w:t>
      </w:r>
      <w:r w:rsidR="00B83E45">
        <w:rPr>
          <w:rFonts w:ascii="Arial" w:hAnsi="Arial" w:cs="Arial"/>
          <w:i/>
          <w:sz w:val="24"/>
          <w:szCs w:val="24"/>
          <w:lang w:val="pl-PL"/>
        </w:rPr>
        <w:t>zadanie</w:t>
      </w:r>
      <w:r w:rsidRPr="00B83E45">
        <w:rPr>
          <w:rFonts w:ascii="Arial" w:hAnsi="Arial" w:cs="Arial"/>
          <w:i/>
          <w:sz w:val="24"/>
          <w:szCs w:val="24"/>
          <w:lang w:val="pl-PL"/>
        </w:rPr>
        <w:t>)</w:t>
      </w:r>
    </w:p>
    <w:p w:rsidR="00E13CF9" w:rsidRPr="00B03D2E" w:rsidRDefault="00F11414" w:rsidP="00D02268">
      <w:pPr>
        <w:numPr>
          <w:ilvl w:val="3"/>
          <w:numId w:val="22"/>
        </w:numPr>
        <w:spacing w:after="21"/>
        <w:ind w:right="14" w:hanging="360"/>
        <w:rPr>
          <w:rFonts w:ascii="Arial" w:hAnsi="Arial" w:cs="Arial"/>
          <w:color w:val="auto"/>
          <w:sz w:val="24"/>
          <w:szCs w:val="24"/>
          <w:lang w:val="pl-PL"/>
        </w:rPr>
      </w:pPr>
      <w:r w:rsidRPr="00B03D2E">
        <w:rPr>
          <w:rFonts w:ascii="Arial" w:hAnsi="Arial" w:cs="Arial"/>
          <w:color w:val="auto"/>
          <w:sz w:val="24"/>
          <w:szCs w:val="24"/>
          <w:lang w:val="pl-PL"/>
        </w:rPr>
        <w:t xml:space="preserve">Zabezpieczenie należytego wykonania Umowy stanowić będzie nieodwołalne i bezwarunkowe zobowiązanie jej wystawcy wobec Zamawiającego do zapłaty </w:t>
      </w:r>
      <w:r w:rsidRPr="00B03D2E">
        <w:rPr>
          <w:rFonts w:ascii="Arial" w:eastAsia="Segoe UI Symbol" w:hAnsi="Arial" w:cs="Arial"/>
          <w:color w:val="auto"/>
          <w:sz w:val="24"/>
          <w:szCs w:val="24"/>
          <w:lang w:val="pl-PL"/>
        </w:rPr>
        <w:t>−</w:t>
      </w:r>
      <w:r w:rsidRPr="00B03D2E">
        <w:rPr>
          <w:rFonts w:ascii="Arial" w:hAnsi="Arial" w:cs="Arial"/>
          <w:color w:val="auto"/>
          <w:sz w:val="24"/>
          <w:szCs w:val="24"/>
          <w:lang w:val="pl-PL"/>
        </w:rPr>
        <w:t xml:space="preserve"> na pierwsze pisemne żądanie </w:t>
      </w:r>
      <w:r w:rsidR="00B83E45" w:rsidRPr="00B03D2E">
        <w:rPr>
          <w:rFonts w:ascii="Arial" w:hAnsi="Arial" w:cs="Arial"/>
          <w:color w:val="auto"/>
          <w:sz w:val="24"/>
          <w:szCs w:val="24"/>
          <w:lang w:val="pl-PL"/>
        </w:rPr>
        <w:t xml:space="preserve">Zamawiającego </w:t>
      </w:r>
      <w:r w:rsidR="00B83E45" w:rsidRPr="00B03D2E">
        <w:rPr>
          <w:rFonts w:ascii="Arial" w:eastAsia="Segoe UI Symbol" w:hAnsi="Arial" w:cs="Arial"/>
          <w:color w:val="auto"/>
          <w:sz w:val="24"/>
          <w:szCs w:val="24"/>
          <w:lang w:val="pl-PL"/>
        </w:rPr>
        <w:t>−</w:t>
      </w:r>
      <w:r w:rsidR="00B83E45" w:rsidRPr="00B03D2E">
        <w:rPr>
          <w:rFonts w:ascii="Arial" w:hAnsi="Arial" w:cs="Arial"/>
          <w:color w:val="auto"/>
          <w:sz w:val="24"/>
          <w:szCs w:val="24"/>
          <w:lang w:val="pl-PL"/>
        </w:rPr>
        <w:t xml:space="preserve"> wszelkich kwot, jakimi wyrażać</w:t>
      </w:r>
    </w:p>
    <w:p w:rsidR="00E13CF9" w:rsidRPr="00B03D2E" w:rsidRDefault="00F11414">
      <w:pPr>
        <w:spacing w:after="4" w:line="300" w:lineRule="auto"/>
        <w:ind w:left="1294" w:right="-11" w:hanging="10"/>
        <w:jc w:val="left"/>
        <w:rPr>
          <w:rFonts w:ascii="Arial" w:hAnsi="Arial" w:cs="Arial"/>
          <w:color w:val="auto"/>
          <w:sz w:val="24"/>
          <w:szCs w:val="24"/>
          <w:lang w:val="pl-PL"/>
        </w:rPr>
      </w:pPr>
      <w:r w:rsidRPr="00B03D2E">
        <w:rPr>
          <w:rFonts w:ascii="Arial" w:hAnsi="Arial" w:cs="Arial"/>
          <w:color w:val="auto"/>
          <w:sz w:val="24"/>
          <w:szCs w:val="24"/>
          <w:lang w:val="pl-PL"/>
        </w:rPr>
        <w:t xml:space="preserve">się będą roszczenia kierowane przez Zamawiającego przeciw Wykonawcy na gruncie umowy lub w związku z jej zawarciem lub wykonywaniem, do łącznej wysokości kwoty zabezpieczenia. Wyłącznym beneficjentem zabezpieczenia będzie Zamawiający.  </w:t>
      </w:r>
    </w:p>
    <w:p w:rsidR="00E13CF9" w:rsidRPr="00941DC3" w:rsidRDefault="00F11414" w:rsidP="00D02268">
      <w:pPr>
        <w:numPr>
          <w:ilvl w:val="3"/>
          <w:numId w:val="22"/>
        </w:numPr>
        <w:ind w:right="14" w:hanging="360"/>
        <w:rPr>
          <w:rFonts w:ascii="Arial" w:hAnsi="Arial" w:cs="Arial"/>
          <w:sz w:val="24"/>
          <w:szCs w:val="24"/>
          <w:lang w:val="pl-PL"/>
        </w:rPr>
      </w:pPr>
      <w:r w:rsidRPr="00B03D2E">
        <w:rPr>
          <w:rFonts w:ascii="Arial" w:hAnsi="Arial" w:cs="Arial"/>
          <w:color w:val="auto"/>
          <w:sz w:val="24"/>
          <w:szCs w:val="24"/>
          <w:lang w:val="pl-PL"/>
        </w:rPr>
        <w:lastRenderedPageBreak/>
        <w:t>Dokument potwierdzający</w:t>
      </w:r>
      <w:r w:rsidRPr="00941DC3">
        <w:rPr>
          <w:rFonts w:ascii="Arial" w:hAnsi="Arial" w:cs="Arial"/>
          <w:sz w:val="24"/>
          <w:szCs w:val="24"/>
          <w:lang w:val="pl-PL"/>
        </w:rPr>
        <w:t xml:space="preserve"> wniesienie należytego wykonania umowy należy złożyć Zamawiającemu najpóźniej przed podpisaniem umowy. </w:t>
      </w:r>
    </w:p>
    <w:p w:rsidR="00E13CF9" w:rsidRPr="00941DC3" w:rsidRDefault="00F11414" w:rsidP="00D02268">
      <w:pPr>
        <w:numPr>
          <w:ilvl w:val="3"/>
          <w:numId w:val="22"/>
        </w:numPr>
        <w:ind w:right="14" w:hanging="360"/>
        <w:rPr>
          <w:rFonts w:ascii="Arial" w:hAnsi="Arial" w:cs="Arial"/>
          <w:sz w:val="24"/>
          <w:szCs w:val="24"/>
          <w:lang w:val="pl-PL"/>
        </w:rPr>
      </w:pPr>
      <w:r w:rsidRPr="00941DC3">
        <w:rPr>
          <w:rFonts w:ascii="Arial" w:hAnsi="Arial" w:cs="Arial"/>
          <w:sz w:val="24"/>
          <w:szCs w:val="24"/>
          <w:lang w:val="pl-PL"/>
        </w:rPr>
        <w:t xml:space="preserve">W przypadku gwarancji bankowej lub ubezpieczeniowej, jej treść musi być uprzednio zaakceptowana przez Zamawiającego. </w:t>
      </w:r>
    </w:p>
    <w:p w:rsidR="00E13CF9" w:rsidRPr="00941DC3" w:rsidRDefault="00F11414" w:rsidP="00D02268">
      <w:pPr>
        <w:numPr>
          <w:ilvl w:val="3"/>
          <w:numId w:val="22"/>
        </w:numPr>
        <w:ind w:right="14" w:hanging="360"/>
        <w:rPr>
          <w:rFonts w:ascii="Arial" w:hAnsi="Arial" w:cs="Arial"/>
          <w:sz w:val="24"/>
          <w:szCs w:val="24"/>
          <w:lang w:val="pl-PL"/>
        </w:rPr>
      </w:pPr>
      <w:r w:rsidRPr="00941DC3">
        <w:rPr>
          <w:rFonts w:ascii="Arial" w:hAnsi="Arial" w:cs="Arial"/>
          <w:sz w:val="24"/>
          <w:szCs w:val="24"/>
          <w:lang w:val="pl-PL"/>
        </w:rPr>
        <w:t xml:space="preserve">Szczegółowe regulacje dotyczące zabezpieczenia należytego wykonania umowy i jego zwrotu </w:t>
      </w:r>
      <w:r w:rsidR="00941DC3" w:rsidRPr="00941DC3">
        <w:rPr>
          <w:rFonts w:ascii="Arial" w:hAnsi="Arial" w:cs="Arial"/>
          <w:sz w:val="24"/>
          <w:szCs w:val="24"/>
          <w:lang w:val="pl-PL"/>
        </w:rPr>
        <w:t>określa wzór umowy stanowiący załącznik, nr 4 do SWZ.</w:t>
      </w:r>
    </w:p>
    <w:p w:rsidR="00E13CF9" w:rsidRPr="00941DC3" w:rsidRDefault="00E13CF9">
      <w:pPr>
        <w:spacing w:after="61" w:line="259" w:lineRule="auto"/>
        <w:ind w:left="564" w:firstLine="0"/>
        <w:jc w:val="left"/>
        <w:rPr>
          <w:rFonts w:ascii="Arial" w:hAnsi="Arial" w:cs="Arial"/>
          <w:lang w:val="pl-PL"/>
        </w:rPr>
      </w:pPr>
    </w:p>
    <w:p w:rsidR="00E13CF9" w:rsidRPr="001E4F37" w:rsidRDefault="00F11414" w:rsidP="00D02268">
      <w:pPr>
        <w:numPr>
          <w:ilvl w:val="0"/>
          <w:numId w:val="34"/>
        </w:numPr>
        <w:ind w:hanging="834"/>
        <w:rPr>
          <w:rFonts w:ascii="Arial" w:hAnsi="Arial" w:cs="Arial"/>
          <w:sz w:val="24"/>
          <w:szCs w:val="24"/>
          <w:lang w:val="pl-PL"/>
        </w:rPr>
      </w:pPr>
      <w:r w:rsidRPr="001E4F37">
        <w:rPr>
          <w:rFonts w:ascii="Arial" w:hAnsi="Arial" w:cs="Arial"/>
          <w:b/>
          <w:sz w:val="24"/>
          <w:szCs w:val="24"/>
          <w:u w:val="single" w:color="000000"/>
          <w:lang w:val="pl-PL"/>
        </w:rPr>
        <w:t>Projektowane postanowienia umowy w sprawie zamówienia publicznego, które zostaną</w:t>
      </w:r>
      <w:r w:rsidR="00410047">
        <w:rPr>
          <w:rFonts w:ascii="Arial" w:hAnsi="Arial" w:cs="Arial"/>
          <w:b/>
          <w:sz w:val="24"/>
          <w:szCs w:val="24"/>
          <w:u w:val="single" w:color="000000"/>
          <w:lang w:val="pl-PL"/>
        </w:rPr>
        <w:t xml:space="preserve"> </w:t>
      </w:r>
      <w:r w:rsidRPr="001E4F37">
        <w:rPr>
          <w:rFonts w:ascii="Arial" w:hAnsi="Arial" w:cs="Arial"/>
          <w:b/>
          <w:sz w:val="24"/>
          <w:szCs w:val="24"/>
          <w:u w:val="single" w:color="000000"/>
          <w:lang w:val="pl-PL"/>
        </w:rPr>
        <w:t>wprowadzone do umowy w sprawie zamówienia publicznego:</w:t>
      </w:r>
    </w:p>
    <w:p w:rsidR="00E13CF9" w:rsidRPr="001E4F37" w:rsidRDefault="00F11414" w:rsidP="00D02268">
      <w:pPr>
        <w:numPr>
          <w:ilvl w:val="3"/>
          <w:numId w:val="24"/>
        </w:numPr>
        <w:ind w:right="14" w:hanging="360"/>
        <w:rPr>
          <w:rFonts w:ascii="Arial" w:hAnsi="Arial" w:cs="Arial"/>
          <w:sz w:val="24"/>
          <w:szCs w:val="24"/>
          <w:lang w:val="pl-PL"/>
        </w:rPr>
      </w:pPr>
      <w:r w:rsidRPr="001E4F37">
        <w:rPr>
          <w:rFonts w:ascii="Arial" w:hAnsi="Arial" w:cs="Arial"/>
          <w:sz w:val="24"/>
          <w:szCs w:val="24"/>
          <w:lang w:val="pl-PL"/>
        </w:rPr>
        <w:t>Zamawiający wymaga zawarcia umowy w sprawie zamówienia publi</w:t>
      </w:r>
      <w:r w:rsidR="00941DC3">
        <w:rPr>
          <w:rFonts w:ascii="Arial" w:hAnsi="Arial" w:cs="Arial"/>
          <w:sz w:val="24"/>
          <w:szCs w:val="24"/>
          <w:lang w:val="pl-PL"/>
        </w:rPr>
        <w:t xml:space="preserve">cznego dla poszczególnych Zadań </w:t>
      </w:r>
      <w:r w:rsidRPr="001E4F37">
        <w:rPr>
          <w:rFonts w:ascii="Arial" w:hAnsi="Arial" w:cs="Arial"/>
          <w:sz w:val="24"/>
          <w:szCs w:val="24"/>
          <w:lang w:val="pl-PL"/>
        </w:rPr>
        <w:t xml:space="preserve"> na warunkach określonych we wzorze umowy, stanowiącym załącznik nr 4 do SWZ. </w:t>
      </w:r>
    </w:p>
    <w:p w:rsidR="00E13CF9" w:rsidRPr="00BF050B" w:rsidRDefault="00F11414" w:rsidP="00D02268">
      <w:pPr>
        <w:numPr>
          <w:ilvl w:val="3"/>
          <w:numId w:val="24"/>
        </w:numPr>
        <w:ind w:right="14" w:hanging="360"/>
        <w:rPr>
          <w:rFonts w:ascii="Arial" w:hAnsi="Arial" w:cs="Arial"/>
          <w:color w:val="auto"/>
          <w:sz w:val="24"/>
          <w:szCs w:val="24"/>
          <w:lang w:val="pl-PL"/>
        </w:rPr>
      </w:pPr>
      <w:r w:rsidRPr="001E4F37">
        <w:rPr>
          <w:rFonts w:ascii="Arial" w:hAnsi="Arial" w:cs="Arial"/>
          <w:sz w:val="24"/>
          <w:szCs w:val="24"/>
          <w:lang w:val="pl-PL"/>
        </w:rPr>
        <w:t xml:space="preserve">Zamawiający przewiduje możliwość zmian postanowień Umowy w stosunku do treści oferty, na podstawie której dokonano wyboru Wykonawcy, dla </w:t>
      </w:r>
      <w:r w:rsidR="00941DC3">
        <w:rPr>
          <w:rFonts w:ascii="Arial" w:hAnsi="Arial" w:cs="Arial"/>
          <w:sz w:val="24"/>
          <w:szCs w:val="24"/>
          <w:lang w:val="pl-PL"/>
        </w:rPr>
        <w:t>poszczególnych Zadań</w:t>
      </w:r>
      <w:r w:rsidRPr="001E4F37">
        <w:rPr>
          <w:rFonts w:ascii="Arial" w:hAnsi="Arial" w:cs="Arial"/>
          <w:sz w:val="24"/>
          <w:szCs w:val="24"/>
          <w:lang w:val="pl-PL"/>
        </w:rPr>
        <w:t xml:space="preserve">, w przypadkach określonych w </w:t>
      </w:r>
      <w:r w:rsidRPr="00BF050B">
        <w:rPr>
          <w:rFonts w:ascii="Arial" w:hAnsi="Arial" w:cs="Arial"/>
          <w:color w:val="auto"/>
          <w:sz w:val="24"/>
          <w:szCs w:val="24"/>
          <w:lang w:val="pl-PL"/>
        </w:rPr>
        <w:t xml:space="preserve">§ 9 wzoru umowy. </w:t>
      </w:r>
    </w:p>
    <w:p w:rsidR="00E13CF9" w:rsidRPr="00BF050B" w:rsidRDefault="00E13CF9">
      <w:pPr>
        <w:spacing w:after="60" w:line="259" w:lineRule="auto"/>
        <w:ind w:left="564" w:firstLine="0"/>
        <w:jc w:val="left"/>
        <w:rPr>
          <w:color w:val="auto"/>
          <w:lang w:val="pl-PL"/>
        </w:rPr>
      </w:pPr>
    </w:p>
    <w:p w:rsidR="00E13CF9" w:rsidRPr="00941DC3" w:rsidRDefault="00F11414" w:rsidP="00D02268">
      <w:pPr>
        <w:numPr>
          <w:ilvl w:val="0"/>
          <w:numId w:val="34"/>
        </w:numPr>
        <w:ind w:hanging="834"/>
        <w:rPr>
          <w:rFonts w:ascii="Arial" w:hAnsi="Arial" w:cs="Arial"/>
          <w:sz w:val="24"/>
          <w:szCs w:val="24"/>
          <w:lang w:val="pl-PL"/>
        </w:rPr>
      </w:pPr>
      <w:r w:rsidRPr="00941DC3">
        <w:rPr>
          <w:rFonts w:ascii="Arial" w:hAnsi="Arial" w:cs="Arial"/>
          <w:b/>
          <w:sz w:val="24"/>
          <w:szCs w:val="24"/>
          <w:u w:val="single" w:color="000000"/>
          <w:lang w:val="pl-PL"/>
        </w:rPr>
        <w:t>Pouczenie o środkach ochrony prawnej przysługujących Wykonawcy:</w:t>
      </w:r>
    </w:p>
    <w:p w:rsidR="00E13CF9" w:rsidRPr="00941DC3" w:rsidRDefault="00F11414" w:rsidP="00E60D93">
      <w:pPr>
        <w:numPr>
          <w:ilvl w:val="3"/>
          <w:numId w:val="25"/>
        </w:numPr>
        <w:ind w:left="1276" w:right="14" w:hanging="425"/>
        <w:rPr>
          <w:rFonts w:ascii="Arial" w:hAnsi="Arial" w:cs="Arial"/>
          <w:sz w:val="24"/>
          <w:szCs w:val="24"/>
          <w:lang w:val="pl-PL"/>
        </w:rPr>
      </w:pPr>
      <w:r w:rsidRPr="00941DC3">
        <w:rPr>
          <w:rFonts w:ascii="Arial" w:hAnsi="Arial" w:cs="Arial"/>
          <w:sz w:val="24"/>
          <w:szCs w:val="24"/>
          <w:lang w:val="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w:t>
      </w:r>
      <w:proofErr w:type="spellStart"/>
      <w:r w:rsidRPr="00941DC3">
        <w:rPr>
          <w:rFonts w:ascii="Arial" w:hAnsi="Arial" w:cs="Arial"/>
          <w:sz w:val="24"/>
          <w:szCs w:val="24"/>
          <w:lang w:val="pl-PL"/>
        </w:rPr>
        <w:t>Pzp</w:t>
      </w:r>
      <w:proofErr w:type="spellEnd"/>
      <w:r w:rsidRPr="00941DC3">
        <w:rPr>
          <w:rFonts w:ascii="Arial" w:hAnsi="Arial" w:cs="Arial"/>
          <w:sz w:val="24"/>
          <w:szCs w:val="24"/>
          <w:lang w:val="pl-PL"/>
        </w:rPr>
        <w:t xml:space="preserve">, oraz Rzecznikowi Małych i Średnich Przedsiębiorców. </w:t>
      </w:r>
    </w:p>
    <w:p w:rsidR="00E13CF9" w:rsidRPr="00941DC3" w:rsidRDefault="00F11414" w:rsidP="00E60D93">
      <w:pPr>
        <w:numPr>
          <w:ilvl w:val="3"/>
          <w:numId w:val="25"/>
        </w:numPr>
        <w:ind w:left="1276" w:right="14" w:hanging="425"/>
        <w:rPr>
          <w:rFonts w:ascii="Arial" w:hAnsi="Arial" w:cs="Arial"/>
          <w:sz w:val="24"/>
          <w:szCs w:val="24"/>
        </w:rPr>
      </w:pPr>
      <w:proofErr w:type="spellStart"/>
      <w:r w:rsidRPr="00941DC3">
        <w:rPr>
          <w:rFonts w:ascii="Arial" w:hAnsi="Arial" w:cs="Arial"/>
          <w:sz w:val="24"/>
          <w:szCs w:val="24"/>
        </w:rPr>
        <w:t>Środkami</w:t>
      </w:r>
      <w:proofErr w:type="spellEnd"/>
      <w:r w:rsidR="00BF050B">
        <w:rPr>
          <w:rFonts w:ascii="Arial" w:hAnsi="Arial" w:cs="Arial"/>
          <w:sz w:val="24"/>
          <w:szCs w:val="24"/>
        </w:rPr>
        <w:t xml:space="preserve"> </w:t>
      </w:r>
      <w:proofErr w:type="spellStart"/>
      <w:r w:rsidRPr="00941DC3">
        <w:rPr>
          <w:rFonts w:ascii="Arial" w:hAnsi="Arial" w:cs="Arial"/>
          <w:sz w:val="24"/>
          <w:szCs w:val="24"/>
        </w:rPr>
        <w:t>ochrony</w:t>
      </w:r>
      <w:proofErr w:type="spellEnd"/>
      <w:r w:rsidR="00BF050B">
        <w:rPr>
          <w:rFonts w:ascii="Arial" w:hAnsi="Arial" w:cs="Arial"/>
          <w:sz w:val="24"/>
          <w:szCs w:val="24"/>
        </w:rPr>
        <w:t xml:space="preserve"> </w:t>
      </w:r>
      <w:proofErr w:type="spellStart"/>
      <w:r w:rsidRPr="00941DC3">
        <w:rPr>
          <w:rFonts w:ascii="Arial" w:hAnsi="Arial" w:cs="Arial"/>
          <w:sz w:val="24"/>
          <w:szCs w:val="24"/>
        </w:rPr>
        <w:t>prawnej</w:t>
      </w:r>
      <w:proofErr w:type="spellEnd"/>
      <w:r w:rsidR="00BF050B">
        <w:rPr>
          <w:rFonts w:ascii="Arial" w:hAnsi="Arial" w:cs="Arial"/>
          <w:sz w:val="24"/>
          <w:szCs w:val="24"/>
        </w:rPr>
        <w:t xml:space="preserve"> </w:t>
      </w:r>
      <w:proofErr w:type="spellStart"/>
      <w:r w:rsidRPr="00941DC3">
        <w:rPr>
          <w:rFonts w:ascii="Arial" w:hAnsi="Arial" w:cs="Arial"/>
          <w:sz w:val="24"/>
          <w:szCs w:val="24"/>
        </w:rPr>
        <w:t>są</w:t>
      </w:r>
      <w:proofErr w:type="spellEnd"/>
      <w:r w:rsidRPr="00941DC3">
        <w:rPr>
          <w:rFonts w:ascii="Arial" w:hAnsi="Arial" w:cs="Arial"/>
          <w:sz w:val="24"/>
          <w:szCs w:val="24"/>
        </w:rPr>
        <w:t xml:space="preserve">: </w:t>
      </w:r>
    </w:p>
    <w:p w:rsidR="00E13CF9" w:rsidRPr="00941DC3" w:rsidRDefault="00F11414" w:rsidP="00D02268">
      <w:pPr>
        <w:numPr>
          <w:ilvl w:val="5"/>
          <w:numId w:val="26"/>
        </w:numPr>
        <w:ind w:right="14" w:hanging="360"/>
        <w:rPr>
          <w:rFonts w:ascii="Arial" w:hAnsi="Arial" w:cs="Arial"/>
          <w:sz w:val="24"/>
          <w:szCs w:val="24"/>
          <w:lang w:val="pl-PL"/>
        </w:rPr>
      </w:pPr>
      <w:r w:rsidRPr="00941DC3">
        <w:rPr>
          <w:rFonts w:ascii="Arial" w:hAnsi="Arial" w:cs="Arial"/>
          <w:sz w:val="24"/>
          <w:szCs w:val="24"/>
          <w:lang w:val="pl-PL"/>
        </w:rPr>
        <w:t xml:space="preserve">odwołanie do Izby – szczegółowo kwestie odnoszące się do odwołania przedstawione są w Dziale IX rozdział 2 ustawy </w:t>
      </w:r>
      <w:proofErr w:type="spellStart"/>
      <w:r w:rsidRPr="00941DC3">
        <w:rPr>
          <w:rFonts w:ascii="Arial" w:hAnsi="Arial" w:cs="Arial"/>
          <w:sz w:val="24"/>
          <w:szCs w:val="24"/>
          <w:lang w:val="pl-PL"/>
        </w:rPr>
        <w:t>Pzp</w:t>
      </w:r>
      <w:proofErr w:type="spellEnd"/>
      <w:r w:rsidRPr="00941DC3">
        <w:rPr>
          <w:rFonts w:ascii="Arial" w:hAnsi="Arial" w:cs="Arial"/>
          <w:sz w:val="24"/>
          <w:szCs w:val="24"/>
          <w:lang w:val="pl-PL"/>
        </w:rPr>
        <w:t xml:space="preserve">. </w:t>
      </w:r>
    </w:p>
    <w:p w:rsidR="00E13CF9" w:rsidRPr="00941DC3" w:rsidRDefault="00F11414" w:rsidP="00D02268">
      <w:pPr>
        <w:numPr>
          <w:ilvl w:val="5"/>
          <w:numId w:val="26"/>
        </w:numPr>
        <w:ind w:right="14" w:hanging="360"/>
        <w:rPr>
          <w:rFonts w:ascii="Arial" w:hAnsi="Arial" w:cs="Arial"/>
          <w:sz w:val="24"/>
          <w:szCs w:val="24"/>
          <w:lang w:val="pl-PL"/>
        </w:rPr>
      </w:pPr>
      <w:r w:rsidRPr="00941DC3">
        <w:rPr>
          <w:rFonts w:ascii="Arial" w:hAnsi="Arial" w:cs="Arial"/>
          <w:sz w:val="24"/>
          <w:szCs w:val="24"/>
          <w:lang w:val="pl-PL"/>
        </w:rPr>
        <w:t xml:space="preserve">skarga do sądu – szczegółowe kwestie dotyczące skargi do sądu uregulowane zostały w Dziale IX rozdział 3 ustawy </w:t>
      </w:r>
      <w:proofErr w:type="spellStart"/>
      <w:r w:rsidRPr="00941DC3">
        <w:rPr>
          <w:rFonts w:ascii="Arial" w:hAnsi="Arial" w:cs="Arial"/>
          <w:sz w:val="24"/>
          <w:szCs w:val="24"/>
          <w:lang w:val="pl-PL"/>
        </w:rPr>
        <w:t>Pzp</w:t>
      </w:r>
      <w:proofErr w:type="spellEnd"/>
      <w:r w:rsidRPr="00941DC3">
        <w:rPr>
          <w:rFonts w:ascii="Arial" w:hAnsi="Arial" w:cs="Arial"/>
          <w:sz w:val="24"/>
          <w:szCs w:val="24"/>
          <w:lang w:val="pl-PL"/>
        </w:rPr>
        <w:t xml:space="preserve">. </w:t>
      </w:r>
    </w:p>
    <w:p w:rsidR="00E13CF9" w:rsidRPr="0035402A" w:rsidRDefault="00F11414" w:rsidP="00D02268">
      <w:pPr>
        <w:numPr>
          <w:ilvl w:val="3"/>
          <w:numId w:val="27"/>
        </w:numPr>
        <w:ind w:right="14" w:hanging="360"/>
        <w:rPr>
          <w:rFonts w:ascii="Arial" w:hAnsi="Arial" w:cs="Arial"/>
          <w:sz w:val="24"/>
          <w:szCs w:val="24"/>
          <w:lang w:val="pl-PL"/>
        </w:rPr>
      </w:pPr>
      <w:r w:rsidRPr="00941DC3">
        <w:rPr>
          <w:rFonts w:ascii="Arial" w:hAnsi="Arial" w:cs="Arial"/>
          <w:sz w:val="24"/>
          <w:szCs w:val="24"/>
          <w:lang w:val="pl-PL"/>
        </w:rPr>
        <w:t xml:space="preserve">Odwołanie wnosi się w terminie 10 dni od dnia przekazania informacji o czynności Zamawiającego stanowiącej podstawę jego wniesienia, jeżeli </w:t>
      </w:r>
      <w:r w:rsidRPr="0035402A">
        <w:rPr>
          <w:rFonts w:ascii="Arial" w:hAnsi="Arial" w:cs="Arial"/>
          <w:sz w:val="24"/>
          <w:szCs w:val="24"/>
          <w:lang w:val="pl-PL"/>
        </w:rPr>
        <w:t xml:space="preserve">informacja została przekazana przy użyciu środków komunikacji elektronicznej. </w:t>
      </w:r>
    </w:p>
    <w:p w:rsidR="00E13CF9" w:rsidRPr="0035402A" w:rsidRDefault="00F11414" w:rsidP="00D02268">
      <w:pPr>
        <w:numPr>
          <w:ilvl w:val="3"/>
          <w:numId w:val="27"/>
        </w:numPr>
        <w:ind w:right="14" w:hanging="360"/>
        <w:rPr>
          <w:rFonts w:ascii="Arial" w:hAnsi="Arial" w:cs="Arial"/>
          <w:sz w:val="24"/>
          <w:szCs w:val="24"/>
          <w:lang w:val="pl-PL"/>
        </w:rPr>
      </w:pPr>
      <w:r w:rsidRPr="0035402A">
        <w:rPr>
          <w:rFonts w:ascii="Arial" w:hAnsi="Arial" w:cs="Arial"/>
          <w:sz w:val="24"/>
          <w:szCs w:val="24"/>
          <w:lang w:val="pl-PL"/>
        </w:rPr>
        <w:t xml:space="preserve">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t>
      </w:r>
    </w:p>
    <w:p w:rsidR="00E13CF9" w:rsidRPr="0035402A" w:rsidRDefault="00F11414" w:rsidP="00D02268">
      <w:pPr>
        <w:numPr>
          <w:ilvl w:val="3"/>
          <w:numId w:val="27"/>
        </w:numPr>
        <w:ind w:right="14" w:hanging="360"/>
        <w:rPr>
          <w:rFonts w:ascii="Arial" w:hAnsi="Arial" w:cs="Arial"/>
          <w:sz w:val="24"/>
          <w:szCs w:val="24"/>
          <w:lang w:val="pl-PL"/>
        </w:rPr>
      </w:pPr>
      <w:r w:rsidRPr="0035402A">
        <w:rPr>
          <w:rFonts w:ascii="Arial" w:hAnsi="Arial" w:cs="Arial"/>
          <w:sz w:val="24"/>
          <w:szCs w:val="24"/>
          <w:lang w:val="pl-PL"/>
        </w:rPr>
        <w:t xml:space="preserve">Odwołanie w przypadkach innych niż określone w pkt 3 i 4 powyżej wnosi się w terminie 10 dni od dnia, w którym powzięto lub przy zachowaniu należytej staranności można było powziąć wiadomość o okolicznościach stanowiących podstawę jego wniesienia.  </w:t>
      </w:r>
    </w:p>
    <w:p w:rsidR="00E13CF9" w:rsidRPr="0035402A" w:rsidRDefault="00F11414" w:rsidP="00D02268">
      <w:pPr>
        <w:numPr>
          <w:ilvl w:val="3"/>
          <w:numId w:val="27"/>
        </w:numPr>
        <w:spacing w:after="1"/>
        <w:ind w:right="14" w:hanging="360"/>
        <w:rPr>
          <w:rFonts w:ascii="Arial" w:hAnsi="Arial" w:cs="Arial"/>
          <w:sz w:val="24"/>
          <w:szCs w:val="24"/>
          <w:lang w:val="pl-PL"/>
        </w:rPr>
      </w:pPr>
      <w:r w:rsidRPr="0035402A">
        <w:rPr>
          <w:rFonts w:ascii="Arial" w:hAnsi="Arial" w:cs="Arial"/>
          <w:sz w:val="24"/>
          <w:szCs w:val="24"/>
          <w:lang w:val="pl-PL"/>
        </w:rPr>
        <w:lastRenderedPageBreak/>
        <w:t xml:space="preserve">Szczegółowe zasady korzystania ze środków ochrony prawnej opisane zostały w Dziale IX ustawy </w:t>
      </w:r>
      <w:proofErr w:type="spellStart"/>
      <w:r w:rsidRPr="0035402A">
        <w:rPr>
          <w:rFonts w:ascii="Arial" w:hAnsi="Arial" w:cs="Arial"/>
          <w:sz w:val="24"/>
          <w:szCs w:val="24"/>
          <w:lang w:val="pl-PL"/>
        </w:rPr>
        <w:t>Pzp</w:t>
      </w:r>
      <w:proofErr w:type="spellEnd"/>
      <w:r w:rsidRPr="0035402A">
        <w:rPr>
          <w:rFonts w:ascii="Arial" w:hAnsi="Arial" w:cs="Arial"/>
          <w:sz w:val="24"/>
          <w:szCs w:val="24"/>
          <w:lang w:val="pl-PL"/>
        </w:rPr>
        <w:t xml:space="preserve">. </w:t>
      </w:r>
    </w:p>
    <w:p w:rsidR="00E13CF9" w:rsidRPr="0044182A" w:rsidRDefault="00E13CF9">
      <w:pPr>
        <w:spacing w:after="20" w:line="259" w:lineRule="auto"/>
        <w:ind w:left="564" w:firstLine="0"/>
        <w:jc w:val="left"/>
        <w:rPr>
          <w:lang w:val="pl-PL"/>
        </w:rPr>
      </w:pPr>
    </w:p>
    <w:p w:rsidR="00E13CF9" w:rsidRPr="00862978" w:rsidRDefault="00F11414" w:rsidP="00D02268">
      <w:pPr>
        <w:numPr>
          <w:ilvl w:val="0"/>
          <w:numId w:val="34"/>
        </w:numPr>
        <w:ind w:hanging="834"/>
        <w:rPr>
          <w:rFonts w:ascii="Arial" w:hAnsi="Arial" w:cs="Arial"/>
          <w:sz w:val="24"/>
          <w:szCs w:val="24"/>
        </w:rPr>
      </w:pPr>
      <w:proofErr w:type="spellStart"/>
      <w:r w:rsidRPr="00862978">
        <w:rPr>
          <w:rFonts w:ascii="Arial" w:hAnsi="Arial" w:cs="Arial"/>
          <w:b/>
          <w:sz w:val="24"/>
          <w:szCs w:val="24"/>
          <w:u w:val="single" w:color="000000"/>
        </w:rPr>
        <w:t>Podwykonawcy</w:t>
      </w:r>
      <w:proofErr w:type="spellEnd"/>
    </w:p>
    <w:p w:rsidR="00E13CF9" w:rsidRPr="006B09BC" w:rsidRDefault="00F11414" w:rsidP="006B09BC">
      <w:pPr>
        <w:numPr>
          <w:ilvl w:val="2"/>
          <w:numId w:val="28"/>
        </w:numPr>
        <w:spacing w:line="276" w:lineRule="auto"/>
        <w:ind w:right="14" w:hanging="360"/>
        <w:rPr>
          <w:rFonts w:ascii="Arial" w:hAnsi="Arial" w:cs="Arial"/>
          <w:color w:val="auto"/>
          <w:sz w:val="24"/>
          <w:szCs w:val="24"/>
          <w:lang w:val="pl-PL"/>
        </w:rPr>
      </w:pPr>
      <w:r w:rsidRPr="006B09BC">
        <w:rPr>
          <w:rFonts w:ascii="Arial" w:hAnsi="Arial" w:cs="Arial"/>
          <w:color w:val="auto"/>
          <w:sz w:val="24"/>
          <w:szCs w:val="24"/>
          <w:lang w:val="pl-PL"/>
        </w:rPr>
        <w:t xml:space="preserve">Zamawiający nie zastrzega obowiązku osobistego wykonania przez Wykonawcę kluczowych zadań, o których mowa w art. 121 pkt 2 ustawy </w:t>
      </w:r>
      <w:proofErr w:type="spellStart"/>
      <w:r w:rsidRPr="006B09BC">
        <w:rPr>
          <w:rFonts w:ascii="Arial" w:hAnsi="Arial" w:cs="Arial"/>
          <w:color w:val="auto"/>
          <w:sz w:val="24"/>
          <w:szCs w:val="24"/>
          <w:lang w:val="pl-PL"/>
        </w:rPr>
        <w:t>Pzp</w:t>
      </w:r>
      <w:proofErr w:type="spellEnd"/>
      <w:r w:rsidRPr="006B09BC">
        <w:rPr>
          <w:rFonts w:ascii="Arial" w:hAnsi="Arial" w:cs="Arial"/>
          <w:color w:val="auto"/>
          <w:sz w:val="24"/>
          <w:szCs w:val="24"/>
          <w:lang w:val="pl-PL"/>
        </w:rPr>
        <w:t xml:space="preserve">. </w:t>
      </w:r>
    </w:p>
    <w:p w:rsidR="00E13CF9" w:rsidRPr="006B09BC" w:rsidRDefault="00F11414" w:rsidP="006B09BC">
      <w:pPr>
        <w:numPr>
          <w:ilvl w:val="2"/>
          <w:numId w:val="28"/>
        </w:numPr>
        <w:spacing w:after="54" w:line="276" w:lineRule="auto"/>
        <w:ind w:right="14" w:hanging="360"/>
        <w:rPr>
          <w:rFonts w:ascii="Arial" w:hAnsi="Arial" w:cs="Arial"/>
          <w:color w:val="auto"/>
          <w:sz w:val="24"/>
          <w:szCs w:val="24"/>
        </w:rPr>
      </w:pPr>
      <w:r w:rsidRPr="006B09BC">
        <w:rPr>
          <w:rFonts w:ascii="Arial" w:hAnsi="Arial" w:cs="Arial"/>
          <w:color w:val="auto"/>
          <w:sz w:val="24"/>
          <w:szCs w:val="24"/>
          <w:lang w:val="pl-PL"/>
        </w:rPr>
        <w:t xml:space="preserve">Jeżeli zmiana albo rezygnacja z podwykonawcy dotyczy podmiotu, na którego zasoby Wykonawca powoływał się, na zasadach określonych w art. 118 ust. 1 ustawy </w:t>
      </w:r>
      <w:proofErr w:type="spellStart"/>
      <w:r w:rsidRPr="006B09BC">
        <w:rPr>
          <w:rFonts w:ascii="Arial" w:hAnsi="Arial" w:cs="Arial"/>
          <w:color w:val="auto"/>
          <w:sz w:val="24"/>
          <w:szCs w:val="24"/>
          <w:lang w:val="pl-PL"/>
        </w:rPr>
        <w:t>Pzp</w:t>
      </w:r>
      <w:proofErr w:type="spellEnd"/>
      <w:r w:rsidRPr="006B09BC">
        <w:rPr>
          <w:rFonts w:ascii="Arial" w:hAnsi="Arial" w:cs="Arial"/>
          <w:color w:val="auto"/>
          <w:sz w:val="24"/>
          <w:szCs w:val="24"/>
          <w:lang w:val="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roofErr w:type="spellStart"/>
      <w:r w:rsidRPr="006B09BC">
        <w:rPr>
          <w:rFonts w:ascii="Arial" w:hAnsi="Arial" w:cs="Arial"/>
          <w:color w:val="auto"/>
          <w:sz w:val="24"/>
          <w:szCs w:val="24"/>
        </w:rPr>
        <w:t>Przepis</w:t>
      </w:r>
      <w:proofErr w:type="spellEnd"/>
      <w:r w:rsidRPr="006B09BC">
        <w:rPr>
          <w:rFonts w:ascii="Arial" w:hAnsi="Arial" w:cs="Arial"/>
          <w:color w:val="auto"/>
          <w:sz w:val="24"/>
          <w:szCs w:val="24"/>
        </w:rPr>
        <w:t xml:space="preserve"> art. 122 </w:t>
      </w:r>
      <w:proofErr w:type="spellStart"/>
      <w:r w:rsidRPr="006B09BC">
        <w:rPr>
          <w:rFonts w:ascii="Arial" w:hAnsi="Arial" w:cs="Arial"/>
          <w:color w:val="auto"/>
          <w:sz w:val="24"/>
          <w:szCs w:val="24"/>
        </w:rPr>
        <w:t>ustawy</w:t>
      </w:r>
      <w:proofErr w:type="spellEnd"/>
      <w:r w:rsidR="00BF050B" w:rsidRPr="006B09BC">
        <w:rPr>
          <w:rFonts w:ascii="Arial" w:hAnsi="Arial" w:cs="Arial"/>
          <w:color w:val="auto"/>
          <w:sz w:val="24"/>
          <w:szCs w:val="24"/>
        </w:rPr>
        <w:t xml:space="preserve"> </w:t>
      </w:r>
      <w:proofErr w:type="spellStart"/>
      <w:r w:rsidRPr="006B09BC">
        <w:rPr>
          <w:rFonts w:ascii="Arial" w:hAnsi="Arial" w:cs="Arial"/>
          <w:color w:val="auto"/>
          <w:sz w:val="24"/>
          <w:szCs w:val="24"/>
        </w:rPr>
        <w:t>Pzp</w:t>
      </w:r>
      <w:proofErr w:type="spellEnd"/>
      <w:r w:rsidR="00BF050B" w:rsidRPr="006B09BC">
        <w:rPr>
          <w:rFonts w:ascii="Arial" w:hAnsi="Arial" w:cs="Arial"/>
          <w:color w:val="auto"/>
          <w:sz w:val="24"/>
          <w:szCs w:val="24"/>
        </w:rPr>
        <w:t xml:space="preserve"> </w:t>
      </w:r>
      <w:proofErr w:type="spellStart"/>
      <w:r w:rsidRPr="006B09BC">
        <w:rPr>
          <w:rFonts w:ascii="Arial" w:hAnsi="Arial" w:cs="Arial"/>
          <w:color w:val="auto"/>
          <w:sz w:val="24"/>
          <w:szCs w:val="24"/>
        </w:rPr>
        <w:t>stosuje</w:t>
      </w:r>
      <w:proofErr w:type="spellEnd"/>
      <w:r w:rsidR="00BF050B" w:rsidRPr="006B09BC">
        <w:rPr>
          <w:rFonts w:ascii="Arial" w:hAnsi="Arial" w:cs="Arial"/>
          <w:color w:val="auto"/>
          <w:sz w:val="24"/>
          <w:szCs w:val="24"/>
        </w:rPr>
        <w:t xml:space="preserve"> </w:t>
      </w:r>
      <w:proofErr w:type="spellStart"/>
      <w:r w:rsidRPr="006B09BC">
        <w:rPr>
          <w:rFonts w:ascii="Arial" w:hAnsi="Arial" w:cs="Arial"/>
          <w:color w:val="auto"/>
          <w:sz w:val="24"/>
          <w:szCs w:val="24"/>
        </w:rPr>
        <w:t>się</w:t>
      </w:r>
      <w:proofErr w:type="spellEnd"/>
      <w:r w:rsidR="00BF050B" w:rsidRPr="006B09BC">
        <w:rPr>
          <w:rFonts w:ascii="Arial" w:hAnsi="Arial" w:cs="Arial"/>
          <w:color w:val="auto"/>
          <w:sz w:val="24"/>
          <w:szCs w:val="24"/>
        </w:rPr>
        <w:t xml:space="preserve"> </w:t>
      </w:r>
      <w:proofErr w:type="spellStart"/>
      <w:r w:rsidRPr="006B09BC">
        <w:rPr>
          <w:rFonts w:ascii="Arial" w:hAnsi="Arial" w:cs="Arial"/>
          <w:color w:val="auto"/>
          <w:sz w:val="24"/>
          <w:szCs w:val="24"/>
        </w:rPr>
        <w:t>odpowiednio</w:t>
      </w:r>
      <w:proofErr w:type="spellEnd"/>
      <w:r w:rsidRPr="006B09BC">
        <w:rPr>
          <w:rFonts w:ascii="Arial" w:hAnsi="Arial" w:cs="Arial"/>
          <w:color w:val="auto"/>
          <w:sz w:val="24"/>
          <w:szCs w:val="24"/>
        </w:rPr>
        <w:t xml:space="preserve">.  </w:t>
      </w:r>
    </w:p>
    <w:p w:rsidR="00E13CF9" w:rsidRPr="006B09BC" w:rsidRDefault="00F11414" w:rsidP="006B09BC">
      <w:pPr>
        <w:numPr>
          <w:ilvl w:val="2"/>
          <w:numId w:val="28"/>
        </w:numPr>
        <w:spacing w:line="276" w:lineRule="auto"/>
        <w:ind w:right="14" w:hanging="360"/>
        <w:rPr>
          <w:rFonts w:ascii="Arial" w:hAnsi="Arial" w:cs="Arial"/>
          <w:color w:val="auto"/>
          <w:sz w:val="24"/>
          <w:szCs w:val="24"/>
          <w:lang w:val="pl-PL"/>
        </w:rPr>
      </w:pPr>
      <w:r w:rsidRPr="006B09BC">
        <w:rPr>
          <w:rFonts w:ascii="Arial" w:hAnsi="Arial" w:cs="Arial"/>
          <w:color w:val="auto"/>
          <w:sz w:val="24"/>
          <w:szCs w:val="24"/>
          <w:lang w:val="pl-PL"/>
        </w:rPr>
        <w:t xml:space="preserve">Powierzenie wykonania części zamówienia podwykonawcom nie zwalnia Wykonawcy z odpowiedzialności za należyte wykonanie tego zamówienia. </w:t>
      </w:r>
    </w:p>
    <w:p w:rsidR="00E13CF9" w:rsidRDefault="00F11414" w:rsidP="006B09BC">
      <w:pPr>
        <w:numPr>
          <w:ilvl w:val="2"/>
          <w:numId w:val="28"/>
        </w:numPr>
        <w:spacing w:line="276" w:lineRule="auto"/>
        <w:ind w:right="14" w:hanging="360"/>
        <w:rPr>
          <w:rFonts w:ascii="Arial" w:hAnsi="Arial" w:cs="Arial"/>
          <w:color w:val="auto"/>
          <w:sz w:val="24"/>
          <w:szCs w:val="24"/>
          <w:lang w:val="pl-PL"/>
        </w:rPr>
      </w:pPr>
      <w:r w:rsidRPr="006B09BC">
        <w:rPr>
          <w:rFonts w:ascii="Arial" w:hAnsi="Arial" w:cs="Arial"/>
          <w:color w:val="auto"/>
          <w:sz w:val="24"/>
          <w:szCs w:val="24"/>
          <w:lang w:val="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60D93" w:rsidRPr="006B09BC" w:rsidRDefault="00E60D93" w:rsidP="00E60D93">
      <w:pPr>
        <w:spacing w:line="276" w:lineRule="auto"/>
        <w:ind w:left="1208" w:right="14" w:firstLine="0"/>
        <w:rPr>
          <w:rFonts w:ascii="Arial" w:hAnsi="Arial" w:cs="Arial"/>
          <w:color w:val="auto"/>
          <w:sz w:val="24"/>
          <w:szCs w:val="24"/>
          <w:lang w:val="pl-PL"/>
        </w:rPr>
      </w:pPr>
    </w:p>
    <w:p w:rsidR="00E13CF9" w:rsidRPr="00BB72CA" w:rsidRDefault="00F11414" w:rsidP="00D02268">
      <w:pPr>
        <w:pStyle w:val="Akapitzlist"/>
        <w:numPr>
          <w:ilvl w:val="0"/>
          <w:numId w:val="34"/>
        </w:numPr>
        <w:tabs>
          <w:tab w:val="left" w:pos="142"/>
        </w:tabs>
        <w:spacing w:after="27" w:line="276" w:lineRule="auto"/>
        <w:ind w:left="993" w:hanging="567"/>
        <w:rPr>
          <w:rFonts w:ascii="Arial" w:hAnsi="Arial" w:cs="Arial"/>
          <w:sz w:val="24"/>
          <w:szCs w:val="24"/>
          <w:lang w:val="pl-PL"/>
        </w:rPr>
      </w:pPr>
      <w:r w:rsidRPr="00BB72CA">
        <w:rPr>
          <w:rFonts w:ascii="Arial" w:hAnsi="Arial" w:cs="Arial"/>
          <w:b/>
          <w:sz w:val="24"/>
          <w:szCs w:val="24"/>
          <w:u w:val="single" w:color="000000"/>
          <w:lang w:val="pl-PL"/>
        </w:rPr>
        <w:t xml:space="preserve">Klauzula informacyjna z art. 13 Rozporządzenia Parlamentu Europejskiego i Rady (UE)2016/679 z dnia 27 kwietnia 2016 r. w sprawie ochrony osób fizycznych w związku </w:t>
      </w:r>
      <w:proofErr w:type="spellStart"/>
      <w:r w:rsidRPr="00BB72CA">
        <w:rPr>
          <w:rFonts w:ascii="Arial" w:hAnsi="Arial" w:cs="Arial"/>
          <w:b/>
          <w:sz w:val="24"/>
          <w:szCs w:val="24"/>
          <w:u w:val="single" w:color="000000"/>
          <w:lang w:val="pl-PL"/>
        </w:rPr>
        <w:t>zprzetwarzaniem</w:t>
      </w:r>
      <w:proofErr w:type="spellEnd"/>
      <w:r w:rsidRPr="00BB72CA">
        <w:rPr>
          <w:rFonts w:ascii="Arial" w:hAnsi="Arial" w:cs="Arial"/>
          <w:b/>
          <w:sz w:val="24"/>
          <w:szCs w:val="24"/>
          <w:u w:val="single" w:color="000000"/>
          <w:lang w:val="pl-PL"/>
        </w:rPr>
        <w:t xml:space="preserve"> danych osobowych i w sprawie swobodnego przepływu takich danych </w:t>
      </w:r>
      <w:proofErr w:type="spellStart"/>
      <w:r w:rsidRPr="00BB72CA">
        <w:rPr>
          <w:rFonts w:ascii="Arial" w:hAnsi="Arial" w:cs="Arial"/>
          <w:b/>
          <w:sz w:val="24"/>
          <w:szCs w:val="24"/>
          <w:u w:val="single" w:color="000000"/>
          <w:lang w:val="pl-PL"/>
        </w:rPr>
        <w:t>orazuchylenia</w:t>
      </w:r>
      <w:proofErr w:type="spellEnd"/>
      <w:r w:rsidRPr="00BB72CA">
        <w:rPr>
          <w:rFonts w:ascii="Arial" w:hAnsi="Arial" w:cs="Arial"/>
          <w:b/>
          <w:sz w:val="24"/>
          <w:szCs w:val="24"/>
          <w:u w:val="single" w:color="000000"/>
          <w:lang w:val="pl-PL"/>
        </w:rPr>
        <w:t xml:space="preserve"> dyrektywy 95/46/WE (ogólne rozporządzenie o ochronie danych) (Dz. Urz. UE L119 z 04.05.2016, str. 1):</w:t>
      </w:r>
    </w:p>
    <w:p w:rsidR="0035402A" w:rsidRPr="0035402A" w:rsidRDefault="0035402A" w:rsidP="00BC4AB1">
      <w:pPr>
        <w:widowControl w:val="0"/>
        <w:suppressAutoHyphens/>
        <w:overflowPunct w:val="0"/>
        <w:autoSpaceDE w:val="0"/>
        <w:spacing w:after="0"/>
        <w:ind w:left="1134" w:hanging="283"/>
        <w:textAlignment w:val="baseline"/>
        <w:rPr>
          <w:rFonts w:ascii="Arial" w:hAnsi="Arial" w:cs="Arial"/>
          <w:kern w:val="1"/>
          <w:sz w:val="24"/>
          <w:szCs w:val="24"/>
          <w:lang w:val="pl-PL" w:eastAsia="ar-SA"/>
        </w:rPr>
      </w:pPr>
      <w:r w:rsidRPr="00DE6DA7">
        <w:rPr>
          <w:rFonts w:ascii="Arial" w:hAnsi="Arial" w:cs="Arial"/>
          <w:sz w:val="24"/>
          <w:szCs w:val="24"/>
          <w:lang w:val="pl-PL" w:eastAsia="pl-PL"/>
        </w:rPr>
        <w:t>1</w:t>
      </w:r>
      <w:r w:rsidR="00DE6DA7">
        <w:rPr>
          <w:rFonts w:ascii="Arial" w:hAnsi="Arial" w:cs="Arial"/>
          <w:sz w:val="24"/>
          <w:szCs w:val="24"/>
          <w:lang w:val="pl-PL" w:eastAsia="pl-PL"/>
        </w:rPr>
        <w:t>.</w:t>
      </w:r>
      <w:r w:rsidRPr="0035402A">
        <w:rPr>
          <w:rFonts w:ascii="Arial" w:hAnsi="Arial" w:cs="Arial"/>
          <w:sz w:val="24"/>
          <w:szCs w:val="24"/>
          <w:lang w:val="pl-PL"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5402A" w:rsidRPr="0035402A" w:rsidRDefault="0035402A" w:rsidP="00E310EE">
      <w:pPr>
        <w:widowControl w:val="0"/>
        <w:suppressAutoHyphens/>
        <w:overflowPunct w:val="0"/>
        <w:autoSpaceDE w:val="0"/>
        <w:spacing w:after="0"/>
        <w:ind w:left="1418" w:hanging="284"/>
        <w:textAlignment w:val="baseline"/>
        <w:rPr>
          <w:rFonts w:ascii="Arial" w:hAnsi="Arial" w:cs="Arial"/>
          <w:kern w:val="1"/>
          <w:sz w:val="24"/>
          <w:szCs w:val="24"/>
          <w:lang w:val="pl-PL" w:eastAsia="ar-SA"/>
        </w:rPr>
      </w:pPr>
      <w:r w:rsidRPr="0035402A">
        <w:rPr>
          <w:rFonts w:ascii="Arial" w:hAnsi="Arial" w:cs="Arial"/>
          <w:sz w:val="24"/>
          <w:szCs w:val="24"/>
          <w:lang w:val="pl-PL" w:eastAsia="pl-PL"/>
        </w:rPr>
        <w:t xml:space="preserve">1) administratorem danych osobowych jest </w:t>
      </w:r>
      <w:r w:rsidRPr="0035402A">
        <w:rPr>
          <w:rFonts w:ascii="Arial" w:hAnsi="Arial" w:cs="Arial"/>
          <w:i/>
          <w:sz w:val="24"/>
          <w:szCs w:val="24"/>
          <w:lang w:val="pl-PL" w:eastAsia="pl-PL"/>
        </w:rPr>
        <w:t>Burmistrz Wielunia z siedzibą w Wieluniu, Pl. Kazimierza Wielkiego 1, 98-300 Wieluń;</w:t>
      </w:r>
    </w:p>
    <w:p w:rsidR="0035402A" w:rsidRPr="0035402A" w:rsidRDefault="0035402A" w:rsidP="00E310EE">
      <w:pPr>
        <w:widowControl w:val="0"/>
        <w:suppressAutoHyphens/>
        <w:overflowPunct w:val="0"/>
        <w:autoSpaceDE w:val="0"/>
        <w:spacing w:after="0"/>
        <w:ind w:firstLine="137"/>
        <w:textAlignment w:val="baseline"/>
        <w:rPr>
          <w:rFonts w:ascii="Arial" w:hAnsi="Arial" w:cs="Arial"/>
          <w:kern w:val="1"/>
          <w:sz w:val="24"/>
          <w:szCs w:val="24"/>
          <w:lang w:val="pl-PL" w:eastAsia="ar-SA"/>
        </w:rPr>
      </w:pPr>
      <w:r w:rsidRPr="0035402A">
        <w:rPr>
          <w:rFonts w:ascii="Arial" w:hAnsi="Arial" w:cs="Arial"/>
          <w:sz w:val="24"/>
          <w:szCs w:val="24"/>
          <w:lang w:val="pl-PL" w:eastAsia="pl-PL"/>
        </w:rPr>
        <w:t>2) </w:t>
      </w:r>
      <w:r w:rsidRPr="0035402A">
        <w:rPr>
          <w:rFonts w:ascii="Arial" w:hAnsi="Arial" w:cs="Arial"/>
          <w:i/>
          <w:sz w:val="24"/>
          <w:szCs w:val="24"/>
          <w:lang w:val="pl-PL" w:eastAsia="pl-PL"/>
        </w:rPr>
        <w:t xml:space="preserve">dane kontaktowe inspektora ochrony danych: </w:t>
      </w:r>
      <w:hyperlink r:id="rId18" w:history="1">
        <w:r w:rsidRPr="0035402A">
          <w:rPr>
            <w:rStyle w:val="Hipercze"/>
            <w:rFonts w:ascii="Arial" w:hAnsi="Arial" w:cs="Arial"/>
            <w:i/>
            <w:sz w:val="24"/>
            <w:szCs w:val="24"/>
            <w:lang w:val="pl-PL" w:eastAsia="pl-PL"/>
          </w:rPr>
          <w:t>iod@um.wielun.pl</w:t>
        </w:r>
      </w:hyperlink>
      <w:r w:rsidRPr="0035402A">
        <w:rPr>
          <w:rFonts w:ascii="Arial" w:hAnsi="Arial" w:cs="Arial"/>
          <w:i/>
          <w:sz w:val="24"/>
          <w:szCs w:val="24"/>
          <w:lang w:val="pl-PL" w:eastAsia="pl-PL"/>
        </w:rPr>
        <w:t>;</w:t>
      </w:r>
    </w:p>
    <w:p w:rsidR="00666725" w:rsidRDefault="0035402A" w:rsidP="00820A60">
      <w:pPr>
        <w:widowControl w:val="0"/>
        <w:suppressAutoHyphens/>
        <w:overflowPunct w:val="0"/>
        <w:autoSpaceDE w:val="0"/>
        <w:spacing w:after="0"/>
        <w:ind w:left="1418" w:hanging="284"/>
        <w:textAlignment w:val="baseline"/>
        <w:rPr>
          <w:rFonts w:ascii="Arial" w:hAnsi="Arial" w:cs="Arial"/>
          <w:sz w:val="24"/>
          <w:szCs w:val="24"/>
          <w:lang w:val="pl-PL" w:eastAsia="pl-PL"/>
        </w:rPr>
      </w:pPr>
      <w:r w:rsidRPr="0035402A">
        <w:rPr>
          <w:rFonts w:ascii="Arial" w:hAnsi="Arial" w:cs="Arial"/>
          <w:sz w:val="24"/>
          <w:szCs w:val="24"/>
          <w:lang w:val="pl-PL" w:eastAsia="pl-PL"/>
        </w:rPr>
        <w:t xml:space="preserve">3) dane osobowe będą przetwarzane na podstawie art. 6 ust. 1 lit. c RODO w celu związanym z niniejszym postępowaniem o udzielenie zamówienia </w:t>
      </w:r>
    </w:p>
    <w:p w:rsidR="004A12C0" w:rsidRDefault="004A12C0" w:rsidP="00666725">
      <w:pPr>
        <w:widowControl w:val="0"/>
        <w:suppressAutoHyphens/>
        <w:overflowPunct w:val="0"/>
        <w:autoSpaceDE w:val="0"/>
        <w:spacing w:after="0"/>
        <w:ind w:left="1418" w:firstLine="0"/>
        <w:textAlignment w:val="baseline"/>
        <w:rPr>
          <w:rFonts w:ascii="Arial" w:hAnsi="Arial" w:cs="Arial"/>
          <w:sz w:val="24"/>
          <w:szCs w:val="24"/>
          <w:lang w:val="pl-PL" w:eastAsia="pl-PL"/>
        </w:rPr>
      </w:pPr>
    </w:p>
    <w:p w:rsidR="004A12C0" w:rsidRDefault="004A12C0" w:rsidP="00666725">
      <w:pPr>
        <w:widowControl w:val="0"/>
        <w:suppressAutoHyphens/>
        <w:overflowPunct w:val="0"/>
        <w:autoSpaceDE w:val="0"/>
        <w:spacing w:after="0"/>
        <w:ind w:left="1418" w:firstLine="0"/>
        <w:textAlignment w:val="baseline"/>
        <w:rPr>
          <w:rFonts w:ascii="Arial" w:hAnsi="Arial" w:cs="Arial"/>
          <w:sz w:val="24"/>
          <w:szCs w:val="24"/>
          <w:lang w:val="pl-PL" w:eastAsia="pl-PL"/>
        </w:rPr>
      </w:pPr>
    </w:p>
    <w:p w:rsidR="004A12C0" w:rsidRDefault="004A12C0" w:rsidP="00666725">
      <w:pPr>
        <w:widowControl w:val="0"/>
        <w:suppressAutoHyphens/>
        <w:overflowPunct w:val="0"/>
        <w:autoSpaceDE w:val="0"/>
        <w:spacing w:after="0"/>
        <w:ind w:left="1418" w:firstLine="0"/>
        <w:textAlignment w:val="baseline"/>
        <w:rPr>
          <w:rFonts w:ascii="Arial" w:hAnsi="Arial" w:cs="Arial"/>
          <w:sz w:val="24"/>
          <w:szCs w:val="24"/>
          <w:lang w:val="pl-PL" w:eastAsia="pl-PL"/>
        </w:rPr>
      </w:pPr>
    </w:p>
    <w:p w:rsidR="0035402A" w:rsidRDefault="0035402A" w:rsidP="00666725">
      <w:pPr>
        <w:widowControl w:val="0"/>
        <w:suppressAutoHyphens/>
        <w:overflowPunct w:val="0"/>
        <w:autoSpaceDE w:val="0"/>
        <w:spacing w:after="0"/>
        <w:ind w:left="1418" w:firstLine="0"/>
        <w:textAlignment w:val="baseline"/>
        <w:rPr>
          <w:rFonts w:ascii="Arial" w:hAnsi="Arial" w:cs="Arial"/>
          <w:sz w:val="24"/>
          <w:szCs w:val="24"/>
          <w:lang w:val="pl-PL" w:eastAsia="pl-PL"/>
        </w:rPr>
      </w:pPr>
      <w:r w:rsidRPr="0035402A">
        <w:rPr>
          <w:rFonts w:ascii="Arial" w:hAnsi="Arial" w:cs="Arial"/>
          <w:sz w:val="24"/>
          <w:szCs w:val="24"/>
          <w:lang w:val="pl-PL" w:eastAsia="pl-PL"/>
        </w:rPr>
        <w:lastRenderedPageBreak/>
        <w:t>publicznego prowadzonym w trybie przetargu nieograniczonego;</w:t>
      </w:r>
    </w:p>
    <w:p w:rsidR="0035402A" w:rsidRPr="0035402A" w:rsidRDefault="0035402A" w:rsidP="00E955AE">
      <w:pPr>
        <w:widowControl w:val="0"/>
        <w:tabs>
          <w:tab w:val="left" w:pos="1560"/>
        </w:tabs>
        <w:suppressAutoHyphens/>
        <w:overflowPunct w:val="0"/>
        <w:autoSpaceDE w:val="0"/>
        <w:spacing w:after="0"/>
        <w:ind w:left="1418" w:hanging="284"/>
        <w:textAlignment w:val="baseline"/>
        <w:rPr>
          <w:rFonts w:ascii="Arial" w:hAnsi="Arial" w:cs="Arial"/>
          <w:kern w:val="1"/>
          <w:sz w:val="24"/>
          <w:szCs w:val="24"/>
          <w:lang w:val="pl-PL" w:eastAsia="ar-SA"/>
        </w:rPr>
      </w:pPr>
      <w:r w:rsidRPr="0035402A">
        <w:rPr>
          <w:rFonts w:ascii="Arial" w:hAnsi="Arial" w:cs="Arial"/>
          <w:sz w:val="24"/>
          <w:szCs w:val="24"/>
          <w:lang w:val="pl-PL" w:eastAsia="pl-PL"/>
        </w:rPr>
        <w:t xml:space="preserve">4) odbiorcami danych osobowych będą osoby lub podmioty, którym udostępniona zostanie dokumentacja postępowania w oparciu o art. </w:t>
      </w:r>
      <w:r w:rsidR="0057475F">
        <w:rPr>
          <w:rFonts w:ascii="Arial" w:hAnsi="Arial" w:cs="Arial"/>
          <w:sz w:val="24"/>
          <w:szCs w:val="24"/>
          <w:lang w:val="pl-PL" w:eastAsia="pl-PL"/>
        </w:rPr>
        <w:t>1</w:t>
      </w:r>
      <w:r w:rsidRPr="0035402A">
        <w:rPr>
          <w:rFonts w:ascii="Arial" w:hAnsi="Arial" w:cs="Arial"/>
          <w:sz w:val="24"/>
          <w:szCs w:val="24"/>
          <w:lang w:val="pl-PL" w:eastAsia="pl-PL"/>
        </w:rPr>
        <w:t xml:space="preserve">8 oraz art. </w:t>
      </w:r>
      <w:r w:rsidR="0057475F">
        <w:rPr>
          <w:rFonts w:ascii="Arial" w:hAnsi="Arial" w:cs="Arial"/>
          <w:sz w:val="24"/>
          <w:szCs w:val="24"/>
          <w:lang w:val="pl-PL" w:eastAsia="pl-PL"/>
        </w:rPr>
        <w:t>74</w:t>
      </w:r>
      <w:r w:rsidRPr="0035402A">
        <w:rPr>
          <w:rFonts w:ascii="Arial" w:hAnsi="Arial" w:cs="Arial"/>
          <w:sz w:val="24"/>
          <w:szCs w:val="24"/>
          <w:lang w:val="pl-PL" w:eastAsia="pl-PL"/>
        </w:rPr>
        <w:t xml:space="preserve"> ust.</w:t>
      </w:r>
      <w:r w:rsidR="0057475F">
        <w:rPr>
          <w:rFonts w:ascii="Arial" w:hAnsi="Arial" w:cs="Arial"/>
          <w:sz w:val="24"/>
          <w:szCs w:val="24"/>
          <w:lang w:val="pl-PL" w:eastAsia="pl-PL"/>
        </w:rPr>
        <w:t>1</w:t>
      </w:r>
      <w:r w:rsidRPr="0035402A">
        <w:rPr>
          <w:rFonts w:ascii="Arial" w:hAnsi="Arial" w:cs="Arial"/>
          <w:sz w:val="24"/>
          <w:szCs w:val="24"/>
          <w:lang w:val="pl-PL" w:eastAsia="pl-PL"/>
        </w:rPr>
        <w:t xml:space="preserve"> ustawy </w:t>
      </w:r>
      <w:proofErr w:type="spellStart"/>
      <w:r w:rsidRPr="0035402A">
        <w:rPr>
          <w:rFonts w:ascii="Arial" w:hAnsi="Arial" w:cs="Arial"/>
          <w:sz w:val="24"/>
          <w:szCs w:val="24"/>
          <w:lang w:val="pl-PL" w:eastAsia="pl-PL"/>
        </w:rPr>
        <w:t>Pzp</w:t>
      </w:r>
      <w:proofErr w:type="spellEnd"/>
      <w:r w:rsidRPr="0035402A">
        <w:rPr>
          <w:rFonts w:ascii="Arial" w:hAnsi="Arial" w:cs="Arial"/>
          <w:sz w:val="24"/>
          <w:szCs w:val="24"/>
          <w:lang w:val="pl-PL" w:eastAsia="pl-PL"/>
        </w:rPr>
        <w:t xml:space="preserve">; </w:t>
      </w:r>
    </w:p>
    <w:p w:rsidR="0035402A" w:rsidRPr="0035402A" w:rsidRDefault="0035402A" w:rsidP="00E310EE">
      <w:pPr>
        <w:widowControl w:val="0"/>
        <w:suppressAutoHyphens/>
        <w:overflowPunct w:val="0"/>
        <w:autoSpaceDE w:val="0"/>
        <w:spacing w:after="0"/>
        <w:ind w:left="1560" w:hanging="426"/>
        <w:textAlignment w:val="baseline"/>
        <w:rPr>
          <w:rFonts w:ascii="Arial" w:hAnsi="Arial" w:cs="Arial"/>
          <w:kern w:val="1"/>
          <w:sz w:val="24"/>
          <w:szCs w:val="24"/>
          <w:lang w:val="pl-PL" w:eastAsia="ar-SA"/>
        </w:rPr>
      </w:pPr>
      <w:r w:rsidRPr="0035402A">
        <w:rPr>
          <w:rFonts w:ascii="Arial" w:hAnsi="Arial" w:cs="Arial"/>
          <w:sz w:val="24"/>
          <w:szCs w:val="24"/>
          <w:lang w:val="pl-PL" w:eastAsia="pl-PL"/>
        </w:rPr>
        <w:t>5) dane osobowe będą</w:t>
      </w:r>
      <w:r w:rsidR="0057475F">
        <w:rPr>
          <w:rFonts w:ascii="Arial" w:hAnsi="Arial" w:cs="Arial"/>
          <w:sz w:val="24"/>
          <w:szCs w:val="24"/>
          <w:lang w:val="pl-PL" w:eastAsia="pl-PL"/>
        </w:rPr>
        <w:t xml:space="preserve"> przechowywane, zgodnie z art. </w:t>
      </w:r>
      <w:r w:rsidRPr="0035402A">
        <w:rPr>
          <w:rFonts w:ascii="Arial" w:hAnsi="Arial" w:cs="Arial"/>
          <w:sz w:val="24"/>
          <w:szCs w:val="24"/>
          <w:lang w:val="pl-PL" w:eastAsia="pl-PL"/>
        </w:rPr>
        <w:t>7</w:t>
      </w:r>
      <w:r w:rsidR="0057475F">
        <w:rPr>
          <w:rFonts w:ascii="Arial" w:hAnsi="Arial" w:cs="Arial"/>
          <w:sz w:val="24"/>
          <w:szCs w:val="24"/>
          <w:lang w:val="pl-PL" w:eastAsia="pl-PL"/>
        </w:rPr>
        <w:t>8</w:t>
      </w:r>
      <w:r w:rsidRPr="0035402A">
        <w:rPr>
          <w:rFonts w:ascii="Arial" w:hAnsi="Arial" w:cs="Arial"/>
          <w:sz w:val="24"/>
          <w:szCs w:val="24"/>
          <w:lang w:val="pl-PL" w:eastAsia="pl-PL"/>
        </w:rPr>
        <w:t xml:space="preserve"> ust. 1 ustawy </w:t>
      </w:r>
      <w:proofErr w:type="spellStart"/>
      <w:r w:rsidRPr="0035402A">
        <w:rPr>
          <w:rFonts w:ascii="Arial" w:hAnsi="Arial" w:cs="Arial"/>
          <w:sz w:val="24"/>
          <w:szCs w:val="24"/>
          <w:lang w:val="pl-PL" w:eastAsia="pl-PL"/>
        </w:rPr>
        <w:t>Pzp</w:t>
      </w:r>
      <w:proofErr w:type="spellEnd"/>
      <w:r w:rsidRPr="0035402A">
        <w:rPr>
          <w:rFonts w:ascii="Arial" w:hAnsi="Arial" w:cs="Arial"/>
          <w:sz w:val="24"/>
          <w:szCs w:val="24"/>
          <w:lang w:val="pl-PL" w:eastAsia="pl-PL"/>
        </w:rPr>
        <w:t>, przez okres 4 lat od dnia zakończenia postępowania o udzielenie zamówienia, a jeżeli czas trwania umowy przekracza 4 lata, okres przechowywania obejmuje cały czas trwania umowy;</w:t>
      </w:r>
    </w:p>
    <w:p w:rsidR="0035402A" w:rsidRPr="0035402A" w:rsidRDefault="0035402A" w:rsidP="00E955AE">
      <w:pPr>
        <w:widowControl w:val="0"/>
        <w:suppressAutoHyphens/>
        <w:overflowPunct w:val="0"/>
        <w:autoSpaceDE w:val="0"/>
        <w:spacing w:after="0" w:line="276" w:lineRule="auto"/>
        <w:ind w:left="1560" w:hanging="426"/>
        <w:textAlignment w:val="baseline"/>
        <w:rPr>
          <w:rFonts w:ascii="Arial" w:hAnsi="Arial" w:cs="Arial"/>
          <w:kern w:val="1"/>
          <w:sz w:val="24"/>
          <w:szCs w:val="24"/>
          <w:lang w:val="pl-PL" w:eastAsia="ar-SA"/>
        </w:rPr>
      </w:pPr>
      <w:r w:rsidRPr="0035402A">
        <w:rPr>
          <w:rFonts w:ascii="Arial" w:hAnsi="Arial" w:cs="Arial"/>
          <w:sz w:val="24"/>
          <w:szCs w:val="24"/>
          <w:lang w:val="pl-PL" w:eastAsia="pl-PL"/>
        </w:rPr>
        <w:t xml:space="preserve">6) obowiązek podania przez Wykonawcę danych osobowych bezpośrednio jego dotyczących jest wymogiem ustawowym określonym w przepisach ustawy </w:t>
      </w:r>
      <w:proofErr w:type="spellStart"/>
      <w:r w:rsidRPr="0035402A">
        <w:rPr>
          <w:rFonts w:ascii="Arial" w:hAnsi="Arial" w:cs="Arial"/>
          <w:sz w:val="24"/>
          <w:szCs w:val="24"/>
          <w:lang w:val="pl-PL" w:eastAsia="pl-PL"/>
        </w:rPr>
        <w:t>Pzp</w:t>
      </w:r>
      <w:proofErr w:type="spellEnd"/>
      <w:r w:rsidRPr="0035402A">
        <w:rPr>
          <w:rFonts w:ascii="Arial" w:hAnsi="Arial" w:cs="Arial"/>
          <w:sz w:val="24"/>
          <w:szCs w:val="24"/>
          <w:lang w:val="pl-PL" w:eastAsia="pl-PL"/>
        </w:rPr>
        <w:t xml:space="preserve">,  związanym z udziałem w postępowaniu o udzielenie zamówienia publicznego; konsekwencje niepodania określonych danych wynikają z ustawy </w:t>
      </w:r>
      <w:proofErr w:type="spellStart"/>
      <w:r w:rsidRPr="0035402A">
        <w:rPr>
          <w:rFonts w:ascii="Arial" w:hAnsi="Arial" w:cs="Arial"/>
          <w:sz w:val="24"/>
          <w:szCs w:val="24"/>
          <w:lang w:val="pl-PL" w:eastAsia="pl-PL"/>
        </w:rPr>
        <w:t>Pzp</w:t>
      </w:r>
      <w:proofErr w:type="spellEnd"/>
      <w:r w:rsidRPr="0035402A">
        <w:rPr>
          <w:rFonts w:ascii="Arial" w:hAnsi="Arial" w:cs="Arial"/>
          <w:sz w:val="24"/>
          <w:szCs w:val="24"/>
          <w:lang w:val="pl-PL" w:eastAsia="pl-PL"/>
        </w:rPr>
        <w:t xml:space="preserve">; </w:t>
      </w:r>
    </w:p>
    <w:p w:rsidR="0035402A" w:rsidRDefault="0035402A" w:rsidP="00E955AE">
      <w:pPr>
        <w:widowControl w:val="0"/>
        <w:suppressAutoHyphens/>
        <w:overflowPunct w:val="0"/>
        <w:autoSpaceDE w:val="0"/>
        <w:spacing w:line="276" w:lineRule="auto"/>
        <w:ind w:left="1560" w:hanging="284"/>
        <w:textAlignment w:val="baseline"/>
        <w:rPr>
          <w:rFonts w:ascii="Arial" w:hAnsi="Arial" w:cs="Arial"/>
          <w:sz w:val="24"/>
          <w:szCs w:val="24"/>
          <w:lang w:val="pl-PL" w:eastAsia="pl-PL"/>
        </w:rPr>
      </w:pPr>
      <w:r w:rsidRPr="0035402A">
        <w:rPr>
          <w:rFonts w:ascii="Arial" w:hAnsi="Arial" w:cs="Arial"/>
          <w:sz w:val="24"/>
          <w:szCs w:val="24"/>
          <w:lang w:val="pl-PL" w:eastAsia="pl-PL"/>
        </w:rPr>
        <w:t>7) w odniesieniu do danych osobowych decyzje nie będą podejmowane w sposób zautomatyzowany, stosowanie do art. 22 RODO;</w:t>
      </w:r>
    </w:p>
    <w:p w:rsidR="00E955AE" w:rsidRPr="00E955AE" w:rsidRDefault="00E955AE" w:rsidP="00E955AE">
      <w:pPr>
        <w:pStyle w:val="Default"/>
        <w:spacing w:after="42" w:line="276" w:lineRule="auto"/>
        <w:ind w:left="1560"/>
        <w:jc w:val="both"/>
        <w:rPr>
          <w:rFonts w:ascii="Arial" w:hAnsi="Arial" w:cs="Arial"/>
        </w:rPr>
      </w:pPr>
      <w:r w:rsidRPr="00E955AE">
        <w:rPr>
          <w:rFonts w:ascii="Arial" w:hAnsi="Arial" w:cs="Arial"/>
        </w:rPr>
        <w:t xml:space="preserve">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nazwy lub daty zakończonego postępowania o udzielenie zamówienia; </w:t>
      </w:r>
    </w:p>
    <w:p w:rsidR="00E955AE" w:rsidRDefault="00E955AE" w:rsidP="00E955AE">
      <w:pPr>
        <w:pStyle w:val="Default"/>
        <w:spacing w:after="62" w:line="276" w:lineRule="auto"/>
        <w:ind w:left="1560" w:hanging="284"/>
        <w:jc w:val="both"/>
        <w:rPr>
          <w:rFonts w:ascii="Arial" w:hAnsi="Arial" w:cs="Arial"/>
        </w:rPr>
      </w:pPr>
      <w:r>
        <w:rPr>
          <w:rFonts w:ascii="Arial" w:hAnsi="Arial" w:cs="Arial"/>
        </w:rPr>
        <w:t>8</w:t>
      </w:r>
      <w:r w:rsidRPr="00E955AE">
        <w:rPr>
          <w:rFonts w:ascii="Arial" w:hAnsi="Arial" w:cs="Arial"/>
        </w:rPr>
        <w:t xml:space="preserve">) wystąpienie z żądaniem, o którym mowa w art. 18 ust. 1 RODO, nie ogranicza przetwarzania danych osobowych do czasu zakończenia </w:t>
      </w:r>
    </w:p>
    <w:p w:rsidR="0035402A" w:rsidRPr="0035402A" w:rsidRDefault="00E955AE" w:rsidP="00E955AE">
      <w:pPr>
        <w:widowControl w:val="0"/>
        <w:suppressAutoHyphens/>
        <w:overflowPunct w:val="0"/>
        <w:autoSpaceDE w:val="0"/>
        <w:spacing w:after="0" w:line="276" w:lineRule="auto"/>
        <w:ind w:left="1560" w:hanging="284"/>
        <w:textAlignment w:val="baseline"/>
        <w:rPr>
          <w:rFonts w:ascii="Arial" w:hAnsi="Arial" w:cs="Arial"/>
          <w:kern w:val="1"/>
          <w:sz w:val="24"/>
          <w:szCs w:val="24"/>
          <w:lang w:val="pl-PL" w:eastAsia="ar-SA"/>
        </w:rPr>
      </w:pPr>
      <w:r>
        <w:rPr>
          <w:rFonts w:ascii="Arial" w:hAnsi="Arial" w:cs="Arial"/>
          <w:sz w:val="24"/>
          <w:szCs w:val="24"/>
          <w:lang w:val="pl-PL" w:eastAsia="pl-PL"/>
        </w:rPr>
        <w:t>9</w:t>
      </w:r>
      <w:r w:rsidR="0035402A" w:rsidRPr="0035402A">
        <w:rPr>
          <w:rFonts w:ascii="Arial" w:hAnsi="Arial" w:cs="Arial"/>
          <w:sz w:val="24"/>
          <w:szCs w:val="24"/>
          <w:lang w:val="pl-PL" w:eastAsia="pl-PL"/>
        </w:rPr>
        <w:t>)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w przypadku uznania, że przetwarzanie danych osobowych narusza przepisy RODO;</w:t>
      </w:r>
    </w:p>
    <w:p w:rsidR="0035402A" w:rsidRDefault="00E955AE" w:rsidP="00E955AE">
      <w:pPr>
        <w:widowControl w:val="0"/>
        <w:suppressAutoHyphens/>
        <w:overflowPunct w:val="0"/>
        <w:autoSpaceDE w:val="0"/>
        <w:spacing w:after="0" w:line="276" w:lineRule="auto"/>
        <w:ind w:left="1560" w:hanging="284"/>
        <w:textAlignment w:val="baseline"/>
        <w:rPr>
          <w:rFonts w:ascii="Arial" w:hAnsi="Arial" w:cs="Arial"/>
          <w:sz w:val="24"/>
          <w:szCs w:val="24"/>
          <w:lang w:val="pl-PL" w:eastAsia="pl-PL"/>
        </w:rPr>
      </w:pPr>
      <w:r>
        <w:rPr>
          <w:rFonts w:ascii="Arial" w:hAnsi="Arial" w:cs="Arial"/>
          <w:sz w:val="24"/>
          <w:szCs w:val="24"/>
          <w:lang w:val="pl-PL" w:eastAsia="pl-PL"/>
        </w:rPr>
        <w:t>10</w:t>
      </w:r>
      <w:r w:rsidR="0035402A" w:rsidRPr="0035402A">
        <w:rPr>
          <w:rFonts w:ascii="Arial" w:hAnsi="Arial" w:cs="Arial"/>
          <w:sz w:val="24"/>
          <w:szCs w:val="24"/>
          <w:lang w:val="pl-PL" w:eastAsia="pl-PL"/>
        </w:rPr>
        <w:t>) osobie, której dane osobowe dotyczą nie przysługuje:</w:t>
      </w:r>
    </w:p>
    <w:p w:rsidR="0035402A" w:rsidRPr="0035402A" w:rsidRDefault="0035402A" w:rsidP="00E955AE">
      <w:pPr>
        <w:widowControl w:val="0"/>
        <w:suppressAutoHyphens/>
        <w:overflowPunct w:val="0"/>
        <w:autoSpaceDE w:val="0"/>
        <w:spacing w:after="0" w:line="276" w:lineRule="auto"/>
        <w:ind w:left="1560" w:hanging="4"/>
        <w:textAlignment w:val="baseline"/>
        <w:rPr>
          <w:rFonts w:ascii="Arial" w:hAnsi="Arial" w:cs="Arial"/>
          <w:kern w:val="1"/>
          <w:sz w:val="24"/>
          <w:szCs w:val="24"/>
          <w:lang w:val="pl-PL" w:eastAsia="ar-SA"/>
        </w:rPr>
      </w:pPr>
      <w:r w:rsidRPr="0035402A">
        <w:rPr>
          <w:rFonts w:ascii="Arial" w:hAnsi="Arial" w:cs="Arial"/>
          <w:sz w:val="24"/>
          <w:szCs w:val="24"/>
          <w:lang w:val="pl-PL" w:eastAsia="pl-PL"/>
        </w:rPr>
        <w:t>− w związku z art. 17 ust. 3 lit. b, d lub e RODO prawo do usunięcia danych osobowych;</w:t>
      </w:r>
    </w:p>
    <w:p w:rsidR="00C74488" w:rsidRDefault="0035402A" w:rsidP="00E955AE">
      <w:pPr>
        <w:widowControl w:val="0"/>
        <w:suppressAutoHyphens/>
        <w:overflowPunct w:val="0"/>
        <w:autoSpaceDE w:val="0"/>
        <w:spacing w:after="0" w:line="276" w:lineRule="auto"/>
        <w:ind w:left="1701" w:hanging="141"/>
        <w:textAlignment w:val="baseline"/>
        <w:rPr>
          <w:rFonts w:ascii="Arial" w:hAnsi="Arial" w:cs="Arial"/>
          <w:sz w:val="24"/>
          <w:szCs w:val="24"/>
          <w:lang w:val="pl-PL" w:eastAsia="pl-PL"/>
        </w:rPr>
      </w:pPr>
      <w:r w:rsidRPr="0035402A">
        <w:rPr>
          <w:rFonts w:ascii="Arial" w:hAnsi="Arial" w:cs="Arial"/>
          <w:sz w:val="24"/>
          <w:szCs w:val="24"/>
          <w:lang w:val="pl-PL" w:eastAsia="pl-PL"/>
        </w:rPr>
        <w:t>− prawo do przenoszenia danych osobowych, o którym mowa w art. 20 RODO;</w:t>
      </w:r>
    </w:p>
    <w:p w:rsidR="00C74488" w:rsidRDefault="0035402A" w:rsidP="00D427BC">
      <w:pPr>
        <w:widowControl w:val="0"/>
        <w:suppressAutoHyphens/>
        <w:overflowPunct w:val="0"/>
        <w:autoSpaceDE w:val="0"/>
        <w:spacing w:after="0" w:line="276" w:lineRule="auto"/>
        <w:ind w:left="1701" w:hanging="141"/>
        <w:textAlignment w:val="baseline"/>
        <w:rPr>
          <w:rFonts w:ascii="Arial" w:hAnsi="Arial" w:cs="Arial"/>
          <w:sz w:val="24"/>
          <w:szCs w:val="24"/>
          <w:lang w:val="pl-PL" w:eastAsia="pl-PL"/>
        </w:rPr>
      </w:pPr>
      <w:r w:rsidRPr="0035402A">
        <w:rPr>
          <w:rFonts w:ascii="Arial" w:hAnsi="Arial" w:cs="Arial"/>
          <w:sz w:val="24"/>
          <w:szCs w:val="24"/>
          <w:lang w:val="pl-PL" w:eastAsia="pl-PL"/>
        </w:rPr>
        <w:t>− na podstawie art. 21 RODO prawo sprzeciwu, wobec przetwarzania danych osobowych, gdyż podstawą prawną przetwarzania Pani/Pana danych osobowych jest art. 6 ust. 1 lit. c RODO.</w:t>
      </w:r>
    </w:p>
    <w:p w:rsidR="00E60D93" w:rsidRPr="00E60D93" w:rsidRDefault="0035402A" w:rsidP="00E60D93">
      <w:pPr>
        <w:pStyle w:val="Akapitzlist"/>
        <w:widowControl w:val="0"/>
        <w:numPr>
          <w:ilvl w:val="3"/>
          <w:numId w:val="25"/>
        </w:numPr>
        <w:suppressAutoHyphens/>
        <w:overflowPunct w:val="0"/>
        <w:autoSpaceDE w:val="0"/>
        <w:spacing w:after="0" w:line="276" w:lineRule="auto"/>
        <w:textAlignment w:val="baseline"/>
        <w:rPr>
          <w:rFonts w:ascii="Arial" w:hAnsi="Arial" w:cs="Arial"/>
          <w:sz w:val="24"/>
          <w:szCs w:val="24"/>
          <w:lang w:val="pl-PL" w:eastAsia="pl-PL"/>
        </w:rPr>
      </w:pPr>
      <w:r w:rsidRPr="00E60D93">
        <w:rPr>
          <w:rFonts w:ascii="Arial" w:hAnsi="Arial" w:cs="Arial"/>
          <w:sz w:val="24"/>
          <w:szCs w:val="24"/>
          <w:lang w:val="pl-PL" w:eastAsia="pl-PL"/>
        </w:rPr>
        <w:t xml:space="preserve">Wykonawca, wypełniając obowiązki informacyjne wynikający z art. 13 lub art. 14 RODO względem osób fizycznych, od których dane osobowe bezpośrednio lub </w:t>
      </w:r>
    </w:p>
    <w:p w:rsidR="00A6620D" w:rsidRPr="00E60D93" w:rsidRDefault="0035402A" w:rsidP="00AA0BD6">
      <w:pPr>
        <w:pStyle w:val="Akapitzlist"/>
        <w:widowControl w:val="0"/>
        <w:suppressAutoHyphens/>
        <w:overflowPunct w:val="0"/>
        <w:autoSpaceDE w:val="0"/>
        <w:spacing w:after="0" w:line="276" w:lineRule="auto"/>
        <w:ind w:left="912" w:firstLine="0"/>
        <w:textAlignment w:val="baseline"/>
        <w:rPr>
          <w:rFonts w:ascii="Arial" w:hAnsi="Arial" w:cs="Arial"/>
          <w:sz w:val="24"/>
          <w:szCs w:val="24"/>
          <w:lang w:val="pl-PL" w:eastAsia="pl-PL"/>
        </w:rPr>
      </w:pPr>
      <w:r w:rsidRPr="00E60D93">
        <w:rPr>
          <w:rFonts w:ascii="Arial" w:hAnsi="Arial" w:cs="Arial"/>
          <w:sz w:val="24"/>
          <w:szCs w:val="24"/>
          <w:lang w:val="pl-PL" w:eastAsia="pl-PL"/>
        </w:rPr>
        <w:lastRenderedPageBreak/>
        <w:t>pośrednio pozyskał w celu ubiegania się o udzielenie zamówienia publicznego w tym postępowaniu składa stosowne oświadczenie zawarte w Formularzu ofertowym (</w:t>
      </w:r>
      <w:r w:rsidRPr="00E60D93">
        <w:rPr>
          <w:rFonts w:ascii="Arial" w:hAnsi="Arial" w:cs="Arial"/>
          <w:b/>
          <w:sz w:val="24"/>
          <w:szCs w:val="24"/>
          <w:lang w:val="pl-PL" w:eastAsia="pl-PL"/>
        </w:rPr>
        <w:t>Załącznik nr 1 do SWZ</w:t>
      </w:r>
      <w:r w:rsidRPr="00E60D93">
        <w:rPr>
          <w:rFonts w:ascii="Arial" w:hAnsi="Arial" w:cs="Arial"/>
          <w:sz w:val="24"/>
          <w:szCs w:val="24"/>
          <w:lang w:val="pl-PL" w:eastAsia="pl-PL"/>
        </w:rPr>
        <w:t>)</w:t>
      </w:r>
    </w:p>
    <w:p w:rsidR="00BC4AB1" w:rsidRDefault="00BC4AB1" w:rsidP="00631B55">
      <w:pPr>
        <w:widowControl w:val="0"/>
        <w:suppressAutoHyphens/>
        <w:overflowPunct w:val="0"/>
        <w:autoSpaceDE w:val="0"/>
        <w:spacing w:after="0"/>
        <w:ind w:hanging="4"/>
        <w:textAlignment w:val="baseline"/>
        <w:rPr>
          <w:rFonts w:ascii="Arial" w:hAnsi="Arial" w:cs="Arial"/>
          <w:b/>
          <w:sz w:val="24"/>
          <w:szCs w:val="24"/>
          <w:u w:val="single" w:color="000000"/>
          <w:lang w:val="pl-PL"/>
        </w:rPr>
      </w:pPr>
    </w:p>
    <w:p w:rsidR="00A6620D" w:rsidRPr="00A6620D" w:rsidRDefault="00F11414" w:rsidP="00631B55">
      <w:pPr>
        <w:widowControl w:val="0"/>
        <w:suppressAutoHyphens/>
        <w:overflowPunct w:val="0"/>
        <w:autoSpaceDE w:val="0"/>
        <w:spacing w:after="0"/>
        <w:ind w:hanging="4"/>
        <w:textAlignment w:val="baseline"/>
        <w:rPr>
          <w:rFonts w:ascii="Arial" w:hAnsi="Arial" w:cs="Arial"/>
          <w:b/>
          <w:sz w:val="24"/>
          <w:szCs w:val="24"/>
          <w:u w:val="single" w:color="000000"/>
          <w:lang w:val="pl-PL"/>
        </w:rPr>
      </w:pPr>
      <w:r w:rsidRPr="00A6620D">
        <w:rPr>
          <w:rFonts w:ascii="Arial" w:hAnsi="Arial" w:cs="Arial"/>
          <w:b/>
          <w:sz w:val="24"/>
          <w:szCs w:val="24"/>
          <w:u w:val="single" w:color="000000"/>
          <w:lang w:val="pl-PL"/>
        </w:rPr>
        <w:t>Załączniki:</w:t>
      </w:r>
    </w:p>
    <w:p w:rsidR="00A6620D" w:rsidRPr="00A6620D" w:rsidRDefault="00F11414" w:rsidP="00631B55">
      <w:pPr>
        <w:widowControl w:val="0"/>
        <w:suppressAutoHyphens/>
        <w:overflowPunct w:val="0"/>
        <w:autoSpaceDE w:val="0"/>
        <w:spacing w:after="0"/>
        <w:ind w:hanging="4"/>
        <w:textAlignment w:val="baseline"/>
        <w:rPr>
          <w:rFonts w:ascii="Arial" w:hAnsi="Arial" w:cs="Arial"/>
          <w:sz w:val="24"/>
          <w:szCs w:val="24"/>
          <w:lang w:val="pl-PL"/>
        </w:rPr>
      </w:pPr>
      <w:r w:rsidRPr="00A6620D">
        <w:rPr>
          <w:rFonts w:ascii="Arial" w:hAnsi="Arial" w:cs="Arial"/>
          <w:sz w:val="24"/>
          <w:szCs w:val="24"/>
          <w:lang w:val="pl-PL"/>
        </w:rPr>
        <w:t xml:space="preserve">Załącznik nr 1 – Formularz oferty wraz z załącznikami </w:t>
      </w:r>
    </w:p>
    <w:p w:rsidR="00A6620D" w:rsidRPr="00A6620D" w:rsidRDefault="00F11414" w:rsidP="00631B55">
      <w:pPr>
        <w:widowControl w:val="0"/>
        <w:suppressAutoHyphens/>
        <w:overflowPunct w:val="0"/>
        <w:autoSpaceDE w:val="0"/>
        <w:spacing w:after="0"/>
        <w:ind w:hanging="4"/>
        <w:textAlignment w:val="baseline"/>
        <w:rPr>
          <w:rFonts w:ascii="Arial" w:hAnsi="Arial" w:cs="Arial"/>
          <w:sz w:val="24"/>
          <w:szCs w:val="24"/>
          <w:lang w:val="pl-PL"/>
        </w:rPr>
      </w:pPr>
      <w:r w:rsidRPr="00A6620D">
        <w:rPr>
          <w:rFonts w:ascii="Arial" w:hAnsi="Arial" w:cs="Arial"/>
          <w:sz w:val="24"/>
          <w:szCs w:val="24"/>
          <w:lang w:val="pl-PL"/>
        </w:rPr>
        <w:t xml:space="preserve">Załącznik nr 2 – Jednolity Europejski </w:t>
      </w:r>
      <w:r w:rsidR="00A6620D" w:rsidRPr="00A6620D">
        <w:rPr>
          <w:rFonts w:ascii="Arial" w:hAnsi="Arial" w:cs="Arial"/>
          <w:sz w:val="24"/>
          <w:szCs w:val="24"/>
          <w:lang w:val="pl-PL"/>
        </w:rPr>
        <w:t>Dokument Zamówienia</w:t>
      </w:r>
    </w:p>
    <w:p w:rsidR="00A6620D" w:rsidRPr="00A6620D" w:rsidRDefault="00A6620D" w:rsidP="00631B55">
      <w:pPr>
        <w:widowControl w:val="0"/>
        <w:suppressAutoHyphens/>
        <w:overflowPunct w:val="0"/>
        <w:autoSpaceDE w:val="0"/>
        <w:spacing w:after="0"/>
        <w:ind w:hanging="4"/>
        <w:textAlignment w:val="baseline"/>
        <w:rPr>
          <w:rFonts w:ascii="Arial" w:hAnsi="Arial" w:cs="Arial"/>
          <w:sz w:val="24"/>
          <w:szCs w:val="24"/>
          <w:lang w:val="pl-PL"/>
        </w:rPr>
      </w:pPr>
      <w:r w:rsidRPr="00A6620D">
        <w:rPr>
          <w:rFonts w:ascii="Arial" w:hAnsi="Arial" w:cs="Arial"/>
          <w:sz w:val="24"/>
          <w:szCs w:val="24"/>
          <w:lang w:val="pl-PL"/>
        </w:rPr>
        <w:t>Z</w:t>
      </w:r>
      <w:r w:rsidR="00F11414" w:rsidRPr="00A6620D">
        <w:rPr>
          <w:rFonts w:ascii="Arial" w:hAnsi="Arial" w:cs="Arial"/>
          <w:sz w:val="24"/>
          <w:szCs w:val="24"/>
          <w:lang w:val="pl-PL"/>
        </w:rPr>
        <w:t xml:space="preserve">ałącznik nr 3 – Wykaz dostaw  </w:t>
      </w:r>
    </w:p>
    <w:p w:rsidR="00631B55" w:rsidRDefault="00F11414" w:rsidP="00631B55">
      <w:pPr>
        <w:widowControl w:val="0"/>
        <w:suppressAutoHyphens/>
        <w:overflowPunct w:val="0"/>
        <w:autoSpaceDE w:val="0"/>
        <w:spacing w:after="0"/>
        <w:ind w:hanging="4"/>
        <w:textAlignment w:val="baseline"/>
        <w:rPr>
          <w:rFonts w:ascii="Arial" w:hAnsi="Arial" w:cs="Arial"/>
          <w:sz w:val="24"/>
          <w:szCs w:val="24"/>
          <w:lang w:val="pl-PL"/>
        </w:rPr>
      </w:pPr>
      <w:r w:rsidRPr="00A6620D">
        <w:rPr>
          <w:rFonts w:ascii="Arial" w:hAnsi="Arial" w:cs="Arial"/>
          <w:sz w:val="24"/>
          <w:szCs w:val="24"/>
          <w:lang w:val="pl-PL"/>
        </w:rPr>
        <w:t xml:space="preserve">Załącznik nr 4 – Wzór umowy </w:t>
      </w:r>
    </w:p>
    <w:p w:rsidR="00BC4AB1" w:rsidRDefault="00BC4AB1" w:rsidP="00631B55">
      <w:pPr>
        <w:widowControl w:val="0"/>
        <w:suppressAutoHyphens/>
        <w:overflowPunct w:val="0"/>
        <w:autoSpaceDE w:val="0"/>
        <w:spacing w:after="0"/>
        <w:ind w:hanging="4"/>
        <w:textAlignment w:val="baseline"/>
        <w:rPr>
          <w:rFonts w:ascii="Arial" w:hAnsi="Arial" w:cs="Arial"/>
          <w:sz w:val="24"/>
          <w:szCs w:val="24"/>
          <w:lang w:val="pl-PL"/>
        </w:rPr>
      </w:pPr>
    </w:p>
    <w:p w:rsidR="004A12C0" w:rsidRPr="004A12C0" w:rsidRDefault="004A12C0" w:rsidP="004A12C0">
      <w:pPr>
        <w:widowControl w:val="0"/>
        <w:suppressAutoHyphens/>
        <w:overflowPunct w:val="0"/>
        <w:autoSpaceDE w:val="0"/>
        <w:spacing w:after="0" w:line="276" w:lineRule="auto"/>
        <w:ind w:left="0" w:firstLine="0"/>
        <w:textAlignment w:val="baseline"/>
        <w:rPr>
          <w:rFonts w:ascii="Arial" w:hAnsi="Arial" w:cs="Arial"/>
          <w:b/>
          <w:color w:val="auto"/>
          <w:kern w:val="1"/>
          <w:sz w:val="24"/>
          <w:szCs w:val="24"/>
          <w:lang w:val="pl-PL" w:eastAsia="ar-SA"/>
        </w:rPr>
      </w:pPr>
      <w:r w:rsidRPr="004A12C0">
        <w:rPr>
          <w:rFonts w:ascii="Arial" w:hAnsi="Arial" w:cs="Arial"/>
          <w:color w:val="auto"/>
          <w:kern w:val="1"/>
          <w:sz w:val="24"/>
          <w:szCs w:val="24"/>
          <w:lang w:val="pl-PL" w:eastAsia="zh-CN"/>
        </w:rPr>
        <w:t xml:space="preserve">.                                   </w:t>
      </w:r>
      <w:r>
        <w:rPr>
          <w:rFonts w:ascii="Arial" w:hAnsi="Arial" w:cs="Arial"/>
          <w:color w:val="auto"/>
          <w:kern w:val="1"/>
          <w:sz w:val="24"/>
          <w:szCs w:val="24"/>
          <w:lang w:val="pl-PL" w:eastAsia="zh-CN"/>
        </w:rPr>
        <w:tab/>
      </w:r>
      <w:r>
        <w:rPr>
          <w:rFonts w:ascii="Arial" w:hAnsi="Arial" w:cs="Arial"/>
          <w:color w:val="auto"/>
          <w:kern w:val="1"/>
          <w:sz w:val="24"/>
          <w:szCs w:val="24"/>
          <w:lang w:val="pl-PL" w:eastAsia="zh-CN"/>
        </w:rPr>
        <w:tab/>
      </w:r>
      <w:r>
        <w:rPr>
          <w:rFonts w:ascii="Arial" w:hAnsi="Arial" w:cs="Arial"/>
          <w:color w:val="auto"/>
          <w:kern w:val="1"/>
          <w:sz w:val="24"/>
          <w:szCs w:val="24"/>
          <w:lang w:val="pl-PL" w:eastAsia="zh-CN"/>
        </w:rPr>
        <w:tab/>
      </w:r>
      <w:r>
        <w:rPr>
          <w:rFonts w:ascii="Arial" w:hAnsi="Arial" w:cs="Arial"/>
          <w:color w:val="auto"/>
          <w:kern w:val="1"/>
          <w:sz w:val="24"/>
          <w:szCs w:val="24"/>
          <w:lang w:val="pl-PL" w:eastAsia="zh-CN"/>
        </w:rPr>
        <w:tab/>
      </w:r>
      <w:r>
        <w:rPr>
          <w:rFonts w:ascii="Arial" w:hAnsi="Arial" w:cs="Arial"/>
          <w:color w:val="auto"/>
          <w:kern w:val="1"/>
          <w:sz w:val="24"/>
          <w:szCs w:val="24"/>
          <w:lang w:val="pl-PL" w:eastAsia="zh-CN"/>
        </w:rPr>
        <w:tab/>
      </w:r>
      <w:r w:rsidRPr="004A12C0">
        <w:rPr>
          <w:rFonts w:ascii="Arial" w:hAnsi="Arial" w:cs="Arial"/>
          <w:color w:val="auto"/>
          <w:kern w:val="1"/>
          <w:sz w:val="24"/>
          <w:szCs w:val="24"/>
          <w:lang w:val="pl-PL" w:eastAsia="zh-CN"/>
        </w:rPr>
        <w:t xml:space="preserve">    </w:t>
      </w:r>
      <w:r w:rsidRPr="004A12C0">
        <w:rPr>
          <w:rFonts w:ascii="Arial" w:hAnsi="Arial" w:cs="Arial"/>
          <w:b/>
          <w:color w:val="auto"/>
          <w:kern w:val="1"/>
          <w:sz w:val="24"/>
          <w:szCs w:val="24"/>
          <w:lang w:val="pl-PL" w:eastAsia="ar-SA"/>
        </w:rPr>
        <w:t xml:space="preserve">BURMISTRZ WIELUNIA  </w:t>
      </w:r>
    </w:p>
    <w:p w:rsidR="004A12C0" w:rsidRDefault="004A12C0" w:rsidP="004A12C0">
      <w:pPr>
        <w:widowControl w:val="0"/>
        <w:suppressAutoHyphens/>
        <w:overflowPunct w:val="0"/>
        <w:autoSpaceDE w:val="0"/>
        <w:spacing w:after="0"/>
        <w:ind w:hanging="4"/>
        <w:textAlignment w:val="baseline"/>
        <w:rPr>
          <w:rFonts w:ascii="Arial" w:hAnsi="Arial" w:cs="Arial"/>
          <w:sz w:val="24"/>
          <w:szCs w:val="24"/>
          <w:lang w:val="pl-PL"/>
        </w:rPr>
      </w:pPr>
      <w:r w:rsidRPr="004A12C0">
        <w:rPr>
          <w:rFonts w:ascii="Arial" w:hAnsi="Arial" w:cs="Arial"/>
          <w:b/>
          <w:color w:val="auto"/>
          <w:kern w:val="1"/>
          <w:sz w:val="24"/>
          <w:szCs w:val="24"/>
          <w:lang w:val="pl-PL" w:eastAsia="ar-SA"/>
        </w:rPr>
        <w:t xml:space="preserve">            </w:t>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r>
        <w:rPr>
          <w:rFonts w:ascii="Arial" w:hAnsi="Arial" w:cs="Arial"/>
          <w:b/>
          <w:color w:val="auto"/>
          <w:kern w:val="1"/>
          <w:sz w:val="24"/>
          <w:szCs w:val="24"/>
          <w:lang w:val="pl-PL" w:eastAsia="ar-SA"/>
        </w:rPr>
        <w:tab/>
      </w:r>
      <w:bookmarkStart w:id="0" w:name="_GoBack"/>
      <w:bookmarkEnd w:id="0"/>
      <w:r w:rsidRPr="004A12C0">
        <w:rPr>
          <w:rFonts w:ascii="Arial" w:hAnsi="Arial" w:cs="Arial"/>
          <w:b/>
          <w:color w:val="auto"/>
          <w:kern w:val="1"/>
          <w:sz w:val="24"/>
          <w:szCs w:val="24"/>
          <w:lang w:val="pl-PL" w:eastAsia="ar-SA"/>
        </w:rPr>
        <w:t>Paweł Okrasa</w:t>
      </w:r>
    </w:p>
    <w:p w:rsidR="004A12C0" w:rsidRDefault="004A12C0" w:rsidP="00631B55">
      <w:pPr>
        <w:widowControl w:val="0"/>
        <w:suppressAutoHyphens/>
        <w:overflowPunct w:val="0"/>
        <w:autoSpaceDE w:val="0"/>
        <w:spacing w:after="0"/>
        <w:ind w:hanging="4"/>
        <w:textAlignment w:val="baseline"/>
        <w:rPr>
          <w:rFonts w:ascii="Arial" w:hAnsi="Arial" w:cs="Arial"/>
          <w:sz w:val="24"/>
          <w:szCs w:val="24"/>
          <w:lang w:val="pl-PL"/>
        </w:rPr>
      </w:pPr>
    </w:p>
    <w:p w:rsidR="0035665E" w:rsidRPr="0035665E" w:rsidRDefault="0035665E" w:rsidP="0035665E">
      <w:pPr>
        <w:widowControl w:val="0"/>
        <w:suppressAutoHyphens/>
        <w:overflowPunct w:val="0"/>
        <w:autoSpaceDE w:val="0"/>
        <w:spacing w:after="0"/>
        <w:ind w:left="4597" w:firstLine="0"/>
        <w:textAlignment w:val="baseline"/>
        <w:rPr>
          <w:rFonts w:ascii="Arial" w:hAnsi="Arial" w:cs="Arial"/>
          <w:kern w:val="1"/>
          <w:sz w:val="24"/>
          <w:szCs w:val="24"/>
          <w:lang w:val="pl-PL" w:eastAsia="zh-CN"/>
        </w:rPr>
      </w:pPr>
      <w:r w:rsidRPr="0035665E">
        <w:rPr>
          <w:rFonts w:ascii="Arial" w:hAnsi="Arial" w:cs="Arial"/>
          <w:kern w:val="1"/>
          <w:sz w:val="24"/>
          <w:szCs w:val="24"/>
          <w:lang w:val="pl-PL" w:eastAsia="zh-CN"/>
        </w:rPr>
        <w:t>………………………………………………</w:t>
      </w:r>
    </w:p>
    <w:p w:rsidR="0035665E" w:rsidRPr="0035665E" w:rsidRDefault="0035665E" w:rsidP="0035665E">
      <w:pPr>
        <w:widowControl w:val="0"/>
        <w:suppressAutoHyphens/>
        <w:overflowPunct w:val="0"/>
        <w:autoSpaceDE w:val="0"/>
        <w:spacing w:after="0"/>
        <w:textAlignment w:val="baseline"/>
        <w:rPr>
          <w:rFonts w:ascii="Arial" w:hAnsi="Arial" w:cs="Arial"/>
          <w:kern w:val="1"/>
          <w:sz w:val="24"/>
          <w:szCs w:val="24"/>
          <w:lang w:val="pl-PL" w:eastAsia="zh-CN"/>
        </w:rPr>
      </w:pP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t xml:space="preserve">Podpisy osób uprawnionych do składania </w:t>
      </w:r>
    </w:p>
    <w:p w:rsidR="0035665E" w:rsidRPr="0035665E" w:rsidRDefault="0035665E" w:rsidP="0035665E">
      <w:pPr>
        <w:widowControl w:val="0"/>
        <w:suppressAutoHyphens/>
        <w:overflowPunct w:val="0"/>
        <w:autoSpaceDE w:val="0"/>
        <w:spacing w:after="0"/>
        <w:textAlignment w:val="baseline"/>
        <w:rPr>
          <w:rFonts w:ascii="Arial" w:hAnsi="Arial" w:cs="Arial"/>
          <w:kern w:val="1"/>
          <w:sz w:val="24"/>
          <w:szCs w:val="24"/>
          <w:lang w:val="pl-PL" w:eastAsia="zh-CN"/>
        </w:rPr>
      </w:pP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r>
      <w:r w:rsidRPr="0035665E">
        <w:rPr>
          <w:rFonts w:ascii="Arial" w:hAnsi="Arial" w:cs="Arial"/>
          <w:kern w:val="1"/>
          <w:sz w:val="24"/>
          <w:szCs w:val="24"/>
          <w:lang w:val="pl-PL" w:eastAsia="zh-CN"/>
        </w:rPr>
        <w:tab/>
        <w:t>oświadczeń woli w imieniu Zamawiającego</w:t>
      </w:r>
    </w:p>
    <w:p w:rsidR="00631B55" w:rsidRDefault="00631B55" w:rsidP="00631B55">
      <w:pPr>
        <w:widowControl w:val="0"/>
        <w:suppressAutoHyphens/>
        <w:overflowPunct w:val="0"/>
        <w:autoSpaceDE w:val="0"/>
        <w:spacing w:after="0"/>
        <w:ind w:hanging="4"/>
        <w:textAlignment w:val="baseline"/>
        <w:rPr>
          <w:rFonts w:ascii="Arial" w:hAnsi="Arial" w:cs="Arial"/>
          <w:sz w:val="24"/>
          <w:szCs w:val="24"/>
          <w:lang w:val="pl-PL"/>
        </w:rPr>
      </w:pPr>
    </w:p>
    <w:p w:rsidR="00631B55" w:rsidRDefault="0035402A" w:rsidP="00631B55">
      <w:pPr>
        <w:widowControl w:val="0"/>
        <w:suppressAutoHyphens/>
        <w:overflowPunct w:val="0"/>
        <w:autoSpaceDE w:val="0"/>
        <w:spacing w:after="0"/>
        <w:ind w:hanging="4"/>
        <w:textAlignment w:val="baseline"/>
        <w:rPr>
          <w:rFonts w:ascii="Arial" w:hAnsi="Arial" w:cs="Arial"/>
          <w:sz w:val="24"/>
          <w:szCs w:val="24"/>
          <w:lang w:val="pl-PL"/>
        </w:rPr>
      </w:pPr>
      <w:r w:rsidRPr="00631B55">
        <w:rPr>
          <w:rFonts w:ascii="Arial" w:hAnsi="Arial" w:cs="Arial"/>
          <w:sz w:val="24"/>
          <w:szCs w:val="24"/>
          <w:lang w:val="pl-PL"/>
        </w:rPr>
        <w:t>Wieluń</w:t>
      </w:r>
      <w:r w:rsidR="00631B55" w:rsidRPr="00631B55">
        <w:rPr>
          <w:rFonts w:ascii="Arial" w:hAnsi="Arial" w:cs="Arial"/>
          <w:sz w:val="24"/>
          <w:szCs w:val="24"/>
          <w:lang w:val="pl-PL"/>
        </w:rPr>
        <w:t xml:space="preserve">, </w:t>
      </w:r>
      <w:r w:rsidR="00F74D66">
        <w:rPr>
          <w:rFonts w:ascii="Arial" w:hAnsi="Arial" w:cs="Arial"/>
          <w:sz w:val="24"/>
          <w:szCs w:val="24"/>
          <w:lang w:val="pl-PL"/>
        </w:rPr>
        <w:t>26</w:t>
      </w:r>
      <w:r w:rsidR="00631B55" w:rsidRPr="00631B55">
        <w:rPr>
          <w:rFonts w:ascii="Arial" w:hAnsi="Arial" w:cs="Arial"/>
          <w:sz w:val="24"/>
          <w:szCs w:val="24"/>
          <w:lang w:val="pl-PL"/>
        </w:rPr>
        <w:t xml:space="preserve"> kwietnia</w:t>
      </w:r>
      <w:r w:rsidR="00F11414" w:rsidRPr="00631B55">
        <w:rPr>
          <w:rFonts w:ascii="Arial" w:hAnsi="Arial" w:cs="Arial"/>
          <w:sz w:val="24"/>
          <w:szCs w:val="24"/>
          <w:lang w:val="pl-PL"/>
        </w:rPr>
        <w:t xml:space="preserve"> 2021 r. </w:t>
      </w:r>
    </w:p>
    <w:p w:rsidR="00631B55" w:rsidRDefault="00631B55" w:rsidP="00631B55">
      <w:pPr>
        <w:widowControl w:val="0"/>
        <w:suppressAutoHyphens/>
        <w:overflowPunct w:val="0"/>
        <w:autoSpaceDE w:val="0"/>
        <w:spacing w:after="0"/>
        <w:ind w:hanging="4"/>
        <w:textAlignment w:val="baseline"/>
        <w:rPr>
          <w:rFonts w:ascii="Arial" w:hAnsi="Arial" w:cs="Arial"/>
          <w:sz w:val="24"/>
          <w:szCs w:val="24"/>
          <w:lang w:val="pl-PL"/>
        </w:rPr>
      </w:pPr>
    </w:p>
    <w:p w:rsidR="00631B55" w:rsidRDefault="00631B55" w:rsidP="00631B55">
      <w:pPr>
        <w:widowControl w:val="0"/>
        <w:suppressAutoHyphens/>
        <w:overflowPunct w:val="0"/>
        <w:autoSpaceDE w:val="0"/>
        <w:spacing w:after="0"/>
        <w:ind w:hanging="4"/>
        <w:textAlignment w:val="baseline"/>
        <w:rPr>
          <w:rFonts w:ascii="Arial" w:hAnsi="Arial" w:cs="Arial"/>
          <w:sz w:val="24"/>
          <w:szCs w:val="24"/>
          <w:lang w:val="pl-PL"/>
        </w:rPr>
      </w:pPr>
    </w:p>
    <w:sectPr w:rsidR="00631B55" w:rsidSect="00B17F63">
      <w:headerReference w:type="even" r:id="rId19"/>
      <w:headerReference w:type="default" r:id="rId20"/>
      <w:footerReference w:type="even" r:id="rId21"/>
      <w:footerReference w:type="default" r:id="rId22"/>
      <w:headerReference w:type="first" r:id="rId23"/>
      <w:footerReference w:type="first" r:id="rId24"/>
      <w:pgSz w:w="11909" w:h="16838"/>
      <w:pgMar w:top="1536" w:right="1271" w:bottom="1376" w:left="854" w:header="52" w:footer="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51" w:rsidRDefault="00401A51">
      <w:pPr>
        <w:spacing w:after="0" w:line="240" w:lineRule="auto"/>
      </w:pPr>
      <w:r>
        <w:separator/>
      </w:r>
    </w:p>
  </w:endnote>
  <w:endnote w:type="continuationSeparator" w:id="0">
    <w:p w:rsidR="00401A51" w:rsidRDefault="0040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Pr="0044182A" w:rsidRDefault="004A12C0">
    <w:pPr>
      <w:spacing w:after="14" w:line="259" w:lineRule="auto"/>
      <w:ind w:left="654" w:firstLine="0"/>
      <w:jc w:val="center"/>
      <w:rPr>
        <w:lang w:val="pl-PL"/>
      </w:rPr>
    </w:pPr>
    <w:r>
      <w:rPr>
        <w:noProof/>
        <w:lang w:val="pl-PL" w:eastAsia="pl-PL"/>
      </w:rPr>
      <w:pict>
        <v:group id="Group 86787" o:spid="_x0000_s2051" style="position:absolute;left:0;text-align:left;margin-left:69.5pt;margin-top:782.25pt;width:463.65pt;height:.5pt;z-index:251658240;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">
          <v:shape id="Shape 89787" o:spid="_x0000_s2052" style="position:absolute;width:58881;height:91;visibility:visible" coordsize="588810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QXMIA&#10;AADaAAAADwAAAGRycy9kb3ducmV2LnhtbESPS2sCQRCE74H8h6EFb3HWHFbZOIoIYiAQfARybXZ6&#10;H2SnZzPT0fXfZwTBY1FVX1GL1eA6daYQW88GppMMFHHpbcu1ga/T9mUOKgqyxc4zGbhShNXy+WmB&#10;hfUXPtD5KLVKEI4FGmhE+kLrWDbkME58T5y8ygeHkmSotQ14SXDX6dcsy7XDltNCgz1tGip/jn/O&#10;wH67yw+bitt8/Xv6+AxRvneVGDMeDes3UEKDPML39rs1MIPblXQ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pBcwgAAANoAAAAPAAAAAAAAAAAAAAAAAJgCAABkcnMvZG93&#10;bnJldi54bWxQSwUGAAAAAAQABAD1AAAAhwMAAAAA&#10;" adj="0,,0" path="m,l5888102,r,9144l,9144,,e" fillcolor="black" stroked="f" strokeweight="0">
            <v:stroke miterlimit="83231f" joinstyle="miter"/>
            <v:formulas/>
            <v:path arrowok="t" o:connecttype="custom" o:connectlocs="0,0;58881,0;58881,91;0,91;0,0" o:connectangles="0,0,0,0,0" textboxrect="0,0,5888102,9144"/>
          </v:shape>
          <w10:wrap type="square" anchorx="page" anchory="page"/>
        </v:group>
      </w:pict>
    </w:r>
  </w:p>
  <w:p w:rsidR="004A12C0" w:rsidRPr="0044182A" w:rsidRDefault="004A12C0">
    <w:pPr>
      <w:spacing w:after="36" w:line="259" w:lineRule="auto"/>
      <w:ind w:left="654" w:firstLine="0"/>
      <w:jc w:val="center"/>
      <w:rPr>
        <w:lang w:val="pl-PL"/>
      </w:rPr>
    </w:pPr>
  </w:p>
  <w:p w:rsidR="004A12C0" w:rsidRPr="0044182A" w:rsidRDefault="004A12C0">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4A12C0" w:rsidRDefault="004A12C0">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4A12C0" w:rsidRDefault="004A12C0">
    <w:pPr>
      <w:spacing w:after="57" w:line="259" w:lineRule="auto"/>
      <w:ind w:left="0" w:right="-41" w:firstLine="0"/>
      <w:jc w:val="right"/>
    </w:pPr>
  </w:p>
  <w:p w:rsidR="004A12C0" w:rsidRDefault="004A12C0">
    <w:pPr>
      <w:spacing w:after="0" w:line="259" w:lineRule="auto"/>
      <w:ind w:left="0" w:right="-59" w:firstLine="0"/>
      <w:jc w:val="right"/>
    </w:pPr>
  </w:p>
  <w:p w:rsidR="004A12C0" w:rsidRDefault="004A12C0">
    <w:pPr>
      <w:spacing w:after="0" w:line="259" w:lineRule="auto"/>
      <w:ind w:left="0" w:right="-7"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Pr="0005636D" w:rsidRDefault="004A12C0" w:rsidP="0005636D">
    <w:pPr>
      <w:widowControl w:val="0"/>
      <w:tabs>
        <w:tab w:val="center" w:pos="4536"/>
        <w:tab w:val="right" w:pos="9072"/>
      </w:tabs>
      <w:suppressAutoHyphens/>
      <w:autoSpaceDN w:val="0"/>
      <w:spacing w:after="0" w:line="240" w:lineRule="auto"/>
      <w:ind w:left="0" w:firstLine="0"/>
      <w:jc w:val="left"/>
      <w:textAlignment w:val="baseline"/>
      <w:rPr>
        <w:rFonts w:ascii="Courier New" w:eastAsia="Courier New" w:hAnsi="Courier New" w:cs="Courier New"/>
        <w:sz w:val="24"/>
        <w:szCs w:val="24"/>
        <w:lang w:val="pl-PL" w:eastAsia="pl-PL"/>
      </w:rPr>
    </w:pPr>
  </w:p>
  <w:p w:rsidR="004A12C0" w:rsidRDefault="004A12C0">
    <w:pPr>
      <w:pStyle w:val="Stopka"/>
      <w:jc w:val="right"/>
    </w:pPr>
    <w:r>
      <w:fldChar w:fldCharType="begin"/>
    </w:r>
    <w:r>
      <w:instrText>PAGE   \* MERGEFORMAT</w:instrText>
    </w:r>
    <w:r>
      <w:fldChar w:fldCharType="separate"/>
    </w:r>
    <w:r w:rsidR="008B1133">
      <w:rPr>
        <w:noProof/>
      </w:rPr>
      <w:t>52</w:t>
    </w:r>
    <w:r>
      <w:rPr>
        <w:noProof/>
      </w:rPr>
      <w:fldChar w:fldCharType="end"/>
    </w:r>
  </w:p>
  <w:p w:rsidR="004A12C0" w:rsidRDefault="004A12C0">
    <w:pPr>
      <w:spacing w:after="0" w:line="259" w:lineRule="auto"/>
      <w:ind w:left="0" w:right="-7"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Pr="0044182A" w:rsidRDefault="004A12C0">
    <w:pPr>
      <w:spacing w:after="14" w:line="259" w:lineRule="auto"/>
      <w:ind w:left="654" w:firstLine="0"/>
      <w:jc w:val="center"/>
      <w:rPr>
        <w:lang w:val="pl-PL"/>
      </w:rPr>
    </w:pPr>
    <w:r>
      <w:rPr>
        <w:noProof/>
        <w:lang w:val="pl-PL" w:eastAsia="pl-PL"/>
      </w:rPr>
      <w:pict>
        <v:group id="Group 86701" o:spid="_x0000_s2049" style="position:absolute;left:0;text-align:left;margin-left:69.5pt;margin-top:782.25pt;width:463.65pt;height:.5pt;z-index:251659264;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">
          <v:shape id="Shape 89783" o:spid="_x0000_s2050" style="position:absolute;width:58881;height:91;visibility:visible" coordsize="588810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WX8IA&#10;AADaAAAADwAAAGRycy9kb3ducmV2LnhtbESPX2sCMRDE34V+h7BC3zSnhaNcjSKCWCiU6gm+Lpe9&#10;P/SyuSarXr99Uyj0cZiZ3zCrzeh6daMQO88GFvMMFHHlbceNgXO5nz2DioJssfdMBr4pwmb9MFlh&#10;Yf2dj3Q7SaMShGOBBlqRodA6Vi05jHM/ECev9sGhJBkabQPeE9z1eplluXbYcVpocaBdS9Xn6eoM&#10;fOwP+XFXc5dvv8q39xDlcqjFmMfpuH0BJTTKf/iv/WoNPMHvlX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ZZfwgAAANoAAAAPAAAAAAAAAAAAAAAAAJgCAABkcnMvZG93&#10;bnJldi54bWxQSwUGAAAAAAQABAD1AAAAhwMAAAAA&#10;" adj="0,,0" path="m,l5888102,r,9144l,9144,,e" fillcolor="black" stroked="f" strokeweight="0">
            <v:stroke miterlimit="83231f" joinstyle="miter"/>
            <v:formulas/>
            <v:path arrowok="t" o:connecttype="custom" o:connectlocs="0,0;58881,0;58881,91;0,91;0,0" o:connectangles="0,0,0,0,0" textboxrect="0,0,5888102,9144"/>
          </v:shape>
          <w10:wrap type="square" anchorx="page" anchory="page"/>
        </v:group>
      </w:pict>
    </w:r>
  </w:p>
  <w:p w:rsidR="004A12C0" w:rsidRPr="0044182A" w:rsidRDefault="004A12C0">
    <w:pPr>
      <w:spacing w:after="36" w:line="259" w:lineRule="auto"/>
      <w:ind w:left="654" w:firstLine="0"/>
      <w:jc w:val="center"/>
      <w:rPr>
        <w:lang w:val="pl-PL"/>
      </w:rPr>
    </w:pPr>
  </w:p>
  <w:p w:rsidR="004A12C0" w:rsidRPr="0044182A" w:rsidRDefault="004A12C0">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4A12C0" w:rsidRDefault="004A12C0">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4A12C0" w:rsidRDefault="004A12C0">
    <w:pPr>
      <w:spacing w:after="57" w:line="259" w:lineRule="auto"/>
      <w:ind w:left="0" w:right="-41" w:firstLine="0"/>
      <w:jc w:val="right"/>
    </w:pPr>
  </w:p>
  <w:p w:rsidR="004A12C0" w:rsidRDefault="004A12C0">
    <w:pPr>
      <w:spacing w:after="0" w:line="259" w:lineRule="auto"/>
      <w:ind w:left="0" w:right="-59" w:firstLine="0"/>
      <w:jc w:val="right"/>
    </w:pPr>
  </w:p>
  <w:p w:rsidR="004A12C0" w:rsidRDefault="004A12C0">
    <w:pPr>
      <w:spacing w:after="0" w:line="259" w:lineRule="auto"/>
      <w:ind w:left="0" w:right="-7"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51" w:rsidRDefault="00401A51">
      <w:pPr>
        <w:spacing w:after="0" w:line="240" w:lineRule="auto"/>
      </w:pPr>
      <w:r>
        <w:separator/>
      </w:r>
    </w:p>
  </w:footnote>
  <w:footnote w:type="continuationSeparator" w:id="0">
    <w:p w:rsidR="00401A51" w:rsidRDefault="0040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Default="004A12C0">
    <w:pPr>
      <w:spacing w:after="505" w:line="259" w:lineRule="auto"/>
      <w:ind w:left="564" w:firstLine="0"/>
      <w:jc w:val="left"/>
    </w:pPr>
  </w:p>
  <w:p w:rsidR="004A12C0" w:rsidRDefault="004A12C0">
    <w:pPr>
      <w:spacing w:after="0" w:line="259" w:lineRule="auto"/>
      <w:ind w:left="0" w:right="9" w:firstLine="0"/>
      <w:jc w:val="right"/>
    </w:pPr>
    <w:r>
      <w:rPr>
        <w:noProof/>
        <w:lang w:val="pl-PL" w:eastAsia="pl-PL"/>
      </w:rPr>
      <w:drawing>
        <wp:anchor distT="0" distB="0" distL="114300" distR="114300" simplePos="0" relativeHeight="251656192" behindDoc="0" locked="0" layoutInCell="1" allowOverlap="0">
          <wp:simplePos x="0" y="0"/>
          <wp:positionH relativeFrom="page">
            <wp:posOffset>900430</wp:posOffset>
          </wp:positionH>
          <wp:positionV relativeFrom="page">
            <wp:posOffset>172720</wp:posOffset>
          </wp:positionV>
          <wp:extent cx="5756910" cy="461010"/>
          <wp:effectExtent l="19050" t="0" r="0" b="0"/>
          <wp:wrapSquare wrapText="bothSides"/>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Default="004A12C0">
    <w:pPr>
      <w:spacing w:after="505" w:line="259" w:lineRule="auto"/>
      <w:ind w:left="564" w:firstLine="0"/>
      <w:jc w:val="left"/>
    </w:pPr>
  </w:p>
  <w:p w:rsidR="004A12C0" w:rsidRDefault="004A12C0">
    <w:pPr>
      <w:spacing w:after="0" w:line="259" w:lineRule="auto"/>
      <w:ind w:left="0" w:right="9" w:firstLine="0"/>
      <w:jc w:val="right"/>
    </w:pPr>
    <w:r>
      <w:rPr>
        <w:noProof/>
        <w:lang w:val="pl-PL" w:eastAsia="pl-PL"/>
      </w:rPr>
      <w:drawing>
        <wp:inline distT="0" distB="0" distL="0" distR="0">
          <wp:extent cx="5760720" cy="704215"/>
          <wp:effectExtent l="19050" t="0" r="0" b="0"/>
          <wp:docPr id="1" name="Obraz 2"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C0" w:rsidRDefault="004A12C0">
    <w:pPr>
      <w:spacing w:after="505" w:line="259" w:lineRule="auto"/>
      <w:ind w:left="564" w:firstLine="0"/>
      <w:jc w:val="left"/>
    </w:pPr>
  </w:p>
  <w:p w:rsidR="004A12C0" w:rsidRDefault="004A12C0">
    <w:pPr>
      <w:spacing w:after="0" w:line="259" w:lineRule="auto"/>
      <w:ind w:left="0" w:right="9" w:firstLine="0"/>
      <w:jc w:val="right"/>
    </w:pPr>
    <w:r>
      <w:rPr>
        <w:noProof/>
        <w:lang w:val="pl-PL" w:eastAsia="pl-PL"/>
      </w:rPr>
      <w:drawing>
        <wp:anchor distT="0" distB="0" distL="114300" distR="114300" simplePos="0" relativeHeight="251657216" behindDoc="0" locked="0" layoutInCell="1" allowOverlap="0">
          <wp:simplePos x="0" y="0"/>
          <wp:positionH relativeFrom="page">
            <wp:posOffset>900430</wp:posOffset>
          </wp:positionH>
          <wp:positionV relativeFrom="page">
            <wp:posOffset>172720</wp:posOffset>
          </wp:positionV>
          <wp:extent cx="5756910" cy="461010"/>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608"/>
    <w:multiLevelType w:val="hybridMultilevel"/>
    <w:tmpl w:val="76EE0CC2"/>
    <w:lvl w:ilvl="0" w:tplc="7C3EDB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17F2">
      <w:start w:val="1"/>
      <w:numFmt w:val="lowerLetter"/>
      <w:lvlText w:val="%2"/>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3EB194">
      <w:start w:val="1"/>
      <w:numFmt w:val="lowerRoman"/>
      <w:lvlText w:val="%3"/>
      <w:lvlJc w:val="left"/>
      <w:pPr>
        <w:ind w:left="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E9210">
      <w:start w:val="1"/>
      <w:numFmt w:val="decimal"/>
      <w:lvlRestart w:val="0"/>
      <w:lvlText w:val="%4."/>
      <w:lvlJc w:val="left"/>
      <w:pPr>
        <w:ind w:left="9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FA0A0DF6">
      <w:start w:val="1"/>
      <w:numFmt w:val="lowerLetter"/>
      <w:lvlText w:val="%5"/>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C361E">
      <w:start w:val="1"/>
      <w:numFmt w:val="lowerRoman"/>
      <w:lvlText w:val="%6"/>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2534C">
      <w:start w:val="1"/>
      <w:numFmt w:val="decimal"/>
      <w:lvlText w:val="%7"/>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2C142">
      <w:start w:val="1"/>
      <w:numFmt w:val="lowerLetter"/>
      <w:lvlText w:val="%8"/>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47214">
      <w:start w:val="1"/>
      <w:numFmt w:val="lowerRoman"/>
      <w:lvlText w:val="%9"/>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6D55B19"/>
    <w:multiLevelType w:val="hybridMultilevel"/>
    <w:tmpl w:val="3C3AFAEC"/>
    <w:lvl w:ilvl="0" w:tplc="97F06F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C1CBA">
      <w:start w:val="1"/>
      <w:numFmt w:val="lowerLetter"/>
      <w:lvlText w:val="%2)"/>
      <w:lvlJc w:val="left"/>
      <w:pPr>
        <w:ind w:left="24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27AD83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82BAC">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BE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46852">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8C46">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CE608">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AE24C">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8566A0F"/>
    <w:multiLevelType w:val="hybridMultilevel"/>
    <w:tmpl w:val="39CA5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7C72DD"/>
    <w:multiLevelType w:val="hybridMultilevel"/>
    <w:tmpl w:val="4878847A"/>
    <w:lvl w:ilvl="0" w:tplc="CA7ED9D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1A7372"/>
    <w:multiLevelType w:val="hybridMultilevel"/>
    <w:tmpl w:val="65E09F64"/>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0345814"/>
    <w:multiLevelType w:val="hybridMultilevel"/>
    <w:tmpl w:val="D2D8530E"/>
    <w:lvl w:ilvl="0" w:tplc="211A3C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4299A0">
      <w:start w:val="1"/>
      <w:numFmt w:val="lowerLetter"/>
      <w:lvlText w:val="%2"/>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257CC">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284AC26">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62812">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3E9DD0">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67222">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8787C">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E4294">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4D73932"/>
    <w:multiLevelType w:val="hybridMultilevel"/>
    <w:tmpl w:val="6A187B24"/>
    <w:lvl w:ilvl="0" w:tplc="9CB69B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7ACE6A">
      <w:start w:val="1"/>
      <w:numFmt w:val="lowerLetter"/>
      <w:lvlText w:val="%2"/>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00BF6">
      <w:start w:val="1"/>
      <w:numFmt w:val="decimal"/>
      <w:lvlRestart w:val="0"/>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1968306C">
      <w:start w:val="1"/>
      <w:numFmt w:val="decimal"/>
      <w:lvlText w:val="%4"/>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A6E1E">
      <w:start w:val="1"/>
      <w:numFmt w:val="lowerLetter"/>
      <w:lvlText w:val="%5"/>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87282">
      <w:start w:val="1"/>
      <w:numFmt w:val="lowerRoman"/>
      <w:lvlText w:val="%6"/>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30A992">
      <w:start w:val="1"/>
      <w:numFmt w:val="decimal"/>
      <w:lvlText w:val="%7"/>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6182E">
      <w:start w:val="1"/>
      <w:numFmt w:val="lowerLetter"/>
      <w:lvlText w:val="%8"/>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E601C">
      <w:start w:val="1"/>
      <w:numFmt w:val="lowerRoman"/>
      <w:lvlText w:val="%9"/>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8FC3165"/>
    <w:multiLevelType w:val="hybridMultilevel"/>
    <w:tmpl w:val="7C58C84A"/>
    <w:lvl w:ilvl="0" w:tplc="C20003B2">
      <w:start w:val="12"/>
      <w:numFmt w:val="decimal"/>
      <w:lvlText w:val="%1)"/>
      <w:lvlJc w:val="left"/>
      <w:pPr>
        <w:ind w:left="1438" w:hanging="360"/>
      </w:pPr>
      <w:rPr>
        <w:rFonts w:ascii="Arial" w:hAnsi="Arial" w:cs="Arial" w:hint="default"/>
        <w:sz w:val="24"/>
        <w:szCs w:val="24"/>
      </w:rPr>
    </w:lvl>
    <w:lvl w:ilvl="1" w:tplc="5FFC9E66">
      <w:start w:val="1"/>
      <w:numFmt w:val="decimal"/>
      <w:lvlText w:val="%2)"/>
      <w:lvlJc w:val="left"/>
      <w:pPr>
        <w:ind w:left="1440" w:hanging="360"/>
      </w:pPr>
      <w:rPr>
        <w:rFonts w:ascii="Arial" w:eastAsia="Times New Roman" w:hAnsi="Arial" w:cs="Arial"/>
      </w:rPr>
    </w:lvl>
    <w:lvl w:ilvl="2" w:tplc="04150011">
      <w:start w:val="1"/>
      <w:numFmt w:val="decimal"/>
      <w:lvlText w:val="%3)"/>
      <w:lvlJc w:val="left"/>
      <w:pPr>
        <w:ind w:left="2160" w:hanging="180"/>
      </w:pPr>
    </w:lvl>
    <w:lvl w:ilvl="3" w:tplc="75304056">
      <w:start w:val="1"/>
      <w:numFmt w:val="decimal"/>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1840A3"/>
    <w:multiLevelType w:val="hybridMultilevel"/>
    <w:tmpl w:val="6C4280F4"/>
    <w:lvl w:ilvl="0" w:tplc="6F962E4E">
      <w:start w:val="6"/>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BBC6A90">
      <w:start w:val="1"/>
      <w:numFmt w:val="decimal"/>
      <w:lvlText w:val="%2)"/>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DC9CF3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441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5C70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2E39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896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2077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4C22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AA43B15"/>
    <w:multiLevelType w:val="hybridMultilevel"/>
    <w:tmpl w:val="1902D8F8"/>
    <w:lvl w:ilvl="0" w:tplc="43F68036">
      <w:start w:val="1"/>
      <w:numFmt w:val="decimal"/>
      <w:lvlText w:val="%1."/>
      <w:lvlJc w:val="left"/>
      <w:pPr>
        <w:ind w:left="1272" w:hanging="360"/>
      </w:pPr>
      <w:rPr>
        <w:rFonts w:hint="default"/>
      </w:r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10">
    <w:nsid w:val="1B5E20CB"/>
    <w:multiLevelType w:val="hybridMultilevel"/>
    <w:tmpl w:val="7E10CCB8"/>
    <w:lvl w:ilvl="0" w:tplc="8C004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E1002">
      <w:start w:val="1"/>
      <w:numFmt w:val="lowerLetter"/>
      <w:lvlText w:val="%2"/>
      <w:lvlJc w:val="left"/>
      <w:pPr>
        <w:ind w:left="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6D3BA">
      <w:start w:val="1"/>
      <w:numFmt w:val="lowerRoman"/>
      <w:lvlText w:val="%3"/>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CDE4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249A">
      <w:start w:val="1"/>
      <w:numFmt w:val="lowerLetter"/>
      <w:lvlText w:val="%5"/>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E9BFE">
      <w:start w:val="1"/>
      <w:numFmt w:val="lowerRoman"/>
      <w:lvlText w:val="%6"/>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2DBB2">
      <w:start w:val="1"/>
      <w:numFmt w:val="decimal"/>
      <w:lvlText w:val="%7"/>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24FEA">
      <w:start w:val="1"/>
      <w:numFmt w:val="lowerLetter"/>
      <w:lvlText w:val="%8"/>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BC8">
      <w:start w:val="1"/>
      <w:numFmt w:val="lowerRoman"/>
      <w:lvlText w:val="%9"/>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B6820E8"/>
    <w:multiLevelType w:val="hybridMultilevel"/>
    <w:tmpl w:val="E32EF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7C1E81"/>
    <w:multiLevelType w:val="hybridMultilevel"/>
    <w:tmpl w:val="6F3239E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rPr>
        <w:rFonts w:hint="default"/>
      </w:rPr>
    </w:lvl>
    <w:lvl w:ilvl="2" w:tplc="5DF017A0">
      <w:start w:val="1"/>
      <w:numFmt w:val="decimal"/>
      <w:lvlText w:val="%3)"/>
      <w:lvlJc w:val="left"/>
      <w:pPr>
        <w:ind w:left="2432" w:hanging="180"/>
      </w:pPr>
      <w:rPr>
        <w:rFonts w:ascii="Arial" w:eastAsia="Calibri" w:hAnsi="Arial" w:cs="Arial" w:hint="default"/>
        <w:w w:val="99"/>
        <w:sz w:val="24"/>
        <w:szCs w:val="24"/>
      </w:rPr>
    </w:lvl>
    <w:lvl w:ilvl="3" w:tplc="F19459C4">
      <w:start w:val="1"/>
      <w:numFmt w:val="decimal"/>
      <w:lvlText w:val="%4)"/>
      <w:lvlJc w:val="left"/>
      <w:pPr>
        <w:ind w:left="1495" w:hanging="360"/>
      </w:pPr>
      <w:rPr>
        <w:rFonts w:hint="default"/>
        <w:b/>
      </w:r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3">
    <w:nsid w:val="1E334EAB"/>
    <w:multiLevelType w:val="hybridMultilevel"/>
    <w:tmpl w:val="E34091A8"/>
    <w:lvl w:ilvl="0" w:tplc="BD76D5C4">
      <w:start w:val="8"/>
      <w:numFmt w:val="upperRoman"/>
      <w:lvlText w:val="%1."/>
      <w:lvlJc w:val="left"/>
      <w:pPr>
        <w:ind w:left="10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F4A762">
      <w:start w:val="1"/>
      <w:numFmt w:val="decimal"/>
      <w:lvlText w:val="%2."/>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6F40D54">
      <w:start w:val="1"/>
      <w:numFmt w:val="decimal"/>
      <w:lvlText w:val="%3."/>
      <w:lvlJc w:val="right"/>
      <w:pPr>
        <w:ind w:left="1983"/>
      </w:pPr>
      <w:rPr>
        <w:rFonts w:hint="default"/>
        <w:b w:val="0"/>
        <w:i w:val="0"/>
        <w:strike w:val="0"/>
        <w:dstrike w:val="0"/>
        <w:color w:val="000000"/>
        <w:sz w:val="24"/>
        <w:szCs w:val="24"/>
        <w:u w:val="none" w:color="000000"/>
        <w:bdr w:val="none" w:sz="0" w:space="0" w:color="auto"/>
        <w:shd w:val="clear" w:color="auto" w:fill="auto"/>
        <w:vertAlign w:val="baseline"/>
      </w:rPr>
    </w:lvl>
    <w:lvl w:ilvl="3" w:tplc="68EEFB16">
      <w:start w:val="1"/>
      <w:numFmt w:val="decimal"/>
      <w:lvlText w:val="%4"/>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02216">
      <w:start w:val="1"/>
      <w:numFmt w:val="lowerLetter"/>
      <w:lvlText w:val="%5"/>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8BFD8">
      <w:start w:val="1"/>
      <w:numFmt w:val="lowerRoman"/>
      <w:lvlText w:val="%6"/>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6446F6">
      <w:start w:val="1"/>
      <w:numFmt w:val="decimal"/>
      <w:lvlText w:val="%7"/>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4694B6">
      <w:start w:val="1"/>
      <w:numFmt w:val="lowerLetter"/>
      <w:lvlText w:val="%8"/>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627482">
      <w:start w:val="1"/>
      <w:numFmt w:val="lowerRoman"/>
      <w:lvlText w:val="%9"/>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E6E2734"/>
    <w:multiLevelType w:val="hybridMultilevel"/>
    <w:tmpl w:val="8E2E2780"/>
    <w:lvl w:ilvl="0" w:tplc="C26054B8">
      <w:start w:val="2"/>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252BA6C">
      <w:start w:val="1"/>
      <w:numFmt w:val="decimal"/>
      <w:lvlText w:val="%2)"/>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DEBC6932">
      <w:start w:val="1"/>
      <w:numFmt w:val="decimal"/>
      <w:lvlText w:val="%3)"/>
      <w:lvlJc w:val="left"/>
      <w:pPr>
        <w:ind w:left="1983"/>
      </w:pPr>
      <w:rPr>
        <w:rFonts w:ascii="Arial" w:eastAsia="Calibri" w:hAnsi="Arial" w:cs="Arial" w:hint="default"/>
        <w:b w:val="0"/>
        <w:i w:val="0"/>
        <w:strike w:val="0"/>
        <w:dstrike w:val="0"/>
        <w:color w:val="000000"/>
        <w:w w:val="99"/>
        <w:sz w:val="24"/>
        <w:szCs w:val="24"/>
        <w:u w:val="none" w:color="000000"/>
        <w:bdr w:val="none" w:sz="0" w:space="0" w:color="auto"/>
        <w:shd w:val="clear" w:color="auto" w:fill="auto"/>
        <w:vertAlign w:val="baseline"/>
      </w:rPr>
    </w:lvl>
    <w:lvl w:ilvl="3" w:tplc="73283F14">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4CD8C">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888B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0A8604">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0788">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CA40EA">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1F9E1C83"/>
    <w:multiLevelType w:val="hybridMultilevel"/>
    <w:tmpl w:val="E4182C4C"/>
    <w:lvl w:ilvl="0" w:tplc="7C542AB4">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16">
    <w:nsid w:val="1FDB5C83"/>
    <w:multiLevelType w:val="hybridMultilevel"/>
    <w:tmpl w:val="C240C1A0"/>
    <w:lvl w:ilvl="0" w:tplc="B30E9136">
      <w:start w:val="1"/>
      <w:numFmt w:val="decimal"/>
      <w:lvlText w:val="%1)"/>
      <w:lvlJc w:val="left"/>
      <w:pPr>
        <w:ind w:left="360"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216E3F68"/>
    <w:multiLevelType w:val="hybridMultilevel"/>
    <w:tmpl w:val="DAB04050"/>
    <w:lvl w:ilvl="0" w:tplc="49E8BD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2EBF46">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AAC0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526C">
      <w:start w:val="1"/>
      <w:numFmt w:val="decimal"/>
      <w:lvlRestart w:val="0"/>
      <w:lvlText w:val="%4)"/>
      <w:lvlJc w:val="left"/>
      <w:pPr>
        <w:ind w:left="16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3B16">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FC626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74A19A">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C65A2C">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0A0B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21D350ED"/>
    <w:multiLevelType w:val="hybridMultilevel"/>
    <w:tmpl w:val="43301718"/>
    <w:lvl w:ilvl="0" w:tplc="4B127912">
      <w:start w:val="1"/>
      <w:numFmt w:val="lowerLetter"/>
      <w:lvlText w:val="%1)"/>
      <w:lvlJc w:val="left"/>
      <w:pPr>
        <w:ind w:left="992" w:hanging="360"/>
      </w:pPr>
      <w:rPr>
        <w:rFonts w:hint="default"/>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9">
    <w:nsid w:val="286B5134"/>
    <w:multiLevelType w:val="hybridMultilevel"/>
    <w:tmpl w:val="077A2794"/>
    <w:lvl w:ilvl="0" w:tplc="E2C432E8">
      <w:start w:val="2"/>
      <w:numFmt w:val="lowerLetter"/>
      <w:lvlText w:val="%1)"/>
      <w:lvlJc w:val="left"/>
      <w:pPr>
        <w:ind w:left="9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F748BA"/>
    <w:multiLevelType w:val="hybridMultilevel"/>
    <w:tmpl w:val="F51A674E"/>
    <w:lvl w:ilvl="0" w:tplc="1B0ABADE">
      <w:start w:val="13"/>
      <w:numFmt w:val="decimal"/>
      <w:lvlText w:val="%1)"/>
      <w:lvlJc w:val="left"/>
      <w:pPr>
        <w:ind w:left="1438"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A4524C"/>
    <w:multiLevelType w:val="hybridMultilevel"/>
    <w:tmpl w:val="82D6C26C"/>
    <w:lvl w:ilvl="0" w:tplc="0415000F">
      <w:start w:val="1"/>
      <w:numFmt w:val="decimal"/>
      <w:lvlText w:val="%1."/>
      <w:lvlJc w:val="left"/>
      <w:pPr>
        <w:ind w:left="1172" w:hanging="360"/>
      </w:pPr>
      <w:rPr>
        <w:rFonts w:hint="default"/>
      </w:r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22">
    <w:nsid w:val="2FFE70DF"/>
    <w:multiLevelType w:val="hybridMultilevel"/>
    <w:tmpl w:val="074C3CE0"/>
    <w:lvl w:ilvl="0" w:tplc="F1945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9D7E55"/>
    <w:multiLevelType w:val="hybridMultilevel"/>
    <w:tmpl w:val="64E055A4"/>
    <w:lvl w:ilvl="0" w:tplc="DA9AFC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5A7C1E">
      <w:start w:val="1"/>
      <w:numFmt w:val="lowerLetter"/>
      <w:lvlText w:val="%2"/>
      <w:lvlJc w:val="left"/>
      <w:pPr>
        <w:ind w:left="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742834">
      <w:start w:val="2"/>
      <w:numFmt w:val="decimal"/>
      <w:lvlRestart w:val="0"/>
      <w:lvlText w:val="%3."/>
      <w:lvlJc w:val="left"/>
      <w:pPr>
        <w:ind w:left="12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A0E87F24">
      <w:start w:val="1"/>
      <w:numFmt w:val="decimal"/>
      <w:lvlText w:val="%4"/>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78AE">
      <w:start w:val="1"/>
      <w:numFmt w:val="lowerLetter"/>
      <w:lvlText w:val="%5"/>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4A104">
      <w:start w:val="1"/>
      <w:numFmt w:val="lowerRoman"/>
      <w:lvlText w:val="%6"/>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3CC9B8">
      <w:start w:val="1"/>
      <w:numFmt w:val="decimal"/>
      <w:lvlText w:val="%7"/>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A206C">
      <w:start w:val="1"/>
      <w:numFmt w:val="lowerLetter"/>
      <w:lvlText w:val="%8"/>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A1B0E">
      <w:start w:val="1"/>
      <w:numFmt w:val="lowerRoman"/>
      <w:lvlText w:val="%9"/>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32674FF5"/>
    <w:multiLevelType w:val="hybridMultilevel"/>
    <w:tmpl w:val="D890C696"/>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5">
    <w:nsid w:val="334F105B"/>
    <w:multiLevelType w:val="hybridMultilevel"/>
    <w:tmpl w:val="5568DDB8"/>
    <w:lvl w:ilvl="0" w:tplc="7C542AB4">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26">
    <w:nsid w:val="341372FE"/>
    <w:multiLevelType w:val="hybridMultilevel"/>
    <w:tmpl w:val="12CA1F6A"/>
    <w:lvl w:ilvl="0" w:tplc="8646A0CA">
      <w:start w:val="16"/>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AD14AB"/>
    <w:multiLevelType w:val="hybridMultilevel"/>
    <w:tmpl w:val="921CD1CA"/>
    <w:lvl w:ilvl="0" w:tplc="3E5EFFEA">
      <w:start w:val="11"/>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0F">
      <w:start w:val="1"/>
      <w:numFmt w:val="decimal"/>
      <w:lvlText w:val="%2."/>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415001B">
      <w:start w:val="1"/>
      <w:numFmt w:val="lowerRoman"/>
      <w:lvlText w:val="%3."/>
      <w:lvlJc w:val="right"/>
      <w:pPr>
        <w:ind w:left="2160" w:hanging="180"/>
      </w:pPr>
    </w:lvl>
    <w:lvl w:ilvl="3" w:tplc="5FEC6A22">
      <w:start w:val="1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3437" w:hanging="360"/>
      </w:pPr>
    </w:lvl>
    <w:lvl w:ilvl="2" w:tplc="0415001B" w:tentative="1">
      <w:start w:val="1"/>
      <w:numFmt w:val="lowerRoman"/>
      <w:lvlText w:val="%3."/>
      <w:lvlJc w:val="right"/>
      <w:pPr>
        <w:ind w:left="4157" w:hanging="180"/>
      </w:pPr>
    </w:lvl>
    <w:lvl w:ilvl="3" w:tplc="0415000F" w:tentative="1">
      <w:start w:val="1"/>
      <w:numFmt w:val="decimal"/>
      <w:lvlText w:val="%4."/>
      <w:lvlJc w:val="left"/>
      <w:pPr>
        <w:ind w:left="4877" w:hanging="360"/>
      </w:pPr>
    </w:lvl>
    <w:lvl w:ilvl="4" w:tplc="04150019" w:tentative="1">
      <w:start w:val="1"/>
      <w:numFmt w:val="lowerLetter"/>
      <w:lvlText w:val="%5."/>
      <w:lvlJc w:val="left"/>
      <w:pPr>
        <w:ind w:left="5597" w:hanging="360"/>
      </w:pPr>
    </w:lvl>
    <w:lvl w:ilvl="5" w:tplc="0415001B" w:tentative="1">
      <w:start w:val="1"/>
      <w:numFmt w:val="lowerRoman"/>
      <w:lvlText w:val="%6."/>
      <w:lvlJc w:val="right"/>
      <w:pPr>
        <w:ind w:left="6317" w:hanging="180"/>
      </w:pPr>
    </w:lvl>
    <w:lvl w:ilvl="6" w:tplc="0415000F" w:tentative="1">
      <w:start w:val="1"/>
      <w:numFmt w:val="decimal"/>
      <w:lvlText w:val="%7."/>
      <w:lvlJc w:val="left"/>
      <w:pPr>
        <w:ind w:left="7037" w:hanging="360"/>
      </w:pPr>
    </w:lvl>
    <w:lvl w:ilvl="7" w:tplc="04150019" w:tentative="1">
      <w:start w:val="1"/>
      <w:numFmt w:val="lowerLetter"/>
      <w:lvlText w:val="%8."/>
      <w:lvlJc w:val="left"/>
      <w:pPr>
        <w:ind w:left="7757" w:hanging="360"/>
      </w:pPr>
    </w:lvl>
    <w:lvl w:ilvl="8" w:tplc="0415001B" w:tentative="1">
      <w:start w:val="1"/>
      <w:numFmt w:val="lowerRoman"/>
      <w:lvlText w:val="%9."/>
      <w:lvlJc w:val="right"/>
      <w:pPr>
        <w:ind w:left="8477" w:hanging="180"/>
      </w:pPr>
    </w:lvl>
  </w:abstractNum>
  <w:abstractNum w:abstractNumId="29">
    <w:nsid w:val="39215748"/>
    <w:multiLevelType w:val="hybridMultilevel"/>
    <w:tmpl w:val="C534E992"/>
    <w:lvl w:ilvl="0" w:tplc="0D8C38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36EE2C">
      <w:start w:val="1"/>
      <w:numFmt w:val="lowerLetter"/>
      <w:lvlText w:val="%2"/>
      <w:lvlJc w:val="left"/>
      <w:pPr>
        <w:ind w:left="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826A22">
      <w:start w:val="1"/>
      <w:numFmt w:val="lowerRoman"/>
      <w:lvlText w:val="%3"/>
      <w:lvlJc w:val="left"/>
      <w:pPr>
        <w:ind w:left="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4AECA">
      <w:start w:val="1"/>
      <w:numFmt w:val="decimal"/>
      <w:lvlText w:val="%4"/>
      <w:lvlJc w:val="left"/>
      <w:pPr>
        <w:ind w:left="1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C357A">
      <w:start w:val="1"/>
      <w:numFmt w:val="lowerLetter"/>
      <w:lvlText w:val="%5"/>
      <w:lvlJc w:val="left"/>
      <w:pPr>
        <w:ind w:left="1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E8CEE8">
      <w:start w:val="1"/>
      <w:numFmt w:val="decimal"/>
      <w:lvlRestart w:val="0"/>
      <w:lvlText w:val="%6)"/>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E7AA0456">
      <w:start w:val="1"/>
      <w:numFmt w:val="decimal"/>
      <w:lvlText w:val="%7"/>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3C47D6">
      <w:start w:val="1"/>
      <w:numFmt w:val="lowerLetter"/>
      <w:lvlText w:val="%8"/>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0B776">
      <w:start w:val="1"/>
      <w:numFmt w:val="lowerRoman"/>
      <w:lvlText w:val="%9"/>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3ACE3AA6"/>
    <w:multiLevelType w:val="hybridMultilevel"/>
    <w:tmpl w:val="9252FF56"/>
    <w:lvl w:ilvl="0" w:tplc="4F2A71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E9DE8">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E1E00">
      <w:start w:val="1"/>
      <w:numFmt w:val="lowerRoman"/>
      <w:lvlText w:val="%3"/>
      <w:lvlJc w:val="left"/>
      <w:pPr>
        <w:ind w:left="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670B6">
      <w:start w:val="1"/>
      <w:numFmt w:val="decimal"/>
      <w:lvlRestart w:val="0"/>
      <w:lvlText w:val="%4)"/>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D9C753C">
      <w:start w:val="1"/>
      <w:numFmt w:val="lowerLetter"/>
      <w:lvlText w:val="%5"/>
      <w:lvlJc w:val="left"/>
      <w:pPr>
        <w:ind w:left="1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081F8">
      <w:start w:val="1"/>
      <w:numFmt w:val="lowerRoman"/>
      <w:lvlText w:val="%6"/>
      <w:lvlJc w:val="left"/>
      <w:pPr>
        <w:ind w:left="2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A7B68">
      <w:start w:val="1"/>
      <w:numFmt w:val="decimal"/>
      <w:lvlText w:val="%7"/>
      <w:lvlJc w:val="left"/>
      <w:pPr>
        <w:ind w:left="3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64C9FA">
      <w:start w:val="1"/>
      <w:numFmt w:val="lowerLetter"/>
      <w:lvlText w:val="%8"/>
      <w:lvlJc w:val="left"/>
      <w:pPr>
        <w:ind w:left="4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18447C">
      <w:start w:val="1"/>
      <w:numFmt w:val="lowerRoman"/>
      <w:lvlText w:val="%9"/>
      <w:lvlJc w:val="left"/>
      <w:pPr>
        <w:ind w:left="4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3D4A6E72"/>
    <w:multiLevelType w:val="hybridMultilevel"/>
    <w:tmpl w:val="0FD8548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vertAlign w:val="baseline"/>
      </w:rPr>
    </w:lvl>
    <w:lvl w:ilvl="1" w:tplc="81A8AF1E">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8F7916"/>
    <w:multiLevelType w:val="hybridMultilevel"/>
    <w:tmpl w:val="8E72561C"/>
    <w:lvl w:ilvl="0" w:tplc="B61A8C6C">
      <w:start w:val="1"/>
      <w:numFmt w:val="lowerLetter"/>
      <w:lvlText w:val="%1)"/>
      <w:lvlJc w:val="left"/>
      <w:pPr>
        <w:ind w:left="1382" w:hanging="360"/>
      </w:pPr>
      <w:rPr>
        <w:rFonts w:hint="default"/>
      </w:rPr>
    </w:lvl>
    <w:lvl w:ilvl="1" w:tplc="04150019" w:tentative="1">
      <w:start w:val="1"/>
      <w:numFmt w:val="lowerLetter"/>
      <w:lvlText w:val="%2."/>
      <w:lvlJc w:val="left"/>
      <w:pPr>
        <w:ind w:left="2102" w:hanging="360"/>
      </w:pPr>
    </w:lvl>
    <w:lvl w:ilvl="2" w:tplc="0415001B" w:tentative="1">
      <w:start w:val="1"/>
      <w:numFmt w:val="lowerRoman"/>
      <w:lvlText w:val="%3."/>
      <w:lvlJc w:val="right"/>
      <w:pPr>
        <w:ind w:left="2822" w:hanging="180"/>
      </w:pPr>
    </w:lvl>
    <w:lvl w:ilvl="3" w:tplc="0415000F" w:tentative="1">
      <w:start w:val="1"/>
      <w:numFmt w:val="decimal"/>
      <w:lvlText w:val="%4."/>
      <w:lvlJc w:val="left"/>
      <w:pPr>
        <w:ind w:left="3542" w:hanging="360"/>
      </w:pPr>
    </w:lvl>
    <w:lvl w:ilvl="4" w:tplc="04150019" w:tentative="1">
      <w:start w:val="1"/>
      <w:numFmt w:val="lowerLetter"/>
      <w:lvlText w:val="%5."/>
      <w:lvlJc w:val="left"/>
      <w:pPr>
        <w:ind w:left="4262" w:hanging="360"/>
      </w:pPr>
    </w:lvl>
    <w:lvl w:ilvl="5" w:tplc="0415001B" w:tentative="1">
      <w:start w:val="1"/>
      <w:numFmt w:val="lowerRoman"/>
      <w:lvlText w:val="%6."/>
      <w:lvlJc w:val="right"/>
      <w:pPr>
        <w:ind w:left="4982" w:hanging="180"/>
      </w:pPr>
    </w:lvl>
    <w:lvl w:ilvl="6" w:tplc="0415000F" w:tentative="1">
      <w:start w:val="1"/>
      <w:numFmt w:val="decimal"/>
      <w:lvlText w:val="%7."/>
      <w:lvlJc w:val="left"/>
      <w:pPr>
        <w:ind w:left="5702" w:hanging="360"/>
      </w:pPr>
    </w:lvl>
    <w:lvl w:ilvl="7" w:tplc="04150019" w:tentative="1">
      <w:start w:val="1"/>
      <w:numFmt w:val="lowerLetter"/>
      <w:lvlText w:val="%8."/>
      <w:lvlJc w:val="left"/>
      <w:pPr>
        <w:ind w:left="6422" w:hanging="360"/>
      </w:pPr>
    </w:lvl>
    <w:lvl w:ilvl="8" w:tplc="0415001B" w:tentative="1">
      <w:start w:val="1"/>
      <w:numFmt w:val="lowerRoman"/>
      <w:lvlText w:val="%9."/>
      <w:lvlJc w:val="right"/>
      <w:pPr>
        <w:ind w:left="7142" w:hanging="180"/>
      </w:pPr>
    </w:lvl>
  </w:abstractNum>
  <w:abstractNum w:abstractNumId="34">
    <w:nsid w:val="439D2C34"/>
    <w:multiLevelType w:val="hybridMultilevel"/>
    <w:tmpl w:val="3CF4E08E"/>
    <w:lvl w:ilvl="0" w:tplc="641AB9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06946">
      <w:start w:val="1"/>
      <w:numFmt w:val="lowerLetter"/>
      <w:lvlText w:val="%2"/>
      <w:lvlJc w:val="left"/>
      <w:pPr>
        <w:ind w:left="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CD7FE">
      <w:start w:val="1"/>
      <w:numFmt w:val="lowerRoman"/>
      <w:lvlText w:val="%3"/>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C4E012">
      <w:start w:val="1"/>
      <w:numFmt w:val="decimal"/>
      <w:lvlText w:val="%4"/>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E2839A">
      <w:start w:val="1"/>
      <w:numFmt w:val="lowerLetter"/>
      <w:lvlRestart w:val="0"/>
      <w:lvlText w:val="%5)"/>
      <w:lvlJc w:val="left"/>
      <w:pPr>
        <w:ind w:left="21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3BDA9ABC">
      <w:start w:val="1"/>
      <w:numFmt w:val="lowerRoman"/>
      <w:lvlText w:val="%6"/>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0F5F4">
      <w:start w:val="1"/>
      <w:numFmt w:val="decimal"/>
      <w:lvlText w:val="%7"/>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B08D50">
      <w:start w:val="1"/>
      <w:numFmt w:val="lowerLetter"/>
      <w:lvlText w:val="%8"/>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D0F2FA">
      <w:start w:val="1"/>
      <w:numFmt w:val="lowerRoman"/>
      <w:lvlText w:val="%9"/>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43EC7934"/>
    <w:multiLevelType w:val="hybridMultilevel"/>
    <w:tmpl w:val="DBAC00D2"/>
    <w:lvl w:ilvl="0" w:tplc="F30464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6EAC8">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E4D758">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ECC6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A8543D18">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E1D4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477C2">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22716A">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07E98">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45D5423F"/>
    <w:multiLevelType w:val="hybridMultilevel"/>
    <w:tmpl w:val="EB7464C0"/>
    <w:lvl w:ilvl="0" w:tplc="7C542A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485A7B8F"/>
    <w:multiLevelType w:val="hybridMultilevel"/>
    <w:tmpl w:val="3FCE3060"/>
    <w:lvl w:ilvl="0" w:tplc="4E1CFEE6">
      <w:start w:val="1"/>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9A60578">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6610E">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9671C4">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CC8792">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E6B128">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445EC">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ECF8A">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F61E5C">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48825D47"/>
    <w:multiLevelType w:val="hybridMultilevel"/>
    <w:tmpl w:val="A8205D8E"/>
    <w:lvl w:ilvl="0" w:tplc="97809526">
      <w:start w:val="9"/>
      <w:numFmt w:val="upperRoman"/>
      <w:lvlText w:val="%1."/>
      <w:lvlJc w:val="right"/>
      <w:pPr>
        <w:ind w:left="143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160CFA"/>
    <w:multiLevelType w:val="hybridMultilevel"/>
    <w:tmpl w:val="16262D70"/>
    <w:lvl w:ilvl="0" w:tplc="F822E37C">
      <w:start w:val="7"/>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9E52F5"/>
    <w:multiLevelType w:val="hybridMultilevel"/>
    <w:tmpl w:val="8ADA7424"/>
    <w:lvl w:ilvl="0" w:tplc="140C67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F54DF4"/>
    <w:multiLevelType w:val="hybridMultilevel"/>
    <w:tmpl w:val="5C129874"/>
    <w:lvl w:ilvl="0" w:tplc="DF5211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8045AE">
      <w:start w:val="1"/>
      <w:numFmt w:val="lowerLetter"/>
      <w:lvlText w:val="%2"/>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1E76D4">
      <w:start w:val="1"/>
      <w:numFmt w:val="decimal"/>
      <w:lvlRestart w:val="0"/>
      <w:lvlText w:val="%3)"/>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988BA2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58185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2A924">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857BC">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EA46C">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06D88">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5CF86890"/>
    <w:multiLevelType w:val="hybridMultilevel"/>
    <w:tmpl w:val="70889D98"/>
    <w:lvl w:ilvl="0" w:tplc="7C542AB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63406423"/>
    <w:multiLevelType w:val="hybridMultilevel"/>
    <w:tmpl w:val="98E411D0"/>
    <w:lvl w:ilvl="0" w:tplc="37AA0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2E8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475FC">
      <w:start w:val="1"/>
      <w:numFmt w:val="decimal"/>
      <w:lvlRestart w:val="0"/>
      <w:lvlText w:val="%3."/>
      <w:lvlJc w:val="left"/>
      <w:pPr>
        <w:ind w:left="12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53DEC9A8">
      <w:start w:val="1"/>
      <w:numFmt w:val="decimal"/>
      <w:lvlText w:val="%4"/>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8D6F8">
      <w:start w:val="1"/>
      <w:numFmt w:val="lowerLetter"/>
      <w:lvlText w:val="%5"/>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A3AC">
      <w:start w:val="1"/>
      <w:numFmt w:val="lowerRoman"/>
      <w:lvlText w:val="%6"/>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874C">
      <w:start w:val="1"/>
      <w:numFmt w:val="decimal"/>
      <w:lvlText w:val="%7"/>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6CBCC">
      <w:start w:val="1"/>
      <w:numFmt w:val="lowerLetter"/>
      <w:lvlText w:val="%8"/>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E8694">
      <w:start w:val="1"/>
      <w:numFmt w:val="lowerRoman"/>
      <w:lvlText w:val="%9"/>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66034F18"/>
    <w:multiLevelType w:val="hybridMultilevel"/>
    <w:tmpl w:val="23029068"/>
    <w:lvl w:ilvl="0" w:tplc="26F27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A4FC">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0354">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EC84D74">
      <w:start w:val="1"/>
      <w:numFmt w:val="decimal"/>
      <w:lvlText w:val="%4"/>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424A">
      <w:start w:val="1"/>
      <w:numFmt w:val="lowerLetter"/>
      <w:lvlText w:val="%5"/>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0863A">
      <w:start w:val="1"/>
      <w:numFmt w:val="lowerRoman"/>
      <w:lvlText w:val="%6"/>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A414C">
      <w:start w:val="1"/>
      <w:numFmt w:val="decimal"/>
      <w:lvlText w:val="%7"/>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D4FA">
      <w:start w:val="1"/>
      <w:numFmt w:val="lowerLetter"/>
      <w:lvlText w:val="%8"/>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CC5D2">
      <w:start w:val="1"/>
      <w:numFmt w:val="lowerRoman"/>
      <w:lvlText w:val="%9"/>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66C97178"/>
    <w:multiLevelType w:val="hybridMultilevel"/>
    <w:tmpl w:val="41B64FE4"/>
    <w:lvl w:ilvl="0" w:tplc="AADEA8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A5768">
      <w:start w:val="1"/>
      <w:numFmt w:val="lowerLetter"/>
      <w:lvlText w:val="%2"/>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0B948">
      <w:start w:val="15"/>
      <w:numFmt w:val="decimal"/>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42B6C344">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46D93A">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EBBAC">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25C40">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44305A">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AEFDA">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68A142DC"/>
    <w:multiLevelType w:val="hybridMultilevel"/>
    <w:tmpl w:val="EB16365A"/>
    <w:lvl w:ilvl="0" w:tplc="8D4AD9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A837406"/>
    <w:multiLevelType w:val="hybridMultilevel"/>
    <w:tmpl w:val="4E9E8C14"/>
    <w:lvl w:ilvl="0" w:tplc="491C18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4C222">
      <w:start w:val="1"/>
      <w:numFmt w:val="lowerLetter"/>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E4AE">
      <w:start w:val="1"/>
      <w:numFmt w:val="lowerRoman"/>
      <w:lvlText w:val="%3"/>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32805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3D7E71F8">
      <w:start w:val="1"/>
      <w:numFmt w:val="lowerLetter"/>
      <w:lvlText w:val="%5"/>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AA9B8">
      <w:start w:val="1"/>
      <w:numFmt w:val="lowerRoman"/>
      <w:lvlText w:val="%6"/>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89E82">
      <w:start w:val="1"/>
      <w:numFmt w:val="decimal"/>
      <w:lvlText w:val="%7"/>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A3980">
      <w:start w:val="1"/>
      <w:numFmt w:val="lowerLetter"/>
      <w:lvlText w:val="%8"/>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AD10A">
      <w:start w:val="1"/>
      <w:numFmt w:val="lowerRoman"/>
      <w:lvlText w:val="%9"/>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6A982750"/>
    <w:multiLevelType w:val="hybridMultilevel"/>
    <w:tmpl w:val="ABE04700"/>
    <w:lvl w:ilvl="0" w:tplc="7C542AB4">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1">
    <w:nsid w:val="6B851BD2"/>
    <w:multiLevelType w:val="hybridMultilevel"/>
    <w:tmpl w:val="9F8420EA"/>
    <w:lvl w:ilvl="0" w:tplc="16FC31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48E76">
      <w:start w:val="1"/>
      <w:numFmt w:val="lowerLetter"/>
      <w:lvlText w:val="%2"/>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E9338">
      <w:start w:val="1"/>
      <w:numFmt w:val="decimal"/>
      <w:lvlRestart w:val="0"/>
      <w:lvlText w:val="%3)"/>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9D2AF8E0">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A9C78">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F446E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3AF846">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7ECDC0">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4C53E">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6C1F26CC"/>
    <w:multiLevelType w:val="hybridMultilevel"/>
    <w:tmpl w:val="6F5EDA72"/>
    <w:lvl w:ilvl="0" w:tplc="A0DA38B2">
      <w:start w:val="1"/>
      <w:numFmt w:val="lowerLetter"/>
      <w:lvlText w:val="%1)"/>
      <w:lvlJc w:val="left"/>
      <w:pPr>
        <w:ind w:left="992" w:hanging="360"/>
      </w:pPr>
      <w:rPr>
        <w:rFonts w:hint="default"/>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53">
    <w:nsid w:val="70AF343A"/>
    <w:multiLevelType w:val="hybridMultilevel"/>
    <w:tmpl w:val="A4024F38"/>
    <w:lvl w:ilvl="0" w:tplc="D6BC7FB0">
      <w:start w:val="8"/>
      <w:numFmt w:val="decimal"/>
      <w:lvlText w:val="%1"/>
      <w:lvlJc w:val="left"/>
      <w:pPr>
        <w:ind w:left="1440" w:hanging="360"/>
      </w:pPr>
      <w:rPr>
        <w:rFonts w:ascii="Arial" w:eastAsia="Times New Roman"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08117F"/>
    <w:multiLevelType w:val="hybridMultilevel"/>
    <w:tmpl w:val="D6180458"/>
    <w:lvl w:ilvl="0" w:tplc="25464E4A">
      <w:start w:val="2"/>
      <w:numFmt w:val="upperRoman"/>
      <w:lvlText w:val="%1."/>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5">
    <w:nsid w:val="76C071F2"/>
    <w:multiLevelType w:val="hybridMultilevel"/>
    <w:tmpl w:val="0226B894"/>
    <w:lvl w:ilvl="0" w:tplc="27E4C1B2">
      <w:start w:val="11"/>
      <w:numFmt w:val="upperRoman"/>
      <w:lvlText w:val="%1."/>
      <w:lvlJc w:val="left"/>
      <w:pPr>
        <w:ind w:left="12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AEE7436">
      <w:start w:val="1"/>
      <w:numFmt w:val="decimal"/>
      <w:lvlText w:val="%2)"/>
      <w:lvlJc w:val="left"/>
      <w:pPr>
        <w:ind w:left="19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AF32B85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434C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AF71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E2E4D2">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8EB6A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7489F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4C21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77D74814"/>
    <w:multiLevelType w:val="hybridMultilevel"/>
    <w:tmpl w:val="67E09746"/>
    <w:lvl w:ilvl="0" w:tplc="C568C5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E010A">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513A">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0811A">
      <w:start w:val="3"/>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D14CE012">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2BB8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A43A6">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C4E9E">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23E12">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79312F2C"/>
    <w:multiLevelType w:val="hybridMultilevel"/>
    <w:tmpl w:val="B052B8C2"/>
    <w:lvl w:ilvl="0" w:tplc="7C542AB4">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8">
    <w:nsid w:val="7A5D176A"/>
    <w:multiLevelType w:val="hybridMultilevel"/>
    <w:tmpl w:val="E67EF220"/>
    <w:lvl w:ilvl="0" w:tplc="22C8BB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8A008">
      <w:start w:val="1"/>
      <w:numFmt w:val="lowerLetter"/>
      <w:lvlText w:val="%2"/>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C5BE">
      <w:start w:val="1"/>
      <w:numFmt w:val="lowerRoman"/>
      <w:lvlText w:val="%3"/>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276">
      <w:start w:val="1"/>
      <w:numFmt w:val="decimal"/>
      <w:lvlText w:val="%4"/>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80960">
      <w:start w:val="1"/>
      <w:numFmt w:val="lowerLetter"/>
      <w:lvlText w:val="%5"/>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1368">
      <w:start w:val="1"/>
      <w:numFmt w:val="decimal"/>
      <w:lvlRestart w:val="0"/>
      <w:lvlText w:val="%6)"/>
      <w:lvlJc w:val="left"/>
      <w:pPr>
        <w:ind w:left="16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BB066F34">
      <w:start w:val="1"/>
      <w:numFmt w:val="decimal"/>
      <w:lvlText w:val="%7"/>
      <w:lvlJc w:val="left"/>
      <w:pPr>
        <w:ind w:left="2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2FD14">
      <w:start w:val="1"/>
      <w:numFmt w:val="lowerLetter"/>
      <w:lvlText w:val="%8"/>
      <w:lvlJc w:val="left"/>
      <w:pPr>
        <w:ind w:left="3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044EA">
      <w:start w:val="1"/>
      <w:numFmt w:val="lowerRoman"/>
      <w:lvlText w:val="%9"/>
      <w:lvlJc w:val="left"/>
      <w:pPr>
        <w:ind w:left="3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7AC05CE7"/>
    <w:multiLevelType w:val="hybridMultilevel"/>
    <w:tmpl w:val="1B62BD6E"/>
    <w:lvl w:ilvl="0" w:tplc="BFEC413A">
      <w:start w:val="1"/>
      <w:numFmt w:val="decimal"/>
      <w:lvlText w:val="%1)"/>
      <w:lvlJc w:val="left"/>
      <w:pPr>
        <w:ind w:left="1412" w:hanging="360"/>
      </w:pPr>
      <w:rPr>
        <w:rFonts w:hint="default"/>
        <w:color w:val="auto"/>
      </w:rPr>
    </w:lvl>
    <w:lvl w:ilvl="1" w:tplc="04150019" w:tentative="1">
      <w:start w:val="1"/>
      <w:numFmt w:val="lowerLetter"/>
      <w:lvlText w:val="%2."/>
      <w:lvlJc w:val="left"/>
      <w:pPr>
        <w:ind w:left="2132" w:hanging="360"/>
      </w:pPr>
    </w:lvl>
    <w:lvl w:ilvl="2" w:tplc="0415001B" w:tentative="1">
      <w:start w:val="1"/>
      <w:numFmt w:val="lowerRoman"/>
      <w:lvlText w:val="%3."/>
      <w:lvlJc w:val="right"/>
      <w:pPr>
        <w:ind w:left="2852" w:hanging="180"/>
      </w:pPr>
    </w:lvl>
    <w:lvl w:ilvl="3" w:tplc="0415000F" w:tentative="1">
      <w:start w:val="1"/>
      <w:numFmt w:val="decimal"/>
      <w:lvlText w:val="%4."/>
      <w:lvlJc w:val="left"/>
      <w:pPr>
        <w:ind w:left="3572" w:hanging="360"/>
      </w:pPr>
    </w:lvl>
    <w:lvl w:ilvl="4" w:tplc="04150019" w:tentative="1">
      <w:start w:val="1"/>
      <w:numFmt w:val="lowerLetter"/>
      <w:lvlText w:val="%5."/>
      <w:lvlJc w:val="left"/>
      <w:pPr>
        <w:ind w:left="4292" w:hanging="360"/>
      </w:pPr>
    </w:lvl>
    <w:lvl w:ilvl="5" w:tplc="0415001B" w:tentative="1">
      <w:start w:val="1"/>
      <w:numFmt w:val="lowerRoman"/>
      <w:lvlText w:val="%6."/>
      <w:lvlJc w:val="right"/>
      <w:pPr>
        <w:ind w:left="5012" w:hanging="180"/>
      </w:pPr>
    </w:lvl>
    <w:lvl w:ilvl="6" w:tplc="0415000F" w:tentative="1">
      <w:start w:val="1"/>
      <w:numFmt w:val="decimal"/>
      <w:lvlText w:val="%7."/>
      <w:lvlJc w:val="left"/>
      <w:pPr>
        <w:ind w:left="5732" w:hanging="360"/>
      </w:pPr>
    </w:lvl>
    <w:lvl w:ilvl="7" w:tplc="04150019" w:tentative="1">
      <w:start w:val="1"/>
      <w:numFmt w:val="lowerLetter"/>
      <w:lvlText w:val="%8."/>
      <w:lvlJc w:val="left"/>
      <w:pPr>
        <w:ind w:left="6452" w:hanging="360"/>
      </w:pPr>
    </w:lvl>
    <w:lvl w:ilvl="8" w:tplc="0415001B" w:tentative="1">
      <w:start w:val="1"/>
      <w:numFmt w:val="lowerRoman"/>
      <w:lvlText w:val="%9."/>
      <w:lvlJc w:val="right"/>
      <w:pPr>
        <w:ind w:left="7172" w:hanging="180"/>
      </w:pPr>
    </w:lvl>
  </w:abstractNum>
  <w:abstractNum w:abstractNumId="60">
    <w:nsid w:val="7D795A22"/>
    <w:multiLevelType w:val="hybridMultilevel"/>
    <w:tmpl w:val="47ACE12E"/>
    <w:lvl w:ilvl="0" w:tplc="27E877E2">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7F412697"/>
    <w:multiLevelType w:val="hybridMultilevel"/>
    <w:tmpl w:val="695C6B82"/>
    <w:lvl w:ilvl="0" w:tplc="C31A53C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num w:numId="1">
    <w:abstractNumId w:val="54"/>
  </w:num>
  <w:num w:numId="2">
    <w:abstractNumId w:val="17"/>
  </w:num>
  <w:num w:numId="3">
    <w:abstractNumId w:val="10"/>
  </w:num>
  <w:num w:numId="4">
    <w:abstractNumId w:val="45"/>
  </w:num>
  <w:num w:numId="5">
    <w:abstractNumId w:val="61"/>
  </w:num>
  <w:num w:numId="6">
    <w:abstractNumId w:val="37"/>
  </w:num>
  <w:num w:numId="7">
    <w:abstractNumId w:val="23"/>
  </w:num>
  <w:num w:numId="8">
    <w:abstractNumId w:val="14"/>
  </w:num>
  <w:num w:numId="9">
    <w:abstractNumId w:val="51"/>
  </w:num>
  <w:num w:numId="10">
    <w:abstractNumId w:val="38"/>
  </w:num>
  <w:num w:numId="11">
    <w:abstractNumId w:val="1"/>
  </w:num>
  <w:num w:numId="12">
    <w:abstractNumId w:val="8"/>
  </w:num>
  <w:num w:numId="13">
    <w:abstractNumId w:val="13"/>
  </w:num>
  <w:num w:numId="14">
    <w:abstractNumId w:val="55"/>
  </w:num>
  <w:num w:numId="15">
    <w:abstractNumId w:val="42"/>
  </w:num>
  <w:num w:numId="16">
    <w:abstractNumId w:val="34"/>
  </w:num>
  <w:num w:numId="17">
    <w:abstractNumId w:val="30"/>
  </w:num>
  <w:num w:numId="18">
    <w:abstractNumId w:val="46"/>
  </w:num>
  <w:num w:numId="19">
    <w:abstractNumId w:val="6"/>
  </w:num>
  <w:num w:numId="20">
    <w:abstractNumId w:val="29"/>
  </w:num>
  <w:num w:numId="21">
    <w:abstractNumId w:val="47"/>
  </w:num>
  <w:num w:numId="22">
    <w:abstractNumId w:val="49"/>
  </w:num>
  <w:num w:numId="23">
    <w:abstractNumId w:val="5"/>
  </w:num>
  <w:num w:numId="24">
    <w:abstractNumId w:val="35"/>
  </w:num>
  <w:num w:numId="25">
    <w:abstractNumId w:val="0"/>
  </w:num>
  <w:num w:numId="26">
    <w:abstractNumId w:val="58"/>
  </w:num>
  <w:num w:numId="27">
    <w:abstractNumId w:val="56"/>
  </w:num>
  <w:num w:numId="28">
    <w:abstractNumId w:val="44"/>
  </w:num>
  <w:num w:numId="29">
    <w:abstractNumId w:val="9"/>
  </w:num>
  <w:num w:numId="30">
    <w:abstractNumId w:val="36"/>
  </w:num>
  <w:num w:numId="31">
    <w:abstractNumId w:val="59"/>
  </w:num>
  <w:num w:numId="32">
    <w:abstractNumId w:val="21"/>
  </w:num>
  <w:num w:numId="33">
    <w:abstractNumId w:val="27"/>
  </w:num>
  <w:num w:numId="34">
    <w:abstractNumId w:val="26"/>
  </w:num>
  <w:num w:numId="35">
    <w:abstractNumId w:val="7"/>
  </w:num>
  <w:num w:numId="36">
    <w:abstractNumId w:val="39"/>
  </w:num>
  <w:num w:numId="37">
    <w:abstractNumId w:val="24"/>
  </w:num>
  <w:num w:numId="38">
    <w:abstractNumId w:val="28"/>
  </w:num>
  <w:num w:numId="39">
    <w:abstractNumId w:val="32"/>
  </w:num>
  <w:num w:numId="40">
    <w:abstractNumId w:val="40"/>
  </w:num>
  <w:num w:numId="41">
    <w:abstractNumId w:val="53"/>
  </w:num>
  <w:num w:numId="42">
    <w:abstractNumId w:val="33"/>
  </w:num>
  <w:num w:numId="43">
    <w:abstractNumId w:val="11"/>
  </w:num>
  <w:num w:numId="44">
    <w:abstractNumId w:val="15"/>
  </w:num>
  <w:num w:numId="45">
    <w:abstractNumId w:val="62"/>
  </w:num>
  <w:num w:numId="46">
    <w:abstractNumId w:val="25"/>
  </w:num>
  <w:num w:numId="47">
    <w:abstractNumId w:val="57"/>
  </w:num>
  <w:num w:numId="48">
    <w:abstractNumId w:val="52"/>
  </w:num>
  <w:num w:numId="49">
    <w:abstractNumId w:val="50"/>
  </w:num>
  <w:num w:numId="50">
    <w:abstractNumId w:val="18"/>
  </w:num>
  <w:num w:numId="51">
    <w:abstractNumId w:val="19"/>
  </w:num>
  <w:num w:numId="52">
    <w:abstractNumId w:val="60"/>
  </w:num>
  <w:num w:numId="53">
    <w:abstractNumId w:val="43"/>
  </w:num>
  <w:num w:numId="54">
    <w:abstractNumId w:val="4"/>
  </w:num>
  <w:num w:numId="55">
    <w:abstractNumId w:val="16"/>
  </w:num>
  <w:num w:numId="56">
    <w:abstractNumId w:val="31"/>
  </w:num>
  <w:num w:numId="57">
    <w:abstractNumId w:val="22"/>
  </w:num>
  <w:num w:numId="58">
    <w:abstractNumId w:val="2"/>
  </w:num>
  <w:num w:numId="59">
    <w:abstractNumId w:val="48"/>
  </w:num>
  <w:num w:numId="60">
    <w:abstractNumId w:val="41"/>
  </w:num>
  <w:num w:numId="61">
    <w:abstractNumId w:val="3"/>
  </w:num>
  <w:num w:numId="62">
    <w:abstractNumId w:val="20"/>
  </w:num>
  <w:num w:numId="63">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13CF9"/>
    <w:rsid w:val="00004734"/>
    <w:rsid w:val="00006CDD"/>
    <w:rsid w:val="00031312"/>
    <w:rsid w:val="0003167C"/>
    <w:rsid w:val="000418D3"/>
    <w:rsid w:val="000466F3"/>
    <w:rsid w:val="00050B90"/>
    <w:rsid w:val="0005636D"/>
    <w:rsid w:val="00062600"/>
    <w:rsid w:val="000657D4"/>
    <w:rsid w:val="00067D3C"/>
    <w:rsid w:val="00076677"/>
    <w:rsid w:val="00083120"/>
    <w:rsid w:val="00085894"/>
    <w:rsid w:val="00094EB4"/>
    <w:rsid w:val="00097EC4"/>
    <w:rsid w:val="000A14B1"/>
    <w:rsid w:val="000A1D73"/>
    <w:rsid w:val="000A3776"/>
    <w:rsid w:val="000A61A9"/>
    <w:rsid w:val="000B1EE2"/>
    <w:rsid w:val="000B2F49"/>
    <w:rsid w:val="000B5E9F"/>
    <w:rsid w:val="000D58C5"/>
    <w:rsid w:val="000F4802"/>
    <w:rsid w:val="00104988"/>
    <w:rsid w:val="00104C99"/>
    <w:rsid w:val="001208E7"/>
    <w:rsid w:val="00121206"/>
    <w:rsid w:val="00125902"/>
    <w:rsid w:val="00127630"/>
    <w:rsid w:val="0013176B"/>
    <w:rsid w:val="00131E81"/>
    <w:rsid w:val="0015163F"/>
    <w:rsid w:val="00152963"/>
    <w:rsid w:val="0015746D"/>
    <w:rsid w:val="001607A6"/>
    <w:rsid w:val="001A27B9"/>
    <w:rsid w:val="001A3E2A"/>
    <w:rsid w:val="001B10F6"/>
    <w:rsid w:val="001B5537"/>
    <w:rsid w:val="001B7770"/>
    <w:rsid w:val="001C2EEB"/>
    <w:rsid w:val="001D55FE"/>
    <w:rsid w:val="001E226A"/>
    <w:rsid w:val="001E4F37"/>
    <w:rsid w:val="001E5A6A"/>
    <w:rsid w:val="001F10C5"/>
    <w:rsid w:val="001F34B6"/>
    <w:rsid w:val="001F5CCA"/>
    <w:rsid w:val="001F6F31"/>
    <w:rsid w:val="001F77AD"/>
    <w:rsid w:val="00216CBB"/>
    <w:rsid w:val="00216EB0"/>
    <w:rsid w:val="00237CB9"/>
    <w:rsid w:val="00245A97"/>
    <w:rsid w:val="002465D8"/>
    <w:rsid w:val="0024780F"/>
    <w:rsid w:val="00247BC0"/>
    <w:rsid w:val="002524BC"/>
    <w:rsid w:val="00256F12"/>
    <w:rsid w:val="00266254"/>
    <w:rsid w:val="00273B49"/>
    <w:rsid w:val="00274942"/>
    <w:rsid w:val="00275EAC"/>
    <w:rsid w:val="002929B9"/>
    <w:rsid w:val="00292BE5"/>
    <w:rsid w:val="002A0401"/>
    <w:rsid w:val="002A0B10"/>
    <w:rsid w:val="002A3F83"/>
    <w:rsid w:val="002C3C07"/>
    <w:rsid w:val="002D3819"/>
    <w:rsid w:val="002E7D46"/>
    <w:rsid w:val="002F42D0"/>
    <w:rsid w:val="002F4D7C"/>
    <w:rsid w:val="002F572A"/>
    <w:rsid w:val="00300E9A"/>
    <w:rsid w:val="00320DAE"/>
    <w:rsid w:val="00324D1C"/>
    <w:rsid w:val="00333689"/>
    <w:rsid w:val="00342D66"/>
    <w:rsid w:val="0035402A"/>
    <w:rsid w:val="003562B4"/>
    <w:rsid w:val="0035665E"/>
    <w:rsid w:val="00363379"/>
    <w:rsid w:val="003A2EFC"/>
    <w:rsid w:val="003A5658"/>
    <w:rsid w:val="003D6977"/>
    <w:rsid w:val="003E1D75"/>
    <w:rsid w:val="00401A51"/>
    <w:rsid w:val="004045A0"/>
    <w:rsid w:val="0040650B"/>
    <w:rsid w:val="00410047"/>
    <w:rsid w:val="004205C6"/>
    <w:rsid w:val="004256D1"/>
    <w:rsid w:val="00431D57"/>
    <w:rsid w:val="004320E6"/>
    <w:rsid w:val="004375FB"/>
    <w:rsid w:val="0044182A"/>
    <w:rsid w:val="00443B9A"/>
    <w:rsid w:val="0044678B"/>
    <w:rsid w:val="00452BDB"/>
    <w:rsid w:val="00453D70"/>
    <w:rsid w:val="0045793B"/>
    <w:rsid w:val="00461022"/>
    <w:rsid w:val="00463213"/>
    <w:rsid w:val="00483B91"/>
    <w:rsid w:val="004850EE"/>
    <w:rsid w:val="00485878"/>
    <w:rsid w:val="004869A9"/>
    <w:rsid w:val="004A12C0"/>
    <w:rsid w:val="004C5511"/>
    <w:rsid w:val="004D4B82"/>
    <w:rsid w:val="004D50AE"/>
    <w:rsid w:val="004F50B9"/>
    <w:rsid w:val="00510616"/>
    <w:rsid w:val="005141E2"/>
    <w:rsid w:val="00542A72"/>
    <w:rsid w:val="00562AB4"/>
    <w:rsid w:val="0056503C"/>
    <w:rsid w:val="0057475F"/>
    <w:rsid w:val="00577954"/>
    <w:rsid w:val="00580E03"/>
    <w:rsid w:val="00585278"/>
    <w:rsid w:val="00590D7E"/>
    <w:rsid w:val="00595913"/>
    <w:rsid w:val="005A122C"/>
    <w:rsid w:val="005A26BC"/>
    <w:rsid w:val="005A4BA2"/>
    <w:rsid w:val="005A5810"/>
    <w:rsid w:val="005C443B"/>
    <w:rsid w:val="005C5B4A"/>
    <w:rsid w:val="005F0BC0"/>
    <w:rsid w:val="005F0EE5"/>
    <w:rsid w:val="005F4E9D"/>
    <w:rsid w:val="00601536"/>
    <w:rsid w:val="00607EFF"/>
    <w:rsid w:val="0061299B"/>
    <w:rsid w:val="0062395C"/>
    <w:rsid w:val="00624E29"/>
    <w:rsid w:val="00631B55"/>
    <w:rsid w:val="00635B0F"/>
    <w:rsid w:val="00656085"/>
    <w:rsid w:val="00666725"/>
    <w:rsid w:val="006679F9"/>
    <w:rsid w:val="0067598A"/>
    <w:rsid w:val="00675FFE"/>
    <w:rsid w:val="00677C88"/>
    <w:rsid w:val="0068385B"/>
    <w:rsid w:val="00696E5C"/>
    <w:rsid w:val="006A1693"/>
    <w:rsid w:val="006A41BB"/>
    <w:rsid w:val="006B09BC"/>
    <w:rsid w:val="006B1013"/>
    <w:rsid w:val="006C1689"/>
    <w:rsid w:val="006D576B"/>
    <w:rsid w:val="006D5A42"/>
    <w:rsid w:val="006E0ACF"/>
    <w:rsid w:val="006E1FA5"/>
    <w:rsid w:val="006E5151"/>
    <w:rsid w:val="006E7157"/>
    <w:rsid w:val="0072128C"/>
    <w:rsid w:val="00723DEB"/>
    <w:rsid w:val="00733516"/>
    <w:rsid w:val="00737D5E"/>
    <w:rsid w:val="00745698"/>
    <w:rsid w:val="00753A4B"/>
    <w:rsid w:val="0075612E"/>
    <w:rsid w:val="00763B5D"/>
    <w:rsid w:val="00764ECF"/>
    <w:rsid w:val="00776211"/>
    <w:rsid w:val="007777B6"/>
    <w:rsid w:val="00786151"/>
    <w:rsid w:val="00796B4C"/>
    <w:rsid w:val="007B64E8"/>
    <w:rsid w:val="007B67F3"/>
    <w:rsid w:val="007C3DA2"/>
    <w:rsid w:val="007D3E71"/>
    <w:rsid w:val="007D64ED"/>
    <w:rsid w:val="007E063B"/>
    <w:rsid w:val="007F279B"/>
    <w:rsid w:val="0080354C"/>
    <w:rsid w:val="00816F6E"/>
    <w:rsid w:val="00820A60"/>
    <w:rsid w:val="008349E4"/>
    <w:rsid w:val="008417F2"/>
    <w:rsid w:val="008518F4"/>
    <w:rsid w:val="00852235"/>
    <w:rsid w:val="00854AEE"/>
    <w:rsid w:val="00862978"/>
    <w:rsid w:val="008644BC"/>
    <w:rsid w:val="008848F9"/>
    <w:rsid w:val="00886FDE"/>
    <w:rsid w:val="008921CA"/>
    <w:rsid w:val="008A2F68"/>
    <w:rsid w:val="008B0883"/>
    <w:rsid w:val="008B1133"/>
    <w:rsid w:val="008B40CB"/>
    <w:rsid w:val="008B634A"/>
    <w:rsid w:val="008C4713"/>
    <w:rsid w:val="008E02B2"/>
    <w:rsid w:val="008F5908"/>
    <w:rsid w:val="008F6980"/>
    <w:rsid w:val="009027C8"/>
    <w:rsid w:val="00911265"/>
    <w:rsid w:val="00934398"/>
    <w:rsid w:val="0093480B"/>
    <w:rsid w:val="00934D5B"/>
    <w:rsid w:val="00941C18"/>
    <w:rsid w:val="00941DC3"/>
    <w:rsid w:val="00946299"/>
    <w:rsid w:val="00955084"/>
    <w:rsid w:val="009574FC"/>
    <w:rsid w:val="009608A1"/>
    <w:rsid w:val="009859B3"/>
    <w:rsid w:val="009956A5"/>
    <w:rsid w:val="009A35B1"/>
    <w:rsid w:val="009B7C5F"/>
    <w:rsid w:val="009C154E"/>
    <w:rsid w:val="009C2F18"/>
    <w:rsid w:val="009D4391"/>
    <w:rsid w:val="009E3318"/>
    <w:rsid w:val="009E6447"/>
    <w:rsid w:val="00A00B51"/>
    <w:rsid w:val="00A24959"/>
    <w:rsid w:val="00A25044"/>
    <w:rsid w:val="00A341E8"/>
    <w:rsid w:val="00A34BA4"/>
    <w:rsid w:val="00A34C26"/>
    <w:rsid w:val="00A40F9D"/>
    <w:rsid w:val="00A6620D"/>
    <w:rsid w:val="00A777D2"/>
    <w:rsid w:val="00A83B84"/>
    <w:rsid w:val="00A875E1"/>
    <w:rsid w:val="00AA0BD6"/>
    <w:rsid w:val="00AA1424"/>
    <w:rsid w:val="00AA1A71"/>
    <w:rsid w:val="00AA2B39"/>
    <w:rsid w:val="00AB3640"/>
    <w:rsid w:val="00AC018F"/>
    <w:rsid w:val="00AC54D7"/>
    <w:rsid w:val="00AD246F"/>
    <w:rsid w:val="00AE0C21"/>
    <w:rsid w:val="00AE5E6D"/>
    <w:rsid w:val="00AE6D0F"/>
    <w:rsid w:val="00AF6679"/>
    <w:rsid w:val="00AF7126"/>
    <w:rsid w:val="00B01FC0"/>
    <w:rsid w:val="00B03D2E"/>
    <w:rsid w:val="00B14F35"/>
    <w:rsid w:val="00B17F63"/>
    <w:rsid w:val="00B26380"/>
    <w:rsid w:val="00B3438F"/>
    <w:rsid w:val="00B34B91"/>
    <w:rsid w:val="00B374B2"/>
    <w:rsid w:val="00B761E6"/>
    <w:rsid w:val="00B76C9A"/>
    <w:rsid w:val="00B83E45"/>
    <w:rsid w:val="00B8790F"/>
    <w:rsid w:val="00B92F09"/>
    <w:rsid w:val="00B93639"/>
    <w:rsid w:val="00BA1B5F"/>
    <w:rsid w:val="00BA41F7"/>
    <w:rsid w:val="00BA45D0"/>
    <w:rsid w:val="00BA4B31"/>
    <w:rsid w:val="00BB0F90"/>
    <w:rsid w:val="00BB72CA"/>
    <w:rsid w:val="00BC4328"/>
    <w:rsid w:val="00BC4860"/>
    <w:rsid w:val="00BC4AB1"/>
    <w:rsid w:val="00BC7757"/>
    <w:rsid w:val="00BC7A36"/>
    <w:rsid w:val="00BD6F04"/>
    <w:rsid w:val="00BE097E"/>
    <w:rsid w:val="00BF050B"/>
    <w:rsid w:val="00BF2A5E"/>
    <w:rsid w:val="00BF2FF5"/>
    <w:rsid w:val="00BF6322"/>
    <w:rsid w:val="00BF72D6"/>
    <w:rsid w:val="00C06332"/>
    <w:rsid w:val="00C27F61"/>
    <w:rsid w:val="00C52BC3"/>
    <w:rsid w:val="00C552F4"/>
    <w:rsid w:val="00C558B2"/>
    <w:rsid w:val="00C561C1"/>
    <w:rsid w:val="00C70373"/>
    <w:rsid w:val="00C74488"/>
    <w:rsid w:val="00C81BF7"/>
    <w:rsid w:val="00C820A6"/>
    <w:rsid w:val="00C83194"/>
    <w:rsid w:val="00C85F96"/>
    <w:rsid w:val="00C86324"/>
    <w:rsid w:val="00C96E84"/>
    <w:rsid w:val="00CA7116"/>
    <w:rsid w:val="00CB77A7"/>
    <w:rsid w:val="00CC663D"/>
    <w:rsid w:val="00CD3982"/>
    <w:rsid w:val="00CD3C16"/>
    <w:rsid w:val="00CE16BA"/>
    <w:rsid w:val="00CE300E"/>
    <w:rsid w:val="00CE62EF"/>
    <w:rsid w:val="00CE75B2"/>
    <w:rsid w:val="00D01406"/>
    <w:rsid w:val="00D02268"/>
    <w:rsid w:val="00D10A0A"/>
    <w:rsid w:val="00D131E8"/>
    <w:rsid w:val="00D16E11"/>
    <w:rsid w:val="00D27996"/>
    <w:rsid w:val="00D33EBE"/>
    <w:rsid w:val="00D34EDC"/>
    <w:rsid w:val="00D36D31"/>
    <w:rsid w:val="00D427BC"/>
    <w:rsid w:val="00D5092D"/>
    <w:rsid w:val="00D51A94"/>
    <w:rsid w:val="00D51B7D"/>
    <w:rsid w:val="00D53985"/>
    <w:rsid w:val="00D55802"/>
    <w:rsid w:val="00D562DE"/>
    <w:rsid w:val="00D63A20"/>
    <w:rsid w:val="00D6452B"/>
    <w:rsid w:val="00D66803"/>
    <w:rsid w:val="00D8557E"/>
    <w:rsid w:val="00DA0C55"/>
    <w:rsid w:val="00DA21E8"/>
    <w:rsid w:val="00DC3543"/>
    <w:rsid w:val="00DC6D9C"/>
    <w:rsid w:val="00DD54E8"/>
    <w:rsid w:val="00DE6DA7"/>
    <w:rsid w:val="00DF758A"/>
    <w:rsid w:val="00E02F8D"/>
    <w:rsid w:val="00E05E15"/>
    <w:rsid w:val="00E10350"/>
    <w:rsid w:val="00E10837"/>
    <w:rsid w:val="00E13CF9"/>
    <w:rsid w:val="00E144DE"/>
    <w:rsid w:val="00E21012"/>
    <w:rsid w:val="00E216D5"/>
    <w:rsid w:val="00E255FA"/>
    <w:rsid w:val="00E302B2"/>
    <w:rsid w:val="00E310EE"/>
    <w:rsid w:val="00E376DB"/>
    <w:rsid w:val="00E43241"/>
    <w:rsid w:val="00E474CC"/>
    <w:rsid w:val="00E510F0"/>
    <w:rsid w:val="00E52586"/>
    <w:rsid w:val="00E57355"/>
    <w:rsid w:val="00E60D93"/>
    <w:rsid w:val="00E67CAC"/>
    <w:rsid w:val="00E67E5A"/>
    <w:rsid w:val="00E772BA"/>
    <w:rsid w:val="00E80F62"/>
    <w:rsid w:val="00E9341D"/>
    <w:rsid w:val="00E955AE"/>
    <w:rsid w:val="00EA3E9A"/>
    <w:rsid w:val="00ED052B"/>
    <w:rsid w:val="00ED129E"/>
    <w:rsid w:val="00ED1336"/>
    <w:rsid w:val="00EE5A89"/>
    <w:rsid w:val="00EF44A8"/>
    <w:rsid w:val="00EF5B1F"/>
    <w:rsid w:val="00F025CF"/>
    <w:rsid w:val="00F112FA"/>
    <w:rsid w:val="00F11414"/>
    <w:rsid w:val="00F115A3"/>
    <w:rsid w:val="00F1541B"/>
    <w:rsid w:val="00F17D0E"/>
    <w:rsid w:val="00F307CE"/>
    <w:rsid w:val="00F3101A"/>
    <w:rsid w:val="00F31418"/>
    <w:rsid w:val="00F358A4"/>
    <w:rsid w:val="00F50386"/>
    <w:rsid w:val="00F5341F"/>
    <w:rsid w:val="00F55BF6"/>
    <w:rsid w:val="00F70122"/>
    <w:rsid w:val="00F73B67"/>
    <w:rsid w:val="00F74574"/>
    <w:rsid w:val="00F74D66"/>
    <w:rsid w:val="00F92982"/>
    <w:rsid w:val="00F930F7"/>
    <w:rsid w:val="00F94881"/>
    <w:rsid w:val="00FA4BD7"/>
    <w:rsid w:val="00FA74CD"/>
    <w:rsid w:val="00FB19A6"/>
    <w:rsid w:val="00FC53E0"/>
    <w:rsid w:val="00FD1BAB"/>
    <w:rsid w:val="00FE3595"/>
    <w:rsid w:val="00FE71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58"/>
    <w:pPr>
      <w:spacing w:after="42" w:line="271" w:lineRule="auto"/>
      <w:ind w:left="997" w:hanging="365"/>
      <w:jc w:val="both"/>
    </w:pPr>
    <w:rPr>
      <w:rFonts w:ascii="Times New Roman" w:hAnsi="Times New Roman"/>
      <w:color w:val="000000"/>
      <w:sz w:val="22"/>
      <w:szCs w:val="22"/>
      <w:lang w:val="en-US" w:eastAsia="en-US"/>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uiPriority w:val="34"/>
    <w:qFormat/>
    <w:rsid w:val="002C3C07"/>
    <w:pPr>
      <w:ind w:left="720"/>
      <w:contextualSpacing/>
    </w:pPr>
  </w:style>
  <w:style w:type="character" w:styleId="Pogrubienie">
    <w:name w:val="Strong"/>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58"/>
    <w:pPr>
      <w:spacing w:after="42" w:line="271" w:lineRule="auto"/>
      <w:ind w:left="997" w:hanging="365"/>
      <w:jc w:val="both"/>
    </w:pPr>
    <w:rPr>
      <w:rFonts w:ascii="Times New Roman" w:hAnsi="Times New Roman"/>
      <w:color w:val="000000"/>
      <w:sz w:val="22"/>
      <w:szCs w:val="22"/>
      <w:lang w:val="en-US" w:eastAsia="en-US"/>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uiPriority w:val="34"/>
    <w:qFormat/>
    <w:rsid w:val="002C3C07"/>
    <w:pPr>
      <w:ind w:left="720"/>
      <w:contextualSpacing/>
    </w:pPr>
  </w:style>
  <w:style w:type="character" w:styleId="Pogrubienie">
    <w:name w:val="Strong"/>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2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p@um.wielun.pl" TargetMode="External"/><Relationship Id="rId18" Type="http://schemas.openxmlformats.org/officeDocument/2006/relationships/hyperlink" Target="mailto:iod@um.wielun.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hyperlink" Target="http://www.bip.um.wielun.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iniportal.uzp.gov.pl/" TargetMode="External"/><Relationship Id="rId23" Type="http://schemas.openxmlformats.org/officeDocument/2006/relationships/header" Target="header3.xml"/><Relationship Id="rId10" Type="http://schemas.openxmlformats.org/officeDocument/2006/relationships/hyperlink" Target="https://www.bip.um.wielun.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mailto:zp@um.wielun.um.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262B1-A4C7-45BF-9CB8-012D1BE8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15287</Words>
  <Characters>91724</Characters>
  <Application>Microsoft Office Word</Application>
  <DocSecurity>0</DocSecurity>
  <Lines>764</Lines>
  <Paragraphs>213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Microsoft Word - siwz prow droga Michalin-Wiktoryn.doc</vt:lpstr>
      <vt:lpstr>Microsoft Word - siwz prow droga Michalin-Wiktoryn.doc</vt:lpstr>
    </vt:vector>
  </TitlesOfParts>
  <Company>Microsoft</Company>
  <LinksUpToDate>false</LinksUpToDate>
  <CharactersWithSpaces>106798</CharactersWithSpaces>
  <SharedDoc>false</SharedDoc>
  <HLinks>
    <vt:vector size="60" baseType="variant">
      <vt:variant>
        <vt:i4>3080257</vt:i4>
      </vt:variant>
      <vt:variant>
        <vt:i4>30</vt:i4>
      </vt:variant>
      <vt:variant>
        <vt:i4>0</vt:i4>
      </vt:variant>
      <vt:variant>
        <vt:i4>5</vt:i4>
      </vt:variant>
      <vt:variant>
        <vt:lpwstr>mailto:iod@um.wielun.pl</vt:lpwstr>
      </vt:variant>
      <vt:variant>
        <vt:lpwstr/>
      </vt:variant>
      <vt:variant>
        <vt:i4>5636191</vt:i4>
      </vt:variant>
      <vt:variant>
        <vt:i4>27</vt:i4>
      </vt:variant>
      <vt:variant>
        <vt:i4>0</vt:i4>
      </vt:variant>
      <vt:variant>
        <vt:i4>5</vt:i4>
      </vt:variant>
      <vt:variant>
        <vt:lpwstr>http://www.bip.um.wielun.pl/</vt:lpwstr>
      </vt:variant>
      <vt:variant>
        <vt:lpwstr/>
      </vt:variant>
      <vt:variant>
        <vt:i4>2949239</vt:i4>
      </vt:variant>
      <vt:variant>
        <vt:i4>24</vt:i4>
      </vt:variant>
      <vt:variant>
        <vt:i4>0</vt:i4>
      </vt:variant>
      <vt:variant>
        <vt:i4>5</vt:i4>
      </vt:variant>
      <vt:variant>
        <vt:lpwstr>https://miniportal.uzp.gov.pl/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6357073</vt:i4>
      </vt:variant>
      <vt:variant>
        <vt:i4>18</vt:i4>
      </vt:variant>
      <vt:variant>
        <vt:i4>0</vt:i4>
      </vt:variant>
      <vt:variant>
        <vt:i4>5</vt:i4>
      </vt:variant>
      <vt:variant>
        <vt:lpwstr>mailto:zp@um.wielun.um.pl</vt:lpwstr>
      </vt:variant>
      <vt:variant>
        <vt:lpwstr/>
      </vt:variant>
      <vt:variant>
        <vt:i4>1048698</vt:i4>
      </vt:variant>
      <vt:variant>
        <vt:i4>12</vt:i4>
      </vt:variant>
      <vt:variant>
        <vt:i4>0</vt:i4>
      </vt:variant>
      <vt:variant>
        <vt:i4>5</vt:i4>
      </vt:variant>
      <vt:variant>
        <vt:lpwstr>mailto:zp@um.wielun.pl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siwz prow droga Michalin-Wiktoryn.doc</dc:title>
  <dc:creator>Admin</dc:creator>
  <cp:lastModifiedBy>prygiel</cp:lastModifiedBy>
  <cp:revision>33</cp:revision>
  <cp:lastPrinted>2021-05-11T11:50:00Z</cp:lastPrinted>
  <dcterms:created xsi:type="dcterms:W3CDTF">2021-05-04T11:10:00Z</dcterms:created>
  <dcterms:modified xsi:type="dcterms:W3CDTF">2021-05-11T12:06:00Z</dcterms:modified>
</cp:coreProperties>
</file>