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8CE" w:rsidRPr="00523CF3" w:rsidRDefault="002078CE" w:rsidP="00523CF3">
      <w:pPr>
        <w:pStyle w:val="zwyky"/>
        <w:rPr>
          <w:sz w:val="20"/>
          <w:szCs w:val="20"/>
          <w:lang w:val="de-DE"/>
        </w:rPr>
      </w:pPr>
    </w:p>
    <w:p w:rsidR="007C5784" w:rsidRPr="00523CF3" w:rsidRDefault="007C5784" w:rsidP="00523CF3">
      <w:pPr>
        <w:pStyle w:val="zwyky"/>
        <w:rPr>
          <w:sz w:val="20"/>
          <w:szCs w:val="20"/>
          <w:lang w:val="de-DE"/>
        </w:rPr>
      </w:pPr>
    </w:p>
    <w:p w:rsidR="007C5784" w:rsidRPr="00523CF3" w:rsidRDefault="007C5784" w:rsidP="00523CF3">
      <w:pPr>
        <w:pStyle w:val="zwyky"/>
        <w:rPr>
          <w:sz w:val="20"/>
          <w:szCs w:val="20"/>
          <w:lang w:val="de-DE"/>
        </w:rPr>
      </w:pPr>
    </w:p>
    <w:p w:rsidR="002078CE" w:rsidRPr="00471118" w:rsidRDefault="002078CE" w:rsidP="00013CED">
      <w:pPr>
        <w:pStyle w:val="zwyky"/>
        <w:jc w:val="center"/>
        <w:rPr>
          <w:b/>
          <w:bCs/>
          <w:color w:val="000000" w:themeColor="text1"/>
          <w:sz w:val="36"/>
          <w:szCs w:val="36"/>
        </w:rPr>
      </w:pPr>
      <w:r w:rsidRPr="00471118">
        <w:rPr>
          <w:b/>
          <w:bCs/>
          <w:color w:val="000000" w:themeColor="text1"/>
          <w:sz w:val="36"/>
          <w:szCs w:val="36"/>
        </w:rPr>
        <w:t>SPECYFIKACJA TECHNICZNA</w:t>
      </w:r>
    </w:p>
    <w:p w:rsidR="002078CE" w:rsidRDefault="002078CE" w:rsidP="00013CED">
      <w:pPr>
        <w:pStyle w:val="zwyky"/>
        <w:jc w:val="center"/>
        <w:rPr>
          <w:b/>
          <w:bCs/>
          <w:color w:val="000000" w:themeColor="text1"/>
          <w:sz w:val="36"/>
          <w:szCs w:val="36"/>
        </w:rPr>
      </w:pPr>
      <w:r w:rsidRPr="00471118">
        <w:rPr>
          <w:b/>
          <w:bCs/>
          <w:color w:val="000000" w:themeColor="text1"/>
          <w:sz w:val="36"/>
          <w:szCs w:val="36"/>
        </w:rPr>
        <w:t>WYKONANIA I ODBIORU ROBÓT BUDOWLANYCH</w:t>
      </w:r>
    </w:p>
    <w:p w:rsidR="00471118" w:rsidRPr="00471118" w:rsidRDefault="00471118" w:rsidP="00013CED">
      <w:pPr>
        <w:pStyle w:val="zwyky"/>
        <w:jc w:val="center"/>
        <w:rPr>
          <w:b/>
          <w:bCs/>
          <w:color w:val="000000" w:themeColor="text1"/>
          <w:sz w:val="36"/>
          <w:szCs w:val="36"/>
        </w:rPr>
      </w:pPr>
      <w:r>
        <w:rPr>
          <w:b/>
          <w:bCs/>
          <w:color w:val="000000" w:themeColor="text1"/>
          <w:sz w:val="36"/>
          <w:szCs w:val="36"/>
        </w:rPr>
        <w:t>(</w:t>
      </w:r>
      <w:proofErr w:type="spellStart"/>
      <w:r>
        <w:rPr>
          <w:b/>
          <w:bCs/>
          <w:color w:val="000000" w:themeColor="text1"/>
          <w:sz w:val="36"/>
          <w:szCs w:val="36"/>
        </w:rPr>
        <w:t>STWiORB</w:t>
      </w:r>
      <w:proofErr w:type="spellEnd"/>
      <w:r>
        <w:rPr>
          <w:b/>
          <w:bCs/>
          <w:color w:val="000000" w:themeColor="text1"/>
          <w:sz w:val="36"/>
          <w:szCs w:val="36"/>
        </w:rPr>
        <w:t>)</w:t>
      </w:r>
    </w:p>
    <w:p w:rsidR="002078CE" w:rsidRPr="00523CF3" w:rsidRDefault="002078CE" w:rsidP="00523CF3">
      <w:pPr>
        <w:pStyle w:val="zwyky"/>
        <w:rPr>
          <w:b/>
          <w:bCs/>
          <w:sz w:val="20"/>
          <w:szCs w:val="20"/>
        </w:rPr>
      </w:pPr>
    </w:p>
    <w:p w:rsidR="007C5784" w:rsidRPr="00523CF3" w:rsidRDefault="007C5784" w:rsidP="00523CF3">
      <w:pPr>
        <w:pStyle w:val="zwyky"/>
        <w:rPr>
          <w:b/>
          <w:bCs/>
          <w:sz w:val="20"/>
          <w:szCs w:val="20"/>
        </w:rPr>
      </w:pPr>
    </w:p>
    <w:p w:rsidR="002078CE" w:rsidRPr="00523CF3" w:rsidRDefault="002078CE" w:rsidP="00523CF3">
      <w:pPr>
        <w:pStyle w:val="zwyky"/>
        <w:rPr>
          <w:sz w:val="20"/>
          <w:szCs w:val="20"/>
        </w:rPr>
      </w:pPr>
      <w:r w:rsidRPr="00523CF3">
        <w:rPr>
          <w:sz w:val="20"/>
          <w:szCs w:val="20"/>
        </w:rPr>
        <w:t>Nazwa zamówienia:</w:t>
      </w:r>
    </w:p>
    <w:p w:rsidR="00471118" w:rsidRDefault="00477B17" w:rsidP="00477B17">
      <w:pPr>
        <w:pBdr>
          <w:top w:val="single" w:sz="4" w:space="1" w:color="auto"/>
          <w:left w:val="single" w:sz="4" w:space="4" w:color="auto"/>
          <w:bottom w:val="single" w:sz="4" w:space="1" w:color="auto"/>
          <w:right w:val="single" w:sz="4" w:space="4" w:color="auto"/>
        </w:pBdr>
        <w:spacing w:line="100" w:lineRule="atLeast"/>
        <w:ind w:right="-567"/>
        <w:jc w:val="center"/>
        <w:rPr>
          <w:b/>
          <w:bCs/>
          <w:sz w:val="20"/>
          <w:szCs w:val="20"/>
        </w:rPr>
      </w:pPr>
      <w:r w:rsidRPr="00477B17">
        <w:rPr>
          <w:b/>
          <w:bCs/>
          <w:sz w:val="20"/>
          <w:szCs w:val="20"/>
        </w:rPr>
        <w:t>ROZBUDOWA CZĘŚCI BIOLOGICZNEJ</w:t>
      </w:r>
    </w:p>
    <w:p w:rsidR="00471118" w:rsidRDefault="00477B17" w:rsidP="00477B17">
      <w:pPr>
        <w:pBdr>
          <w:top w:val="single" w:sz="4" w:space="1" w:color="auto"/>
          <w:left w:val="single" w:sz="4" w:space="4" w:color="auto"/>
          <w:bottom w:val="single" w:sz="4" w:space="1" w:color="auto"/>
          <w:right w:val="single" w:sz="4" w:space="4" w:color="auto"/>
        </w:pBdr>
        <w:spacing w:line="100" w:lineRule="atLeast"/>
        <w:ind w:right="-567"/>
        <w:jc w:val="center"/>
        <w:rPr>
          <w:b/>
          <w:bCs/>
          <w:sz w:val="20"/>
          <w:szCs w:val="20"/>
        </w:rPr>
      </w:pPr>
      <w:r w:rsidRPr="00477B17">
        <w:rPr>
          <w:b/>
          <w:bCs/>
          <w:sz w:val="20"/>
          <w:szCs w:val="20"/>
        </w:rPr>
        <w:t>INSTALACJI PRZETWARZANIA ZMIESZANYCH ODPADÓW KOMUNALNYCH</w:t>
      </w:r>
    </w:p>
    <w:p w:rsidR="00477B17" w:rsidRDefault="00477B17" w:rsidP="00477B17">
      <w:pPr>
        <w:pBdr>
          <w:top w:val="single" w:sz="4" w:space="1" w:color="auto"/>
          <w:left w:val="single" w:sz="4" w:space="4" w:color="auto"/>
          <w:bottom w:val="single" w:sz="4" w:space="1" w:color="auto"/>
          <w:right w:val="single" w:sz="4" w:space="4" w:color="auto"/>
        </w:pBdr>
        <w:spacing w:line="100" w:lineRule="atLeast"/>
        <w:ind w:right="-567"/>
        <w:jc w:val="center"/>
        <w:rPr>
          <w:b/>
          <w:bCs/>
          <w:sz w:val="20"/>
          <w:szCs w:val="20"/>
        </w:rPr>
      </w:pPr>
      <w:r w:rsidRPr="00477B17">
        <w:rPr>
          <w:b/>
          <w:bCs/>
          <w:sz w:val="20"/>
          <w:szCs w:val="20"/>
        </w:rPr>
        <w:t>zlokalizowanej na terenie składowiska odpadów innych niż niebezpieczne i obojętne</w:t>
      </w:r>
    </w:p>
    <w:p w:rsidR="00477B17" w:rsidRPr="00477B17" w:rsidRDefault="00477B17" w:rsidP="00477B17">
      <w:pPr>
        <w:pBdr>
          <w:top w:val="single" w:sz="4" w:space="1" w:color="auto"/>
          <w:left w:val="single" w:sz="4" w:space="4" w:color="auto"/>
          <w:bottom w:val="single" w:sz="4" w:space="1" w:color="auto"/>
          <w:right w:val="single" w:sz="4" w:space="4" w:color="auto"/>
        </w:pBdr>
        <w:spacing w:line="100" w:lineRule="atLeast"/>
        <w:ind w:right="-567"/>
        <w:jc w:val="center"/>
        <w:rPr>
          <w:b/>
          <w:bCs/>
          <w:sz w:val="20"/>
          <w:szCs w:val="20"/>
        </w:rPr>
      </w:pPr>
      <w:r w:rsidRPr="00477B17">
        <w:rPr>
          <w:b/>
          <w:bCs/>
          <w:sz w:val="20"/>
          <w:szCs w:val="20"/>
        </w:rPr>
        <w:t xml:space="preserve"> w Rudzie k/Wielunia</w:t>
      </w:r>
    </w:p>
    <w:p w:rsidR="007C5784" w:rsidRPr="00523CF3" w:rsidRDefault="007C5784" w:rsidP="00523CF3">
      <w:pPr>
        <w:pStyle w:val="zwyky"/>
        <w:rPr>
          <w:sz w:val="20"/>
          <w:szCs w:val="20"/>
        </w:rPr>
      </w:pPr>
    </w:p>
    <w:p w:rsidR="002078CE" w:rsidRDefault="002078CE" w:rsidP="00523CF3">
      <w:pPr>
        <w:pStyle w:val="zwyky"/>
        <w:rPr>
          <w:sz w:val="20"/>
          <w:szCs w:val="20"/>
        </w:rPr>
      </w:pPr>
      <w:r w:rsidRPr="00523CF3">
        <w:rPr>
          <w:sz w:val="20"/>
          <w:szCs w:val="20"/>
        </w:rPr>
        <w:t>Kod główny CPV: 452</w:t>
      </w:r>
      <w:r w:rsidR="00FC74D6">
        <w:rPr>
          <w:sz w:val="20"/>
          <w:szCs w:val="20"/>
        </w:rPr>
        <w:t>324</w:t>
      </w:r>
      <w:r w:rsidRPr="00523CF3">
        <w:rPr>
          <w:sz w:val="20"/>
          <w:szCs w:val="20"/>
        </w:rPr>
        <w:t>10-9</w:t>
      </w:r>
    </w:p>
    <w:p w:rsidR="002078CE" w:rsidRPr="00523CF3" w:rsidRDefault="002078CE" w:rsidP="00523CF3">
      <w:pPr>
        <w:pStyle w:val="zwyky"/>
        <w:rPr>
          <w:sz w:val="20"/>
          <w:szCs w:val="20"/>
        </w:rPr>
      </w:pPr>
      <w:r w:rsidRPr="00523CF3">
        <w:rPr>
          <w:sz w:val="20"/>
          <w:szCs w:val="20"/>
        </w:rPr>
        <w:t>Roboty w zakresie instalacji budowlanych</w:t>
      </w:r>
    </w:p>
    <w:p w:rsidR="002078CE" w:rsidRPr="00523CF3" w:rsidRDefault="002078CE" w:rsidP="00523CF3">
      <w:pPr>
        <w:pStyle w:val="zwyky"/>
        <w:rPr>
          <w:sz w:val="20"/>
          <w:szCs w:val="20"/>
        </w:rPr>
      </w:pPr>
    </w:p>
    <w:p w:rsidR="002078CE" w:rsidRPr="00523CF3" w:rsidRDefault="002078CE" w:rsidP="00523CF3">
      <w:pPr>
        <w:pStyle w:val="zwyky"/>
        <w:rPr>
          <w:sz w:val="20"/>
          <w:szCs w:val="20"/>
        </w:rPr>
      </w:pPr>
    </w:p>
    <w:p w:rsidR="002078CE" w:rsidRPr="00523CF3" w:rsidRDefault="002078CE" w:rsidP="00523CF3">
      <w:pPr>
        <w:pStyle w:val="zwyky"/>
        <w:rPr>
          <w:sz w:val="20"/>
          <w:szCs w:val="20"/>
        </w:rPr>
      </w:pPr>
      <w:r w:rsidRPr="00523CF3">
        <w:rPr>
          <w:sz w:val="20"/>
          <w:szCs w:val="20"/>
        </w:rPr>
        <w:t xml:space="preserve">Obiekt: </w:t>
      </w:r>
    </w:p>
    <w:p w:rsidR="002078CE" w:rsidRDefault="00543ADA" w:rsidP="0057791F">
      <w:pPr>
        <w:numPr>
          <w:ilvl w:val="0"/>
          <w:numId w:val="6"/>
        </w:numPr>
        <w:rPr>
          <w:b/>
          <w:bCs/>
          <w:sz w:val="20"/>
          <w:szCs w:val="20"/>
        </w:rPr>
      </w:pPr>
      <w:proofErr w:type="spellStart"/>
      <w:r>
        <w:rPr>
          <w:b/>
          <w:bCs/>
          <w:sz w:val="20"/>
          <w:szCs w:val="20"/>
        </w:rPr>
        <w:t>Biofiltr</w:t>
      </w:r>
      <w:proofErr w:type="spellEnd"/>
      <w:r>
        <w:rPr>
          <w:b/>
          <w:bCs/>
          <w:sz w:val="20"/>
          <w:szCs w:val="20"/>
        </w:rPr>
        <w:t xml:space="preserve"> – obiekt nr 2</w:t>
      </w:r>
    </w:p>
    <w:p w:rsidR="00250423" w:rsidRDefault="00543ADA" w:rsidP="0057791F">
      <w:pPr>
        <w:numPr>
          <w:ilvl w:val="0"/>
          <w:numId w:val="6"/>
        </w:numPr>
        <w:rPr>
          <w:b/>
          <w:bCs/>
          <w:sz w:val="20"/>
          <w:szCs w:val="20"/>
        </w:rPr>
      </w:pPr>
      <w:proofErr w:type="spellStart"/>
      <w:r>
        <w:rPr>
          <w:b/>
          <w:bCs/>
          <w:sz w:val="20"/>
          <w:szCs w:val="20"/>
        </w:rPr>
        <w:t>Wentylatorownia</w:t>
      </w:r>
      <w:proofErr w:type="spellEnd"/>
      <w:r>
        <w:rPr>
          <w:b/>
          <w:bCs/>
          <w:sz w:val="20"/>
          <w:szCs w:val="20"/>
        </w:rPr>
        <w:t xml:space="preserve"> – obiekt nr 3</w:t>
      </w:r>
    </w:p>
    <w:p w:rsidR="00543ADA" w:rsidRDefault="00543ADA" w:rsidP="0057791F">
      <w:pPr>
        <w:numPr>
          <w:ilvl w:val="0"/>
          <w:numId w:val="6"/>
        </w:numPr>
        <w:rPr>
          <w:b/>
          <w:bCs/>
          <w:sz w:val="20"/>
          <w:szCs w:val="20"/>
        </w:rPr>
      </w:pPr>
      <w:r>
        <w:rPr>
          <w:b/>
          <w:bCs/>
          <w:sz w:val="20"/>
          <w:szCs w:val="20"/>
        </w:rPr>
        <w:t>Kompostownia – obiekt nr 4</w:t>
      </w:r>
    </w:p>
    <w:p w:rsidR="00250423" w:rsidRPr="00B675F4" w:rsidRDefault="00250423" w:rsidP="002078CE">
      <w:pPr>
        <w:rPr>
          <w:b/>
          <w:bCs/>
          <w:sz w:val="20"/>
          <w:szCs w:val="20"/>
        </w:rPr>
      </w:pPr>
    </w:p>
    <w:p w:rsidR="007C5784" w:rsidRDefault="007C5784" w:rsidP="002078CE">
      <w:pPr>
        <w:rPr>
          <w:rFonts w:ascii="MSTT319c623cc2tS00" w:hAnsi="MSTT319c623cc2tS00" w:cs="MSTT319c623cc2tS00"/>
          <w:highlight w:val="yellow"/>
        </w:rPr>
      </w:pPr>
    </w:p>
    <w:p w:rsidR="002078CE" w:rsidRDefault="002078CE" w:rsidP="002078CE">
      <w:pPr>
        <w:rPr>
          <w:rFonts w:ascii="MSTT319c623cc2tS00" w:hAnsi="MSTT319c623cc2tS00" w:cs="MSTT319c623cc2tS00"/>
          <w:highlight w:val="yellow"/>
        </w:rPr>
      </w:pPr>
    </w:p>
    <w:p w:rsidR="002078CE" w:rsidRPr="002021EA" w:rsidRDefault="002078CE" w:rsidP="002078CE">
      <w:pPr>
        <w:rPr>
          <w:rFonts w:ascii="MSTT319c623cc2tS00" w:hAnsi="MSTT319c623cc2tS00" w:cs="MSTT319c623cc2tS00"/>
          <w:highlight w:val="yellow"/>
        </w:rPr>
      </w:pPr>
    </w:p>
    <w:p w:rsidR="002078CE" w:rsidRPr="0070504F" w:rsidRDefault="002078CE" w:rsidP="0070504F">
      <w:pPr>
        <w:pStyle w:val="zwyky"/>
        <w:rPr>
          <w:sz w:val="20"/>
          <w:szCs w:val="20"/>
        </w:rPr>
      </w:pPr>
      <w:r w:rsidRPr="0070504F">
        <w:rPr>
          <w:sz w:val="20"/>
          <w:szCs w:val="20"/>
        </w:rPr>
        <w:t>Zamawiający:</w:t>
      </w:r>
    </w:p>
    <w:p w:rsidR="000C2E3E" w:rsidRPr="000C2E3E" w:rsidRDefault="000C2E3E" w:rsidP="000C2E3E">
      <w:pPr>
        <w:pStyle w:val="Nagwek"/>
        <w:tabs>
          <w:tab w:val="left" w:pos="348"/>
          <w:tab w:val="center" w:pos="4136"/>
        </w:tabs>
        <w:rPr>
          <w:b/>
          <w:bCs/>
          <w:sz w:val="20"/>
          <w:szCs w:val="20"/>
        </w:rPr>
      </w:pPr>
      <w:r w:rsidRPr="000C2E3E">
        <w:rPr>
          <w:b/>
          <w:bCs/>
          <w:sz w:val="20"/>
          <w:szCs w:val="20"/>
        </w:rPr>
        <w:t>Przedsiębiorstwo Komunalne Sp. z o.o. w Wieluniu</w:t>
      </w:r>
    </w:p>
    <w:p w:rsidR="000C2E3E" w:rsidRPr="000C2E3E" w:rsidRDefault="000C2E3E" w:rsidP="000C2E3E">
      <w:pPr>
        <w:rPr>
          <w:b/>
          <w:bCs/>
          <w:sz w:val="20"/>
          <w:szCs w:val="20"/>
        </w:rPr>
      </w:pPr>
      <w:r w:rsidRPr="000C2E3E">
        <w:rPr>
          <w:b/>
          <w:bCs/>
          <w:sz w:val="20"/>
          <w:szCs w:val="20"/>
        </w:rPr>
        <w:t>ul. Zamenhofa 17</w:t>
      </w:r>
    </w:p>
    <w:p w:rsidR="000C2E3E" w:rsidRPr="000C2E3E" w:rsidRDefault="000C2E3E" w:rsidP="000C2E3E">
      <w:pPr>
        <w:rPr>
          <w:b/>
          <w:bCs/>
          <w:sz w:val="20"/>
          <w:szCs w:val="20"/>
        </w:rPr>
      </w:pPr>
      <w:r w:rsidRPr="000C2E3E">
        <w:rPr>
          <w:b/>
          <w:bCs/>
          <w:sz w:val="20"/>
          <w:szCs w:val="20"/>
        </w:rPr>
        <w:t>98-300 Wieluń</w:t>
      </w:r>
    </w:p>
    <w:p w:rsidR="002078CE" w:rsidRDefault="002078CE" w:rsidP="002078CE">
      <w:pPr>
        <w:rPr>
          <w:rFonts w:ascii="MSTT319c623cc2tS00" w:hAnsi="MSTT319c623cc2tS00" w:cs="MSTT319c623cc2tS00"/>
        </w:rPr>
      </w:pPr>
    </w:p>
    <w:p w:rsidR="002078CE" w:rsidRDefault="002078CE" w:rsidP="00471118">
      <w:pPr>
        <w:jc w:val="right"/>
        <w:rPr>
          <w:rFonts w:ascii="MSTT319c623cc2tS00" w:hAnsi="MSTT319c623cc2tS00" w:cs="MSTT319c623cc2tS00"/>
        </w:rPr>
      </w:pPr>
    </w:p>
    <w:p w:rsidR="002078CE" w:rsidRDefault="002078CE" w:rsidP="002078CE">
      <w:pPr>
        <w:rPr>
          <w:rFonts w:ascii="MSTT319c623cc2tS00" w:hAnsi="MSTT319c623cc2tS00" w:cs="MSTT319c623cc2tS00"/>
        </w:rPr>
      </w:pPr>
    </w:p>
    <w:p w:rsidR="002078CE" w:rsidRDefault="002078CE" w:rsidP="002078CE">
      <w:pPr>
        <w:rPr>
          <w:rFonts w:ascii="MSTT319c623cc2tS00" w:hAnsi="MSTT319c623cc2tS00" w:cs="MSTT319c623cc2tS00"/>
        </w:rPr>
      </w:pPr>
    </w:p>
    <w:p w:rsidR="002078CE" w:rsidRDefault="002078CE" w:rsidP="002078CE">
      <w:pPr>
        <w:rPr>
          <w:rFonts w:ascii="MSTT319c623cc2tS00" w:hAnsi="MSTT319c623cc2tS00" w:cs="MSTT319c623cc2tS00"/>
        </w:rPr>
      </w:pPr>
    </w:p>
    <w:p w:rsidR="002078CE" w:rsidRDefault="002078CE" w:rsidP="005C1E7E">
      <w:pPr>
        <w:jc w:val="center"/>
        <w:rPr>
          <w:rFonts w:ascii="MSTT319c623cc2tS00" w:hAnsi="MSTT319c623cc2tS00" w:cs="MSTT319c623cc2tS00"/>
        </w:rPr>
      </w:pPr>
    </w:p>
    <w:p w:rsidR="00DE40F8" w:rsidRDefault="00DE40F8" w:rsidP="00471118">
      <w:pPr>
        <w:rPr>
          <w:rFonts w:ascii="MSTT319c623cc2tS00" w:hAnsi="MSTT319c623cc2tS00" w:cs="MSTT319c623cc2tS00"/>
        </w:rPr>
      </w:pPr>
    </w:p>
    <w:p w:rsidR="00DE40F8" w:rsidRDefault="00DE40F8" w:rsidP="005C1E7E">
      <w:pPr>
        <w:jc w:val="center"/>
        <w:rPr>
          <w:rFonts w:ascii="MSTT319c623cc2tS00" w:hAnsi="MSTT319c623cc2tS00" w:cs="MSTT319c623cc2tS00"/>
        </w:rPr>
      </w:pPr>
    </w:p>
    <w:p w:rsidR="00DE40F8" w:rsidRDefault="00DE40F8" w:rsidP="005C1E7E">
      <w:pPr>
        <w:jc w:val="center"/>
        <w:rPr>
          <w:rFonts w:ascii="MSTT319c623cc2tS00" w:hAnsi="MSTT319c623cc2tS00" w:cs="MSTT319c623cc2tS00"/>
        </w:rPr>
      </w:pPr>
    </w:p>
    <w:p w:rsidR="002078CE" w:rsidRDefault="00471118" w:rsidP="005C1E7E">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5748655</wp:posOffset>
                </wp:positionH>
                <wp:positionV relativeFrom="paragraph">
                  <wp:posOffset>258445</wp:posOffset>
                </wp:positionV>
                <wp:extent cx="657225" cy="400050"/>
                <wp:effectExtent l="0" t="0" r="28575" b="19050"/>
                <wp:wrapNone/>
                <wp:docPr id="10" name="Prostokąt 10"/>
                <wp:cNvGraphicFramePr/>
                <a:graphic xmlns:a="http://schemas.openxmlformats.org/drawingml/2006/main">
                  <a:graphicData uri="http://schemas.microsoft.com/office/word/2010/wordprocessingShape">
                    <wps:wsp>
                      <wps:cNvSpPr/>
                      <wps:spPr>
                        <a:xfrm>
                          <a:off x="0" y="0"/>
                          <a:ext cx="657225" cy="4000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rect w14:anchorId="3B4FDF3E" id="Prostokąt 10" o:spid="_x0000_s1026" style="position:absolute;margin-left:452.65pt;margin-top:20.35pt;width:51.75pt;height:3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" fillcolor="white [3212]" strokecolor="white [3212]" strokeweight="1pt"/>
            </w:pict>
          </mc:Fallback>
        </mc:AlternateContent>
      </w:r>
      <w:r>
        <w:t>CZERWIEC</w:t>
      </w:r>
      <w:r w:rsidR="002078CE">
        <w:t xml:space="preserve">  201</w:t>
      </w:r>
      <w:r w:rsidR="00E51397">
        <w:t>5</w:t>
      </w:r>
      <w:r w:rsidR="002078CE">
        <w:t xml:space="preserve"> r.</w:t>
      </w:r>
    </w:p>
    <w:p w:rsidR="006C63F9" w:rsidRDefault="006C63F9">
      <w:pPr>
        <w:shd w:val="clear" w:color="auto" w:fill="FFFFFF"/>
        <w:spacing w:before="442"/>
        <w:ind w:left="187"/>
        <w:jc w:val="center"/>
        <w:sectPr w:rsidR="006C63F9" w:rsidSect="00471118">
          <w:headerReference w:type="default" r:id="rId8"/>
          <w:footerReference w:type="even" r:id="rId9"/>
          <w:footerReference w:type="default" r:id="rId10"/>
          <w:type w:val="continuous"/>
          <w:pgSz w:w="11899" w:h="16838"/>
          <w:pgMar w:top="1417" w:right="1417" w:bottom="1417" w:left="1417" w:header="708" w:footer="708" w:gutter="0"/>
          <w:pgNumType w:start="0"/>
          <w:cols w:space="60"/>
          <w:noEndnote/>
          <w:docGrid w:linePitch="299"/>
        </w:sectPr>
      </w:pPr>
    </w:p>
    <w:p w:rsidR="00471118" w:rsidRDefault="00B83EEF" w:rsidP="00471118">
      <w:pPr>
        <w:pStyle w:val="zwyky"/>
        <w:rPr>
          <w:b/>
          <w:bCs/>
          <w:u w:val="single"/>
        </w:rPr>
      </w:pPr>
      <w:r w:rsidRPr="00F503A4">
        <w:rPr>
          <w:b/>
          <w:bCs/>
          <w:u w:val="single"/>
        </w:rPr>
        <w:lastRenderedPageBreak/>
        <w:t>SPIS TRE</w:t>
      </w:r>
      <w:r w:rsidR="006C63F9" w:rsidRPr="00F503A4">
        <w:rPr>
          <w:b/>
          <w:bCs/>
          <w:u w:val="single"/>
        </w:rPr>
        <w:t>Ś</w:t>
      </w:r>
      <w:r w:rsidRPr="00F503A4">
        <w:rPr>
          <w:b/>
          <w:bCs/>
          <w:u w:val="single"/>
        </w:rPr>
        <w:t>C</w:t>
      </w:r>
      <w:r w:rsidR="00471118">
        <w:rPr>
          <w:b/>
          <w:bCs/>
          <w:u w:val="single"/>
        </w:rPr>
        <w:t>I:</w:t>
      </w:r>
    </w:p>
    <w:p w:rsidR="00AF00A7" w:rsidRDefault="00471118">
      <w:pPr>
        <w:pStyle w:val="Spistreci1"/>
        <w:tabs>
          <w:tab w:val="left" w:pos="440"/>
          <w:tab w:val="right" w:leader="hyphen" w:pos="9767"/>
        </w:tabs>
        <w:rPr>
          <w:rFonts w:eastAsiaTheme="minorEastAsia" w:cstheme="minorBidi"/>
          <w:b w:val="0"/>
          <w:bCs w:val="0"/>
          <w:caps w:val="0"/>
          <w:noProof/>
          <w:color w:val="auto"/>
          <w:sz w:val="22"/>
          <w:szCs w:val="22"/>
        </w:rPr>
      </w:pPr>
      <w:r>
        <w:rPr>
          <w:b w:val="0"/>
          <w:bCs w:val="0"/>
          <w:u w:val="single"/>
        </w:rPr>
        <w:fldChar w:fldCharType="begin"/>
      </w:r>
      <w:r>
        <w:rPr>
          <w:b w:val="0"/>
          <w:bCs w:val="0"/>
          <w:u w:val="single"/>
        </w:rPr>
        <w:instrText xml:space="preserve"> TOC \o "1-3" \h \z \u </w:instrText>
      </w:r>
      <w:r>
        <w:rPr>
          <w:b w:val="0"/>
          <w:bCs w:val="0"/>
          <w:u w:val="single"/>
        </w:rPr>
        <w:fldChar w:fldCharType="separate"/>
      </w:r>
      <w:hyperlink w:anchor="_Toc499021339" w:history="1">
        <w:r w:rsidR="00AF00A7" w:rsidRPr="00851DC1">
          <w:rPr>
            <w:rStyle w:val="Hipercze"/>
            <w:noProof/>
          </w:rPr>
          <w:t>I</w:t>
        </w:r>
        <w:r w:rsidR="00AF00A7">
          <w:rPr>
            <w:rFonts w:eastAsiaTheme="minorEastAsia" w:cstheme="minorBidi"/>
            <w:b w:val="0"/>
            <w:bCs w:val="0"/>
            <w:caps w:val="0"/>
            <w:noProof/>
            <w:color w:val="auto"/>
            <w:sz w:val="22"/>
            <w:szCs w:val="22"/>
          </w:rPr>
          <w:tab/>
        </w:r>
        <w:r w:rsidR="00AF00A7" w:rsidRPr="00851DC1">
          <w:rPr>
            <w:rStyle w:val="Hipercze"/>
            <w:noProof/>
          </w:rPr>
          <w:t>ST.00. WYMAGANIA OGÓLNE</w:t>
        </w:r>
        <w:r w:rsidR="00AF00A7">
          <w:rPr>
            <w:noProof/>
            <w:webHidden/>
          </w:rPr>
          <w:tab/>
        </w:r>
        <w:r w:rsidR="00AF00A7">
          <w:rPr>
            <w:noProof/>
            <w:webHidden/>
          </w:rPr>
          <w:fldChar w:fldCharType="begin"/>
        </w:r>
        <w:r w:rsidR="00AF00A7">
          <w:rPr>
            <w:noProof/>
            <w:webHidden/>
          </w:rPr>
          <w:instrText xml:space="preserve"> PAGEREF _Toc499021339 \h </w:instrText>
        </w:r>
        <w:r w:rsidR="00AF00A7">
          <w:rPr>
            <w:noProof/>
            <w:webHidden/>
          </w:rPr>
        </w:r>
        <w:r w:rsidR="00AF00A7">
          <w:rPr>
            <w:noProof/>
            <w:webHidden/>
          </w:rPr>
          <w:fldChar w:fldCharType="separate"/>
        </w:r>
        <w:r w:rsidR="00A04801">
          <w:rPr>
            <w:noProof/>
            <w:webHidden/>
          </w:rPr>
          <w:t>7</w:t>
        </w:r>
        <w:r w:rsidR="00AF00A7">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340" w:history="1">
        <w:r w:rsidRPr="00851DC1">
          <w:rPr>
            <w:rStyle w:val="Hipercze"/>
            <w:noProof/>
          </w:rPr>
          <w:t>1</w:t>
        </w:r>
        <w:r>
          <w:rPr>
            <w:rFonts w:eastAsiaTheme="minorEastAsia" w:cstheme="minorBidi"/>
            <w:smallCaps w:val="0"/>
            <w:noProof/>
            <w:color w:val="auto"/>
            <w:sz w:val="22"/>
            <w:szCs w:val="22"/>
          </w:rPr>
          <w:tab/>
        </w:r>
        <w:r w:rsidRPr="00851DC1">
          <w:rPr>
            <w:rStyle w:val="Hipercze"/>
            <w:noProof/>
          </w:rPr>
          <w:t>WSTĘP</w:t>
        </w:r>
        <w:r>
          <w:rPr>
            <w:noProof/>
            <w:webHidden/>
          </w:rPr>
          <w:tab/>
        </w:r>
        <w:r>
          <w:rPr>
            <w:noProof/>
            <w:webHidden/>
          </w:rPr>
          <w:fldChar w:fldCharType="begin"/>
        </w:r>
        <w:r>
          <w:rPr>
            <w:noProof/>
            <w:webHidden/>
          </w:rPr>
          <w:instrText xml:space="preserve"> PAGEREF _Toc499021340 \h </w:instrText>
        </w:r>
        <w:r>
          <w:rPr>
            <w:noProof/>
            <w:webHidden/>
          </w:rPr>
        </w:r>
        <w:r>
          <w:rPr>
            <w:noProof/>
            <w:webHidden/>
          </w:rPr>
          <w:fldChar w:fldCharType="separate"/>
        </w:r>
        <w:r w:rsidR="00A04801">
          <w:rPr>
            <w:noProof/>
            <w:webHidden/>
          </w:rPr>
          <w:t>7</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341" w:history="1">
        <w:r w:rsidRPr="00851DC1">
          <w:rPr>
            <w:rStyle w:val="Hipercze"/>
            <w:noProof/>
          </w:rPr>
          <w:t>1.1</w:t>
        </w:r>
        <w:r>
          <w:rPr>
            <w:rFonts w:eastAsiaTheme="minorEastAsia" w:cstheme="minorBidi"/>
            <w:smallCaps w:val="0"/>
            <w:noProof/>
            <w:color w:val="auto"/>
            <w:sz w:val="22"/>
            <w:szCs w:val="22"/>
          </w:rPr>
          <w:tab/>
        </w:r>
        <w:r w:rsidRPr="00851DC1">
          <w:rPr>
            <w:rStyle w:val="Hipercze"/>
            <w:noProof/>
          </w:rPr>
          <w:t>Przedmiot ST</w:t>
        </w:r>
        <w:r>
          <w:rPr>
            <w:noProof/>
            <w:webHidden/>
          </w:rPr>
          <w:tab/>
        </w:r>
        <w:r>
          <w:rPr>
            <w:noProof/>
            <w:webHidden/>
          </w:rPr>
          <w:fldChar w:fldCharType="begin"/>
        </w:r>
        <w:r>
          <w:rPr>
            <w:noProof/>
            <w:webHidden/>
          </w:rPr>
          <w:instrText xml:space="preserve"> PAGEREF _Toc499021341 \h </w:instrText>
        </w:r>
        <w:r>
          <w:rPr>
            <w:noProof/>
            <w:webHidden/>
          </w:rPr>
        </w:r>
        <w:r>
          <w:rPr>
            <w:noProof/>
            <w:webHidden/>
          </w:rPr>
          <w:fldChar w:fldCharType="separate"/>
        </w:r>
        <w:r w:rsidR="00A04801">
          <w:rPr>
            <w:noProof/>
            <w:webHidden/>
          </w:rPr>
          <w:t>7</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42" w:history="1">
        <w:r w:rsidRPr="00851DC1">
          <w:rPr>
            <w:rStyle w:val="Hipercze"/>
            <w:noProof/>
          </w:rPr>
          <w:t>1.2</w:t>
        </w:r>
        <w:r>
          <w:rPr>
            <w:rFonts w:eastAsiaTheme="minorEastAsia" w:cstheme="minorBidi"/>
            <w:i w:val="0"/>
            <w:iCs w:val="0"/>
            <w:noProof/>
            <w:color w:val="auto"/>
            <w:sz w:val="22"/>
            <w:szCs w:val="22"/>
          </w:rPr>
          <w:tab/>
        </w:r>
        <w:r w:rsidRPr="00851DC1">
          <w:rPr>
            <w:rStyle w:val="Hipercze"/>
            <w:noProof/>
          </w:rPr>
          <w:t>Zakres i określenia stosowania ST</w:t>
        </w:r>
        <w:r>
          <w:rPr>
            <w:noProof/>
            <w:webHidden/>
          </w:rPr>
          <w:tab/>
        </w:r>
        <w:r>
          <w:rPr>
            <w:noProof/>
            <w:webHidden/>
          </w:rPr>
          <w:fldChar w:fldCharType="begin"/>
        </w:r>
        <w:r>
          <w:rPr>
            <w:noProof/>
            <w:webHidden/>
          </w:rPr>
          <w:instrText xml:space="preserve"> PAGEREF _Toc499021342 \h </w:instrText>
        </w:r>
        <w:r>
          <w:rPr>
            <w:noProof/>
            <w:webHidden/>
          </w:rPr>
        </w:r>
        <w:r>
          <w:rPr>
            <w:noProof/>
            <w:webHidden/>
          </w:rPr>
          <w:fldChar w:fldCharType="separate"/>
        </w:r>
        <w:r w:rsidR="00A04801">
          <w:rPr>
            <w:noProof/>
            <w:webHidden/>
          </w:rPr>
          <w:t>7</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43" w:history="1">
        <w:r w:rsidRPr="00851DC1">
          <w:rPr>
            <w:rStyle w:val="Hipercze"/>
            <w:noProof/>
          </w:rPr>
          <w:t>1.3</w:t>
        </w:r>
        <w:r>
          <w:rPr>
            <w:rFonts w:eastAsiaTheme="minorEastAsia" w:cstheme="minorBidi"/>
            <w:i w:val="0"/>
            <w:iCs w:val="0"/>
            <w:noProof/>
            <w:color w:val="auto"/>
            <w:sz w:val="22"/>
            <w:szCs w:val="22"/>
          </w:rPr>
          <w:tab/>
        </w:r>
        <w:r w:rsidRPr="00851DC1">
          <w:rPr>
            <w:rStyle w:val="Hipercze"/>
            <w:noProof/>
          </w:rPr>
          <w:t>Zakres robót objętych ST</w:t>
        </w:r>
        <w:r>
          <w:rPr>
            <w:noProof/>
            <w:webHidden/>
          </w:rPr>
          <w:tab/>
        </w:r>
        <w:r>
          <w:rPr>
            <w:noProof/>
            <w:webHidden/>
          </w:rPr>
          <w:fldChar w:fldCharType="begin"/>
        </w:r>
        <w:r>
          <w:rPr>
            <w:noProof/>
            <w:webHidden/>
          </w:rPr>
          <w:instrText xml:space="preserve"> PAGEREF _Toc499021343 \h </w:instrText>
        </w:r>
        <w:r>
          <w:rPr>
            <w:noProof/>
            <w:webHidden/>
          </w:rPr>
        </w:r>
        <w:r>
          <w:rPr>
            <w:noProof/>
            <w:webHidden/>
          </w:rPr>
          <w:fldChar w:fldCharType="separate"/>
        </w:r>
        <w:r w:rsidR="00A04801">
          <w:rPr>
            <w:noProof/>
            <w:webHidden/>
          </w:rPr>
          <w:t>9</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44" w:history="1">
        <w:r w:rsidRPr="00851DC1">
          <w:rPr>
            <w:rStyle w:val="Hipercze"/>
            <w:noProof/>
          </w:rPr>
          <w:t>1.4</w:t>
        </w:r>
        <w:r>
          <w:rPr>
            <w:rFonts w:eastAsiaTheme="minorEastAsia" w:cstheme="minorBidi"/>
            <w:i w:val="0"/>
            <w:iCs w:val="0"/>
            <w:noProof/>
            <w:color w:val="auto"/>
            <w:sz w:val="22"/>
            <w:szCs w:val="22"/>
          </w:rPr>
          <w:tab/>
        </w:r>
        <w:r w:rsidRPr="00851DC1">
          <w:rPr>
            <w:rStyle w:val="Hipercze"/>
            <w:noProof/>
          </w:rPr>
          <w:t>Ogólne wymagania dotyczące robót</w:t>
        </w:r>
        <w:r>
          <w:rPr>
            <w:noProof/>
            <w:webHidden/>
          </w:rPr>
          <w:tab/>
        </w:r>
        <w:r>
          <w:rPr>
            <w:noProof/>
            <w:webHidden/>
          </w:rPr>
          <w:fldChar w:fldCharType="begin"/>
        </w:r>
        <w:r>
          <w:rPr>
            <w:noProof/>
            <w:webHidden/>
          </w:rPr>
          <w:instrText xml:space="preserve"> PAGEREF _Toc499021344 \h </w:instrText>
        </w:r>
        <w:r>
          <w:rPr>
            <w:noProof/>
            <w:webHidden/>
          </w:rPr>
        </w:r>
        <w:r>
          <w:rPr>
            <w:noProof/>
            <w:webHidden/>
          </w:rPr>
          <w:fldChar w:fldCharType="separate"/>
        </w:r>
        <w:r w:rsidR="00A04801">
          <w:rPr>
            <w:noProof/>
            <w:webHidden/>
          </w:rPr>
          <w:t>10</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45" w:history="1">
        <w:r w:rsidRPr="00851DC1">
          <w:rPr>
            <w:rStyle w:val="Hipercze"/>
            <w:noProof/>
          </w:rPr>
          <w:t>1.4.1</w:t>
        </w:r>
        <w:r>
          <w:rPr>
            <w:rFonts w:eastAsiaTheme="minorEastAsia" w:cstheme="minorBidi"/>
            <w:i w:val="0"/>
            <w:iCs w:val="0"/>
            <w:noProof/>
            <w:color w:val="auto"/>
            <w:sz w:val="22"/>
            <w:szCs w:val="22"/>
          </w:rPr>
          <w:tab/>
        </w:r>
        <w:r w:rsidRPr="00851DC1">
          <w:rPr>
            <w:rStyle w:val="Hipercze"/>
            <w:noProof/>
          </w:rPr>
          <w:t>Przekazanie Terenu Budowy</w:t>
        </w:r>
        <w:r>
          <w:rPr>
            <w:noProof/>
            <w:webHidden/>
          </w:rPr>
          <w:tab/>
        </w:r>
        <w:r>
          <w:rPr>
            <w:noProof/>
            <w:webHidden/>
          </w:rPr>
          <w:fldChar w:fldCharType="begin"/>
        </w:r>
        <w:r>
          <w:rPr>
            <w:noProof/>
            <w:webHidden/>
          </w:rPr>
          <w:instrText xml:space="preserve"> PAGEREF _Toc499021345 \h </w:instrText>
        </w:r>
        <w:r>
          <w:rPr>
            <w:noProof/>
            <w:webHidden/>
          </w:rPr>
        </w:r>
        <w:r>
          <w:rPr>
            <w:noProof/>
            <w:webHidden/>
          </w:rPr>
          <w:fldChar w:fldCharType="separate"/>
        </w:r>
        <w:r w:rsidR="00A04801">
          <w:rPr>
            <w:noProof/>
            <w:webHidden/>
          </w:rPr>
          <w:t>10</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46" w:history="1">
        <w:r w:rsidRPr="00851DC1">
          <w:rPr>
            <w:rStyle w:val="Hipercze"/>
            <w:noProof/>
          </w:rPr>
          <w:t>1.4.2</w:t>
        </w:r>
        <w:r>
          <w:rPr>
            <w:rFonts w:eastAsiaTheme="minorEastAsia" w:cstheme="minorBidi"/>
            <w:i w:val="0"/>
            <w:iCs w:val="0"/>
            <w:noProof/>
            <w:color w:val="auto"/>
            <w:sz w:val="22"/>
            <w:szCs w:val="22"/>
          </w:rPr>
          <w:tab/>
        </w:r>
        <w:r w:rsidRPr="00851DC1">
          <w:rPr>
            <w:rStyle w:val="Hipercze"/>
            <w:noProof/>
          </w:rPr>
          <w:t>Dokumentacja Projektowa</w:t>
        </w:r>
        <w:r>
          <w:rPr>
            <w:noProof/>
            <w:webHidden/>
          </w:rPr>
          <w:tab/>
        </w:r>
        <w:r>
          <w:rPr>
            <w:noProof/>
            <w:webHidden/>
          </w:rPr>
          <w:fldChar w:fldCharType="begin"/>
        </w:r>
        <w:r>
          <w:rPr>
            <w:noProof/>
            <w:webHidden/>
          </w:rPr>
          <w:instrText xml:space="preserve"> PAGEREF _Toc499021346 \h </w:instrText>
        </w:r>
        <w:r>
          <w:rPr>
            <w:noProof/>
            <w:webHidden/>
          </w:rPr>
        </w:r>
        <w:r>
          <w:rPr>
            <w:noProof/>
            <w:webHidden/>
          </w:rPr>
          <w:fldChar w:fldCharType="separate"/>
        </w:r>
        <w:r w:rsidR="00A04801">
          <w:rPr>
            <w:noProof/>
            <w:webHidden/>
          </w:rPr>
          <w:t>10</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347" w:history="1">
        <w:r w:rsidRPr="00851DC1">
          <w:rPr>
            <w:rStyle w:val="Hipercze"/>
            <w:noProof/>
          </w:rPr>
          <w:t>1.4.2.1</w:t>
        </w:r>
        <w:r>
          <w:rPr>
            <w:rFonts w:eastAsiaTheme="minorEastAsia" w:cstheme="minorBidi"/>
            <w:i w:val="0"/>
            <w:iCs w:val="0"/>
            <w:noProof/>
            <w:color w:val="auto"/>
            <w:sz w:val="22"/>
            <w:szCs w:val="22"/>
          </w:rPr>
          <w:tab/>
        </w:r>
        <w:r w:rsidRPr="00851DC1">
          <w:rPr>
            <w:rStyle w:val="Hipercze"/>
            <w:noProof/>
          </w:rPr>
          <w:t>Wykaz Dokumentacji Projektowej zamieszczonej w Dokumentach Przetargowych</w:t>
        </w:r>
        <w:r>
          <w:rPr>
            <w:noProof/>
            <w:webHidden/>
          </w:rPr>
          <w:tab/>
        </w:r>
        <w:r>
          <w:rPr>
            <w:noProof/>
            <w:webHidden/>
          </w:rPr>
          <w:fldChar w:fldCharType="begin"/>
        </w:r>
        <w:r>
          <w:rPr>
            <w:noProof/>
            <w:webHidden/>
          </w:rPr>
          <w:instrText xml:space="preserve"> PAGEREF _Toc499021347 \h </w:instrText>
        </w:r>
        <w:r>
          <w:rPr>
            <w:noProof/>
            <w:webHidden/>
          </w:rPr>
        </w:r>
        <w:r>
          <w:rPr>
            <w:noProof/>
            <w:webHidden/>
          </w:rPr>
          <w:fldChar w:fldCharType="separate"/>
        </w:r>
        <w:r w:rsidR="00A04801">
          <w:rPr>
            <w:noProof/>
            <w:webHidden/>
          </w:rPr>
          <w:t>10</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348" w:history="1">
        <w:r w:rsidRPr="00851DC1">
          <w:rPr>
            <w:rStyle w:val="Hipercze"/>
            <w:noProof/>
          </w:rPr>
          <w:t>1.4.2.2</w:t>
        </w:r>
        <w:r>
          <w:rPr>
            <w:rFonts w:eastAsiaTheme="minorEastAsia" w:cstheme="minorBidi"/>
            <w:i w:val="0"/>
            <w:iCs w:val="0"/>
            <w:noProof/>
            <w:color w:val="auto"/>
            <w:sz w:val="22"/>
            <w:szCs w:val="22"/>
          </w:rPr>
          <w:tab/>
        </w:r>
        <w:r w:rsidRPr="00851DC1">
          <w:rPr>
            <w:rStyle w:val="Hipercze"/>
            <w:noProof/>
          </w:rPr>
          <w:t>Wykaz Dokumentacji Projektowej, która zostanie przekazana Wykonawcy po przyznaniu mu Kontraktu.</w:t>
        </w:r>
        <w:r>
          <w:rPr>
            <w:noProof/>
            <w:webHidden/>
          </w:rPr>
          <w:tab/>
        </w:r>
        <w:r>
          <w:rPr>
            <w:noProof/>
            <w:webHidden/>
          </w:rPr>
          <w:fldChar w:fldCharType="begin"/>
        </w:r>
        <w:r>
          <w:rPr>
            <w:noProof/>
            <w:webHidden/>
          </w:rPr>
          <w:instrText xml:space="preserve"> PAGEREF _Toc499021348 \h </w:instrText>
        </w:r>
        <w:r>
          <w:rPr>
            <w:noProof/>
            <w:webHidden/>
          </w:rPr>
        </w:r>
        <w:r>
          <w:rPr>
            <w:noProof/>
            <w:webHidden/>
          </w:rPr>
          <w:fldChar w:fldCharType="separate"/>
        </w:r>
        <w:r w:rsidR="00A04801">
          <w:rPr>
            <w:noProof/>
            <w:webHidden/>
          </w:rPr>
          <w:t>11</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349" w:history="1">
        <w:r w:rsidRPr="00851DC1">
          <w:rPr>
            <w:rStyle w:val="Hipercze"/>
            <w:noProof/>
          </w:rPr>
          <w:t>1.4.2.3</w:t>
        </w:r>
        <w:r>
          <w:rPr>
            <w:rFonts w:eastAsiaTheme="minorEastAsia" w:cstheme="minorBidi"/>
            <w:i w:val="0"/>
            <w:iCs w:val="0"/>
            <w:noProof/>
            <w:color w:val="auto"/>
            <w:sz w:val="22"/>
            <w:szCs w:val="22"/>
          </w:rPr>
          <w:tab/>
        </w:r>
        <w:r w:rsidRPr="00851DC1">
          <w:rPr>
            <w:rStyle w:val="Hipercze"/>
            <w:noProof/>
          </w:rPr>
          <w:t>Wykaz Dokumentacji Projektowej, którą Wykonawca opracuje we własnym zakresie w ramach Ceny Kontraktowej</w:t>
        </w:r>
        <w:r>
          <w:rPr>
            <w:noProof/>
            <w:webHidden/>
          </w:rPr>
          <w:tab/>
        </w:r>
        <w:r>
          <w:rPr>
            <w:noProof/>
            <w:webHidden/>
          </w:rPr>
          <w:fldChar w:fldCharType="begin"/>
        </w:r>
        <w:r>
          <w:rPr>
            <w:noProof/>
            <w:webHidden/>
          </w:rPr>
          <w:instrText xml:space="preserve"> PAGEREF _Toc499021349 \h </w:instrText>
        </w:r>
        <w:r>
          <w:rPr>
            <w:noProof/>
            <w:webHidden/>
          </w:rPr>
        </w:r>
        <w:r>
          <w:rPr>
            <w:noProof/>
            <w:webHidden/>
          </w:rPr>
          <w:fldChar w:fldCharType="separate"/>
        </w:r>
        <w:r w:rsidR="00A04801">
          <w:rPr>
            <w:noProof/>
            <w:webHidden/>
          </w:rPr>
          <w:t>11</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350" w:history="1">
        <w:r w:rsidRPr="00851DC1">
          <w:rPr>
            <w:rStyle w:val="Hipercze"/>
            <w:noProof/>
          </w:rPr>
          <w:t>1.4.2.4</w:t>
        </w:r>
        <w:r>
          <w:rPr>
            <w:rFonts w:eastAsiaTheme="minorEastAsia" w:cstheme="minorBidi"/>
            <w:i w:val="0"/>
            <w:iCs w:val="0"/>
            <w:noProof/>
            <w:color w:val="auto"/>
            <w:sz w:val="22"/>
            <w:szCs w:val="22"/>
          </w:rPr>
          <w:tab/>
        </w:r>
        <w:r w:rsidRPr="00851DC1">
          <w:rPr>
            <w:rStyle w:val="Hipercze"/>
            <w:noProof/>
          </w:rPr>
          <w:t>Zgodność Robót z Dokumentacją Projektową i ST</w:t>
        </w:r>
        <w:r>
          <w:rPr>
            <w:noProof/>
            <w:webHidden/>
          </w:rPr>
          <w:tab/>
        </w:r>
        <w:r>
          <w:rPr>
            <w:noProof/>
            <w:webHidden/>
          </w:rPr>
          <w:fldChar w:fldCharType="begin"/>
        </w:r>
        <w:r>
          <w:rPr>
            <w:noProof/>
            <w:webHidden/>
          </w:rPr>
          <w:instrText xml:space="preserve"> PAGEREF _Toc499021350 \h </w:instrText>
        </w:r>
        <w:r>
          <w:rPr>
            <w:noProof/>
            <w:webHidden/>
          </w:rPr>
        </w:r>
        <w:r>
          <w:rPr>
            <w:noProof/>
            <w:webHidden/>
          </w:rPr>
          <w:fldChar w:fldCharType="separate"/>
        </w:r>
        <w:r w:rsidR="00A04801">
          <w:rPr>
            <w:noProof/>
            <w:webHidden/>
          </w:rPr>
          <w:t>11</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351" w:history="1">
        <w:r w:rsidRPr="00851DC1">
          <w:rPr>
            <w:rStyle w:val="Hipercze"/>
            <w:noProof/>
          </w:rPr>
          <w:t>1.4.2.5</w:t>
        </w:r>
        <w:r>
          <w:rPr>
            <w:rFonts w:eastAsiaTheme="minorEastAsia" w:cstheme="minorBidi"/>
            <w:i w:val="0"/>
            <w:iCs w:val="0"/>
            <w:noProof/>
            <w:color w:val="auto"/>
            <w:sz w:val="22"/>
            <w:szCs w:val="22"/>
          </w:rPr>
          <w:tab/>
        </w:r>
        <w:r w:rsidRPr="00851DC1">
          <w:rPr>
            <w:rStyle w:val="Hipercze"/>
            <w:noProof/>
          </w:rPr>
          <w:t>Zabezpieczenie Terenu Budowy</w:t>
        </w:r>
        <w:r>
          <w:rPr>
            <w:noProof/>
            <w:webHidden/>
          </w:rPr>
          <w:tab/>
        </w:r>
        <w:r>
          <w:rPr>
            <w:noProof/>
            <w:webHidden/>
          </w:rPr>
          <w:fldChar w:fldCharType="begin"/>
        </w:r>
        <w:r>
          <w:rPr>
            <w:noProof/>
            <w:webHidden/>
          </w:rPr>
          <w:instrText xml:space="preserve"> PAGEREF _Toc499021351 \h </w:instrText>
        </w:r>
        <w:r>
          <w:rPr>
            <w:noProof/>
            <w:webHidden/>
          </w:rPr>
        </w:r>
        <w:r>
          <w:rPr>
            <w:noProof/>
            <w:webHidden/>
          </w:rPr>
          <w:fldChar w:fldCharType="separate"/>
        </w:r>
        <w:r w:rsidR="00A04801">
          <w:rPr>
            <w:noProof/>
            <w:webHidden/>
          </w:rPr>
          <w:t>12</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352" w:history="1">
        <w:r w:rsidRPr="00851DC1">
          <w:rPr>
            <w:rStyle w:val="Hipercze"/>
            <w:noProof/>
          </w:rPr>
          <w:t>1.4.2.6</w:t>
        </w:r>
        <w:r>
          <w:rPr>
            <w:rFonts w:eastAsiaTheme="minorEastAsia" w:cstheme="minorBidi"/>
            <w:i w:val="0"/>
            <w:iCs w:val="0"/>
            <w:noProof/>
            <w:color w:val="auto"/>
            <w:sz w:val="22"/>
            <w:szCs w:val="22"/>
          </w:rPr>
          <w:tab/>
        </w:r>
        <w:r w:rsidRPr="00851DC1">
          <w:rPr>
            <w:rStyle w:val="Hipercze"/>
            <w:noProof/>
          </w:rPr>
          <w:t>Ochrona środowiska w czasie wykonywania Robót</w:t>
        </w:r>
        <w:r>
          <w:rPr>
            <w:noProof/>
            <w:webHidden/>
          </w:rPr>
          <w:tab/>
        </w:r>
        <w:r>
          <w:rPr>
            <w:noProof/>
            <w:webHidden/>
          </w:rPr>
          <w:fldChar w:fldCharType="begin"/>
        </w:r>
        <w:r>
          <w:rPr>
            <w:noProof/>
            <w:webHidden/>
          </w:rPr>
          <w:instrText xml:space="preserve"> PAGEREF _Toc499021352 \h </w:instrText>
        </w:r>
        <w:r>
          <w:rPr>
            <w:noProof/>
            <w:webHidden/>
          </w:rPr>
        </w:r>
        <w:r>
          <w:rPr>
            <w:noProof/>
            <w:webHidden/>
          </w:rPr>
          <w:fldChar w:fldCharType="separate"/>
        </w:r>
        <w:r w:rsidR="00A04801">
          <w:rPr>
            <w:noProof/>
            <w:webHidden/>
          </w:rPr>
          <w:t>13</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353" w:history="1">
        <w:r w:rsidRPr="00851DC1">
          <w:rPr>
            <w:rStyle w:val="Hipercze"/>
            <w:noProof/>
          </w:rPr>
          <w:t>1.4.2.7</w:t>
        </w:r>
        <w:r>
          <w:rPr>
            <w:rFonts w:eastAsiaTheme="minorEastAsia" w:cstheme="minorBidi"/>
            <w:i w:val="0"/>
            <w:iCs w:val="0"/>
            <w:noProof/>
            <w:color w:val="auto"/>
            <w:sz w:val="22"/>
            <w:szCs w:val="22"/>
          </w:rPr>
          <w:tab/>
        </w:r>
        <w:r w:rsidRPr="00851DC1">
          <w:rPr>
            <w:rStyle w:val="Hipercze"/>
            <w:noProof/>
          </w:rPr>
          <w:t>Ochrona przeciwpożarowa</w:t>
        </w:r>
        <w:r>
          <w:rPr>
            <w:noProof/>
            <w:webHidden/>
          </w:rPr>
          <w:tab/>
        </w:r>
        <w:r>
          <w:rPr>
            <w:noProof/>
            <w:webHidden/>
          </w:rPr>
          <w:fldChar w:fldCharType="begin"/>
        </w:r>
        <w:r>
          <w:rPr>
            <w:noProof/>
            <w:webHidden/>
          </w:rPr>
          <w:instrText xml:space="preserve"> PAGEREF _Toc499021353 \h </w:instrText>
        </w:r>
        <w:r>
          <w:rPr>
            <w:noProof/>
            <w:webHidden/>
          </w:rPr>
        </w:r>
        <w:r>
          <w:rPr>
            <w:noProof/>
            <w:webHidden/>
          </w:rPr>
          <w:fldChar w:fldCharType="separate"/>
        </w:r>
        <w:r w:rsidR="00A04801">
          <w:rPr>
            <w:noProof/>
            <w:webHidden/>
          </w:rPr>
          <w:t>13</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354" w:history="1">
        <w:r w:rsidRPr="00851DC1">
          <w:rPr>
            <w:rStyle w:val="Hipercze"/>
            <w:noProof/>
          </w:rPr>
          <w:t>1.4.2.8</w:t>
        </w:r>
        <w:r>
          <w:rPr>
            <w:rFonts w:eastAsiaTheme="minorEastAsia" w:cstheme="minorBidi"/>
            <w:i w:val="0"/>
            <w:iCs w:val="0"/>
            <w:noProof/>
            <w:color w:val="auto"/>
            <w:sz w:val="22"/>
            <w:szCs w:val="22"/>
          </w:rPr>
          <w:tab/>
        </w:r>
        <w:r w:rsidRPr="00851DC1">
          <w:rPr>
            <w:rStyle w:val="Hipercze"/>
            <w:noProof/>
          </w:rPr>
          <w:t>Materiały szkodliwe dla otoczenia</w:t>
        </w:r>
        <w:r>
          <w:rPr>
            <w:noProof/>
            <w:webHidden/>
          </w:rPr>
          <w:tab/>
        </w:r>
        <w:r>
          <w:rPr>
            <w:noProof/>
            <w:webHidden/>
          </w:rPr>
          <w:fldChar w:fldCharType="begin"/>
        </w:r>
        <w:r>
          <w:rPr>
            <w:noProof/>
            <w:webHidden/>
          </w:rPr>
          <w:instrText xml:space="preserve"> PAGEREF _Toc499021354 \h </w:instrText>
        </w:r>
        <w:r>
          <w:rPr>
            <w:noProof/>
            <w:webHidden/>
          </w:rPr>
        </w:r>
        <w:r>
          <w:rPr>
            <w:noProof/>
            <w:webHidden/>
          </w:rPr>
          <w:fldChar w:fldCharType="separate"/>
        </w:r>
        <w:r w:rsidR="00A04801">
          <w:rPr>
            <w:noProof/>
            <w:webHidden/>
          </w:rPr>
          <w:t>13</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355" w:history="1">
        <w:r w:rsidRPr="00851DC1">
          <w:rPr>
            <w:rStyle w:val="Hipercze"/>
            <w:noProof/>
          </w:rPr>
          <w:t>1.4.2.9</w:t>
        </w:r>
        <w:r>
          <w:rPr>
            <w:rFonts w:eastAsiaTheme="minorEastAsia" w:cstheme="minorBidi"/>
            <w:i w:val="0"/>
            <w:iCs w:val="0"/>
            <w:noProof/>
            <w:color w:val="auto"/>
            <w:sz w:val="22"/>
            <w:szCs w:val="22"/>
          </w:rPr>
          <w:tab/>
        </w:r>
        <w:r w:rsidRPr="00851DC1">
          <w:rPr>
            <w:rStyle w:val="Hipercze"/>
            <w:noProof/>
          </w:rPr>
          <w:t>Ochrona własności publicznej i prywatnej</w:t>
        </w:r>
        <w:r>
          <w:rPr>
            <w:noProof/>
            <w:webHidden/>
          </w:rPr>
          <w:tab/>
        </w:r>
        <w:r>
          <w:rPr>
            <w:noProof/>
            <w:webHidden/>
          </w:rPr>
          <w:fldChar w:fldCharType="begin"/>
        </w:r>
        <w:r>
          <w:rPr>
            <w:noProof/>
            <w:webHidden/>
          </w:rPr>
          <w:instrText xml:space="preserve"> PAGEREF _Toc499021355 \h </w:instrText>
        </w:r>
        <w:r>
          <w:rPr>
            <w:noProof/>
            <w:webHidden/>
          </w:rPr>
        </w:r>
        <w:r>
          <w:rPr>
            <w:noProof/>
            <w:webHidden/>
          </w:rPr>
          <w:fldChar w:fldCharType="separate"/>
        </w:r>
        <w:r w:rsidR="00A04801">
          <w:rPr>
            <w:noProof/>
            <w:webHidden/>
          </w:rPr>
          <w:t>14</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356" w:history="1">
        <w:r w:rsidRPr="00851DC1">
          <w:rPr>
            <w:rStyle w:val="Hipercze"/>
            <w:noProof/>
          </w:rPr>
          <w:t>1.4.2.10</w:t>
        </w:r>
        <w:r>
          <w:rPr>
            <w:rFonts w:eastAsiaTheme="minorEastAsia" w:cstheme="minorBidi"/>
            <w:i w:val="0"/>
            <w:iCs w:val="0"/>
            <w:noProof/>
            <w:color w:val="auto"/>
            <w:sz w:val="22"/>
            <w:szCs w:val="22"/>
          </w:rPr>
          <w:tab/>
        </w:r>
        <w:r w:rsidRPr="00851DC1">
          <w:rPr>
            <w:rStyle w:val="Hipercze"/>
            <w:noProof/>
          </w:rPr>
          <w:t>Ograniczenie obciążeń osi pojazdów</w:t>
        </w:r>
        <w:r>
          <w:rPr>
            <w:noProof/>
            <w:webHidden/>
          </w:rPr>
          <w:tab/>
        </w:r>
        <w:r>
          <w:rPr>
            <w:noProof/>
            <w:webHidden/>
          </w:rPr>
          <w:fldChar w:fldCharType="begin"/>
        </w:r>
        <w:r>
          <w:rPr>
            <w:noProof/>
            <w:webHidden/>
          </w:rPr>
          <w:instrText xml:space="preserve"> PAGEREF _Toc499021356 \h </w:instrText>
        </w:r>
        <w:r>
          <w:rPr>
            <w:noProof/>
            <w:webHidden/>
          </w:rPr>
        </w:r>
        <w:r>
          <w:rPr>
            <w:noProof/>
            <w:webHidden/>
          </w:rPr>
          <w:fldChar w:fldCharType="separate"/>
        </w:r>
        <w:r w:rsidR="00A04801">
          <w:rPr>
            <w:noProof/>
            <w:webHidden/>
          </w:rPr>
          <w:t>14</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357" w:history="1">
        <w:r w:rsidRPr="00851DC1">
          <w:rPr>
            <w:rStyle w:val="Hipercze"/>
            <w:noProof/>
          </w:rPr>
          <w:t>1.4.2.11</w:t>
        </w:r>
        <w:r>
          <w:rPr>
            <w:rFonts w:eastAsiaTheme="minorEastAsia" w:cstheme="minorBidi"/>
            <w:i w:val="0"/>
            <w:iCs w:val="0"/>
            <w:noProof/>
            <w:color w:val="auto"/>
            <w:sz w:val="22"/>
            <w:szCs w:val="22"/>
          </w:rPr>
          <w:tab/>
        </w:r>
        <w:r w:rsidRPr="00851DC1">
          <w:rPr>
            <w:rStyle w:val="Hipercze"/>
            <w:noProof/>
          </w:rPr>
          <w:t>Bezpieczeństwo i higiena pracy</w:t>
        </w:r>
        <w:r>
          <w:rPr>
            <w:noProof/>
            <w:webHidden/>
          </w:rPr>
          <w:tab/>
        </w:r>
        <w:r>
          <w:rPr>
            <w:noProof/>
            <w:webHidden/>
          </w:rPr>
          <w:fldChar w:fldCharType="begin"/>
        </w:r>
        <w:r>
          <w:rPr>
            <w:noProof/>
            <w:webHidden/>
          </w:rPr>
          <w:instrText xml:space="preserve"> PAGEREF _Toc499021357 \h </w:instrText>
        </w:r>
        <w:r>
          <w:rPr>
            <w:noProof/>
            <w:webHidden/>
          </w:rPr>
        </w:r>
        <w:r>
          <w:rPr>
            <w:noProof/>
            <w:webHidden/>
          </w:rPr>
          <w:fldChar w:fldCharType="separate"/>
        </w:r>
        <w:r w:rsidR="00A04801">
          <w:rPr>
            <w:noProof/>
            <w:webHidden/>
          </w:rPr>
          <w:t>14</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358" w:history="1">
        <w:r w:rsidRPr="00851DC1">
          <w:rPr>
            <w:rStyle w:val="Hipercze"/>
            <w:noProof/>
          </w:rPr>
          <w:t>1.4.2.12</w:t>
        </w:r>
        <w:r>
          <w:rPr>
            <w:rFonts w:eastAsiaTheme="minorEastAsia" w:cstheme="minorBidi"/>
            <w:i w:val="0"/>
            <w:iCs w:val="0"/>
            <w:noProof/>
            <w:color w:val="auto"/>
            <w:sz w:val="22"/>
            <w:szCs w:val="22"/>
          </w:rPr>
          <w:tab/>
        </w:r>
        <w:r w:rsidRPr="00851DC1">
          <w:rPr>
            <w:rStyle w:val="Hipercze"/>
            <w:noProof/>
          </w:rPr>
          <w:t>Ochrona i utrzymanie Robót</w:t>
        </w:r>
        <w:r>
          <w:rPr>
            <w:noProof/>
            <w:webHidden/>
          </w:rPr>
          <w:tab/>
        </w:r>
        <w:r>
          <w:rPr>
            <w:noProof/>
            <w:webHidden/>
          </w:rPr>
          <w:fldChar w:fldCharType="begin"/>
        </w:r>
        <w:r>
          <w:rPr>
            <w:noProof/>
            <w:webHidden/>
          </w:rPr>
          <w:instrText xml:space="preserve"> PAGEREF _Toc499021358 \h </w:instrText>
        </w:r>
        <w:r>
          <w:rPr>
            <w:noProof/>
            <w:webHidden/>
          </w:rPr>
        </w:r>
        <w:r>
          <w:rPr>
            <w:noProof/>
            <w:webHidden/>
          </w:rPr>
          <w:fldChar w:fldCharType="separate"/>
        </w:r>
        <w:r w:rsidR="00A04801">
          <w:rPr>
            <w:noProof/>
            <w:webHidden/>
          </w:rPr>
          <w:t>15</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359" w:history="1">
        <w:r w:rsidRPr="00851DC1">
          <w:rPr>
            <w:rStyle w:val="Hipercze"/>
            <w:noProof/>
          </w:rPr>
          <w:t>1.4.2.13</w:t>
        </w:r>
        <w:r>
          <w:rPr>
            <w:rFonts w:eastAsiaTheme="minorEastAsia" w:cstheme="minorBidi"/>
            <w:i w:val="0"/>
            <w:iCs w:val="0"/>
            <w:noProof/>
            <w:color w:val="auto"/>
            <w:sz w:val="22"/>
            <w:szCs w:val="22"/>
          </w:rPr>
          <w:tab/>
        </w:r>
        <w:r w:rsidRPr="00851DC1">
          <w:rPr>
            <w:rStyle w:val="Hipercze"/>
            <w:noProof/>
          </w:rPr>
          <w:t>Stosowanie się do prawa i innych przepisów</w:t>
        </w:r>
        <w:r>
          <w:rPr>
            <w:noProof/>
            <w:webHidden/>
          </w:rPr>
          <w:tab/>
        </w:r>
        <w:r>
          <w:rPr>
            <w:noProof/>
            <w:webHidden/>
          </w:rPr>
          <w:fldChar w:fldCharType="begin"/>
        </w:r>
        <w:r>
          <w:rPr>
            <w:noProof/>
            <w:webHidden/>
          </w:rPr>
          <w:instrText xml:space="preserve"> PAGEREF _Toc499021359 \h </w:instrText>
        </w:r>
        <w:r>
          <w:rPr>
            <w:noProof/>
            <w:webHidden/>
          </w:rPr>
        </w:r>
        <w:r>
          <w:rPr>
            <w:noProof/>
            <w:webHidden/>
          </w:rPr>
          <w:fldChar w:fldCharType="separate"/>
        </w:r>
        <w:r w:rsidR="00A04801">
          <w:rPr>
            <w:noProof/>
            <w:webHidden/>
          </w:rPr>
          <w:t>15</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360" w:history="1">
        <w:r w:rsidRPr="00851DC1">
          <w:rPr>
            <w:rStyle w:val="Hipercze"/>
            <w:noProof/>
          </w:rPr>
          <w:t>1.4.2.14</w:t>
        </w:r>
        <w:r>
          <w:rPr>
            <w:rFonts w:eastAsiaTheme="minorEastAsia" w:cstheme="minorBidi"/>
            <w:i w:val="0"/>
            <w:iCs w:val="0"/>
            <w:noProof/>
            <w:color w:val="auto"/>
            <w:sz w:val="22"/>
            <w:szCs w:val="22"/>
          </w:rPr>
          <w:tab/>
        </w:r>
        <w:r w:rsidRPr="00851DC1">
          <w:rPr>
            <w:rStyle w:val="Hipercze"/>
            <w:noProof/>
          </w:rPr>
          <w:t>Równoważność norm i zbiorów przepisów prawnych</w:t>
        </w:r>
        <w:r>
          <w:rPr>
            <w:noProof/>
            <w:webHidden/>
          </w:rPr>
          <w:tab/>
        </w:r>
        <w:r>
          <w:rPr>
            <w:noProof/>
            <w:webHidden/>
          </w:rPr>
          <w:fldChar w:fldCharType="begin"/>
        </w:r>
        <w:r>
          <w:rPr>
            <w:noProof/>
            <w:webHidden/>
          </w:rPr>
          <w:instrText xml:space="preserve"> PAGEREF _Toc499021360 \h </w:instrText>
        </w:r>
        <w:r>
          <w:rPr>
            <w:noProof/>
            <w:webHidden/>
          </w:rPr>
        </w:r>
        <w:r>
          <w:rPr>
            <w:noProof/>
            <w:webHidden/>
          </w:rPr>
          <w:fldChar w:fldCharType="separate"/>
        </w:r>
        <w:r w:rsidR="00A04801">
          <w:rPr>
            <w:noProof/>
            <w:webHidden/>
          </w:rPr>
          <w:t>15</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361" w:history="1">
        <w:r w:rsidRPr="00851DC1">
          <w:rPr>
            <w:rStyle w:val="Hipercze"/>
            <w:noProof/>
          </w:rPr>
          <w:t>2</w:t>
        </w:r>
        <w:r>
          <w:rPr>
            <w:rFonts w:eastAsiaTheme="minorEastAsia" w:cstheme="minorBidi"/>
            <w:smallCaps w:val="0"/>
            <w:noProof/>
            <w:color w:val="auto"/>
            <w:sz w:val="22"/>
            <w:szCs w:val="22"/>
          </w:rPr>
          <w:tab/>
        </w:r>
        <w:r w:rsidRPr="00851DC1">
          <w:rPr>
            <w:rStyle w:val="Hipercze"/>
            <w:noProof/>
          </w:rPr>
          <w:t>MATERIAŁY</w:t>
        </w:r>
        <w:r>
          <w:rPr>
            <w:noProof/>
            <w:webHidden/>
          </w:rPr>
          <w:tab/>
        </w:r>
        <w:r>
          <w:rPr>
            <w:noProof/>
            <w:webHidden/>
          </w:rPr>
          <w:fldChar w:fldCharType="begin"/>
        </w:r>
        <w:r>
          <w:rPr>
            <w:noProof/>
            <w:webHidden/>
          </w:rPr>
          <w:instrText xml:space="preserve"> PAGEREF _Toc499021361 \h </w:instrText>
        </w:r>
        <w:r>
          <w:rPr>
            <w:noProof/>
            <w:webHidden/>
          </w:rPr>
        </w:r>
        <w:r>
          <w:rPr>
            <w:noProof/>
            <w:webHidden/>
          </w:rPr>
          <w:fldChar w:fldCharType="separate"/>
        </w:r>
        <w:r w:rsidR="00A04801">
          <w:rPr>
            <w:noProof/>
            <w:webHidden/>
          </w:rPr>
          <w:t>16</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62" w:history="1">
        <w:r w:rsidRPr="00851DC1">
          <w:rPr>
            <w:rStyle w:val="Hipercze"/>
            <w:noProof/>
          </w:rPr>
          <w:t>2.1</w:t>
        </w:r>
        <w:r>
          <w:rPr>
            <w:rFonts w:eastAsiaTheme="minorEastAsia" w:cstheme="minorBidi"/>
            <w:i w:val="0"/>
            <w:iCs w:val="0"/>
            <w:noProof/>
            <w:color w:val="auto"/>
            <w:sz w:val="22"/>
            <w:szCs w:val="22"/>
          </w:rPr>
          <w:tab/>
        </w:r>
        <w:r w:rsidRPr="00851DC1">
          <w:rPr>
            <w:rStyle w:val="Hipercze"/>
            <w:noProof/>
          </w:rPr>
          <w:t>Wymagania ogólne dotyczące materiałów</w:t>
        </w:r>
        <w:r>
          <w:rPr>
            <w:noProof/>
            <w:webHidden/>
          </w:rPr>
          <w:tab/>
        </w:r>
        <w:r>
          <w:rPr>
            <w:noProof/>
            <w:webHidden/>
          </w:rPr>
          <w:fldChar w:fldCharType="begin"/>
        </w:r>
        <w:r>
          <w:rPr>
            <w:noProof/>
            <w:webHidden/>
          </w:rPr>
          <w:instrText xml:space="preserve"> PAGEREF _Toc499021362 \h </w:instrText>
        </w:r>
        <w:r>
          <w:rPr>
            <w:noProof/>
            <w:webHidden/>
          </w:rPr>
        </w:r>
        <w:r>
          <w:rPr>
            <w:noProof/>
            <w:webHidden/>
          </w:rPr>
          <w:fldChar w:fldCharType="separate"/>
        </w:r>
        <w:r w:rsidR="00A04801">
          <w:rPr>
            <w:noProof/>
            <w:webHidden/>
          </w:rPr>
          <w:t>16</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63" w:history="1">
        <w:r w:rsidRPr="00851DC1">
          <w:rPr>
            <w:rStyle w:val="Hipercze"/>
            <w:noProof/>
          </w:rPr>
          <w:t>2.2</w:t>
        </w:r>
        <w:r>
          <w:rPr>
            <w:rFonts w:eastAsiaTheme="minorEastAsia" w:cstheme="minorBidi"/>
            <w:i w:val="0"/>
            <w:iCs w:val="0"/>
            <w:noProof/>
            <w:color w:val="auto"/>
            <w:sz w:val="22"/>
            <w:szCs w:val="22"/>
          </w:rPr>
          <w:tab/>
        </w:r>
        <w:r w:rsidRPr="00851DC1">
          <w:rPr>
            <w:rStyle w:val="Hipercze"/>
            <w:noProof/>
          </w:rPr>
          <w:t>Wymagania szczegółowe dotyczące materiałów</w:t>
        </w:r>
        <w:r>
          <w:rPr>
            <w:noProof/>
            <w:webHidden/>
          </w:rPr>
          <w:tab/>
        </w:r>
        <w:r>
          <w:rPr>
            <w:noProof/>
            <w:webHidden/>
          </w:rPr>
          <w:fldChar w:fldCharType="begin"/>
        </w:r>
        <w:r>
          <w:rPr>
            <w:noProof/>
            <w:webHidden/>
          </w:rPr>
          <w:instrText xml:space="preserve"> PAGEREF _Toc499021363 \h </w:instrText>
        </w:r>
        <w:r>
          <w:rPr>
            <w:noProof/>
            <w:webHidden/>
          </w:rPr>
        </w:r>
        <w:r>
          <w:rPr>
            <w:noProof/>
            <w:webHidden/>
          </w:rPr>
          <w:fldChar w:fldCharType="separate"/>
        </w:r>
        <w:r w:rsidR="00A04801">
          <w:rPr>
            <w:noProof/>
            <w:webHidden/>
          </w:rPr>
          <w:t>16</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364" w:history="1">
        <w:r w:rsidRPr="00851DC1">
          <w:rPr>
            <w:rStyle w:val="Hipercze"/>
            <w:noProof/>
          </w:rPr>
          <w:t>3</w:t>
        </w:r>
        <w:r>
          <w:rPr>
            <w:rFonts w:eastAsiaTheme="minorEastAsia" w:cstheme="minorBidi"/>
            <w:smallCaps w:val="0"/>
            <w:noProof/>
            <w:color w:val="auto"/>
            <w:sz w:val="22"/>
            <w:szCs w:val="22"/>
          </w:rPr>
          <w:tab/>
        </w:r>
        <w:r w:rsidRPr="00851DC1">
          <w:rPr>
            <w:rStyle w:val="Hipercze"/>
            <w:noProof/>
          </w:rPr>
          <w:t>SPRZĘT</w:t>
        </w:r>
        <w:r>
          <w:rPr>
            <w:noProof/>
            <w:webHidden/>
          </w:rPr>
          <w:tab/>
        </w:r>
        <w:r>
          <w:rPr>
            <w:noProof/>
            <w:webHidden/>
          </w:rPr>
          <w:fldChar w:fldCharType="begin"/>
        </w:r>
        <w:r>
          <w:rPr>
            <w:noProof/>
            <w:webHidden/>
          </w:rPr>
          <w:instrText xml:space="preserve"> PAGEREF _Toc499021364 \h </w:instrText>
        </w:r>
        <w:r>
          <w:rPr>
            <w:noProof/>
            <w:webHidden/>
          </w:rPr>
        </w:r>
        <w:r>
          <w:rPr>
            <w:noProof/>
            <w:webHidden/>
          </w:rPr>
          <w:fldChar w:fldCharType="separate"/>
        </w:r>
        <w:r w:rsidR="00A04801">
          <w:rPr>
            <w:noProof/>
            <w:webHidden/>
          </w:rPr>
          <w:t>17</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65" w:history="1">
        <w:r w:rsidRPr="00851DC1">
          <w:rPr>
            <w:rStyle w:val="Hipercze"/>
            <w:noProof/>
          </w:rPr>
          <w:t>3.1</w:t>
        </w:r>
        <w:r>
          <w:rPr>
            <w:rFonts w:eastAsiaTheme="minorEastAsia" w:cstheme="minorBidi"/>
            <w:i w:val="0"/>
            <w:iCs w:val="0"/>
            <w:noProof/>
            <w:color w:val="auto"/>
            <w:sz w:val="22"/>
            <w:szCs w:val="22"/>
          </w:rPr>
          <w:tab/>
        </w:r>
        <w:r w:rsidRPr="00851DC1">
          <w:rPr>
            <w:rStyle w:val="Hipercze"/>
            <w:noProof/>
          </w:rPr>
          <w:t>Ogólne wymagania dotyczące sprzętu</w:t>
        </w:r>
        <w:r>
          <w:rPr>
            <w:noProof/>
            <w:webHidden/>
          </w:rPr>
          <w:tab/>
        </w:r>
        <w:r>
          <w:rPr>
            <w:noProof/>
            <w:webHidden/>
          </w:rPr>
          <w:fldChar w:fldCharType="begin"/>
        </w:r>
        <w:r>
          <w:rPr>
            <w:noProof/>
            <w:webHidden/>
          </w:rPr>
          <w:instrText xml:space="preserve"> PAGEREF _Toc499021365 \h </w:instrText>
        </w:r>
        <w:r>
          <w:rPr>
            <w:noProof/>
            <w:webHidden/>
          </w:rPr>
        </w:r>
        <w:r>
          <w:rPr>
            <w:noProof/>
            <w:webHidden/>
          </w:rPr>
          <w:fldChar w:fldCharType="separate"/>
        </w:r>
        <w:r w:rsidR="00A04801">
          <w:rPr>
            <w:noProof/>
            <w:webHidden/>
          </w:rPr>
          <w:t>17</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66" w:history="1">
        <w:r w:rsidRPr="00851DC1">
          <w:rPr>
            <w:rStyle w:val="Hipercze"/>
            <w:noProof/>
          </w:rPr>
          <w:t>3.2</w:t>
        </w:r>
        <w:r>
          <w:rPr>
            <w:rFonts w:eastAsiaTheme="minorEastAsia" w:cstheme="minorBidi"/>
            <w:i w:val="0"/>
            <w:iCs w:val="0"/>
            <w:noProof/>
            <w:color w:val="auto"/>
            <w:sz w:val="22"/>
            <w:szCs w:val="22"/>
          </w:rPr>
          <w:tab/>
        </w:r>
        <w:r w:rsidRPr="00851DC1">
          <w:rPr>
            <w:rStyle w:val="Hipercze"/>
            <w:noProof/>
          </w:rPr>
          <w:t>Szczególne wymagania dotyczące sprzętu</w:t>
        </w:r>
        <w:r>
          <w:rPr>
            <w:noProof/>
            <w:webHidden/>
          </w:rPr>
          <w:tab/>
        </w:r>
        <w:r>
          <w:rPr>
            <w:noProof/>
            <w:webHidden/>
          </w:rPr>
          <w:fldChar w:fldCharType="begin"/>
        </w:r>
        <w:r>
          <w:rPr>
            <w:noProof/>
            <w:webHidden/>
          </w:rPr>
          <w:instrText xml:space="preserve"> PAGEREF _Toc499021366 \h </w:instrText>
        </w:r>
        <w:r>
          <w:rPr>
            <w:noProof/>
            <w:webHidden/>
          </w:rPr>
        </w:r>
        <w:r>
          <w:rPr>
            <w:noProof/>
            <w:webHidden/>
          </w:rPr>
          <w:fldChar w:fldCharType="separate"/>
        </w:r>
        <w:r w:rsidR="00A04801">
          <w:rPr>
            <w:noProof/>
            <w:webHidden/>
          </w:rPr>
          <w:t>17</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367" w:history="1">
        <w:r w:rsidRPr="00851DC1">
          <w:rPr>
            <w:rStyle w:val="Hipercze"/>
            <w:noProof/>
          </w:rPr>
          <w:t>4</w:t>
        </w:r>
        <w:r>
          <w:rPr>
            <w:rFonts w:eastAsiaTheme="minorEastAsia" w:cstheme="minorBidi"/>
            <w:smallCaps w:val="0"/>
            <w:noProof/>
            <w:color w:val="auto"/>
            <w:sz w:val="22"/>
            <w:szCs w:val="22"/>
          </w:rPr>
          <w:tab/>
        </w:r>
        <w:r w:rsidRPr="00851DC1">
          <w:rPr>
            <w:rStyle w:val="Hipercze"/>
            <w:noProof/>
          </w:rPr>
          <w:t>TRANSPORT</w:t>
        </w:r>
        <w:r>
          <w:rPr>
            <w:noProof/>
            <w:webHidden/>
          </w:rPr>
          <w:tab/>
        </w:r>
        <w:r>
          <w:rPr>
            <w:noProof/>
            <w:webHidden/>
          </w:rPr>
          <w:fldChar w:fldCharType="begin"/>
        </w:r>
        <w:r>
          <w:rPr>
            <w:noProof/>
            <w:webHidden/>
          </w:rPr>
          <w:instrText xml:space="preserve"> PAGEREF _Toc499021367 \h </w:instrText>
        </w:r>
        <w:r>
          <w:rPr>
            <w:noProof/>
            <w:webHidden/>
          </w:rPr>
        </w:r>
        <w:r>
          <w:rPr>
            <w:noProof/>
            <w:webHidden/>
          </w:rPr>
          <w:fldChar w:fldCharType="separate"/>
        </w:r>
        <w:r w:rsidR="00A04801">
          <w:rPr>
            <w:noProof/>
            <w:webHidden/>
          </w:rPr>
          <w:t>17</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68" w:history="1">
        <w:r w:rsidRPr="00851DC1">
          <w:rPr>
            <w:rStyle w:val="Hipercze"/>
            <w:noProof/>
          </w:rPr>
          <w:t>4.1</w:t>
        </w:r>
        <w:r>
          <w:rPr>
            <w:rFonts w:eastAsiaTheme="minorEastAsia" w:cstheme="minorBidi"/>
            <w:i w:val="0"/>
            <w:iCs w:val="0"/>
            <w:noProof/>
            <w:color w:val="auto"/>
            <w:sz w:val="22"/>
            <w:szCs w:val="22"/>
          </w:rPr>
          <w:tab/>
        </w:r>
        <w:r w:rsidRPr="00851DC1">
          <w:rPr>
            <w:rStyle w:val="Hipercze"/>
            <w:noProof/>
          </w:rPr>
          <w:t>Ogólne wymagania dotyczące transportu</w:t>
        </w:r>
        <w:r>
          <w:rPr>
            <w:noProof/>
            <w:webHidden/>
          </w:rPr>
          <w:tab/>
        </w:r>
        <w:r>
          <w:rPr>
            <w:noProof/>
            <w:webHidden/>
          </w:rPr>
          <w:fldChar w:fldCharType="begin"/>
        </w:r>
        <w:r>
          <w:rPr>
            <w:noProof/>
            <w:webHidden/>
          </w:rPr>
          <w:instrText xml:space="preserve"> PAGEREF _Toc499021368 \h </w:instrText>
        </w:r>
        <w:r>
          <w:rPr>
            <w:noProof/>
            <w:webHidden/>
          </w:rPr>
        </w:r>
        <w:r>
          <w:rPr>
            <w:noProof/>
            <w:webHidden/>
          </w:rPr>
          <w:fldChar w:fldCharType="separate"/>
        </w:r>
        <w:r w:rsidR="00A04801">
          <w:rPr>
            <w:noProof/>
            <w:webHidden/>
          </w:rPr>
          <w:t>17</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69" w:history="1">
        <w:r w:rsidRPr="00851DC1">
          <w:rPr>
            <w:rStyle w:val="Hipercze"/>
            <w:noProof/>
          </w:rPr>
          <w:t>4.2</w:t>
        </w:r>
        <w:r>
          <w:rPr>
            <w:rFonts w:eastAsiaTheme="minorEastAsia" w:cstheme="minorBidi"/>
            <w:i w:val="0"/>
            <w:iCs w:val="0"/>
            <w:noProof/>
            <w:color w:val="auto"/>
            <w:sz w:val="22"/>
            <w:szCs w:val="22"/>
          </w:rPr>
          <w:tab/>
        </w:r>
        <w:r w:rsidRPr="00851DC1">
          <w:rPr>
            <w:rStyle w:val="Hipercze"/>
            <w:noProof/>
          </w:rPr>
          <w:t>Szczególne wymagania dotyczące transportu</w:t>
        </w:r>
        <w:r>
          <w:rPr>
            <w:noProof/>
            <w:webHidden/>
          </w:rPr>
          <w:tab/>
        </w:r>
        <w:r>
          <w:rPr>
            <w:noProof/>
            <w:webHidden/>
          </w:rPr>
          <w:fldChar w:fldCharType="begin"/>
        </w:r>
        <w:r>
          <w:rPr>
            <w:noProof/>
            <w:webHidden/>
          </w:rPr>
          <w:instrText xml:space="preserve"> PAGEREF _Toc499021369 \h </w:instrText>
        </w:r>
        <w:r>
          <w:rPr>
            <w:noProof/>
            <w:webHidden/>
          </w:rPr>
        </w:r>
        <w:r>
          <w:rPr>
            <w:noProof/>
            <w:webHidden/>
          </w:rPr>
          <w:fldChar w:fldCharType="separate"/>
        </w:r>
        <w:r w:rsidR="00A04801">
          <w:rPr>
            <w:noProof/>
            <w:webHidden/>
          </w:rPr>
          <w:t>18</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370" w:history="1">
        <w:r w:rsidRPr="00851DC1">
          <w:rPr>
            <w:rStyle w:val="Hipercze"/>
            <w:noProof/>
          </w:rPr>
          <w:t>5</w:t>
        </w:r>
        <w:r>
          <w:rPr>
            <w:rFonts w:eastAsiaTheme="minorEastAsia" w:cstheme="minorBidi"/>
            <w:smallCaps w:val="0"/>
            <w:noProof/>
            <w:color w:val="auto"/>
            <w:sz w:val="22"/>
            <w:szCs w:val="22"/>
          </w:rPr>
          <w:tab/>
        </w:r>
        <w:r w:rsidRPr="00851DC1">
          <w:rPr>
            <w:rStyle w:val="Hipercze"/>
            <w:noProof/>
          </w:rPr>
          <w:t>WYKONANIE ROBÓT</w:t>
        </w:r>
        <w:r>
          <w:rPr>
            <w:noProof/>
            <w:webHidden/>
          </w:rPr>
          <w:tab/>
        </w:r>
        <w:r>
          <w:rPr>
            <w:noProof/>
            <w:webHidden/>
          </w:rPr>
          <w:fldChar w:fldCharType="begin"/>
        </w:r>
        <w:r>
          <w:rPr>
            <w:noProof/>
            <w:webHidden/>
          </w:rPr>
          <w:instrText xml:space="preserve"> PAGEREF _Toc499021370 \h </w:instrText>
        </w:r>
        <w:r>
          <w:rPr>
            <w:noProof/>
            <w:webHidden/>
          </w:rPr>
        </w:r>
        <w:r>
          <w:rPr>
            <w:noProof/>
            <w:webHidden/>
          </w:rPr>
          <w:fldChar w:fldCharType="separate"/>
        </w:r>
        <w:r w:rsidR="00A04801">
          <w:rPr>
            <w:noProof/>
            <w:webHidden/>
          </w:rPr>
          <w:t>18</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71" w:history="1">
        <w:r w:rsidRPr="00851DC1">
          <w:rPr>
            <w:rStyle w:val="Hipercze"/>
            <w:noProof/>
          </w:rPr>
          <w:t>5.1</w:t>
        </w:r>
        <w:r>
          <w:rPr>
            <w:rFonts w:eastAsiaTheme="minorEastAsia" w:cstheme="minorBidi"/>
            <w:i w:val="0"/>
            <w:iCs w:val="0"/>
            <w:noProof/>
            <w:color w:val="auto"/>
            <w:sz w:val="22"/>
            <w:szCs w:val="22"/>
          </w:rPr>
          <w:tab/>
        </w:r>
        <w:r w:rsidRPr="00851DC1">
          <w:rPr>
            <w:rStyle w:val="Hipercze"/>
            <w:noProof/>
          </w:rPr>
          <w:t>Ogólne zasady wykonania robót</w:t>
        </w:r>
        <w:r>
          <w:rPr>
            <w:noProof/>
            <w:webHidden/>
          </w:rPr>
          <w:tab/>
        </w:r>
        <w:r>
          <w:rPr>
            <w:noProof/>
            <w:webHidden/>
          </w:rPr>
          <w:fldChar w:fldCharType="begin"/>
        </w:r>
        <w:r>
          <w:rPr>
            <w:noProof/>
            <w:webHidden/>
          </w:rPr>
          <w:instrText xml:space="preserve"> PAGEREF _Toc499021371 \h </w:instrText>
        </w:r>
        <w:r>
          <w:rPr>
            <w:noProof/>
            <w:webHidden/>
          </w:rPr>
        </w:r>
        <w:r>
          <w:rPr>
            <w:noProof/>
            <w:webHidden/>
          </w:rPr>
          <w:fldChar w:fldCharType="separate"/>
        </w:r>
        <w:r w:rsidR="00A04801">
          <w:rPr>
            <w:noProof/>
            <w:webHidden/>
          </w:rPr>
          <w:t>18</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72" w:history="1">
        <w:r w:rsidRPr="00851DC1">
          <w:rPr>
            <w:rStyle w:val="Hipercze"/>
            <w:noProof/>
          </w:rPr>
          <w:t>5.2</w:t>
        </w:r>
        <w:r>
          <w:rPr>
            <w:rFonts w:eastAsiaTheme="minorEastAsia" w:cstheme="minorBidi"/>
            <w:i w:val="0"/>
            <w:iCs w:val="0"/>
            <w:noProof/>
            <w:color w:val="auto"/>
            <w:sz w:val="22"/>
            <w:szCs w:val="22"/>
          </w:rPr>
          <w:tab/>
        </w:r>
        <w:r w:rsidRPr="00851DC1">
          <w:rPr>
            <w:rStyle w:val="Hipercze"/>
            <w:noProof/>
          </w:rPr>
          <w:t>Szczególne zasady wykonania robót</w:t>
        </w:r>
        <w:r>
          <w:rPr>
            <w:noProof/>
            <w:webHidden/>
          </w:rPr>
          <w:tab/>
        </w:r>
        <w:r>
          <w:rPr>
            <w:noProof/>
            <w:webHidden/>
          </w:rPr>
          <w:fldChar w:fldCharType="begin"/>
        </w:r>
        <w:r>
          <w:rPr>
            <w:noProof/>
            <w:webHidden/>
          </w:rPr>
          <w:instrText xml:space="preserve"> PAGEREF _Toc499021372 \h </w:instrText>
        </w:r>
        <w:r>
          <w:rPr>
            <w:noProof/>
            <w:webHidden/>
          </w:rPr>
        </w:r>
        <w:r>
          <w:rPr>
            <w:noProof/>
            <w:webHidden/>
          </w:rPr>
          <w:fldChar w:fldCharType="separate"/>
        </w:r>
        <w:r w:rsidR="00A04801">
          <w:rPr>
            <w:noProof/>
            <w:webHidden/>
          </w:rPr>
          <w:t>1</w:t>
        </w:r>
        <w:r w:rsidR="007B146F">
          <w:rPr>
            <w:noProof/>
            <w:webHidden/>
          </w:rPr>
          <w:t>9</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373" w:history="1">
        <w:r w:rsidRPr="00851DC1">
          <w:rPr>
            <w:rStyle w:val="Hipercze"/>
            <w:noProof/>
          </w:rPr>
          <w:t>6</w:t>
        </w:r>
        <w:r>
          <w:rPr>
            <w:rFonts w:eastAsiaTheme="minorEastAsia" w:cstheme="minorBidi"/>
            <w:smallCaps w:val="0"/>
            <w:noProof/>
            <w:color w:val="auto"/>
            <w:sz w:val="22"/>
            <w:szCs w:val="22"/>
          </w:rPr>
          <w:tab/>
        </w:r>
        <w:r w:rsidRPr="00851DC1">
          <w:rPr>
            <w:rStyle w:val="Hipercze"/>
            <w:noProof/>
          </w:rPr>
          <w:t>KONTROLA JAKOŚCI ROBÓT</w:t>
        </w:r>
        <w:r>
          <w:rPr>
            <w:noProof/>
            <w:webHidden/>
          </w:rPr>
          <w:tab/>
        </w:r>
        <w:r>
          <w:rPr>
            <w:noProof/>
            <w:webHidden/>
          </w:rPr>
          <w:fldChar w:fldCharType="begin"/>
        </w:r>
        <w:r>
          <w:rPr>
            <w:noProof/>
            <w:webHidden/>
          </w:rPr>
          <w:instrText xml:space="preserve"> PAGEREF _Toc499021373 \h </w:instrText>
        </w:r>
        <w:r>
          <w:rPr>
            <w:noProof/>
            <w:webHidden/>
          </w:rPr>
        </w:r>
        <w:r>
          <w:rPr>
            <w:noProof/>
            <w:webHidden/>
          </w:rPr>
          <w:fldChar w:fldCharType="separate"/>
        </w:r>
        <w:r w:rsidR="00A04801">
          <w:rPr>
            <w:noProof/>
            <w:webHidden/>
          </w:rPr>
          <w:t>19</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74" w:history="1">
        <w:r w:rsidRPr="00851DC1">
          <w:rPr>
            <w:rStyle w:val="Hipercze"/>
            <w:noProof/>
          </w:rPr>
          <w:t>6.1</w:t>
        </w:r>
        <w:r>
          <w:rPr>
            <w:rFonts w:eastAsiaTheme="minorEastAsia" w:cstheme="minorBidi"/>
            <w:i w:val="0"/>
            <w:iCs w:val="0"/>
            <w:noProof/>
            <w:color w:val="auto"/>
            <w:sz w:val="22"/>
            <w:szCs w:val="22"/>
          </w:rPr>
          <w:tab/>
        </w:r>
        <w:r w:rsidRPr="00851DC1">
          <w:rPr>
            <w:rStyle w:val="Hipercze"/>
            <w:noProof/>
          </w:rPr>
          <w:t>Ogólne zasady kontroli jakości</w:t>
        </w:r>
        <w:r>
          <w:rPr>
            <w:noProof/>
            <w:webHidden/>
          </w:rPr>
          <w:tab/>
        </w:r>
        <w:r>
          <w:rPr>
            <w:noProof/>
            <w:webHidden/>
          </w:rPr>
          <w:fldChar w:fldCharType="begin"/>
        </w:r>
        <w:r>
          <w:rPr>
            <w:noProof/>
            <w:webHidden/>
          </w:rPr>
          <w:instrText xml:space="preserve"> PAGEREF _Toc499021374 \h </w:instrText>
        </w:r>
        <w:r>
          <w:rPr>
            <w:noProof/>
            <w:webHidden/>
          </w:rPr>
        </w:r>
        <w:r>
          <w:rPr>
            <w:noProof/>
            <w:webHidden/>
          </w:rPr>
          <w:fldChar w:fldCharType="separate"/>
        </w:r>
        <w:r w:rsidR="00A04801">
          <w:rPr>
            <w:noProof/>
            <w:webHidden/>
          </w:rPr>
          <w:t>19</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75" w:history="1">
        <w:r w:rsidRPr="00851DC1">
          <w:rPr>
            <w:rStyle w:val="Hipercze"/>
            <w:noProof/>
          </w:rPr>
          <w:t>6.2</w:t>
        </w:r>
        <w:r>
          <w:rPr>
            <w:rFonts w:eastAsiaTheme="minorEastAsia" w:cstheme="minorBidi"/>
            <w:i w:val="0"/>
            <w:iCs w:val="0"/>
            <w:noProof/>
            <w:color w:val="auto"/>
            <w:sz w:val="22"/>
            <w:szCs w:val="22"/>
          </w:rPr>
          <w:tab/>
        </w:r>
        <w:r w:rsidRPr="00851DC1">
          <w:rPr>
            <w:rStyle w:val="Hipercze"/>
            <w:noProof/>
          </w:rPr>
          <w:t>Szczególne zasady kontroli jakości</w:t>
        </w:r>
        <w:r>
          <w:rPr>
            <w:noProof/>
            <w:webHidden/>
          </w:rPr>
          <w:tab/>
        </w:r>
        <w:r>
          <w:rPr>
            <w:noProof/>
            <w:webHidden/>
          </w:rPr>
          <w:fldChar w:fldCharType="begin"/>
        </w:r>
        <w:r>
          <w:rPr>
            <w:noProof/>
            <w:webHidden/>
          </w:rPr>
          <w:instrText xml:space="preserve"> PAGEREF _Toc499021375 \h </w:instrText>
        </w:r>
        <w:r>
          <w:rPr>
            <w:noProof/>
            <w:webHidden/>
          </w:rPr>
        </w:r>
        <w:r>
          <w:rPr>
            <w:noProof/>
            <w:webHidden/>
          </w:rPr>
          <w:fldChar w:fldCharType="separate"/>
        </w:r>
        <w:r w:rsidR="00A04801">
          <w:rPr>
            <w:noProof/>
            <w:webHidden/>
          </w:rPr>
          <w:t>19</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76" w:history="1">
        <w:r w:rsidRPr="00851DC1">
          <w:rPr>
            <w:rStyle w:val="Hipercze"/>
            <w:noProof/>
          </w:rPr>
          <w:t>6.2.1</w:t>
        </w:r>
        <w:r>
          <w:rPr>
            <w:rFonts w:eastAsiaTheme="minorEastAsia" w:cstheme="minorBidi"/>
            <w:i w:val="0"/>
            <w:iCs w:val="0"/>
            <w:noProof/>
            <w:color w:val="auto"/>
            <w:sz w:val="22"/>
            <w:szCs w:val="22"/>
          </w:rPr>
          <w:tab/>
        </w:r>
        <w:r w:rsidRPr="00851DC1">
          <w:rPr>
            <w:rStyle w:val="Hipercze"/>
            <w:noProof/>
          </w:rPr>
          <w:t>Program zapewnienia jakości (PZJ)</w:t>
        </w:r>
        <w:r>
          <w:rPr>
            <w:noProof/>
            <w:webHidden/>
          </w:rPr>
          <w:tab/>
        </w:r>
        <w:r>
          <w:rPr>
            <w:noProof/>
            <w:webHidden/>
          </w:rPr>
          <w:fldChar w:fldCharType="begin"/>
        </w:r>
        <w:r>
          <w:rPr>
            <w:noProof/>
            <w:webHidden/>
          </w:rPr>
          <w:instrText xml:space="preserve"> PAGEREF _Toc499021376 \h </w:instrText>
        </w:r>
        <w:r>
          <w:rPr>
            <w:noProof/>
            <w:webHidden/>
          </w:rPr>
        </w:r>
        <w:r>
          <w:rPr>
            <w:noProof/>
            <w:webHidden/>
          </w:rPr>
          <w:fldChar w:fldCharType="separate"/>
        </w:r>
        <w:r w:rsidR="00A04801">
          <w:rPr>
            <w:noProof/>
            <w:webHidden/>
          </w:rPr>
          <w:t>19</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77" w:history="1">
        <w:r w:rsidRPr="00851DC1">
          <w:rPr>
            <w:rStyle w:val="Hipercze"/>
            <w:noProof/>
          </w:rPr>
          <w:t>6.2.2</w:t>
        </w:r>
        <w:r>
          <w:rPr>
            <w:rFonts w:eastAsiaTheme="minorEastAsia" w:cstheme="minorBidi"/>
            <w:i w:val="0"/>
            <w:iCs w:val="0"/>
            <w:noProof/>
            <w:color w:val="auto"/>
            <w:sz w:val="22"/>
            <w:szCs w:val="22"/>
          </w:rPr>
          <w:tab/>
        </w:r>
        <w:r w:rsidRPr="00851DC1">
          <w:rPr>
            <w:rStyle w:val="Hipercze"/>
            <w:noProof/>
          </w:rPr>
          <w:t>Zasady kontroli jakości Robót</w:t>
        </w:r>
        <w:r>
          <w:rPr>
            <w:noProof/>
            <w:webHidden/>
          </w:rPr>
          <w:tab/>
        </w:r>
        <w:r>
          <w:rPr>
            <w:noProof/>
            <w:webHidden/>
          </w:rPr>
          <w:fldChar w:fldCharType="begin"/>
        </w:r>
        <w:r>
          <w:rPr>
            <w:noProof/>
            <w:webHidden/>
          </w:rPr>
          <w:instrText xml:space="preserve"> PAGEREF _Toc499021377 \h </w:instrText>
        </w:r>
        <w:r>
          <w:rPr>
            <w:noProof/>
            <w:webHidden/>
          </w:rPr>
        </w:r>
        <w:r>
          <w:rPr>
            <w:noProof/>
            <w:webHidden/>
          </w:rPr>
          <w:fldChar w:fldCharType="separate"/>
        </w:r>
        <w:r w:rsidR="00A04801">
          <w:rPr>
            <w:noProof/>
            <w:webHidden/>
          </w:rPr>
          <w:t>20</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78" w:history="1">
        <w:r w:rsidRPr="00851DC1">
          <w:rPr>
            <w:rStyle w:val="Hipercze"/>
            <w:noProof/>
          </w:rPr>
          <w:t>6.2.3</w:t>
        </w:r>
        <w:r>
          <w:rPr>
            <w:rFonts w:eastAsiaTheme="minorEastAsia" w:cstheme="minorBidi"/>
            <w:i w:val="0"/>
            <w:iCs w:val="0"/>
            <w:noProof/>
            <w:color w:val="auto"/>
            <w:sz w:val="22"/>
            <w:szCs w:val="22"/>
          </w:rPr>
          <w:tab/>
        </w:r>
        <w:r w:rsidRPr="00851DC1">
          <w:rPr>
            <w:rStyle w:val="Hipercze"/>
            <w:noProof/>
          </w:rPr>
          <w:t>Badania i pomiary</w:t>
        </w:r>
        <w:r>
          <w:rPr>
            <w:noProof/>
            <w:webHidden/>
          </w:rPr>
          <w:tab/>
        </w:r>
        <w:r>
          <w:rPr>
            <w:noProof/>
            <w:webHidden/>
          </w:rPr>
          <w:fldChar w:fldCharType="begin"/>
        </w:r>
        <w:r>
          <w:rPr>
            <w:noProof/>
            <w:webHidden/>
          </w:rPr>
          <w:instrText xml:space="preserve"> PAGEREF _Toc499021378 \h </w:instrText>
        </w:r>
        <w:r>
          <w:rPr>
            <w:noProof/>
            <w:webHidden/>
          </w:rPr>
        </w:r>
        <w:r>
          <w:rPr>
            <w:noProof/>
            <w:webHidden/>
          </w:rPr>
          <w:fldChar w:fldCharType="separate"/>
        </w:r>
        <w:r w:rsidR="00A04801">
          <w:rPr>
            <w:noProof/>
            <w:webHidden/>
          </w:rPr>
          <w:t>20</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79" w:history="1">
        <w:r w:rsidRPr="00851DC1">
          <w:rPr>
            <w:rStyle w:val="Hipercze"/>
            <w:noProof/>
          </w:rPr>
          <w:t>6.2.4</w:t>
        </w:r>
        <w:r>
          <w:rPr>
            <w:rFonts w:eastAsiaTheme="minorEastAsia" w:cstheme="minorBidi"/>
            <w:i w:val="0"/>
            <w:iCs w:val="0"/>
            <w:noProof/>
            <w:color w:val="auto"/>
            <w:sz w:val="22"/>
            <w:szCs w:val="22"/>
          </w:rPr>
          <w:tab/>
        </w:r>
        <w:r w:rsidRPr="00851DC1">
          <w:rPr>
            <w:rStyle w:val="Hipercze"/>
            <w:noProof/>
          </w:rPr>
          <w:t>Badania prowadzone przez Inspektora Nadzoru</w:t>
        </w:r>
        <w:r>
          <w:rPr>
            <w:noProof/>
            <w:webHidden/>
          </w:rPr>
          <w:tab/>
        </w:r>
        <w:r>
          <w:rPr>
            <w:noProof/>
            <w:webHidden/>
          </w:rPr>
          <w:fldChar w:fldCharType="begin"/>
        </w:r>
        <w:r>
          <w:rPr>
            <w:noProof/>
            <w:webHidden/>
          </w:rPr>
          <w:instrText xml:space="preserve"> PAGEREF _Toc499021379 \h </w:instrText>
        </w:r>
        <w:r>
          <w:rPr>
            <w:noProof/>
            <w:webHidden/>
          </w:rPr>
        </w:r>
        <w:r>
          <w:rPr>
            <w:noProof/>
            <w:webHidden/>
          </w:rPr>
          <w:fldChar w:fldCharType="separate"/>
        </w:r>
        <w:r w:rsidR="00A04801">
          <w:rPr>
            <w:noProof/>
            <w:webHidden/>
          </w:rPr>
          <w:t>20</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80" w:history="1">
        <w:r w:rsidRPr="00851DC1">
          <w:rPr>
            <w:rStyle w:val="Hipercze"/>
            <w:noProof/>
          </w:rPr>
          <w:t>6.2.5</w:t>
        </w:r>
        <w:r>
          <w:rPr>
            <w:rFonts w:eastAsiaTheme="minorEastAsia" w:cstheme="minorBidi"/>
            <w:i w:val="0"/>
            <w:iCs w:val="0"/>
            <w:noProof/>
            <w:color w:val="auto"/>
            <w:sz w:val="22"/>
            <w:szCs w:val="22"/>
          </w:rPr>
          <w:tab/>
        </w:r>
        <w:r w:rsidRPr="00851DC1">
          <w:rPr>
            <w:rStyle w:val="Hipercze"/>
            <w:noProof/>
          </w:rPr>
          <w:t>Certyfikaty i deklaracje</w:t>
        </w:r>
        <w:r>
          <w:rPr>
            <w:noProof/>
            <w:webHidden/>
          </w:rPr>
          <w:tab/>
        </w:r>
        <w:r>
          <w:rPr>
            <w:noProof/>
            <w:webHidden/>
          </w:rPr>
          <w:fldChar w:fldCharType="begin"/>
        </w:r>
        <w:r>
          <w:rPr>
            <w:noProof/>
            <w:webHidden/>
          </w:rPr>
          <w:instrText xml:space="preserve"> PAGEREF _Toc499021380 \h </w:instrText>
        </w:r>
        <w:r>
          <w:rPr>
            <w:noProof/>
            <w:webHidden/>
          </w:rPr>
        </w:r>
        <w:r>
          <w:rPr>
            <w:noProof/>
            <w:webHidden/>
          </w:rPr>
          <w:fldChar w:fldCharType="separate"/>
        </w:r>
        <w:r w:rsidR="00A04801">
          <w:rPr>
            <w:noProof/>
            <w:webHidden/>
          </w:rPr>
          <w:t>21</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81" w:history="1">
        <w:r w:rsidRPr="00851DC1">
          <w:rPr>
            <w:rStyle w:val="Hipercze"/>
            <w:noProof/>
          </w:rPr>
          <w:t>6.2.6</w:t>
        </w:r>
        <w:r>
          <w:rPr>
            <w:rFonts w:eastAsiaTheme="minorEastAsia" w:cstheme="minorBidi"/>
            <w:i w:val="0"/>
            <w:iCs w:val="0"/>
            <w:noProof/>
            <w:color w:val="auto"/>
            <w:sz w:val="22"/>
            <w:szCs w:val="22"/>
          </w:rPr>
          <w:tab/>
        </w:r>
        <w:r w:rsidRPr="00851DC1">
          <w:rPr>
            <w:rStyle w:val="Hipercze"/>
            <w:noProof/>
          </w:rPr>
          <w:t>Dokumenty budowy</w:t>
        </w:r>
        <w:r>
          <w:rPr>
            <w:noProof/>
            <w:webHidden/>
          </w:rPr>
          <w:tab/>
        </w:r>
        <w:r>
          <w:rPr>
            <w:noProof/>
            <w:webHidden/>
          </w:rPr>
          <w:fldChar w:fldCharType="begin"/>
        </w:r>
        <w:r>
          <w:rPr>
            <w:noProof/>
            <w:webHidden/>
          </w:rPr>
          <w:instrText xml:space="preserve"> PAGEREF _Toc499021381 \h </w:instrText>
        </w:r>
        <w:r>
          <w:rPr>
            <w:noProof/>
            <w:webHidden/>
          </w:rPr>
        </w:r>
        <w:r>
          <w:rPr>
            <w:noProof/>
            <w:webHidden/>
          </w:rPr>
          <w:fldChar w:fldCharType="separate"/>
        </w:r>
        <w:r w:rsidR="00A04801">
          <w:rPr>
            <w:noProof/>
            <w:webHidden/>
          </w:rPr>
          <w:t>21</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382" w:history="1">
        <w:r w:rsidRPr="00851DC1">
          <w:rPr>
            <w:rStyle w:val="Hipercze"/>
            <w:noProof/>
          </w:rPr>
          <w:t>7</w:t>
        </w:r>
        <w:r>
          <w:rPr>
            <w:rFonts w:eastAsiaTheme="minorEastAsia" w:cstheme="minorBidi"/>
            <w:smallCaps w:val="0"/>
            <w:noProof/>
            <w:color w:val="auto"/>
            <w:sz w:val="22"/>
            <w:szCs w:val="22"/>
          </w:rPr>
          <w:tab/>
        </w:r>
        <w:r w:rsidRPr="00851DC1">
          <w:rPr>
            <w:rStyle w:val="Hipercze"/>
            <w:noProof/>
          </w:rPr>
          <w:t>OBMIAR ROBÓT</w:t>
        </w:r>
        <w:r>
          <w:rPr>
            <w:noProof/>
            <w:webHidden/>
          </w:rPr>
          <w:tab/>
        </w:r>
        <w:r>
          <w:rPr>
            <w:noProof/>
            <w:webHidden/>
          </w:rPr>
          <w:fldChar w:fldCharType="begin"/>
        </w:r>
        <w:r>
          <w:rPr>
            <w:noProof/>
            <w:webHidden/>
          </w:rPr>
          <w:instrText xml:space="preserve"> PAGEREF _Toc499021382 \h </w:instrText>
        </w:r>
        <w:r>
          <w:rPr>
            <w:noProof/>
            <w:webHidden/>
          </w:rPr>
        </w:r>
        <w:r>
          <w:rPr>
            <w:noProof/>
            <w:webHidden/>
          </w:rPr>
          <w:fldChar w:fldCharType="separate"/>
        </w:r>
        <w:r w:rsidR="00A04801">
          <w:rPr>
            <w:noProof/>
            <w:webHidden/>
          </w:rPr>
          <w:t>23</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83" w:history="1">
        <w:r w:rsidRPr="00851DC1">
          <w:rPr>
            <w:rStyle w:val="Hipercze"/>
            <w:noProof/>
          </w:rPr>
          <w:t>7.1</w:t>
        </w:r>
        <w:r>
          <w:rPr>
            <w:rFonts w:eastAsiaTheme="minorEastAsia" w:cstheme="minorBidi"/>
            <w:i w:val="0"/>
            <w:iCs w:val="0"/>
            <w:noProof/>
            <w:color w:val="auto"/>
            <w:sz w:val="22"/>
            <w:szCs w:val="22"/>
          </w:rPr>
          <w:tab/>
        </w:r>
        <w:r w:rsidRPr="00851DC1">
          <w:rPr>
            <w:rStyle w:val="Hipercze"/>
            <w:noProof/>
          </w:rPr>
          <w:t>Ogólne zasady obmiaru robót</w:t>
        </w:r>
        <w:r>
          <w:rPr>
            <w:noProof/>
            <w:webHidden/>
          </w:rPr>
          <w:tab/>
        </w:r>
        <w:r>
          <w:rPr>
            <w:noProof/>
            <w:webHidden/>
          </w:rPr>
          <w:fldChar w:fldCharType="begin"/>
        </w:r>
        <w:r>
          <w:rPr>
            <w:noProof/>
            <w:webHidden/>
          </w:rPr>
          <w:instrText xml:space="preserve"> PAGEREF _Toc499021383 \h </w:instrText>
        </w:r>
        <w:r>
          <w:rPr>
            <w:noProof/>
            <w:webHidden/>
          </w:rPr>
        </w:r>
        <w:r>
          <w:rPr>
            <w:noProof/>
            <w:webHidden/>
          </w:rPr>
          <w:fldChar w:fldCharType="separate"/>
        </w:r>
        <w:r w:rsidR="00A04801">
          <w:rPr>
            <w:noProof/>
            <w:webHidden/>
          </w:rPr>
          <w:t>23</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84" w:history="1">
        <w:r w:rsidRPr="00851DC1">
          <w:rPr>
            <w:rStyle w:val="Hipercze"/>
            <w:noProof/>
          </w:rPr>
          <w:t>7.2</w:t>
        </w:r>
        <w:r>
          <w:rPr>
            <w:rFonts w:eastAsiaTheme="minorEastAsia" w:cstheme="minorBidi"/>
            <w:i w:val="0"/>
            <w:iCs w:val="0"/>
            <w:noProof/>
            <w:color w:val="auto"/>
            <w:sz w:val="22"/>
            <w:szCs w:val="22"/>
          </w:rPr>
          <w:tab/>
        </w:r>
        <w:r w:rsidRPr="00851DC1">
          <w:rPr>
            <w:rStyle w:val="Hipercze"/>
            <w:noProof/>
          </w:rPr>
          <w:t>Szczególne zasady obmiaru robót</w:t>
        </w:r>
        <w:r>
          <w:rPr>
            <w:noProof/>
            <w:webHidden/>
          </w:rPr>
          <w:tab/>
        </w:r>
        <w:r>
          <w:rPr>
            <w:noProof/>
            <w:webHidden/>
          </w:rPr>
          <w:fldChar w:fldCharType="begin"/>
        </w:r>
        <w:r>
          <w:rPr>
            <w:noProof/>
            <w:webHidden/>
          </w:rPr>
          <w:instrText xml:space="preserve"> PAGEREF _Toc499021384 \h </w:instrText>
        </w:r>
        <w:r>
          <w:rPr>
            <w:noProof/>
            <w:webHidden/>
          </w:rPr>
        </w:r>
        <w:r>
          <w:rPr>
            <w:noProof/>
            <w:webHidden/>
          </w:rPr>
          <w:fldChar w:fldCharType="separate"/>
        </w:r>
        <w:r w:rsidR="00A04801">
          <w:rPr>
            <w:noProof/>
            <w:webHidden/>
          </w:rPr>
          <w:t>23</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385" w:history="1">
        <w:r w:rsidRPr="00851DC1">
          <w:rPr>
            <w:rStyle w:val="Hipercze"/>
            <w:noProof/>
          </w:rPr>
          <w:t>8</w:t>
        </w:r>
        <w:r>
          <w:rPr>
            <w:rFonts w:eastAsiaTheme="minorEastAsia" w:cstheme="minorBidi"/>
            <w:smallCaps w:val="0"/>
            <w:noProof/>
            <w:color w:val="auto"/>
            <w:sz w:val="22"/>
            <w:szCs w:val="22"/>
          </w:rPr>
          <w:tab/>
        </w:r>
        <w:r w:rsidRPr="00851DC1">
          <w:rPr>
            <w:rStyle w:val="Hipercze"/>
            <w:noProof/>
          </w:rPr>
          <w:t>ODBIÓR ROBÓT</w:t>
        </w:r>
        <w:r>
          <w:rPr>
            <w:noProof/>
            <w:webHidden/>
          </w:rPr>
          <w:tab/>
        </w:r>
        <w:r>
          <w:rPr>
            <w:noProof/>
            <w:webHidden/>
          </w:rPr>
          <w:fldChar w:fldCharType="begin"/>
        </w:r>
        <w:r>
          <w:rPr>
            <w:noProof/>
            <w:webHidden/>
          </w:rPr>
          <w:instrText xml:space="preserve"> PAGEREF _Toc499021385 \h </w:instrText>
        </w:r>
        <w:r>
          <w:rPr>
            <w:noProof/>
            <w:webHidden/>
          </w:rPr>
        </w:r>
        <w:r>
          <w:rPr>
            <w:noProof/>
            <w:webHidden/>
          </w:rPr>
          <w:fldChar w:fldCharType="separate"/>
        </w:r>
        <w:r w:rsidR="00A04801">
          <w:rPr>
            <w:noProof/>
            <w:webHidden/>
          </w:rPr>
          <w:t>23</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86" w:history="1">
        <w:r w:rsidRPr="00851DC1">
          <w:rPr>
            <w:rStyle w:val="Hipercze"/>
            <w:noProof/>
          </w:rPr>
          <w:t>8.1</w:t>
        </w:r>
        <w:r>
          <w:rPr>
            <w:rFonts w:eastAsiaTheme="minorEastAsia" w:cstheme="minorBidi"/>
            <w:i w:val="0"/>
            <w:iCs w:val="0"/>
            <w:noProof/>
            <w:color w:val="auto"/>
            <w:sz w:val="22"/>
            <w:szCs w:val="22"/>
          </w:rPr>
          <w:tab/>
        </w:r>
        <w:r w:rsidRPr="00851DC1">
          <w:rPr>
            <w:rStyle w:val="Hipercze"/>
            <w:noProof/>
          </w:rPr>
          <w:t>Ogólne zasady odbioru robót</w:t>
        </w:r>
        <w:r>
          <w:rPr>
            <w:noProof/>
            <w:webHidden/>
          </w:rPr>
          <w:tab/>
        </w:r>
        <w:r>
          <w:rPr>
            <w:noProof/>
            <w:webHidden/>
          </w:rPr>
          <w:fldChar w:fldCharType="begin"/>
        </w:r>
        <w:r>
          <w:rPr>
            <w:noProof/>
            <w:webHidden/>
          </w:rPr>
          <w:instrText xml:space="preserve"> PAGEREF _Toc499021386 \h </w:instrText>
        </w:r>
        <w:r>
          <w:rPr>
            <w:noProof/>
            <w:webHidden/>
          </w:rPr>
        </w:r>
        <w:r>
          <w:rPr>
            <w:noProof/>
            <w:webHidden/>
          </w:rPr>
          <w:fldChar w:fldCharType="separate"/>
        </w:r>
        <w:r w:rsidR="00A04801">
          <w:rPr>
            <w:noProof/>
            <w:webHidden/>
          </w:rPr>
          <w:t>23</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387" w:history="1">
        <w:r w:rsidRPr="00851DC1">
          <w:rPr>
            <w:rStyle w:val="Hipercze"/>
            <w:noProof/>
          </w:rPr>
          <w:t>8.2</w:t>
        </w:r>
        <w:r>
          <w:rPr>
            <w:rFonts w:eastAsiaTheme="minorEastAsia" w:cstheme="minorBidi"/>
            <w:i w:val="0"/>
            <w:iCs w:val="0"/>
            <w:noProof/>
            <w:color w:val="auto"/>
            <w:sz w:val="22"/>
            <w:szCs w:val="22"/>
          </w:rPr>
          <w:tab/>
        </w:r>
        <w:r w:rsidRPr="00851DC1">
          <w:rPr>
            <w:rStyle w:val="Hipercze"/>
            <w:noProof/>
          </w:rPr>
          <w:t>Szczególne zasady odbioru robót</w:t>
        </w:r>
        <w:r>
          <w:rPr>
            <w:noProof/>
            <w:webHidden/>
          </w:rPr>
          <w:tab/>
        </w:r>
        <w:r>
          <w:rPr>
            <w:noProof/>
            <w:webHidden/>
          </w:rPr>
          <w:fldChar w:fldCharType="begin"/>
        </w:r>
        <w:r>
          <w:rPr>
            <w:noProof/>
            <w:webHidden/>
          </w:rPr>
          <w:instrText xml:space="preserve"> PAGEREF _Toc499021387 \h </w:instrText>
        </w:r>
        <w:r>
          <w:rPr>
            <w:noProof/>
            <w:webHidden/>
          </w:rPr>
        </w:r>
        <w:r>
          <w:rPr>
            <w:noProof/>
            <w:webHidden/>
          </w:rPr>
          <w:fldChar w:fldCharType="separate"/>
        </w:r>
        <w:r w:rsidR="00A04801">
          <w:rPr>
            <w:noProof/>
            <w:webHidden/>
          </w:rPr>
          <w:t>24</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388" w:history="1">
        <w:r w:rsidRPr="00851DC1">
          <w:rPr>
            <w:rStyle w:val="Hipercze"/>
            <w:noProof/>
          </w:rPr>
          <w:t>9</w:t>
        </w:r>
        <w:r>
          <w:rPr>
            <w:rFonts w:eastAsiaTheme="minorEastAsia" w:cstheme="minorBidi"/>
            <w:smallCaps w:val="0"/>
            <w:noProof/>
            <w:color w:val="auto"/>
            <w:sz w:val="22"/>
            <w:szCs w:val="22"/>
          </w:rPr>
          <w:tab/>
        </w:r>
        <w:r w:rsidRPr="00851DC1">
          <w:rPr>
            <w:rStyle w:val="Hipercze"/>
            <w:noProof/>
            <w:spacing w:val="-5"/>
          </w:rPr>
          <w:t>PODSTAWA PŁATNOŚCI</w:t>
        </w:r>
        <w:r>
          <w:rPr>
            <w:noProof/>
            <w:webHidden/>
          </w:rPr>
          <w:tab/>
        </w:r>
        <w:r>
          <w:rPr>
            <w:noProof/>
            <w:webHidden/>
          </w:rPr>
          <w:fldChar w:fldCharType="begin"/>
        </w:r>
        <w:r>
          <w:rPr>
            <w:noProof/>
            <w:webHidden/>
          </w:rPr>
          <w:instrText xml:space="preserve"> PAGEREF _Toc499021388 \h </w:instrText>
        </w:r>
        <w:r>
          <w:rPr>
            <w:noProof/>
            <w:webHidden/>
          </w:rPr>
        </w:r>
        <w:r>
          <w:rPr>
            <w:noProof/>
            <w:webHidden/>
          </w:rPr>
          <w:fldChar w:fldCharType="separate"/>
        </w:r>
        <w:r w:rsidR="00A04801">
          <w:rPr>
            <w:noProof/>
            <w:webHidden/>
          </w:rPr>
          <w:t>24</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389" w:history="1">
        <w:r w:rsidRPr="00851DC1">
          <w:rPr>
            <w:rStyle w:val="Hipercze"/>
            <w:noProof/>
          </w:rPr>
          <w:t>10</w:t>
        </w:r>
        <w:r>
          <w:rPr>
            <w:rFonts w:eastAsiaTheme="minorEastAsia" w:cstheme="minorBidi"/>
            <w:smallCaps w:val="0"/>
            <w:noProof/>
            <w:color w:val="auto"/>
            <w:sz w:val="22"/>
            <w:szCs w:val="22"/>
          </w:rPr>
          <w:tab/>
        </w:r>
        <w:r w:rsidRPr="00851DC1">
          <w:rPr>
            <w:rStyle w:val="Hipercze"/>
            <w:noProof/>
            <w:spacing w:val="-2"/>
          </w:rPr>
          <w:t>PRZEPISY ZWIĄZANE</w:t>
        </w:r>
        <w:r>
          <w:rPr>
            <w:noProof/>
            <w:webHidden/>
          </w:rPr>
          <w:tab/>
        </w:r>
        <w:r>
          <w:rPr>
            <w:noProof/>
            <w:webHidden/>
          </w:rPr>
          <w:fldChar w:fldCharType="begin"/>
        </w:r>
        <w:r>
          <w:rPr>
            <w:noProof/>
            <w:webHidden/>
          </w:rPr>
          <w:instrText xml:space="preserve"> PAGEREF _Toc499021389 \h </w:instrText>
        </w:r>
        <w:r>
          <w:rPr>
            <w:noProof/>
            <w:webHidden/>
          </w:rPr>
        </w:r>
        <w:r>
          <w:rPr>
            <w:noProof/>
            <w:webHidden/>
          </w:rPr>
          <w:fldChar w:fldCharType="separate"/>
        </w:r>
        <w:r w:rsidR="00A04801">
          <w:rPr>
            <w:noProof/>
            <w:webHidden/>
          </w:rPr>
          <w:t>24</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390" w:history="1">
        <w:r w:rsidRPr="00851DC1">
          <w:rPr>
            <w:rStyle w:val="Hipercze"/>
            <w:noProof/>
            <w:spacing w:val="-2"/>
          </w:rPr>
          <w:t>1.</w:t>
        </w:r>
        <w:r>
          <w:rPr>
            <w:rFonts w:eastAsiaTheme="minorEastAsia" w:cstheme="minorBidi"/>
            <w:smallCaps w:val="0"/>
            <w:noProof/>
            <w:color w:val="auto"/>
            <w:sz w:val="22"/>
            <w:szCs w:val="22"/>
          </w:rPr>
          <w:tab/>
        </w:r>
        <w:r w:rsidRPr="00851DC1">
          <w:rPr>
            <w:rStyle w:val="Hipercze"/>
            <w:noProof/>
            <w:spacing w:val="-2"/>
          </w:rPr>
          <w:t>WSTĘP</w:t>
        </w:r>
        <w:r>
          <w:rPr>
            <w:noProof/>
            <w:webHidden/>
          </w:rPr>
          <w:tab/>
        </w:r>
        <w:r>
          <w:rPr>
            <w:noProof/>
            <w:webHidden/>
          </w:rPr>
          <w:fldChar w:fldCharType="begin"/>
        </w:r>
        <w:r>
          <w:rPr>
            <w:noProof/>
            <w:webHidden/>
          </w:rPr>
          <w:instrText xml:space="preserve"> PAGEREF _Toc499021390 \h </w:instrText>
        </w:r>
        <w:r>
          <w:rPr>
            <w:noProof/>
            <w:webHidden/>
          </w:rPr>
        </w:r>
        <w:r>
          <w:rPr>
            <w:noProof/>
            <w:webHidden/>
          </w:rPr>
          <w:fldChar w:fldCharType="separate"/>
        </w:r>
        <w:r w:rsidR="00A04801">
          <w:rPr>
            <w:noProof/>
            <w:webHidden/>
          </w:rPr>
          <w:t>26</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391" w:history="1">
        <w:r w:rsidRPr="00851DC1">
          <w:rPr>
            <w:rStyle w:val="Hipercze"/>
            <w:noProof/>
            <w:spacing w:val="-2"/>
          </w:rPr>
          <w:t>1.1</w:t>
        </w:r>
        <w:r>
          <w:rPr>
            <w:rFonts w:eastAsiaTheme="minorEastAsia" w:cstheme="minorBidi"/>
            <w:smallCaps w:val="0"/>
            <w:noProof/>
            <w:color w:val="auto"/>
            <w:sz w:val="22"/>
            <w:szCs w:val="22"/>
          </w:rPr>
          <w:tab/>
        </w:r>
        <w:r w:rsidRPr="00851DC1">
          <w:rPr>
            <w:rStyle w:val="Hipercze"/>
            <w:noProof/>
            <w:spacing w:val="-2"/>
          </w:rPr>
          <w:t>Przedmiot ST</w:t>
        </w:r>
        <w:r>
          <w:rPr>
            <w:noProof/>
            <w:webHidden/>
          </w:rPr>
          <w:tab/>
        </w:r>
        <w:r>
          <w:rPr>
            <w:noProof/>
            <w:webHidden/>
          </w:rPr>
          <w:fldChar w:fldCharType="begin"/>
        </w:r>
        <w:r>
          <w:rPr>
            <w:noProof/>
            <w:webHidden/>
          </w:rPr>
          <w:instrText xml:space="preserve"> PAGEREF _Toc499021391 \h </w:instrText>
        </w:r>
        <w:r>
          <w:rPr>
            <w:noProof/>
            <w:webHidden/>
          </w:rPr>
        </w:r>
        <w:r>
          <w:rPr>
            <w:noProof/>
            <w:webHidden/>
          </w:rPr>
          <w:fldChar w:fldCharType="separate"/>
        </w:r>
        <w:r w:rsidR="00A04801">
          <w:rPr>
            <w:noProof/>
            <w:webHidden/>
          </w:rPr>
          <w:t>26</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392" w:history="1">
        <w:r w:rsidRPr="00851DC1">
          <w:rPr>
            <w:rStyle w:val="Hipercze"/>
            <w:noProof/>
            <w:spacing w:val="-2"/>
          </w:rPr>
          <w:t>1.2</w:t>
        </w:r>
        <w:r>
          <w:rPr>
            <w:rFonts w:eastAsiaTheme="minorEastAsia" w:cstheme="minorBidi"/>
            <w:smallCaps w:val="0"/>
            <w:noProof/>
            <w:color w:val="auto"/>
            <w:sz w:val="22"/>
            <w:szCs w:val="22"/>
          </w:rPr>
          <w:tab/>
        </w:r>
        <w:r w:rsidRPr="00851DC1">
          <w:rPr>
            <w:rStyle w:val="Hipercze"/>
            <w:noProof/>
            <w:spacing w:val="-2"/>
          </w:rPr>
          <w:t>Zakres stosowania ST</w:t>
        </w:r>
        <w:r>
          <w:rPr>
            <w:noProof/>
            <w:webHidden/>
          </w:rPr>
          <w:tab/>
        </w:r>
        <w:r>
          <w:rPr>
            <w:noProof/>
            <w:webHidden/>
          </w:rPr>
          <w:fldChar w:fldCharType="begin"/>
        </w:r>
        <w:r>
          <w:rPr>
            <w:noProof/>
            <w:webHidden/>
          </w:rPr>
          <w:instrText xml:space="preserve"> PAGEREF _Toc499021392 \h </w:instrText>
        </w:r>
        <w:r>
          <w:rPr>
            <w:noProof/>
            <w:webHidden/>
          </w:rPr>
        </w:r>
        <w:r>
          <w:rPr>
            <w:noProof/>
            <w:webHidden/>
          </w:rPr>
          <w:fldChar w:fldCharType="separate"/>
        </w:r>
        <w:r w:rsidR="00A04801">
          <w:rPr>
            <w:noProof/>
            <w:webHidden/>
          </w:rPr>
          <w:t>26</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393" w:history="1">
        <w:r w:rsidRPr="00851DC1">
          <w:rPr>
            <w:rStyle w:val="Hipercze"/>
            <w:noProof/>
            <w:spacing w:val="-2"/>
          </w:rPr>
          <w:t>1.3</w:t>
        </w:r>
        <w:r>
          <w:rPr>
            <w:rFonts w:eastAsiaTheme="minorEastAsia" w:cstheme="minorBidi"/>
            <w:smallCaps w:val="0"/>
            <w:noProof/>
            <w:color w:val="auto"/>
            <w:sz w:val="22"/>
            <w:szCs w:val="22"/>
          </w:rPr>
          <w:tab/>
        </w:r>
        <w:r w:rsidRPr="00851DC1">
          <w:rPr>
            <w:rStyle w:val="Hipercze"/>
            <w:noProof/>
            <w:spacing w:val="-2"/>
          </w:rPr>
          <w:t>Zakres robót objętych ST</w:t>
        </w:r>
        <w:r>
          <w:rPr>
            <w:noProof/>
            <w:webHidden/>
          </w:rPr>
          <w:tab/>
        </w:r>
        <w:r>
          <w:rPr>
            <w:noProof/>
            <w:webHidden/>
          </w:rPr>
          <w:fldChar w:fldCharType="begin"/>
        </w:r>
        <w:r>
          <w:rPr>
            <w:noProof/>
            <w:webHidden/>
          </w:rPr>
          <w:instrText xml:space="preserve"> PAGEREF _Toc499021393 \h </w:instrText>
        </w:r>
        <w:r>
          <w:rPr>
            <w:noProof/>
            <w:webHidden/>
          </w:rPr>
        </w:r>
        <w:r>
          <w:rPr>
            <w:noProof/>
            <w:webHidden/>
          </w:rPr>
          <w:fldChar w:fldCharType="separate"/>
        </w:r>
        <w:r w:rsidR="00A04801">
          <w:rPr>
            <w:noProof/>
            <w:webHidden/>
          </w:rPr>
          <w:t>26</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394" w:history="1">
        <w:r w:rsidRPr="00851DC1">
          <w:rPr>
            <w:rStyle w:val="Hipercze"/>
            <w:noProof/>
            <w:spacing w:val="-2"/>
          </w:rPr>
          <w:t>1.3.1</w:t>
        </w:r>
        <w:r>
          <w:rPr>
            <w:rFonts w:eastAsiaTheme="minorEastAsia" w:cstheme="minorBidi"/>
            <w:smallCaps w:val="0"/>
            <w:noProof/>
            <w:color w:val="auto"/>
            <w:sz w:val="22"/>
            <w:szCs w:val="22"/>
          </w:rPr>
          <w:tab/>
        </w:r>
        <w:r w:rsidRPr="00851DC1">
          <w:rPr>
            <w:rStyle w:val="Hipercze"/>
            <w:noProof/>
            <w:spacing w:val="-2"/>
          </w:rPr>
          <w:t>Odtworzenie trasy i punktów wysokościowych</w:t>
        </w:r>
        <w:r>
          <w:rPr>
            <w:noProof/>
            <w:webHidden/>
          </w:rPr>
          <w:tab/>
        </w:r>
        <w:r>
          <w:rPr>
            <w:noProof/>
            <w:webHidden/>
          </w:rPr>
          <w:fldChar w:fldCharType="begin"/>
        </w:r>
        <w:r>
          <w:rPr>
            <w:noProof/>
            <w:webHidden/>
          </w:rPr>
          <w:instrText xml:space="preserve"> PAGEREF _Toc499021394 \h </w:instrText>
        </w:r>
        <w:r>
          <w:rPr>
            <w:noProof/>
            <w:webHidden/>
          </w:rPr>
        </w:r>
        <w:r>
          <w:rPr>
            <w:noProof/>
            <w:webHidden/>
          </w:rPr>
          <w:fldChar w:fldCharType="separate"/>
        </w:r>
        <w:r w:rsidR="00A04801">
          <w:rPr>
            <w:noProof/>
            <w:webHidden/>
          </w:rPr>
          <w:t>26</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395" w:history="1">
        <w:r w:rsidRPr="00851DC1">
          <w:rPr>
            <w:rStyle w:val="Hipercze"/>
            <w:noProof/>
            <w:spacing w:val="-2"/>
          </w:rPr>
          <w:t>1.3.2</w:t>
        </w:r>
        <w:r>
          <w:rPr>
            <w:rFonts w:eastAsiaTheme="minorEastAsia" w:cstheme="minorBidi"/>
            <w:smallCaps w:val="0"/>
            <w:noProof/>
            <w:color w:val="auto"/>
            <w:sz w:val="22"/>
            <w:szCs w:val="22"/>
          </w:rPr>
          <w:tab/>
        </w:r>
        <w:r w:rsidRPr="00851DC1">
          <w:rPr>
            <w:rStyle w:val="Hipercze"/>
            <w:noProof/>
            <w:spacing w:val="-2"/>
          </w:rPr>
          <w:t>Rozbiórka elementów dróg i ogrodzeń.</w:t>
        </w:r>
        <w:r>
          <w:rPr>
            <w:noProof/>
            <w:webHidden/>
          </w:rPr>
          <w:tab/>
        </w:r>
        <w:r>
          <w:rPr>
            <w:noProof/>
            <w:webHidden/>
          </w:rPr>
          <w:fldChar w:fldCharType="begin"/>
        </w:r>
        <w:r>
          <w:rPr>
            <w:noProof/>
            <w:webHidden/>
          </w:rPr>
          <w:instrText xml:space="preserve"> PAGEREF _Toc499021395 \h </w:instrText>
        </w:r>
        <w:r>
          <w:rPr>
            <w:noProof/>
            <w:webHidden/>
          </w:rPr>
        </w:r>
        <w:r>
          <w:rPr>
            <w:noProof/>
            <w:webHidden/>
          </w:rPr>
          <w:fldChar w:fldCharType="separate"/>
        </w:r>
        <w:r w:rsidR="00A04801">
          <w:rPr>
            <w:noProof/>
            <w:webHidden/>
          </w:rPr>
          <w:t>27</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396" w:history="1">
        <w:r w:rsidRPr="00851DC1">
          <w:rPr>
            <w:rStyle w:val="Hipercze"/>
            <w:noProof/>
            <w:spacing w:val="-2"/>
          </w:rPr>
          <w:t>1.3.3</w:t>
        </w:r>
        <w:r>
          <w:rPr>
            <w:rFonts w:eastAsiaTheme="minorEastAsia" w:cstheme="minorBidi"/>
            <w:smallCaps w:val="0"/>
            <w:noProof/>
            <w:color w:val="auto"/>
            <w:sz w:val="22"/>
            <w:szCs w:val="22"/>
          </w:rPr>
          <w:tab/>
        </w:r>
        <w:r w:rsidRPr="00851DC1">
          <w:rPr>
            <w:rStyle w:val="Hipercze"/>
            <w:noProof/>
            <w:spacing w:val="-2"/>
          </w:rPr>
          <w:t>Określenia podstawowe</w:t>
        </w:r>
        <w:r>
          <w:rPr>
            <w:noProof/>
            <w:webHidden/>
          </w:rPr>
          <w:tab/>
        </w:r>
        <w:r>
          <w:rPr>
            <w:noProof/>
            <w:webHidden/>
          </w:rPr>
          <w:fldChar w:fldCharType="begin"/>
        </w:r>
        <w:r>
          <w:rPr>
            <w:noProof/>
            <w:webHidden/>
          </w:rPr>
          <w:instrText xml:space="preserve"> PAGEREF _Toc499021396 \h </w:instrText>
        </w:r>
        <w:r>
          <w:rPr>
            <w:noProof/>
            <w:webHidden/>
          </w:rPr>
        </w:r>
        <w:r>
          <w:rPr>
            <w:noProof/>
            <w:webHidden/>
          </w:rPr>
          <w:fldChar w:fldCharType="separate"/>
        </w:r>
        <w:r w:rsidR="00A04801">
          <w:rPr>
            <w:noProof/>
            <w:webHidden/>
          </w:rPr>
          <w:t>27</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397" w:history="1">
        <w:r w:rsidRPr="00851DC1">
          <w:rPr>
            <w:rStyle w:val="Hipercze"/>
            <w:noProof/>
            <w:spacing w:val="-2"/>
          </w:rPr>
          <w:t>1.3.4</w:t>
        </w:r>
        <w:r>
          <w:rPr>
            <w:rFonts w:eastAsiaTheme="minorEastAsia" w:cstheme="minorBidi"/>
            <w:smallCaps w:val="0"/>
            <w:noProof/>
            <w:color w:val="auto"/>
            <w:sz w:val="22"/>
            <w:szCs w:val="22"/>
          </w:rPr>
          <w:tab/>
        </w:r>
        <w:r w:rsidRPr="00851DC1">
          <w:rPr>
            <w:rStyle w:val="Hipercze"/>
            <w:noProof/>
            <w:spacing w:val="-2"/>
          </w:rPr>
          <w:t>Ogólne wymagania dotyczące robót</w:t>
        </w:r>
        <w:r>
          <w:rPr>
            <w:noProof/>
            <w:webHidden/>
          </w:rPr>
          <w:tab/>
        </w:r>
        <w:r>
          <w:rPr>
            <w:noProof/>
            <w:webHidden/>
          </w:rPr>
          <w:fldChar w:fldCharType="begin"/>
        </w:r>
        <w:r>
          <w:rPr>
            <w:noProof/>
            <w:webHidden/>
          </w:rPr>
          <w:instrText xml:space="preserve"> PAGEREF _Toc499021397 \h </w:instrText>
        </w:r>
        <w:r>
          <w:rPr>
            <w:noProof/>
            <w:webHidden/>
          </w:rPr>
        </w:r>
        <w:r>
          <w:rPr>
            <w:noProof/>
            <w:webHidden/>
          </w:rPr>
          <w:fldChar w:fldCharType="separate"/>
        </w:r>
        <w:r w:rsidR="00A04801">
          <w:rPr>
            <w:noProof/>
            <w:webHidden/>
          </w:rPr>
          <w:t>27</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398" w:history="1">
        <w:r w:rsidRPr="00851DC1">
          <w:rPr>
            <w:rStyle w:val="Hipercze"/>
            <w:noProof/>
            <w:spacing w:val="-2"/>
          </w:rPr>
          <w:t>2.</w:t>
        </w:r>
        <w:r>
          <w:rPr>
            <w:rFonts w:eastAsiaTheme="minorEastAsia" w:cstheme="minorBidi"/>
            <w:smallCaps w:val="0"/>
            <w:noProof/>
            <w:color w:val="auto"/>
            <w:sz w:val="22"/>
            <w:szCs w:val="22"/>
          </w:rPr>
          <w:tab/>
        </w:r>
        <w:r w:rsidRPr="00851DC1">
          <w:rPr>
            <w:rStyle w:val="Hipercze"/>
            <w:noProof/>
            <w:spacing w:val="-2"/>
          </w:rPr>
          <w:t>MATERIAŁY</w:t>
        </w:r>
        <w:r>
          <w:rPr>
            <w:noProof/>
            <w:webHidden/>
          </w:rPr>
          <w:tab/>
        </w:r>
        <w:r>
          <w:rPr>
            <w:noProof/>
            <w:webHidden/>
          </w:rPr>
          <w:fldChar w:fldCharType="begin"/>
        </w:r>
        <w:r>
          <w:rPr>
            <w:noProof/>
            <w:webHidden/>
          </w:rPr>
          <w:instrText xml:space="preserve"> PAGEREF _Toc499021398 \h </w:instrText>
        </w:r>
        <w:r>
          <w:rPr>
            <w:noProof/>
            <w:webHidden/>
          </w:rPr>
        </w:r>
        <w:r>
          <w:rPr>
            <w:noProof/>
            <w:webHidden/>
          </w:rPr>
          <w:fldChar w:fldCharType="separate"/>
        </w:r>
        <w:r w:rsidR="00A04801">
          <w:rPr>
            <w:noProof/>
            <w:webHidden/>
          </w:rPr>
          <w:t>27</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400" w:history="1">
        <w:r w:rsidRPr="00851DC1">
          <w:rPr>
            <w:rStyle w:val="Hipercze"/>
            <w:noProof/>
            <w:spacing w:val="-2"/>
          </w:rPr>
          <w:t>2.1</w:t>
        </w:r>
        <w:r>
          <w:rPr>
            <w:rFonts w:eastAsiaTheme="minorEastAsia" w:cstheme="minorBidi"/>
            <w:smallCaps w:val="0"/>
            <w:noProof/>
            <w:color w:val="auto"/>
            <w:sz w:val="22"/>
            <w:szCs w:val="22"/>
          </w:rPr>
          <w:tab/>
        </w:r>
        <w:r w:rsidRPr="00851DC1">
          <w:rPr>
            <w:rStyle w:val="Hipercze"/>
            <w:noProof/>
            <w:spacing w:val="-2"/>
          </w:rPr>
          <w:t>Ogólne wymagania dotyczące materiałów</w:t>
        </w:r>
        <w:r>
          <w:rPr>
            <w:noProof/>
            <w:webHidden/>
          </w:rPr>
          <w:tab/>
        </w:r>
        <w:r>
          <w:rPr>
            <w:noProof/>
            <w:webHidden/>
          </w:rPr>
          <w:fldChar w:fldCharType="begin"/>
        </w:r>
        <w:r>
          <w:rPr>
            <w:noProof/>
            <w:webHidden/>
          </w:rPr>
          <w:instrText xml:space="preserve"> PAGEREF _Toc499021400 \h </w:instrText>
        </w:r>
        <w:r>
          <w:rPr>
            <w:noProof/>
            <w:webHidden/>
          </w:rPr>
        </w:r>
        <w:r>
          <w:rPr>
            <w:noProof/>
            <w:webHidden/>
          </w:rPr>
          <w:fldChar w:fldCharType="separate"/>
        </w:r>
        <w:r w:rsidR="00A04801">
          <w:rPr>
            <w:noProof/>
            <w:webHidden/>
          </w:rPr>
          <w:t>27</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401" w:history="1">
        <w:r w:rsidRPr="00851DC1">
          <w:rPr>
            <w:rStyle w:val="Hipercze"/>
            <w:noProof/>
            <w:spacing w:val="-2"/>
          </w:rPr>
          <w:t>2.2</w:t>
        </w:r>
        <w:r>
          <w:rPr>
            <w:rFonts w:eastAsiaTheme="minorEastAsia" w:cstheme="minorBidi"/>
            <w:smallCaps w:val="0"/>
            <w:noProof/>
            <w:color w:val="auto"/>
            <w:sz w:val="22"/>
            <w:szCs w:val="22"/>
          </w:rPr>
          <w:tab/>
        </w:r>
        <w:r w:rsidRPr="00851DC1">
          <w:rPr>
            <w:rStyle w:val="Hipercze"/>
            <w:noProof/>
            <w:spacing w:val="-2"/>
          </w:rPr>
          <w:t>Rodzaje materiałów</w:t>
        </w:r>
        <w:r>
          <w:rPr>
            <w:noProof/>
            <w:webHidden/>
          </w:rPr>
          <w:tab/>
        </w:r>
        <w:r>
          <w:rPr>
            <w:noProof/>
            <w:webHidden/>
          </w:rPr>
          <w:fldChar w:fldCharType="begin"/>
        </w:r>
        <w:r>
          <w:rPr>
            <w:noProof/>
            <w:webHidden/>
          </w:rPr>
          <w:instrText xml:space="preserve"> PAGEREF _Toc499021401 \h </w:instrText>
        </w:r>
        <w:r>
          <w:rPr>
            <w:noProof/>
            <w:webHidden/>
          </w:rPr>
        </w:r>
        <w:r>
          <w:rPr>
            <w:noProof/>
            <w:webHidden/>
          </w:rPr>
          <w:fldChar w:fldCharType="separate"/>
        </w:r>
        <w:r w:rsidR="00A04801">
          <w:rPr>
            <w:noProof/>
            <w:webHidden/>
          </w:rPr>
          <w:t>27</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405" w:history="1">
        <w:r w:rsidRPr="00851DC1">
          <w:rPr>
            <w:rStyle w:val="Hipercze"/>
            <w:noProof/>
            <w:spacing w:val="-2"/>
          </w:rPr>
          <w:t>3.</w:t>
        </w:r>
        <w:r>
          <w:rPr>
            <w:rFonts w:eastAsiaTheme="minorEastAsia" w:cstheme="minorBidi"/>
            <w:smallCaps w:val="0"/>
            <w:noProof/>
            <w:color w:val="auto"/>
            <w:sz w:val="22"/>
            <w:szCs w:val="22"/>
          </w:rPr>
          <w:tab/>
        </w:r>
        <w:r w:rsidRPr="00851DC1">
          <w:rPr>
            <w:rStyle w:val="Hipercze"/>
            <w:noProof/>
            <w:spacing w:val="-2"/>
          </w:rPr>
          <w:t>SPRZĘT</w:t>
        </w:r>
        <w:r>
          <w:rPr>
            <w:noProof/>
            <w:webHidden/>
          </w:rPr>
          <w:tab/>
        </w:r>
        <w:r>
          <w:rPr>
            <w:noProof/>
            <w:webHidden/>
          </w:rPr>
          <w:fldChar w:fldCharType="begin"/>
        </w:r>
        <w:r>
          <w:rPr>
            <w:noProof/>
            <w:webHidden/>
          </w:rPr>
          <w:instrText xml:space="preserve"> PAGEREF _Toc499021405 \h </w:instrText>
        </w:r>
        <w:r>
          <w:rPr>
            <w:noProof/>
            <w:webHidden/>
          </w:rPr>
        </w:r>
        <w:r>
          <w:rPr>
            <w:noProof/>
            <w:webHidden/>
          </w:rPr>
          <w:fldChar w:fldCharType="separate"/>
        </w:r>
        <w:r w:rsidR="00A04801">
          <w:rPr>
            <w:noProof/>
            <w:webHidden/>
          </w:rPr>
          <w:t>28</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407" w:history="1">
        <w:r w:rsidRPr="00851DC1">
          <w:rPr>
            <w:rStyle w:val="Hipercze"/>
            <w:noProof/>
            <w:spacing w:val="-2"/>
          </w:rPr>
          <w:t>3.1</w:t>
        </w:r>
        <w:r>
          <w:rPr>
            <w:rFonts w:eastAsiaTheme="minorEastAsia" w:cstheme="minorBidi"/>
            <w:smallCaps w:val="0"/>
            <w:noProof/>
            <w:color w:val="auto"/>
            <w:sz w:val="22"/>
            <w:szCs w:val="22"/>
          </w:rPr>
          <w:tab/>
        </w:r>
        <w:r w:rsidRPr="00851DC1">
          <w:rPr>
            <w:rStyle w:val="Hipercze"/>
            <w:noProof/>
            <w:spacing w:val="-2"/>
          </w:rPr>
          <w:t>Ogólne wymagania dotyczące sprzętu</w:t>
        </w:r>
        <w:r>
          <w:rPr>
            <w:noProof/>
            <w:webHidden/>
          </w:rPr>
          <w:tab/>
        </w:r>
        <w:r>
          <w:rPr>
            <w:noProof/>
            <w:webHidden/>
          </w:rPr>
          <w:fldChar w:fldCharType="begin"/>
        </w:r>
        <w:r>
          <w:rPr>
            <w:noProof/>
            <w:webHidden/>
          </w:rPr>
          <w:instrText xml:space="preserve"> PAGEREF _Toc499021407 \h </w:instrText>
        </w:r>
        <w:r>
          <w:rPr>
            <w:noProof/>
            <w:webHidden/>
          </w:rPr>
        </w:r>
        <w:r>
          <w:rPr>
            <w:noProof/>
            <w:webHidden/>
          </w:rPr>
          <w:fldChar w:fldCharType="separate"/>
        </w:r>
        <w:r w:rsidR="00A04801">
          <w:rPr>
            <w:noProof/>
            <w:webHidden/>
          </w:rPr>
          <w:t>28</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408" w:history="1">
        <w:r w:rsidRPr="00851DC1">
          <w:rPr>
            <w:rStyle w:val="Hipercze"/>
            <w:noProof/>
            <w:spacing w:val="-2"/>
          </w:rPr>
          <w:t>3.2</w:t>
        </w:r>
        <w:r>
          <w:rPr>
            <w:rFonts w:eastAsiaTheme="minorEastAsia" w:cstheme="minorBidi"/>
            <w:smallCaps w:val="0"/>
            <w:noProof/>
            <w:color w:val="auto"/>
            <w:sz w:val="22"/>
            <w:szCs w:val="22"/>
          </w:rPr>
          <w:tab/>
        </w:r>
        <w:r w:rsidRPr="00851DC1">
          <w:rPr>
            <w:rStyle w:val="Hipercze"/>
            <w:noProof/>
            <w:spacing w:val="-2"/>
          </w:rPr>
          <w:t>Sprzęt pomiarowy</w:t>
        </w:r>
        <w:r>
          <w:rPr>
            <w:noProof/>
            <w:webHidden/>
          </w:rPr>
          <w:tab/>
        </w:r>
        <w:r>
          <w:rPr>
            <w:noProof/>
            <w:webHidden/>
          </w:rPr>
          <w:fldChar w:fldCharType="begin"/>
        </w:r>
        <w:r>
          <w:rPr>
            <w:noProof/>
            <w:webHidden/>
          </w:rPr>
          <w:instrText xml:space="preserve"> PAGEREF _Toc499021408 \h </w:instrText>
        </w:r>
        <w:r>
          <w:rPr>
            <w:noProof/>
            <w:webHidden/>
          </w:rPr>
        </w:r>
        <w:r>
          <w:rPr>
            <w:noProof/>
            <w:webHidden/>
          </w:rPr>
          <w:fldChar w:fldCharType="separate"/>
        </w:r>
        <w:r w:rsidR="00A04801">
          <w:rPr>
            <w:noProof/>
            <w:webHidden/>
          </w:rPr>
          <w:t>28</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409" w:history="1">
        <w:r w:rsidRPr="00851DC1">
          <w:rPr>
            <w:rStyle w:val="Hipercze"/>
            <w:noProof/>
            <w:spacing w:val="-2"/>
          </w:rPr>
          <w:t>3.3</w:t>
        </w:r>
        <w:r>
          <w:rPr>
            <w:rFonts w:eastAsiaTheme="minorEastAsia" w:cstheme="minorBidi"/>
            <w:smallCaps w:val="0"/>
            <w:noProof/>
            <w:color w:val="auto"/>
            <w:sz w:val="22"/>
            <w:szCs w:val="22"/>
          </w:rPr>
          <w:tab/>
        </w:r>
        <w:r w:rsidRPr="00851DC1">
          <w:rPr>
            <w:rStyle w:val="Hipercze"/>
            <w:noProof/>
            <w:spacing w:val="-2"/>
          </w:rPr>
          <w:t>Sprzęt do zdjęcia humusu</w:t>
        </w:r>
        <w:r>
          <w:rPr>
            <w:noProof/>
            <w:webHidden/>
          </w:rPr>
          <w:tab/>
        </w:r>
        <w:r>
          <w:rPr>
            <w:noProof/>
            <w:webHidden/>
          </w:rPr>
          <w:fldChar w:fldCharType="begin"/>
        </w:r>
        <w:r>
          <w:rPr>
            <w:noProof/>
            <w:webHidden/>
          </w:rPr>
          <w:instrText xml:space="preserve"> PAGEREF _Toc499021409 \h </w:instrText>
        </w:r>
        <w:r>
          <w:rPr>
            <w:noProof/>
            <w:webHidden/>
          </w:rPr>
        </w:r>
        <w:r>
          <w:rPr>
            <w:noProof/>
            <w:webHidden/>
          </w:rPr>
          <w:fldChar w:fldCharType="separate"/>
        </w:r>
        <w:r w:rsidR="00A04801">
          <w:rPr>
            <w:noProof/>
            <w:webHidden/>
          </w:rPr>
          <w:t>28</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410" w:history="1">
        <w:r w:rsidRPr="00851DC1">
          <w:rPr>
            <w:rStyle w:val="Hipercze"/>
            <w:noProof/>
            <w:spacing w:val="-2"/>
          </w:rPr>
          <w:t>3.4</w:t>
        </w:r>
        <w:r>
          <w:rPr>
            <w:rFonts w:eastAsiaTheme="minorEastAsia" w:cstheme="minorBidi"/>
            <w:smallCaps w:val="0"/>
            <w:noProof/>
            <w:color w:val="auto"/>
            <w:sz w:val="22"/>
            <w:szCs w:val="22"/>
          </w:rPr>
          <w:tab/>
        </w:r>
        <w:r w:rsidRPr="00851DC1">
          <w:rPr>
            <w:rStyle w:val="Hipercze"/>
            <w:noProof/>
            <w:spacing w:val="-2"/>
          </w:rPr>
          <w:t>Sprzęt do rozbiórki</w:t>
        </w:r>
        <w:r>
          <w:rPr>
            <w:noProof/>
            <w:webHidden/>
          </w:rPr>
          <w:tab/>
        </w:r>
        <w:r>
          <w:rPr>
            <w:noProof/>
            <w:webHidden/>
          </w:rPr>
          <w:fldChar w:fldCharType="begin"/>
        </w:r>
        <w:r>
          <w:rPr>
            <w:noProof/>
            <w:webHidden/>
          </w:rPr>
          <w:instrText xml:space="preserve"> PAGEREF _Toc499021410 \h </w:instrText>
        </w:r>
        <w:r>
          <w:rPr>
            <w:noProof/>
            <w:webHidden/>
          </w:rPr>
        </w:r>
        <w:r>
          <w:rPr>
            <w:noProof/>
            <w:webHidden/>
          </w:rPr>
          <w:fldChar w:fldCharType="separate"/>
        </w:r>
        <w:r w:rsidR="00A04801">
          <w:rPr>
            <w:noProof/>
            <w:webHidden/>
          </w:rPr>
          <w:t>29</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412" w:history="1">
        <w:r w:rsidRPr="00851DC1">
          <w:rPr>
            <w:rStyle w:val="Hipercze"/>
            <w:noProof/>
            <w:spacing w:val="-2"/>
          </w:rPr>
          <w:t>4.</w:t>
        </w:r>
        <w:r>
          <w:rPr>
            <w:rFonts w:eastAsiaTheme="minorEastAsia" w:cstheme="minorBidi"/>
            <w:smallCaps w:val="0"/>
            <w:noProof/>
            <w:color w:val="auto"/>
            <w:sz w:val="22"/>
            <w:szCs w:val="22"/>
          </w:rPr>
          <w:tab/>
        </w:r>
        <w:r w:rsidRPr="00851DC1">
          <w:rPr>
            <w:rStyle w:val="Hipercze"/>
            <w:noProof/>
            <w:spacing w:val="-2"/>
          </w:rPr>
          <w:t>TRANSPORT</w:t>
        </w:r>
        <w:r>
          <w:rPr>
            <w:noProof/>
            <w:webHidden/>
          </w:rPr>
          <w:tab/>
        </w:r>
        <w:r>
          <w:rPr>
            <w:noProof/>
            <w:webHidden/>
          </w:rPr>
          <w:fldChar w:fldCharType="begin"/>
        </w:r>
        <w:r>
          <w:rPr>
            <w:noProof/>
            <w:webHidden/>
          </w:rPr>
          <w:instrText xml:space="preserve"> PAGEREF _Toc499021412 \h </w:instrText>
        </w:r>
        <w:r>
          <w:rPr>
            <w:noProof/>
            <w:webHidden/>
          </w:rPr>
        </w:r>
        <w:r>
          <w:rPr>
            <w:noProof/>
            <w:webHidden/>
          </w:rPr>
          <w:fldChar w:fldCharType="separate"/>
        </w:r>
        <w:r w:rsidR="00A04801">
          <w:rPr>
            <w:noProof/>
            <w:webHidden/>
          </w:rPr>
          <w:t>29</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414" w:history="1">
        <w:r w:rsidRPr="00851DC1">
          <w:rPr>
            <w:rStyle w:val="Hipercze"/>
            <w:noProof/>
            <w:spacing w:val="-2"/>
          </w:rPr>
          <w:t>4.1</w:t>
        </w:r>
        <w:r>
          <w:rPr>
            <w:rFonts w:eastAsiaTheme="minorEastAsia" w:cstheme="minorBidi"/>
            <w:smallCaps w:val="0"/>
            <w:noProof/>
            <w:color w:val="auto"/>
            <w:sz w:val="22"/>
            <w:szCs w:val="22"/>
          </w:rPr>
          <w:tab/>
        </w:r>
        <w:r w:rsidRPr="00851DC1">
          <w:rPr>
            <w:rStyle w:val="Hipercze"/>
            <w:noProof/>
            <w:spacing w:val="-2"/>
          </w:rPr>
          <w:t>Ogólne wymagania dotyczące transportu</w:t>
        </w:r>
        <w:r>
          <w:rPr>
            <w:noProof/>
            <w:webHidden/>
          </w:rPr>
          <w:tab/>
        </w:r>
        <w:r>
          <w:rPr>
            <w:noProof/>
            <w:webHidden/>
          </w:rPr>
          <w:fldChar w:fldCharType="begin"/>
        </w:r>
        <w:r>
          <w:rPr>
            <w:noProof/>
            <w:webHidden/>
          </w:rPr>
          <w:instrText xml:space="preserve"> PAGEREF _Toc499021414 \h </w:instrText>
        </w:r>
        <w:r>
          <w:rPr>
            <w:noProof/>
            <w:webHidden/>
          </w:rPr>
        </w:r>
        <w:r>
          <w:rPr>
            <w:noProof/>
            <w:webHidden/>
          </w:rPr>
          <w:fldChar w:fldCharType="separate"/>
        </w:r>
        <w:r w:rsidR="00A04801">
          <w:rPr>
            <w:noProof/>
            <w:webHidden/>
          </w:rPr>
          <w:t>29</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415" w:history="1">
        <w:r w:rsidRPr="00851DC1">
          <w:rPr>
            <w:rStyle w:val="Hipercze"/>
            <w:noProof/>
            <w:spacing w:val="-2"/>
          </w:rPr>
          <w:t>4.2</w:t>
        </w:r>
        <w:r>
          <w:rPr>
            <w:rFonts w:eastAsiaTheme="minorEastAsia" w:cstheme="minorBidi"/>
            <w:smallCaps w:val="0"/>
            <w:noProof/>
            <w:color w:val="auto"/>
            <w:sz w:val="22"/>
            <w:szCs w:val="22"/>
          </w:rPr>
          <w:tab/>
        </w:r>
        <w:r w:rsidRPr="00851DC1">
          <w:rPr>
            <w:rStyle w:val="Hipercze"/>
            <w:noProof/>
            <w:spacing w:val="-2"/>
          </w:rPr>
          <w:t>Transport sprzętu i materiałów</w:t>
        </w:r>
        <w:r>
          <w:rPr>
            <w:noProof/>
            <w:webHidden/>
          </w:rPr>
          <w:tab/>
        </w:r>
        <w:r>
          <w:rPr>
            <w:noProof/>
            <w:webHidden/>
          </w:rPr>
          <w:fldChar w:fldCharType="begin"/>
        </w:r>
        <w:r>
          <w:rPr>
            <w:noProof/>
            <w:webHidden/>
          </w:rPr>
          <w:instrText xml:space="preserve"> PAGEREF _Toc499021415 \h </w:instrText>
        </w:r>
        <w:r>
          <w:rPr>
            <w:noProof/>
            <w:webHidden/>
          </w:rPr>
        </w:r>
        <w:r>
          <w:rPr>
            <w:noProof/>
            <w:webHidden/>
          </w:rPr>
          <w:fldChar w:fldCharType="separate"/>
        </w:r>
        <w:r w:rsidR="00A04801">
          <w:rPr>
            <w:noProof/>
            <w:webHidden/>
          </w:rPr>
          <w:t>29</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417" w:history="1">
        <w:r w:rsidRPr="00851DC1">
          <w:rPr>
            <w:rStyle w:val="Hipercze"/>
            <w:noProof/>
            <w:spacing w:val="-2"/>
          </w:rPr>
          <w:t>5.</w:t>
        </w:r>
        <w:r>
          <w:rPr>
            <w:rFonts w:eastAsiaTheme="minorEastAsia" w:cstheme="minorBidi"/>
            <w:smallCaps w:val="0"/>
            <w:noProof/>
            <w:color w:val="auto"/>
            <w:sz w:val="22"/>
            <w:szCs w:val="22"/>
          </w:rPr>
          <w:tab/>
        </w:r>
        <w:r w:rsidRPr="00851DC1">
          <w:rPr>
            <w:rStyle w:val="Hipercze"/>
            <w:noProof/>
            <w:spacing w:val="-2"/>
          </w:rPr>
          <w:t>WYKONANIE ROBÓT</w:t>
        </w:r>
        <w:r>
          <w:rPr>
            <w:noProof/>
            <w:webHidden/>
          </w:rPr>
          <w:tab/>
        </w:r>
        <w:r>
          <w:rPr>
            <w:noProof/>
            <w:webHidden/>
          </w:rPr>
          <w:fldChar w:fldCharType="begin"/>
        </w:r>
        <w:r>
          <w:rPr>
            <w:noProof/>
            <w:webHidden/>
          </w:rPr>
          <w:instrText xml:space="preserve"> PAGEREF _Toc499021417 \h </w:instrText>
        </w:r>
        <w:r>
          <w:rPr>
            <w:noProof/>
            <w:webHidden/>
          </w:rPr>
        </w:r>
        <w:r>
          <w:rPr>
            <w:noProof/>
            <w:webHidden/>
          </w:rPr>
          <w:fldChar w:fldCharType="separate"/>
        </w:r>
        <w:r w:rsidR="00A04801">
          <w:rPr>
            <w:noProof/>
            <w:webHidden/>
          </w:rPr>
          <w:t>29</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419" w:history="1">
        <w:r w:rsidRPr="00851DC1">
          <w:rPr>
            <w:rStyle w:val="Hipercze"/>
            <w:noProof/>
            <w:spacing w:val="-2"/>
          </w:rPr>
          <w:t>5.1</w:t>
        </w:r>
        <w:r>
          <w:rPr>
            <w:rFonts w:eastAsiaTheme="minorEastAsia" w:cstheme="minorBidi"/>
            <w:smallCaps w:val="0"/>
            <w:noProof/>
            <w:color w:val="auto"/>
            <w:sz w:val="22"/>
            <w:szCs w:val="22"/>
          </w:rPr>
          <w:tab/>
        </w:r>
        <w:r w:rsidRPr="00851DC1">
          <w:rPr>
            <w:rStyle w:val="Hipercze"/>
            <w:noProof/>
            <w:spacing w:val="-2"/>
          </w:rPr>
          <w:t>Ogólne zasady wykonania robót</w:t>
        </w:r>
        <w:r>
          <w:rPr>
            <w:noProof/>
            <w:webHidden/>
          </w:rPr>
          <w:tab/>
        </w:r>
        <w:r>
          <w:rPr>
            <w:noProof/>
            <w:webHidden/>
          </w:rPr>
          <w:fldChar w:fldCharType="begin"/>
        </w:r>
        <w:r>
          <w:rPr>
            <w:noProof/>
            <w:webHidden/>
          </w:rPr>
          <w:instrText xml:space="preserve"> PAGEREF _Toc499021419 \h </w:instrText>
        </w:r>
        <w:r>
          <w:rPr>
            <w:noProof/>
            <w:webHidden/>
          </w:rPr>
        </w:r>
        <w:r>
          <w:rPr>
            <w:noProof/>
            <w:webHidden/>
          </w:rPr>
          <w:fldChar w:fldCharType="separate"/>
        </w:r>
        <w:r w:rsidR="00A04801">
          <w:rPr>
            <w:noProof/>
            <w:webHidden/>
          </w:rPr>
          <w:t>29</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420" w:history="1">
        <w:r w:rsidRPr="00851DC1">
          <w:rPr>
            <w:rStyle w:val="Hipercze"/>
            <w:noProof/>
            <w:spacing w:val="-2"/>
          </w:rPr>
          <w:t>5.2</w:t>
        </w:r>
        <w:r>
          <w:rPr>
            <w:rFonts w:eastAsiaTheme="minorEastAsia" w:cstheme="minorBidi"/>
            <w:smallCaps w:val="0"/>
            <w:noProof/>
            <w:color w:val="auto"/>
            <w:sz w:val="22"/>
            <w:szCs w:val="22"/>
          </w:rPr>
          <w:tab/>
        </w:r>
        <w:r w:rsidRPr="00851DC1">
          <w:rPr>
            <w:rStyle w:val="Hipercze"/>
            <w:noProof/>
            <w:spacing w:val="-2"/>
          </w:rPr>
          <w:t>Zasady wykonywania prac pomiarowych</w:t>
        </w:r>
        <w:r>
          <w:rPr>
            <w:noProof/>
            <w:webHidden/>
          </w:rPr>
          <w:tab/>
        </w:r>
        <w:r>
          <w:rPr>
            <w:noProof/>
            <w:webHidden/>
          </w:rPr>
          <w:fldChar w:fldCharType="begin"/>
        </w:r>
        <w:r>
          <w:rPr>
            <w:noProof/>
            <w:webHidden/>
          </w:rPr>
          <w:instrText xml:space="preserve"> PAGEREF _Toc499021420 \h </w:instrText>
        </w:r>
        <w:r>
          <w:rPr>
            <w:noProof/>
            <w:webHidden/>
          </w:rPr>
        </w:r>
        <w:r>
          <w:rPr>
            <w:noProof/>
            <w:webHidden/>
          </w:rPr>
          <w:fldChar w:fldCharType="separate"/>
        </w:r>
        <w:r w:rsidR="00A04801">
          <w:rPr>
            <w:noProof/>
            <w:webHidden/>
          </w:rPr>
          <w:t>29</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421" w:history="1">
        <w:r w:rsidRPr="00851DC1">
          <w:rPr>
            <w:rStyle w:val="Hipercze"/>
            <w:noProof/>
            <w:spacing w:val="-2"/>
          </w:rPr>
          <w:t>5.3</w:t>
        </w:r>
        <w:r>
          <w:rPr>
            <w:rFonts w:eastAsiaTheme="minorEastAsia" w:cstheme="minorBidi"/>
            <w:smallCaps w:val="0"/>
            <w:noProof/>
            <w:color w:val="auto"/>
            <w:sz w:val="22"/>
            <w:szCs w:val="22"/>
          </w:rPr>
          <w:tab/>
        </w:r>
        <w:r w:rsidRPr="00851DC1">
          <w:rPr>
            <w:rStyle w:val="Hipercze"/>
            <w:noProof/>
            <w:spacing w:val="-2"/>
          </w:rPr>
          <w:t>Sprawdzenie wyznaczenia punktów głównych osi trasy i punktów  wysokościowych</w:t>
        </w:r>
        <w:r>
          <w:rPr>
            <w:noProof/>
            <w:webHidden/>
          </w:rPr>
          <w:tab/>
        </w:r>
        <w:r>
          <w:rPr>
            <w:noProof/>
            <w:webHidden/>
          </w:rPr>
          <w:fldChar w:fldCharType="begin"/>
        </w:r>
        <w:r>
          <w:rPr>
            <w:noProof/>
            <w:webHidden/>
          </w:rPr>
          <w:instrText xml:space="preserve"> PAGEREF _Toc499021421 \h </w:instrText>
        </w:r>
        <w:r>
          <w:rPr>
            <w:noProof/>
            <w:webHidden/>
          </w:rPr>
        </w:r>
        <w:r>
          <w:rPr>
            <w:noProof/>
            <w:webHidden/>
          </w:rPr>
          <w:fldChar w:fldCharType="separate"/>
        </w:r>
        <w:r w:rsidR="00A04801">
          <w:rPr>
            <w:noProof/>
            <w:webHidden/>
          </w:rPr>
          <w:t>30</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422" w:history="1">
        <w:r w:rsidRPr="00851DC1">
          <w:rPr>
            <w:rStyle w:val="Hipercze"/>
            <w:noProof/>
            <w:spacing w:val="-2"/>
          </w:rPr>
          <w:t>5.4</w:t>
        </w:r>
        <w:r>
          <w:rPr>
            <w:rFonts w:eastAsiaTheme="minorEastAsia" w:cstheme="minorBidi"/>
            <w:smallCaps w:val="0"/>
            <w:noProof/>
            <w:color w:val="auto"/>
            <w:sz w:val="22"/>
            <w:szCs w:val="22"/>
          </w:rPr>
          <w:tab/>
        </w:r>
        <w:r w:rsidRPr="00851DC1">
          <w:rPr>
            <w:rStyle w:val="Hipercze"/>
            <w:noProof/>
            <w:spacing w:val="-2"/>
          </w:rPr>
          <w:t>Odtworzenie osi trasy</w:t>
        </w:r>
        <w:r>
          <w:rPr>
            <w:noProof/>
            <w:webHidden/>
          </w:rPr>
          <w:tab/>
        </w:r>
        <w:r>
          <w:rPr>
            <w:noProof/>
            <w:webHidden/>
          </w:rPr>
          <w:fldChar w:fldCharType="begin"/>
        </w:r>
        <w:r>
          <w:rPr>
            <w:noProof/>
            <w:webHidden/>
          </w:rPr>
          <w:instrText xml:space="preserve"> PAGEREF _Toc499021422 \h </w:instrText>
        </w:r>
        <w:r>
          <w:rPr>
            <w:noProof/>
            <w:webHidden/>
          </w:rPr>
        </w:r>
        <w:r>
          <w:rPr>
            <w:noProof/>
            <w:webHidden/>
          </w:rPr>
          <w:fldChar w:fldCharType="separate"/>
        </w:r>
        <w:r w:rsidR="00A04801">
          <w:rPr>
            <w:noProof/>
            <w:webHidden/>
          </w:rPr>
          <w:t>31</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423" w:history="1">
        <w:r w:rsidRPr="00851DC1">
          <w:rPr>
            <w:rStyle w:val="Hipercze"/>
            <w:noProof/>
            <w:spacing w:val="-2"/>
          </w:rPr>
          <w:t>5.5</w:t>
        </w:r>
        <w:r>
          <w:rPr>
            <w:rFonts w:eastAsiaTheme="minorEastAsia" w:cstheme="minorBidi"/>
            <w:smallCaps w:val="0"/>
            <w:noProof/>
            <w:color w:val="auto"/>
            <w:sz w:val="22"/>
            <w:szCs w:val="22"/>
          </w:rPr>
          <w:tab/>
        </w:r>
        <w:r w:rsidRPr="00851DC1">
          <w:rPr>
            <w:rStyle w:val="Hipercze"/>
            <w:noProof/>
            <w:spacing w:val="-2"/>
          </w:rPr>
          <w:t>Wyznaczenie położenia obiektów – studni przyłączeniowej</w:t>
        </w:r>
        <w:r>
          <w:rPr>
            <w:noProof/>
            <w:webHidden/>
          </w:rPr>
          <w:tab/>
        </w:r>
        <w:r>
          <w:rPr>
            <w:noProof/>
            <w:webHidden/>
          </w:rPr>
          <w:fldChar w:fldCharType="begin"/>
        </w:r>
        <w:r>
          <w:rPr>
            <w:noProof/>
            <w:webHidden/>
          </w:rPr>
          <w:instrText xml:space="preserve"> PAGEREF _Toc499021423 \h </w:instrText>
        </w:r>
        <w:r>
          <w:rPr>
            <w:noProof/>
            <w:webHidden/>
          </w:rPr>
        </w:r>
        <w:r>
          <w:rPr>
            <w:noProof/>
            <w:webHidden/>
          </w:rPr>
          <w:fldChar w:fldCharType="separate"/>
        </w:r>
        <w:r w:rsidR="00A04801">
          <w:rPr>
            <w:noProof/>
            <w:webHidden/>
          </w:rPr>
          <w:t>31</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424" w:history="1">
        <w:r w:rsidRPr="00851DC1">
          <w:rPr>
            <w:rStyle w:val="Hipercze"/>
            <w:noProof/>
            <w:spacing w:val="-2"/>
          </w:rPr>
          <w:t>5.6</w:t>
        </w:r>
        <w:r>
          <w:rPr>
            <w:rFonts w:eastAsiaTheme="minorEastAsia" w:cstheme="minorBidi"/>
            <w:smallCaps w:val="0"/>
            <w:noProof/>
            <w:color w:val="auto"/>
            <w:sz w:val="22"/>
            <w:szCs w:val="22"/>
          </w:rPr>
          <w:tab/>
        </w:r>
        <w:r w:rsidRPr="00851DC1">
          <w:rPr>
            <w:rStyle w:val="Hipercze"/>
            <w:noProof/>
            <w:spacing w:val="-2"/>
          </w:rPr>
          <w:t>Zdjęcie warstwy humusu</w:t>
        </w:r>
        <w:r>
          <w:rPr>
            <w:noProof/>
            <w:webHidden/>
          </w:rPr>
          <w:tab/>
        </w:r>
        <w:r>
          <w:rPr>
            <w:noProof/>
            <w:webHidden/>
          </w:rPr>
          <w:fldChar w:fldCharType="begin"/>
        </w:r>
        <w:r>
          <w:rPr>
            <w:noProof/>
            <w:webHidden/>
          </w:rPr>
          <w:instrText xml:space="preserve"> PAGEREF _Toc499021424 \h </w:instrText>
        </w:r>
        <w:r>
          <w:rPr>
            <w:noProof/>
            <w:webHidden/>
          </w:rPr>
        </w:r>
        <w:r>
          <w:rPr>
            <w:noProof/>
            <w:webHidden/>
          </w:rPr>
          <w:fldChar w:fldCharType="separate"/>
        </w:r>
        <w:r w:rsidR="00A04801">
          <w:rPr>
            <w:noProof/>
            <w:webHidden/>
          </w:rPr>
          <w:t>32</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425" w:history="1">
        <w:r w:rsidRPr="00851DC1">
          <w:rPr>
            <w:rStyle w:val="Hipercze"/>
            <w:noProof/>
            <w:spacing w:val="-2"/>
          </w:rPr>
          <w:t>5.7</w:t>
        </w:r>
        <w:r>
          <w:rPr>
            <w:rFonts w:eastAsiaTheme="minorEastAsia" w:cstheme="minorBidi"/>
            <w:smallCaps w:val="0"/>
            <w:noProof/>
            <w:color w:val="auto"/>
            <w:sz w:val="22"/>
            <w:szCs w:val="22"/>
          </w:rPr>
          <w:tab/>
        </w:r>
        <w:r w:rsidRPr="00851DC1">
          <w:rPr>
            <w:rStyle w:val="Hipercze"/>
            <w:noProof/>
            <w:spacing w:val="-2"/>
          </w:rPr>
          <w:t>Wykonanie robót rozbiórkowych</w:t>
        </w:r>
        <w:r>
          <w:rPr>
            <w:noProof/>
            <w:webHidden/>
          </w:rPr>
          <w:tab/>
        </w:r>
        <w:r>
          <w:rPr>
            <w:noProof/>
            <w:webHidden/>
          </w:rPr>
          <w:fldChar w:fldCharType="begin"/>
        </w:r>
        <w:r>
          <w:rPr>
            <w:noProof/>
            <w:webHidden/>
          </w:rPr>
          <w:instrText xml:space="preserve"> PAGEREF _Toc499021425 \h </w:instrText>
        </w:r>
        <w:r>
          <w:rPr>
            <w:noProof/>
            <w:webHidden/>
          </w:rPr>
        </w:r>
        <w:r>
          <w:rPr>
            <w:noProof/>
            <w:webHidden/>
          </w:rPr>
          <w:fldChar w:fldCharType="separate"/>
        </w:r>
        <w:r w:rsidR="00A04801">
          <w:rPr>
            <w:noProof/>
            <w:webHidden/>
          </w:rPr>
          <w:t>32</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427" w:history="1">
        <w:r w:rsidRPr="00851DC1">
          <w:rPr>
            <w:rStyle w:val="Hipercze"/>
            <w:noProof/>
            <w:spacing w:val="-2"/>
          </w:rPr>
          <w:t>6.</w:t>
        </w:r>
        <w:r>
          <w:rPr>
            <w:rFonts w:eastAsiaTheme="minorEastAsia" w:cstheme="minorBidi"/>
            <w:smallCaps w:val="0"/>
            <w:noProof/>
            <w:color w:val="auto"/>
            <w:sz w:val="22"/>
            <w:szCs w:val="22"/>
          </w:rPr>
          <w:tab/>
        </w:r>
        <w:r w:rsidRPr="00851DC1">
          <w:rPr>
            <w:rStyle w:val="Hipercze"/>
            <w:noProof/>
            <w:spacing w:val="-2"/>
          </w:rPr>
          <w:t>KONTROLA JAKOŚCI ROBÓT</w:t>
        </w:r>
        <w:r>
          <w:rPr>
            <w:noProof/>
            <w:webHidden/>
          </w:rPr>
          <w:tab/>
        </w:r>
        <w:r>
          <w:rPr>
            <w:noProof/>
            <w:webHidden/>
          </w:rPr>
          <w:fldChar w:fldCharType="begin"/>
        </w:r>
        <w:r>
          <w:rPr>
            <w:noProof/>
            <w:webHidden/>
          </w:rPr>
          <w:instrText xml:space="preserve"> PAGEREF _Toc499021427 \h </w:instrText>
        </w:r>
        <w:r>
          <w:rPr>
            <w:noProof/>
            <w:webHidden/>
          </w:rPr>
        </w:r>
        <w:r>
          <w:rPr>
            <w:noProof/>
            <w:webHidden/>
          </w:rPr>
          <w:fldChar w:fldCharType="separate"/>
        </w:r>
        <w:r w:rsidR="00A04801">
          <w:rPr>
            <w:noProof/>
            <w:webHidden/>
          </w:rPr>
          <w:t>33</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429" w:history="1">
        <w:r w:rsidRPr="00851DC1">
          <w:rPr>
            <w:rStyle w:val="Hipercze"/>
            <w:noProof/>
            <w:spacing w:val="-2"/>
          </w:rPr>
          <w:t>6.1</w:t>
        </w:r>
        <w:r>
          <w:rPr>
            <w:rFonts w:eastAsiaTheme="minorEastAsia" w:cstheme="minorBidi"/>
            <w:smallCaps w:val="0"/>
            <w:noProof/>
            <w:color w:val="auto"/>
            <w:sz w:val="22"/>
            <w:szCs w:val="22"/>
          </w:rPr>
          <w:tab/>
        </w:r>
        <w:r w:rsidRPr="00851DC1">
          <w:rPr>
            <w:rStyle w:val="Hipercze"/>
            <w:noProof/>
            <w:spacing w:val="-2"/>
          </w:rPr>
          <w:t>Ogólne zasady kontroli jakości robót</w:t>
        </w:r>
        <w:r>
          <w:rPr>
            <w:noProof/>
            <w:webHidden/>
          </w:rPr>
          <w:tab/>
        </w:r>
        <w:r>
          <w:rPr>
            <w:noProof/>
            <w:webHidden/>
          </w:rPr>
          <w:fldChar w:fldCharType="begin"/>
        </w:r>
        <w:r>
          <w:rPr>
            <w:noProof/>
            <w:webHidden/>
          </w:rPr>
          <w:instrText xml:space="preserve"> PAGEREF _Toc499021429 \h </w:instrText>
        </w:r>
        <w:r>
          <w:rPr>
            <w:noProof/>
            <w:webHidden/>
          </w:rPr>
        </w:r>
        <w:r>
          <w:rPr>
            <w:noProof/>
            <w:webHidden/>
          </w:rPr>
          <w:fldChar w:fldCharType="separate"/>
        </w:r>
        <w:r w:rsidR="00A04801">
          <w:rPr>
            <w:noProof/>
            <w:webHidden/>
          </w:rPr>
          <w:t>33</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430" w:history="1">
        <w:r w:rsidRPr="00851DC1">
          <w:rPr>
            <w:rStyle w:val="Hipercze"/>
            <w:noProof/>
            <w:spacing w:val="-2"/>
          </w:rPr>
          <w:t>6.2</w:t>
        </w:r>
        <w:r>
          <w:rPr>
            <w:rFonts w:eastAsiaTheme="minorEastAsia" w:cstheme="minorBidi"/>
            <w:smallCaps w:val="0"/>
            <w:noProof/>
            <w:color w:val="auto"/>
            <w:sz w:val="22"/>
            <w:szCs w:val="22"/>
          </w:rPr>
          <w:tab/>
        </w:r>
        <w:r w:rsidRPr="00851DC1">
          <w:rPr>
            <w:rStyle w:val="Hipercze"/>
            <w:noProof/>
            <w:spacing w:val="-2"/>
          </w:rPr>
          <w:t>Kontrola jakości prac pomiarowych</w:t>
        </w:r>
        <w:r>
          <w:rPr>
            <w:noProof/>
            <w:webHidden/>
          </w:rPr>
          <w:tab/>
        </w:r>
        <w:r>
          <w:rPr>
            <w:noProof/>
            <w:webHidden/>
          </w:rPr>
          <w:fldChar w:fldCharType="begin"/>
        </w:r>
        <w:r>
          <w:rPr>
            <w:noProof/>
            <w:webHidden/>
          </w:rPr>
          <w:instrText xml:space="preserve"> PAGEREF _Toc499021430 \h </w:instrText>
        </w:r>
        <w:r>
          <w:rPr>
            <w:noProof/>
            <w:webHidden/>
          </w:rPr>
        </w:r>
        <w:r>
          <w:rPr>
            <w:noProof/>
            <w:webHidden/>
          </w:rPr>
          <w:fldChar w:fldCharType="separate"/>
        </w:r>
        <w:r w:rsidR="00A04801">
          <w:rPr>
            <w:noProof/>
            <w:webHidden/>
          </w:rPr>
          <w:t>33</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431" w:history="1">
        <w:r w:rsidRPr="00851DC1">
          <w:rPr>
            <w:rStyle w:val="Hipercze"/>
            <w:noProof/>
            <w:spacing w:val="-2"/>
          </w:rPr>
          <w:t>6.3</w:t>
        </w:r>
        <w:r>
          <w:rPr>
            <w:rFonts w:eastAsiaTheme="minorEastAsia" w:cstheme="minorBidi"/>
            <w:smallCaps w:val="0"/>
            <w:noProof/>
            <w:color w:val="auto"/>
            <w:sz w:val="22"/>
            <w:szCs w:val="22"/>
          </w:rPr>
          <w:tab/>
        </w:r>
        <w:r w:rsidRPr="00851DC1">
          <w:rPr>
            <w:rStyle w:val="Hipercze"/>
            <w:noProof/>
            <w:spacing w:val="-2"/>
          </w:rPr>
          <w:t>Kontrola usunięcia humusu</w:t>
        </w:r>
        <w:r>
          <w:rPr>
            <w:noProof/>
            <w:webHidden/>
          </w:rPr>
          <w:tab/>
        </w:r>
        <w:r>
          <w:rPr>
            <w:noProof/>
            <w:webHidden/>
          </w:rPr>
          <w:fldChar w:fldCharType="begin"/>
        </w:r>
        <w:r>
          <w:rPr>
            <w:noProof/>
            <w:webHidden/>
          </w:rPr>
          <w:instrText xml:space="preserve"> PAGEREF _Toc499021431 \h </w:instrText>
        </w:r>
        <w:r>
          <w:rPr>
            <w:noProof/>
            <w:webHidden/>
          </w:rPr>
        </w:r>
        <w:r>
          <w:rPr>
            <w:noProof/>
            <w:webHidden/>
          </w:rPr>
          <w:fldChar w:fldCharType="separate"/>
        </w:r>
        <w:r w:rsidR="00A04801">
          <w:rPr>
            <w:noProof/>
            <w:webHidden/>
          </w:rPr>
          <w:t>33</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432" w:history="1">
        <w:r w:rsidRPr="00851DC1">
          <w:rPr>
            <w:rStyle w:val="Hipercze"/>
            <w:noProof/>
            <w:spacing w:val="-2"/>
          </w:rPr>
          <w:t>6.4</w:t>
        </w:r>
        <w:r>
          <w:rPr>
            <w:rFonts w:eastAsiaTheme="minorEastAsia" w:cstheme="minorBidi"/>
            <w:smallCaps w:val="0"/>
            <w:noProof/>
            <w:color w:val="auto"/>
            <w:sz w:val="22"/>
            <w:szCs w:val="22"/>
          </w:rPr>
          <w:tab/>
        </w:r>
        <w:r w:rsidRPr="00851DC1">
          <w:rPr>
            <w:rStyle w:val="Hipercze"/>
            <w:noProof/>
            <w:spacing w:val="-2"/>
          </w:rPr>
          <w:t>Kontrola jakości robót rozbiórkowych</w:t>
        </w:r>
        <w:r>
          <w:rPr>
            <w:noProof/>
            <w:webHidden/>
          </w:rPr>
          <w:tab/>
        </w:r>
        <w:r>
          <w:rPr>
            <w:noProof/>
            <w:webHidden/>
          </w:rPr>
          <w:fldChar w:fldCharType="begin"/>
        </w:r>
        <w:r>
          <w:rPr>
            <w:noProof/>
            <w:webHidden/>
          </w:rPr>
          <w:instrText xml:space="preserve"> PAGEREF _Toc499021432 \h </w:instrText>
        </w:r>
        <w:r>
          <w:rPr>
            <w:noProof/>
            <w:webHidden/>
          </w:rPr>
        </w:r>
        <w:r>
          <w:rPr>
            <w:noProof/>
            <w:webHidden/>
          </w:rPr>
          <w:fldChar w:fldCharType="separate"/>
        </w:r>
        <w:r w:rsidR="00A04801">
          <w:rPr>
            <w:noProof/>
            <w:webHidden/>
          </w:rPr>
          <w:t>33</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434" w:history="1">
        <w:r w:rsidRPr="00851DC1">
          <w:rPr>
            <w:rStyle w:val="Hipercze"/>
            <w:noProof/>
            <w:spacing w:val="-2"/>
          </w:rPr>
          <w:t>7.</w:t>
        </w:r>
        <w:r>
          <w:rPr>
            <w:rFonts w:eastAsiaTheme="minorEastAsia" w:cstheme="minorBidi"/>
            <w:smallCaps w:val="0"/>
            <w:noProof/>
            <w:color w:val="auto"/>
            <w:sz w:val="22"/>
            <w:szCs w:val="22"/>
          </w:rPr>
          <w:tab/>
        </w:r>
        <w:r w:rsidRPr="00851DC1">
          <w:rPr>
            <w:rStyle w:val="Hipercze"/>
            <w:noProof/>
            <w:spacing w:val="-2"/>
          </w:rPr>
          <w:t>ODBIÓR ROBÓT</w:t>
        </w:r>
        <w:r>
          <w:rPr>
            <w:noProof/>
            <w:webHidden/>
          </w:rPr>
          <w:tab/>
        </w:r>
        <w:r>
          <w:rPr>
            <w:noProof/>
            <w:webHidden/>
          </w:rPr>
          <w:fldChar w:fldCharType="begin"/>
        </w:r>
        <w:r>
          <w:rPr>
            <w:noProof/>
            <w:webHidden/>
          </w:rPr>
          <w:instrText xml:space="preserve"> PAGEREF _Toc499021434 \h </w:instrText>
        </w:r>
        <w:r>
          <w:rPr>
            <w:noProof/>
            <w:webHidden/>
          </w:rPr>
        </w:r>
        <w:r>
          <w:rPr>
            <w:noProof/>
            <w:webHidden/>
          </w:rPr>
          <w:fldChar w:fldCharType="separate"/>
        </w:r>
        <w:r w:rsidR="00A04801">
          <w:rPr>
            <w:noProof/>
            <w:webHidden/>
          </w:rPr>
          <w:t>33</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436" w:history="1">
        <w:r w:rsidRPr="00851DC1">
          <w:rPr>
            <w:rStyle w:val="Hipercze"/>
            <w:noProof/>
            <w:spacing w:val="-2"/>
          </w:rPr>
          <w:t>7.1</w:t>
        </w:r>
        <w:r>
          <w:rPr>
            <w:rFonts w:eastAsiaTheme="minorEastAsia" w:cstheme="minorBidi"/>
            <w:smallCaps w:val="0"/>
            <w:noProof/>
            <w:color w:val="auto"/>
            <w:sz w:val="22"/>
            <w:szCs w:val="22"/>
          </w:rPr>
          <w:tab/>
        </w:r>
        <w:r w:rsidRPr="00851DC1">
          <w:rPr>
            <w:rStyle w:val="Hipercze"/>
            <w:noProof/>
            <w:spacing w:val="-2"/>
          </w:rPr>
          <w:t>Ogólne zasady odbioru robót</w:t>
        </w:r>
        <w:r>
          <w:rPr>
            <w:noProof/>
            <w:webHidden/>
          </w:rPr>
          <w:tab/>
        </w:r>
        <w:r>
          <w:rPr>
            <w:noProof/>
            <w:webHidden/>
          </w:rPr>
          <w:fldChar w:fldCharType="begin"/>
        </w:r>
        <w:r>
          <w:rPr>
            <w:noProof/>
            <w:webHidden/>
          </w:rPr>
          <w:instrText xml:space="preserve"> PAGEREF _Toc499021436 \h </w:instrText>
        </w:r>
        <w:r>
          <w:rPr>
            <w:noProof/>
            <w:webHidden/>
          </w:rPr>
        </w:r>
        <w:r>
          <w:rPr>
            <w:noProof/>
            <w:webHidden/>
          </w:rPr>
          <w:fldChar w:fldCharType="separate"/>
        </w:r>
        <w:r w:rsidR="00A04801">
          <w:rPr>
            <w:noProof/>
            <w:webHidden/>
          </w:rPr>
          <w:t>33</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437" w:history="1">
        <w:r w:rsidRPr="00851DC1">
          <w:rPr>
            <w:rStyle w:val="Hipercze"/>
            <w:noProof/>
            <w:spacing w:val="-2"/>
          </w:rPr>
          <w:t>7.2</w:t>
        </w:r>
        <w:r>
          <w:rPr>
            <w:rFonts w:eastAsiaTheme="minorEastAsia" w:cstheme="minorBidi"/>
            <w:smallCaps w:val="0"/>
            <w:noProof/>
            <w:color w:val="auto"/>
            <w:sz w:val="22"/>
            <w:szCs w:val="22"/>
          </w:rPr>
          <w:tab/>
        </w:r>
        <w:r w:rsidRPr="00851DC1">
          <w:rPr>
            <w:rStyle w:val="Hipercze"/>
            <w:noProof/>
            <w:spacing w:val="-2"/>
          </w:rPr>
          <w:t>Sposób odbioru robót</w:t>
        </w:r>
        <w:r>
          <w:rPr>
            <w:noProof/>
            <w:webHidden/>
          </w:rPr>
          <w:tab/>
        </w:r>
        <w:r>
          <w:rPr>
            <w:noProof/>
            <w:webHidden/>
          </w:rPr>
          <w:fldChar w:fldCharType="begin"/>
        </w:r>
        <w:r>
          <w:rPr>
            <w:noProof/>
            <w:webHidden/>
          </w:rPr>
          <w:instrText xml:space="preserve"> PAGEREF _Toc499021437 \h </w:instrText>
        </w:r>
        <w:r>
          <w:rPr>
            <w:noProof/>
            <w:webHidden/>
          </w:rPr>
        </w:r>
        <w:r>
          <w:rPr>
            <w:noProof/>
            <w:webHidden/>
          </w:rPr>
          <w:fldChar w:fldCharType="separate"/>
        </w:r>
        <w:r w:rsidR="00A04801">
          <w:rPr>
            <w:noProof/>
            <w:webHidden/>
          </w:rPr>
          <w:t>33</w:t>
        </w:r>
        <w:r>
          <w:rPr>
            <w:noProof/>
            <w:webHidden/>
          </w:rPr>
          <w:fldChar w:fldCharType="end"/>
        </w:r>
      </w:hyperlink>
    </w:p>
    <w:p w:rsidR="00AF00A7" w:rsidRDefault="00AF00A7">
      <w:pPr>
        <w:pStyle w:val="Spistreci2"/>
        <w:tabs>
          <w:tab w:val="left" w:pos="660"/>
          <w:tab w:val="right" w:leader="hyphen" w:pos="9767"/>
        </w:tabs>
        <w:rPr>
          <w:rStyle w:val="Hipercze"/>
          <w:noProof/>
        </w:rPr>
      </w:pPr>
      <w:hyperlink w:anchor="_Toc499021439" w:history="1">
        <w:r w:rsidRPr="00851DC1">
          <w:rPr>
            <w:rStyle w:val="Hipercze"/>
            <w:noProof/>
            <w:spacing w:val="-2"/>
          </w:rPr>
          <w:t>8.</w:t>
        </w:r>
        <w:r>
          <w:rPr>
            <w:rFonts w:eastAsiaTheme="minorEastAsia" w:cstheme="minorBidi"/>
            <w:smallCaps w:val="0"/>
            <w:noProof/>
            <w:color w:val="auto"/>
            <w:sz w:val="22"/>
            <w:szCs w:val="22"/>
          </w:rPr>
          <w:tab/>
        </w:r>
        <w:r w:rsidRPr="00851DC1">
          <w:rPr>
            <w:rStyle w:val="Hipercze"/>
            <w:noProof/>
            <w:spacing w:val="-2"/>
          </w:rPr>
          <w:t>PRZEPISY ZWIĄZANE</w:t>
        </w:r>
        <w:r>
          <w:rPr>
            <w:noProof/>
            <w:webHidden/>
          </w:rPr>
          <w:tab/>
        </w:r>
        <w:r>
          <w:rPr>
            <w:noProof/>
            <w:webHidden/>
          </w:rPr>
          <w:fldChar w:fldCharType="begin"/>
        </w:r>
        <w:r>
          <w:rPr>
            <w:noProof/>
            <w:webHidden/>
          </w:rPr>
          <w:instrText xml:space="preserve"> PAGEREF _Toc499021439 \h </w:instrText>
        </w:r>
        <w:r>
          <w:rPr>
            <w:noProof/>
            <w:webHidden/>
          </w:rPr>
        </w:r>
        <w:r>
          <w:rPr>
            <w:noProof/>
            <w:webHidden/>
          </w:rPr>
          <w:fldChar w:fldCharType="separate"/>
        </w:r>
        <w:r w:rsidR="00A04801">
          <w:rPr>
            <w:noProof/>
            <w:webHidden/>
          </w:rPr>
          <w:t>34</w:t>
        </w:r>
        <w:r>
          <w:rPr>
            <w:noProof/>
            <w:webHidden/>
          </w:rPr>
          <w:fldChar w:fldCharType="end"/>
        </w:r>
      </w:hyperlink>
    </w:p>
    <w:p w:rsidR="00A04801" w:rsidRPr="00A04801" w:rsidRDefault="00A04801" w:rsidP="00A04801">
      <w:pPr>
        <w:widowControl w:val="0"/>
        <w:ind w:left="221"/>
        <w:rPr>
          <w:rFonts w:asciiTheme="minorHAnsi" w:hAnsiTheme="minorHAnsi"/>
          <w:noProof/>
          <w:spacing w:val="-4"/>
          <w:sz w:val="20"/>
          <w:szCs w:val="20"/>
        </w:rPr>
      </w:pPr>
      <w:r w:rsidRPr="00A04801">
        <w:rPr>
          <w:rFonts w:asciiTheme="minorHAnsi" w:hAnsiTheme="minorHAnsi"/>
          <w:noProof/>
          <w:spacing w:val="-4"/>
          <w:sz w:val="20"/>
          <w:szCs w:val="20"/>
        </w:rPr>
        <w:t>1.</w:t>
      </w:r>
      <w:r>
        <w:rPr>
          <w:rFonts w:asciiTheme="minorHAnsi" w:hAnsiTheme="minorHAnsi"/>
          <w:noProof/>
          <w:spacing w:val="-4"/>
          <w:sz w:val="20"/>
          <w:szCs w:val="20"/>
        </w:rPr>
        <w:tab/>
      </w:r>
      <w:r w:rsidRPr="00A04801">
        <w:rPr>
          <w:rFonts w:asciiTheme="minorHAnsi" w:hAnsiTheme="minorHAnsi"/>
          <w:noProof/>
          <w:spacing w:val="-4"/>
          <w:sz w:val="20"/>
          <w:szCs w:val="20"/>
        </w:rPr>
        <w:t>WSTĘP</w:t>
      </w:r>
      <w:r>
        <w:rPr>
          <w:rFonts w:asciiTheme="minorHAnsi" w:hAnsiTheme="minorHAnsi"/>
          <w:noProof/>
          <w:spacing w:val="-4"/>
          <w:sz w:val="20"/>
          <w:szCs w:val="20"/>
        </w:rPr>
        <w:t xml:space="preserve"> …………………………………………………………………………………………………………………………………………………………………. 35</w:t>
      </w:r>
    </w:p>
    <w:p w:rsidR="00A04801" w:rsidRPr="00A04801" w:rsidRDefault="00A04801" w:rsidP="00A04801">
      <w:pPr>
        <w:widowControl w:val="0"/>
        <w:ind w:left="221"/>
        <w:rPr>
          <w:rFonts w:asciiTheme="minorHAnsi" w:hAnsiTheme="minorHAnsi"/>
          <w:i/>
          <w:noProof/>
          <w:spacing w:val="-4"/>
          <w:sz w:val="20"/>
          <w:szCs w:val="20"/>
        </w:rPr>
      </w:pPr>
      <w:r w:rsidRPr="00A04801">
        <w:rPr>
          <w:rFonts w:asciiTheme="minorHAnsi" w:hAnsiTheme="minorHAnsi"/>
          <w:i/>
          <w:noProof/>
          <w:spacing w:val="-4"/>
          <w:sz w:val="20"/>
          <w:szCs w:val="20"/>
        </w:rPr>
        <w:t xml:space="preserve">1.1. </w:t>
      </w:r>
      <w:r>
        <w:rPr>
          <w:rFonts w:asciiTheme="minorHAnsi" w:hAnsiTheme="minorHAnsi"/>
          <w:i/>
          <w:noProof/>
          <w:spacing w:val="-4"/>
          <w:sz w:val="20"/>
          <w:szCs w:val="20"/>
        </w:rPr>
        <w:tab/>
        <w:t xml:space="preserve">  </w:t>
      </w:r>
      <w:r w:rsidRPr="00A04801">
        <w:rPr>
          <w:rFonts w:asciiTheme="minorHAnsi" w:hAnsiTheme="minorHAnsi"/>
          <w:i/>
          <w:noProof/>
          <w:spacing w:val="-4"/>
          <w:sz w:val="20"/>
          <w:szCs w:val="20"/>
        </w:rPr>
        <w:t>Przedmiot ST</w:t>
      </w:r>
      <w:r>
        <w:rPr>
          <w:rFonts w:asciiTheme="minorHAnsi" w:hAnsiTheme="minorHAnsi"/>
          <w:i/>
          <w:noProof/>
          <w:spacing w:val="-4"/>
          <w:sz w:val="20"/>
          <w:szCs w:val="20"/>
        </w:rPr>
        <w:t xml:space="preserve"> ………………………………………………………………………………………………………………………………………………………. 35</w:t>
      </w:r>
    </w:p>
    <w:p w:rsidR="00A04801" w:rsidRPr="00A04801" w:rsidRDefault="00A04801" w:rsidP="00A04801">
      <w:pPr>
        <w:widowControl w:val="0"/>
        <w:ind w:left="221"/>
        <w:rPr>
          <w:rFonts w:asciiTheme="minorHAnsi" w:hAnsiTheme="minorHAnsi"/>
          <w:i/>
          <w:noProof/>
          <w:spacing w:val="-4"/>
          <w:sz w:val="20"/>
          <w:szCs w:val="20"/>
        </w:rPr>
      </w:pPr>
      <w:r w:rsidRPr="00A04801">
        <w:rPr>
          <w:rFonts w:asciiTheme="minorHAnsi" w:hAnsiTheme="minorHAnsi"/>
          <w:i/>
          <w:noProof/>
          <w:spacing w:val="-4"/>
          <w:sz w:val="20"/>
          <w:szCs w:val="20"/>
        </w:rPr>
        <w:t xml:space="preserve">1.2. </w:t>
      </w:r>
      <w:r>
        <w:rPr>
          <w:rFonts w:asciiTheme="minorHAnsi" w:hAnsiTheme="minorHAnsi"/>
          <w:i/>
          <w:noProof/>
          <w:spacing w:val="-4"/>
          <w:sz w:val="20"/>
          <w:szCs w:val="20"/>
        </w:rPr>
        <w:tab/>
        <w:t xml:space="preserve">  </w:t>
      </w:r>
      <w:r w:rsidRPr="00A04801">
        <w:rPr>
          <w:rFonts w:asciiTheme="minorHAnsi" w:hAnsiTheme="minorHAnsi"/>
          <w:i/>
          <w:noProof/>
          <w:spacing w:val="-4"/>
          <w:sz w:val="20"/>
          <w:szCs w:val="20"/>
        </w:rPr>
        <w:t>Zakres stosowania ST</w:t>
      </w:r>
      <w:r>
        <w:rPr>
          <w:rFonts w:asciiTheme="minorHAnsi" w:hAnsiTheme="minorHAnsi"/>
          <w:i/>
          <w:noProof/>
          <w:spacing w:val="-4"/>
          <w:sz w:val="20"/>
          <w:szCs w:val="20"/>
        </w:rPr>
        <w:t xml:space="preserve"> …………………………………………………………………………………………………………………………………………. 35</w:t>
      </w:r>
    </w:p>
    <w:p w:rsidR="00A04801" w:rsidRPr="00A04801" w:rsidRDefault="00A04801" w:rsidP="00A04801">
      <w:pPr>
        <w:widowControl w:val="0"/>
        <w:ind w:left="221"/>
        <w:rPr>
          <w:rFonts w:asciiTheme="minorHAnsi" w:hAnsiTheme="minorHAnsi"/>
          <w:i/>
          <w:noProof/>
          <w:spacing w:val="-4"/>
          <w:sz w:val="20"/>
          <w:szCs w:val="20"/>
        </w:rPr>
      </w:pPr>
      <w:r w:rsidRPr="00A04801">
        <w:rPr>
          <w:rFonts w:asciiTheme="minorHAnsi" w:hAnsiTheme="minorHAnsi"/>
          <w:i/>
          <w:noProof/>
          <w:spacing w:val="-4"/>
          <w:sz w:val="20"/>
          <w:szCs w:val="20"/>
        </w:rPr>
        <w:t>1.3.</w:t>
      </w:r>
      <w:r>
        <w:rPr>
          <w:rFonts w:asciiTheme="minorHAnsi" w:hAnsiTheme="minorHAnsi"/>
          <w:i/>
          <w:noProof/>
          <w:spacing w:val="-4"/>
          <w:sz w:val="20"/>
          <w:szCs w:val="20"/>
        </w:rPr>
        <w:tab/>
      </w:r>
      <w:r w:rsidRPr="00A04801">
        <w:rPr>
          <w:rFonts w:asciiTheme="minorHAnsi" w:hAnsiTheme="minorHAnsi"/>
          <w:i/>
          <w:noProof/>
          <w:spacing w:val="-4"/>
          <w:sz w:val="20"/>
          <w:szCs w:val="20"/>
        </w:rPr>
        <w:t xml:space="preserve"> </w:t>
      </w:r>
      <w:r>
        <w:rPr>
          <w:rFonts w:asciiTheme="minorHAnsi" w:hAnsiTheme="minorHAnsi"/>
          <w:i/>
          <w:noProof/>
          <w:spacing w:val="-4"/>
          <w:sz w:val="20"/>
          <w:szCs w:val="20"/>
        </w:rPr>
        <w:t xml:space="preserve"> </w:t>
      </w:r>
      <w:r w:rsidRPr="00A04801">
        <w:rPr>
          <w:rFonts w:asciiTheme="minorHAnsi" w:hAnsiTheme="minorHAnsi"/>
          <w:i/>
          <w:noProof/>
          <w:spacing w:val="-4"/>
          <w:sz w:val="20"/>
          <w:szCs w:val="20"/>
        </w:rPr>
        <w:t>Zakres robót objętych ST</w:t>
      </w:r>
      <w:r>
        <w:rPr>
          <w:rFonts w:asciiTheme="minorHAnsi" w:hAnsiTheme="minorHAnsi"/>
          <w:i/>
          <w:noProof/>
          <w:spacing w:val="-4"/>
          <w:sz w:val="20"/>
          <w:szCs w:val="20"/>
        </w:rPr>
        <w:t xml:space="preserve"> …………………………………………………………………………………………………………………………………….. 35</w:t>
      </w:r>
    </w:p>
    <w:p w:rsidR="00A04801" w:rsidRPr="00A04801" w:rsidRDefault="00A04801" w:rsidP="00A04801">
      <w:pPr>
        <w:widowControl w:val="0"/>
        <w:ind w:left="221"/>
        <w:rPr>
          <w:rFonts w:asciiTheme="minorHAnsi" w:hAnsiTheme="minorHAnsi"/>
          <w:i/>
          <w:noProof/>
          <w:spacing w:val="-4"/>
          <w:sz w:val="20"/>
          <w:szCs w:val="20"/>
        </w:rPr>
      </w:pPr>
      <w:r w:rsidRPr="00A04801">
        <w:rPr>
          <w:rFonts w:asciiTheme="minorHAnsi" w:hAnsiTheme="minorHAnsi"/>
          <w:i/>
          <w:noProof/>
          <w:spacing w:val="-4"/>
          <w:sz w:val="20"/>
          <w:szCs w:val="20"/>
        </w:rPr>
        <w:t xml:space="preserve">1.4. </w:t>
      </w:r>
      <w:r>
        <w:rPr>
          <w:rFonts w:asciiTheme="minorHAnsi" w:hAnsiTheme="minorHAnsi"/>
          <w:i/>
          <w:noProof/>
          <w:spacing w:val="-4"/>
          <w:sz w:val="20"/>
          <w:szCs w:val="20"/>
        </w:rPr>
        <w:tab/>
        <w:t xml:space="preserve">  </w:t>
      </w:r>
      <w:r w:rsidRPr="00A04801">
        <w:rPr>
          <w:rFonts w:asciiTheme="minorHAnsi" w:hAnsiTheme="minorHAnsi"/>
          <w:i/>
          <w:noProof/>
          <w:spacing w:val="-4"/>
          <w:sz w:val="20"/>
          <w:szCs w:val="20"/>
        </w:rPr>
        <w:t>Określenia podstawowe</w:t>
      </w:r>
      <w:r>
        <w:rPr>
          <w:rFonts w:asciiTheme="minorHAnsi" w:hAnsiTheme="minorHAnsi"/>
          <w:i/>
          <w:noProof/>
          <w:spacing w:val="-4"/>
          <w:sz w:val="20"/>
          <w:szCs w:val="20"/>
        </w:rPr>
        <w:t xml:space="preserve"> ……………………………………………………………………………………………………………………………………… 36</w:t>
      </w:r>
    </w:p>
    <w:p w:rsidR="00A04801" w:rsidRPr="00A04801" w:rsidRDefault="00A04801" w:rsidP="00A04801">
      <w:pPr>
        <w:widowControl w:val="0"/>
        <w:ind w:left="221"/>
        <w:rPr>
          <w:rFonts w:asciiTheme="minorHAnsi" w:hAnsiTheme="minorHAnsi"/>
          <w:i/>
          <w:noProof/>
          <w:spacing w:val="-4"/>
          <w:sz w:val="20"/>
          <w:szCs w:val="20"/>
        </w:rPr>
      </w:pPr>
      <w:r w:rsidRPr="00A04801">
        <w:rPr>
          <w:rFonts w:asciiTheme="minorHAnsi" w:hAnsiTheme="minorHAnsi"/>
          <w:i/>
          <w:noProof/>
          <w:spacing w:val="-4"/>
          <w:sz w:val="20"/>
          <w:szCs w:val="20"/>
        </w:rPr>
        <w:t xml:space="preserve">1.5. </w:t>
      </w:r>
      <w:r>
        <w:rPr>
          <w:rFonts w:asciiTheme="minorHAnsi" w:hAnsiTheme="minorHAnsi"/>
          <w:i/>
          <w:noProof/>
          <w:spacing w:val="-4"/>
          <w:sz w:val="20"/>
          <w:szCs w:val="20"/>
        </w:rPr>
        <w:tab/>
        <w:t xml:space="preserve">  </w:t>
      </w:r>
      <w:r w:rsidRPr="00A04801">
        <w:rPr>
          <w:rFonts w:asciiTheme="minorHAnsi" w:hAnsiTheme="minorHAnsi"/>
          <w:i/>
          <w:noProof/>
          <w:spacing w:val="-4"/>
          <w:sz w:val="20"/>
          <w:szCs w:val="20"/>
        </w:rPr>
        <w:t>Ogólne wymagania dotyczące robót</w:t>
      </w:r>
      <w:r>
        <w:rPr>
          <w:rFonts w:asciiTheme="minorHAnsi" w:hAnsiTheme="minorHAnsi"/>
          <w:i/>
          <w:noProof/>
          <w:spacing w:val="-4"/>
          <w:sz w:val="20"/>
          <w:szCs w:val="20"/>
        </w:rPr>
        <w:t xml:space="preserve"> …………………………………………………………………………………………………………………… 36</w:t>
      </w:r>
    </w:p>
    <w:p w:rsidR="00A04801" w:rsidRPr="00A04801" w:rsidRDefault="00A04801" w:rsidP="00A04801">
      <w:pPr>
        <w:widowControl w:val="0"/>
        <w:ind w:left="221"/>
        <w:rPr>
          <w:rFonts w:asciiTheme="minorHAnsi" w:hAnsiTheme="minorHAnsi"/>
          <w:noProof/>
          <w:spacing w:val="-4"/>
          <w:sz w:val="20"/>
          <w:szCs w:val="20"/>
        </w:rPr>
      </w:pPr>
      <w:r w:rsidRPr="00A04801">
        <w:rPr>
          <w:rFonts w:asciiTheme="minorHAnsi" w:hAnsiTheme="minorHAnsi"/>
          <w:noProof/>
          <w:spacing w:val="-4"/>
          <w:sz w:val="20"/>
          <w:szCs w:val="20"/>
        </w:rPr>
        <w:t xml:space="preserve">2. </w:t>
      </w:r>
      <w:r>
        <w:rPr>
          <w:rFonts w:asciiTheme="minorHAnsi" w:hAnsiTheme="minorHAnsi"/>
          <w:noProof/>
          <w:spacing w:val="-4"/>
          <w:sz w:val="20"/>
          <w:szCs w:val="20"/>
        </w:rPr>
        <w:tab/>
      </w:r>
      <w:r w:rsidRPr="00A04801">
        <w:rPr>
          <w:rFonts w:asciiTheme="minorHAnsi" w:hAnsiTheme="minorHAnsi"/>
          <w:noProof/>
          <w:spacing w:val="-4"/>
          <w:sz w:val="20"/>
          <w:szCs w:val="20"/>
        </w:rPr>
        <w:t>Materiały (grunty)</w:t>
      </w:r>
      <w:r w:rsidR="00C46067">
        <w:rPr>
          <w:rFonts w:asciiTheme="minorHAnsi" w:hAnsiTheme="minorHAnsi"/>
          <w:noProof/>
          <w:spacing w:val="-4"/>
          <w:sz w:val="20"/>
          <w:szCs w:val="20"/>
        </w:rPr>
        <w:t xml:space="preserve"> ……………………………………………………………………………………………………………………………………………….. 36 </w:t>
      </w:r>
    </w:p>
    <w:p w:rsidR="00A04801" w:rsidRPr="00A04801" w:rsidRDefault="00A04801" w:rsidP="00A04801">
      <w:pPr>
        <w:widowControl w:val="0"/>
        <w:ind w:left="221"/>
        <w:rPr>
          <w:rFonts w:asciiTheme="minorHAnsi" w:hAnsiTheme="minorHAnsi"/>
          <w:noProof/>
          <w:spacing w:val="-4"/>
          <w:sz w:val="20"/>
          <w:szCs w:val="20"/>
        </w:rPr>
      </w:pPr>
      <w:r w:rsidRPr="00A04801">
        <w:rPr>
          <w:rFonts w:asciiTheme="minorHAnsi" w:hAnsiTheme="minorHAnsi"/>
          <w:noProof/>
          <w:spacing w:val="-4"/>
          <w:sz w:val="20"/>
          <w:szCs w:val="20"/>
        </w:rPr>
        <w:t xml:space="preserve">3. </w:t>
      </w:r>
      <w:r>
        <w:rPr>
          <w:rFonts w:asciiTheme="minorHAnsi" w:hAnsiTheme="minorHAnsi"/>
          <w:noProof/>
          <w:spacing w:val="-4"/>
          <w:sz w:val="20"/>
          <w:szCs w:val="20"/>
        </w:rPr>
        <w:tab/>
      </w:r>
      <w:r w:rsidRPr="00A04801">
        <w:rPr>
          <w:rFonts w:asciiTheme="minorHAnsi" w:hAnsiTheme="minorHAnsi"/>
          <w:noProof/>
          <w:spacing w:val="-4"/>
          <w:sz w:val="20"/>
          <w:szCs w:val="20"/>
        </w:rPr>
        <w:t>Sprzęt</w:t>
      </w:r>
      <w:r w:rsidR="00C46067">
        <w:rPr>
          <w:rFonts w:asciiTheme="minorHAnsi" w:hAnsiTheme="minorHAnsi"/>
          <w:noProof/>
          <w:spacing w:val="-4"/>
          <w:sz w:val="20"/>
          <w:szCs w:val="20"/>
        </w:rPr>
        <w:t xml:space="preserve"> ………………………………………………………………………………………………………………………………………………………………….. 36</w:t>
      </w:r>
    </w:p>
    <w:p w:rsidR="00A04801" w:rsidRPr="00A04801" w:rsidRDefault="00A04801" w:rsidP="00A04801">
      <w:pPr>
        <w:widowControl w:val="0"/>
        <w:ind w:left="221"/>
        <w:rPr>
          <w:rFonts w:asciiTheme="minorHAnsi" w:hAnsiTheme="minorHAnsi"/>
          <w:i/>
          <w:noProof/>
          <w:spacing w:val="-4"/>
          <w:sz w:val="20"/>
          <w:szCs w:val="20"/>
        </w:rPr>
      </w:pPr>
      <w:r w:rsidRPr="00A04801">
        <w:rPr>
          <w:rFonts w:asciiTheme="minorHAnsi" w:hAnsiTheme="minorHAnsi"/>
          <w:i/>
          <w:noProof/>
          <w:spacing w:val="-4"/>
          <w:sz w:val="20"/>
          <w:szCs w:val="20"/>
        </w:rPr>
        <w:t xml:space="preserve">3.1. </w:t>
      </w:r>
      <w:r>
        <w:rPr>
          <w:rFonts w:asciiTheme="minorHAnsi" w:hAnsiTheme="minorHAnsi"/>
          <w:i/>
          <w:noProof/>
          <w:spacing w:val="-4"/>
          <w:sz w:val="20"/>
          <w:szCs w:val="20"/>
        </w:rPr>
        <w:tab/>
        <w:t xml:space="preserve">  </w:t>
      </w:r>
      <w:r w:rsidRPr="00A04801">
        <w:rPr>
          <w:rFonts w:asciiTheme="minorHAnsi" w:hAnsiTheme="minorHAnsi"/>
          <w:i/>
          <w:noProof/>
          <w:spacing w:val="-4"/>
          <w:sz w:val="20"/>
          <w:szCs w:val="20"/>
        </w:rPr>
        <w:t>Ogólne wymagania i ustalenia dotyczące sprzętu określono w ST .00.00</w:t>
      </w:r>
      <w:r w:rsidR="00C46067">
        <w:rPr>
          <w:rFonts w:asciiTheme="minorHAnsi" w:hAnsiTheme="minorHAnsi"/>
          <w:i/>
          <w:noProof/>
          <w:spacing w:val="-4"/>
          <w:sz w:val="20"/>
          <w:szCs w:val="20"/>
        </w:rPr>
        <w:t xml:space="preserve"> …………………………………………………………….. 36</w:t>
      </w:r>
    </w:p>
    <w:p w:rsidR="00A04801" w:rsidRPr="00A04801" w:rsidRDefault="00A04801" w:rsidP="00A04801">
      <w:pPr>
        <w:widowControl w:val="0"/>
        <w:ind w:left="221"/>
        <w:rPr>
          <w:rFonts w:asciiTheme="minorHAnsi" w:hAnsiTheme="minorHAnsi"/>
          <w:i/>
          <w:noProof/>
          <w:spacing w:val="-4"/>
          <w:sz w:val="20"/>
          <w:szCs w:val="20"/>
        </w:rPr>
      </w:pPr>
      <w:r w:rsidRPr="00A04801">
        <w:rPr>
          <w:rFonts w:asciiTheme="minorHAnsi" w:hAnsiTheme="minorHAnsi"/>
          <w:i/>
          <w:noProof/>
          <w:spacing w:val="-4"/>
          <w:sz w:val="20"/>
          <w:szCs w:val="20"/>
        </w:rPr>
        <w:t xml:space="preserve">3.2 </w:t>
      </w:r>
      <w:r>
        <w:rPr>
          <w:rFonts w:asciiTheme="minorHAnsi" w:hAnsiTheme="minorHAnsi"/>
          <w:i/>
          <w:noProof/>
          <w:spacing w:val="-4"/>
          <w:sz w:val="20"/>
          <w:szCs w:val="20"/>
        </w:rPr>
        <w:tab/>
        <w:t xml:space="preserve">  </w:t>
      </w:r>
      <w:r w:rsidRPr="00A04801">
        <w:rPr>
          <w:rFonts w:asciiTheme="minorHAnsi" w:hAnsiTheme="minorHAnsi"/>
          <w:i/>
          <w:noProof/>
          <w:spacing w:val="-4"/>
          <w:sz w:val="20"/>
          <w:szCs w:val="20"/>
        </w:rPr>
        <w:t>Sprzęt do robót ziemnych</w:t>
      </w:r>
      <w:r w:rsidR="00C46067">
        <w:rPr>
          <w:rFonts w:asciiTheme="minorHAnsi" w:hAnsiTheme="minorHAnsi"/>
          <w:i/>
          <w:noProof/>
          <w:spacing w:val="-4"/>
          <w:sz w:val="20"/>
          <w:szCs w:val="20"/>
        </w:rPr>
        <w:t xml:space="preserve"> …………………………………………………………………………………………………………………………………… 36</w:t>
      </w:r>
    </w:p>
    <w:p w:rsidR="00A04801" w:rsidRPr="00A04801" w:rsidRDefault="00A04801" w:rsidP="00A04801">
      <w:pPr>
        <w:widowControl w:val="0"/>
        <w:ind w:left="221"/>
        <w:rPr>
          <w:rFonts w:asciiTheme="minorHAnsi" w:hAnsiTheme="minorHAnsi"/>
          <w:noProof/>
          <w:spacing w:val="-4"/>
          <w:sz w:val="20"/>
          <w:szCs w:val="20"/>
        </w:rPr>
      </w:pPr>
      <w:r w:rsidRPr="00A04801">
        <w:rPr>
          <w:rFonts w:asciiTheme="minorHAnsi" w:hAnsiTheme="minorHAnsi"/>
          <w:noProof/>
          <w:spacing w:val="-4"/>
          <w:sz w:val="20"/>
          <w:szCs w:val="20"/>
        </w:rPr>
        <w:t xml:space="preserve">4. </w:t>
      </w:r>
      <w:r>
        <w:rPr>
          <w:rFonts w:asciiTheme="minorHAnsi" w:hAnsiTheme="minorHAnsi"/>
          <w:noProof/>
          <w:spacing w:val="-4"/>
          <w:sz w:val="20"/>
          <w:szCs w:val="20"/>
        </w:rPr>
        <w:tab/>
      </w:r>
      <w:r w:rsidRPr="00A04801">
        <w:rPr>
          <w:rFonts w:asciiTheme="minorHAnsi" w:hAnsiTheme="minorHAnsi"/>
          <w:noProof/>
          <w:spacing w:val="-4"/>
          <w:sz w:val="20"/>
          <w:szCs w:val="20"/>
        </w:rPr>
        <w:t>Transport</w:t>
      </w:r>
      <w:r w:rsidR="00C46067">
        <w:rPr>
          <w:rFonts w:asciiTheme="minorHAnsi" w:hAnsiTheme="minorHAnsi"/>
          <w:noProof/>
          <w:spacing w:val="-4"/>
          <w:sz w:val="20"/>
          <w:szCs w:val="20"/>
        </w:rPr>
        <w:t xml:space="preserve"> ……………………………………………………………………………………………………………………………………………………………. 36</w:t>
      </w:r>
    </w:p>
    <w:p w:rsidR="00A04801" w:rsidRPr="00A04801" w:rsidRDefault="00A04801" w:rsidP="00A04801">
      <w:pPr>
        <w:widowControl w:val="0"/>
        <w:ind w:left="221"/>
        <w:rPr>
          <w:rFonts w:asciiTheme="minorHAnsi" w:hAnsiTheme="minorHAnsi"/>
          <w:noProof/>
          <w:spacing w:val="-4"/>
          <w:sz w:val="20"/>
          <w:szCs w:val="20"/>
        </w:rPr>
      </w:pPr>
      <w:r w:rsidRPr="00A04801">
        <w:rPr>
          <w:rFonts w:asciiTheme="minorHAnsi" w:hAnsiTheme="minorHAnsi"/>
          <w:noProof/>
          <w:spacing w:val="-4"/>
          <w:sz w:val="20"/>
          <w:szCs w:val="20"/>
        </w:rPr>
        <w:t xml:space="preserve">5. </w:t>
      </w:r>
      <w:r>
        <w:rPr>
          <w:rFonts w:asciiTheme="minorHAnsi" w:hAnsiTheme="minorHAnsi"/>
          <w:noProof/>
          <w:spacing w:val="-4"/>
          <w:sz w:val="20"/>
          <w:szCs w:val="20"/>
        </w:rPr>
        <w:tab/>
      </w:r>
      <w:r w:rsidRPr="00A04801">
        <w:rPr>
          <w:rFonts w:asciiTheme="minorHAnsi" w:hAnsiTheme="minorHAnsi"/>
          <w:noProof/>
          <w:spacing w:val="-4"/>
          <w:sz w:val="20"/>
          <w:szCs w:val="20"/>
        </w:rPr>
        <w:t>Wykonanie robót</w:t>
      </w:r>
      <w:r w:rsidR="00C46067">
        <w:rPr>
          <w:rFonts w:asciiTheme="minorHAnsi" w:hAnsiTheme="minorHAnsi"/>
          <w:noProof/>
          <w:spacing w:val="-4"/>
          <w:sz w:val="20"/>
          <w:szCs w:val="20"/>
        </w:rPr>
        <w:t xml:space="preserve"> ………………………………………………………………………………………………………………………………………………… 37</w:t>
      </w:r>
    </w:p>
    <w:p w:rsidR="00A04801" w:rsidRPr="00A04801" w:rsidRDefault="00A04801" w:rsidP="00A04801">
      <w:pPr>
        <w:widowControl w:val="0"/>
        <w:ind w:left="221"/>
        <w:rPr>
          <w:rFonts w:asciiTheme="minorHAnsi" w:hAnsiTheme="minorHAnsi"/>
          <w:i/>
          <w:noProof/>
          <w:spacing w:val="-4"/>
          <w:sz w:val="20"/>
          <w:szCs w:val="20"/>
        </w:rPr>
      </w:pPr>
      <w:r w:rsidRPr="00A04801">
        <w:rPr>
          <w:rFonts w:asciiTheme="minorHAnsi" w:hAnsiTheme="minorHAnsi"/>
          <w:i/>
          <w:noProof/>
          <w:spacing w:val="-4"/>
          <w:sz w:val="20"/>
          <w:szCs w:val="20"/>
        </w:rPr>
        <w:t xml:space="preserve">5.1. </w:t>
      </w:r>
      <w:r>
        <w:rPr>
          <w:rFonts w:asciiTheme="minorHAnsi" w:hAnsiTheme="minorHAnsi"/>
          <w:i/>
          <w:noProof/>
          <w:spacing w:val="-4"/>
          <w:sz w:val="20"/>
          <w:szCs w:val="20"/>
        </w:rPr>
        <w:tab/>
        <w:t xml:space="preserve">  </w:t>
      </w:r>
      <w:r w:rsidRPr="00A04801">
        <w:rPr>
          <w:rFonts w:asciiTheme="minorHAnsi" w:hAnsiTheme="minorHAnsi"/>
          <w:i/>
          <w:noProof/>
          <w:spacing w:val="-4"/>
          <w:sz w:val="20"/>
          <w:szCs w:val="20"/>
        </w:rPr>
        <w:t>Zasady prowadzenia robót</w:t>
      </w:r>
      <w:r w:rsidR="00C46067">
        <w:rPr>
          <w:rFonts w:asciiTheme="minorHAnsi" w:hAnsiTheme="minorHAnsi"/>
          <w:i/>
          <w:noProof/>
          <w:spacing w:val="-4"/>
          <w:sz w:val="20"/>
          <w:szCs w:val="20"/>
        </w:rPr>
        <w:t xml:space="preserve"> ………………………………………………………………………………………………………………………………… 37</w:t>
      </w:r>
    </w:p>
    <w:p w:rsidR="00A04801" w:rsidRPr="00A04801" w:rsidRDefault="00A04801" w:rsidP="00A04801">
      <w:pPr>
        <w:widowControl w:val="0"/>
        <w:ind w:left="221"/>
        <w:rPr>
          <w:rFonts w:asciiTheme="minorHAnsi" w:hAnsiTheme="minorHAnsi"/>
          <w:i/>
          <w:noProof/>
          <w:spacing w:val="-4"/>
          <w:sz w:val="20"/>
          <w:szCs w:val="20"/>
        </w:rPr>
      </w:pPr>
      <w:r w:rsidRPr="00A04801">
        <w:rPr>
          <w:rFonts w:asciiTheme="minorHAnsi" w:hAnsiTheme="minorHAnsi"/>
          <w:i/>
          <w:noProof/>
          <w:spacing w:val="-4"/>
          <w:sz w:val="20"/>
          <w:szCs w:val="20"/>
        </w:rPr>
        <w:t xml:space="preserve">5.2. </w:t>
      </w:r>
      <w:r>
        <w:rPr>
          <w:rFonts w:asciiTheme="minorHAnsi" w:hAnsiTheme="minorHAnsi"/>
          <w:i/>
          <w:noProof/>
          <w:spacing w:val="-4"/>
          <w:sz w:val="20"/>
          <w:szCs w:val="20"/>
        </w:rPr>
        <w:tab/>
        <w:t xml:space="preserve">  </w:t>
      </w:r>
      <w:r w:rsidRPr="00A04801">
        <w:rPr>
          <w:rFonts w:asciiTheme="minorHAnsi" w:hAnsiTheme="minorHAnsi"/>
          <w:i/>
          <w:noProof/>
          <w:spacing w:val="-4"/>
          <w:sz w:val="20"/>
          <w:szCs w:val="20"/>
        </w:rPr>
        <w:t>Wymagania dotyczące zagęszczenia</w:t>
      </w:r>
      <w:r w:rsidR="00C46067">
        <w:rPr>
          <w:rFonts w:asciiTheme="minorHAnsi" w:hAnsiTheme="minorHAnsi"/>
          <w:i/>
          <w:noProof/>
          <w:spacing w:val="-4"/>
          <w:sz w:val="20"/>
          <w:szCs w:val="20"/>
        </w:rPr>
        <w:t xml:space="preserve"> …………………………………………………………………………………………………………………. 38</w:t>
      </w:r>
    </w:p>
    <w:p w:rsidR="00A04801" w:rsidRPr="00A04801" w:rsidRDefault="00A04801" w:rsidP="00A04801">
      <w:pPr>
        <w:widowControl w:val="0"/>
        <w:ind w:left="221"/>
        <w:rPr>
          <w:rFonts w:asciiTheme="minorHAnsi" w:hAnsiTheme="minorHAnsi"/>
          <w:i/>
          <w:noProof/>
          <w:spacing w:val="-4"/>
          <w:sz w:val="20"/>
          <w:szCs w:val="20"/>
        </w:rPr>
      </w:pPr>
      <w:r w:rsidRPr="00A04801">
        <w:rPr>
          <w:rFonts w:asciiTheme="minorHAnsi" w:hAnsiTheme="minorHAnsi"/>
          <w:i/>
          <w:noProof/>
          <w:spacing w:val="-4"/>
          <w:sz w:val="20"/>
          <w:szCs w:val="20"/>
        </w:rPr>
        <w:t xml:space="preserve">5.3. </w:t>
      </w:r>
      <w:r>
        <w:rPr>
          <w:rFonts w:asciiTheme="minorHAnsi" w:hAnsiTheme="minorHAnsi"/>
          <w:i/>
          <w:noProof/>
          <w:spacing w:val="-4"/>
          <w:sz w:val="20"/>
          <w:szCs w:val="20"/>
        </w:rPr>
        <w:tab/>
        <w:t xml:space="preserve">  </w:t>
      </w:r>
      <w:r w:rsidRPr="00A04801">
        <w:rPr>
          <w:rFonts w:asciiTheme="minorHAnsi" w:hAnsiTheme="minorHAnsi"/>
          <w:i/>
          <w:noProof/>
          <w:spacing w:val="-4"/>
          <w:sz w:val="20"/>
          <w:szCs w:val="20"/>
        </w:rPr>
        <w:t>Odwodnienie wykopów</w:t>
      </w:r>
      <w:r w:rsidR="00C46067">
        <w:rPr>
          <w:rFonts w:asciiTheme="minorHAnsi" w:hAnsiTheme="minorHAnsi"/>
          <w:i/>
          <w:noProof/>
          <w:spacing w:val="-4"/>
          <w:sz w:val="20"/>
          <w:szCs w:val="20"/>
        </w:rPr>
        <w:t xml:space="preserve"> ……………………………………………………………………………………………………………………………………… 38</w:t>
      </w:r>
    </w:p>
    <w:p w:rsidR="00A04801" w:rsidRPr="00A04801" w:rsidRDefault="00A04801" w:rsidP="00A04801">
      <w:pPr>
        <w:widowControl w:val="0"/>
        <w:ind w:left="221"/>
        <w:rPr>
          <w:rFonts w:asciiTheme="minorHAnsi" w:hAnsiTheme="minorHAnsi"/>
          <w:noProof/>
          <w:spacing w:val="-4"/>
          <w:sz w:val="20"/>
          <w:szCs w:val="20"/>
        </w:rPr>
      </w:pPr>
      <w:r w:rsidRPr="00A04801">
        <w:rPr>
          <w:rFonts w:asciiTheme="minorHAnsi" w:hAnsiTheme="minorHAnsi"/>
          <w:noProof/>
          <w:spacing w:val="-4"/>
          <w:sz w:val="20"/>
          <w:szCs w:val="20"/>
        </w:rPr>
        <w:t xml:space="preserve">6. </w:t>
      </w:r>
      <w:r>
        <w:rPr>
          <w:rFonts w:asciiTheme="minorHAnsi" w:hAnsiTheme="minorHAnsi"/>
          <w:noProof/>
          <w:spacing w:val="-4"/>
          <w:sz w:val="20"/>
          <w:szCs w:val="20"/>
        </w:rPr>
        <w:tab/>
      </w:r>
      <w:r w:rsidRPr="00A04801">
        <w:rPr>
          <w:rFonts w:asciiTheme="minorHAnsi" w:hAnsiTheme="minorHAnsi"/>
          <w:noProof/>
          <w:spacing w:val="-4"/>
          <w:sz w:val="20"/>
          <w:szCs w:val="20"/>
        </w:rPr>
        <w:t>Kontrola jakości robót</w:t>
      </w:r>
      <w:r w:rsidR="00C46067">
        <w:rPr>
          <w:rFonts w:asciiTheme="minorHAnsi" w:hAnsiTheme="minorHAnsi"/>
          <w:noProof/>
          <w:spacing w:val="-4"/>
          <w:sz w:val="20"/>
          <w:szCs w:val="20"/>
        </w:rPr>
        <w:t xml:space="preserve"> …………………………………………………………………………………………………………………………………………. 38</w:t>
      </w:r>
    </w:p>
    <w:p w:rsidR="00A04801" w:rsidRPr="00A04801" w:rsidRDefault="00A04801" w:rsidP="00A04801">
      <w:pPr>
        <w:widowControl w:val="0"/>
        <w:ind w:left="221"/>
        <w:rPr>
          <w:rFonts w:asciiTheme="minorHAnsi" w:hAnsiTheme="minorHAnsi"/>
          <w:i/>
          <w:noProof/>
          <w:spacing w:val="-4"/>
          <w:sz w:val="20"/>
          <w:szCs w:val="20"/>
        </w:rPr>
      </w:pPr>
      <w:r w:rsidRPr="00A04801">
        <w:rPr>
          <w:rFonts w:asciiTheme="minorHAnsi" w:hAnsiTheme="minorHAnsi"/>
          <w:i/>
          <w:noProof/>
          <w:spacing w:val="-4"/>
          <w:sz w:val="20"/>
          <w:szCs w:val="20"/>
        </w:rPr>
        <w:t xml:space="preserve">6.1. </w:t>
      </w:r>
      <w:r>
        <w:rPr>
          <w:rFonts w:asciiTheme="minorHAnsi" w:hAnsiTheme="minorHAnsi"/>
          <w:i/>
          <w:noProof/>
          <w:spacing w:val="-4"/>
          <w:sz w:val="20"/>
          <w:szCs w:val="20"/>
        </w:rPr>
        <w:tab/>
        <w:t xml:space="preserve">  </w:t>
      </w:r>
      <w:r w:rsidRPr="00A04801">
        <w:rPr>
          <w:rFonts w:asciiTheme="minorHAnsi" w:hAnsiTheme="minorHAnsi"/>
          <w:i/>
          <w:noProof/>
          <w:spacing w:val="-4"/>
          <w:sz w:val="20"/>
          <w:szCs w:val="20"/>
        </w:rPr>
        <w:t>Ogólne zasady kontroli jakości robót</w:t>
      </w:r>
      <w:r w:rsidR="00C46067">
        <w:rPr>
          <w:rFonts w:asciiTheme="minorHAnsi" w:hAnsiTheme="minorHAnsi"/>
          <w:i/>
          <w:noProof/>
          <w:spacing w:val="-4"/>
          <w:sz w:val="20"/>
          <w:szCs w:val="20"/>
        </w:rPr>
        <w:t xml:space="preserve"> ………………………………………………………………………………………………………………….. 38</w:t>
      </w:r>
    </w:p>
    <w:p w:rsidR="00A04801" w:rsidRPr="00A04801" w:rsidRDefault="00A04801" w:rsidP="00A04801">
      <w:pPr>
        <w:widowControl w:val="0"/>
        <w:ind w:left="221"/>
        <w:rPr>
          <w:rFonts w:asciiTheme="minorHAnsi" w:hAnsiTheme="minorHAnsi"/>
          <w:i/>
          <w:noProof/>
          <w:spacing w:val="-4"/>
          <w:sz w:val="20"/>
          <w:szCs w:val="20"/>
        </w:rPr>
      </w:pPr>
      <w:r w:rsidRPr="00A04801">
        <w:rPr>
          <w:rFonts w:asciiTheme="minorHAnsi" w:hAnsiTheme="minorHAnsi"/>
          <w:i/>
          <w:noProof/>
          <w:spacing w:val="-4"/>
          <w:sz w:val="20"/>
          <w:szCs w:val="20"/>
        </w:rPr>
        <w:t xml:space="preserve">6.2. </w:t>
      </w:r>
      <w:r>
        <w:rPr>
          <w:rFonts w:asciiTheme="minorHAnsi" w:hAnsiTheme="minorHAnsi"/>
          <w:i/>
          <w:noProof/>
          <w:spacing w:val="-4"/>
          <w:sz w:val="20"/>
          <w:szCs w:val="20"/>
        </w:rPr>
        <w:tab/>
        <w:t xml:space="preserve">  </w:t>
      </w:r>
      <w:r w:rsidRPr="00A04801">
        <w:rPr>
          <w:rFonts w:asciiTheme="minorHAnsi" w:hAnsiTheme="minorHAnsi"/>
          <w:i/>
          <w:noProof/>
          <w:spacing w:val="-4"/>
          <w:sz w:val="20"/>
          <w:szCs w:val="20"/>
        </w:rPr>
        <w:t>Badania i pomiary w czasie wykonywania robót ziemnych</w:t>
      </w:r>
      <w:r w:rsidR="00C46067">
        <w:rPr>
          <w:rFonts w:asciiTheme="minorHAnsi" w:hAnsiTheme="minorHAnsi"/>
          <w:i/>
          <w:noProof/>
          <w:spacing w:val="-4"/>
          <w:sz w:val="20"/>
          <w:szCs w:val="20"/>
        </w:rPr>
        <w:t xml:space="preserve"> …………………………………………………………………………………. 38</w:t>
      </w:r>
      <w:r w:rsidRPr="00A04801">
        <w:rPr>
          <w:rFonts w:asciiTheme="minorHAnsi" w:hAnsiTheme="minorHAnsi"/>
          <w:i/>
          <w:noProof/>
          <w:spacing w:val="-4"/>
          <w:sz w:val="20"/>
          <w:szCs w:val="20"/>
        </w:rPr>
        <w:t xml:space="preserve"> </w:t>
      </w:r>
    </w:p>
    <w:p w:rsidR="00A04801" w:rsidRPr="00A04801" w:rsidRDefault="00A04801" w:rsidP="00A04801">
      <w:pPr>
        <w:widowControl w:val="0"/>
        <w:ind w:left="221"/>
        <w:rPr>
          <w:rFonts w:asciiTheme="minorHAnsi" w:hAnsiTheme="minorHAnsi"/>
          <w:noProof/>
          <w:spacing w:val="-4"/>
          <w:sz w:val="20"/>
          <w:szCs w:val="20"/>
        </w:rPr>
      </w:pPr>
      <w:r w:rsidRPr="00A04801">
        <w:rPr>
          <w:rFonts w:asciiTheme="minorHAnsi" w:hAnsiTheme="minorHAnsi"/>
          <w:noProof/>
          <w:spacing w:val="-4"/>
          <w:sz w:val="20"/>
          <w:szCs w:val="20"/>
        </w:rPr>
        <w:t xml:space="preserve">6.2.1. </w:t>
      </w:r>
      <w:r>
        <w:rPr>
          <w:rFonts w:asciiTheme="minorHAnsi" w:hAnsiTheme="minorHAnsi"/>
          <w:noProof/>
          <w:spacing w:val="-4"/>
          <w:sz w:val="20"/>
          <w:szCs w:val="20"/>
        </w:rPr>
        <w:tab/>
        <w:t xml:space="preserve">  </w:t>
      </w:r>
      <w:r w:rsidRPr="00A04801">
        <w:rPr>
          <w:rFonts w:asciiTheme="minorHAnsi" w:hAnsiTheme="minorHAnsi"/>
          <w:noProof/>
          <w:spacing w:val="-4"/>
          <w:sz w:val="20"/>
          <w:szCs w:val="20"/>
        </w:rPr>
        <w:t>Sprawdzenie odwodnienia</w:t>
      </w:r>
      <w:r w:rsidR="00C46067">
        <w:rPr>
          <w:rFonts w:asciiTheme="minorHAnsi" w:hAnsiTheme="minorHAnsi"/>
          <w:noProof/>
          <w:spacing w:val="-4"/>
          <w:sz w:val="20"/>
          <w:szCs w:val="20"/>
        </w:rPr>
        <w:t xml:space="preserve"> ………………………………………………………………………………………………………………………………… 38</w:t>
      </w:r>
    </w:p>
    <w:p w:rsidR="00A04801" w:rsidRPr="00A04801" w:rsidRDefault="00A04801" w:rsidP="00A04801">
      <w:pPr>
        <w:widowControl w:val="0"/>
        <w:ind w:left="221"/>
        <w:rPr>
          <w:rFonts w:asciiTheme="minorHAnsi" w:hAnsiTheme="minorHAnsi"/>
          <w:noProof/>
          <w:spacing w:val="-4"/>
          <w:sz w:val="20"/>
          <w:szCs w:val="20"/>
        </w:rPr>
      </w:pPr>
      <w:r w:rsidRPr="00A04801">
        <w:rPr>
          <w:rFonts w:asciiTheme="minorHAnsi" w:hAnsiTheme="minorHAnsi"/>
          <w:noProof/>
          <w:spacing w:val="-4"/>
          <w:sz w:val="20"/>
          <w:szCs w:val="20"/>
        </w:rPr>
        <w:t xml:space="preserve">6.2.2. </w:t>
      </w:r>
      <w:r>
        <w:rPr>
          <w:rFonts w:asciiTheme="minorHAnsi" w:hAnsiTheme="minorHAnsi"/>
          <w:noProof/>
          <w:spacing w:val="-4"/>
          <w:sz w:val="20"/>
          <w:szCs w:val="20"/>
        </w:rPr>
        <w:t xml:space="preserve">   </w:t>
      </w:r>
      <w:r w:rsidRPr="00A04801">
        <w:rPr>
          <w:rFonts w:asciiTheme="minorHAnsi" w:hAnsiTheme="minorHAnsi"/>
          <w:noProof/>
          <w:spacing w:val="-4"/>
          <w:sz w:val="20"/>
          <w:szCs w:val="20"/>
        </w:rPr>
        <w:t>Sprawdzenie jakości wykonania robót</w:t>
      </w:r>
      <w:r w:rsidR="00C46067">
        <w:rPr>
          <w:rFonts w:asciiTheme="minorHAnsi" w:hAnsiTheme="minorHAnsi"/>
          <w:noProof/>
          <w:spacing w:val="-4"/>
          <w:sz w:val="20"/>
          <w:szCs w:val="20"/>
        </w:rPr>
        <w:t xml:space="preserve"> . ……………………………………………………………………………………………………………… 38</w:t>
      </w:r>
    </w:p>
    <w:p w:rsidR="00A04801" w:rsidRPr="00A04801" w:rsidRDefault="00A04801" w:rsidP="00A04801">
      <w:pPr>
        <w:widowControl w:val="0"/>
        <w:ind w:left="221"/>
        <w:rPr>
          <w:rFonts w:asciiTheme="minorHAnsi" w:hAnsiTheme="minorHAnsi"/>
          <w:i/>
          <w:noProof/>
          <w:spacing w:val="-4"/>
          <w:sz w:val="20"/>
          <w:szCs w:val="20"/>
        </w:rPr>
      </w:pPr>
      <w:r w:rsidRPr="00A04801">
        <w:rPr>
          <w:rFonts w:asciiTheme="minorHAnsi" w:hAnsiTheme="minorHAnsi"/>
          <w:i/>
          <w:noProof/>
          <w:spacing w:val="-4"/>
          <w:sz w:val="20"/>
          <w:szCs w:val="20"/>
        </w:rPr>
        <w:t xml:space="preserve">6.3. </w:t>
      </w:r>
      <w:r>
        <w:rPr>
          <w:rFonts w:asciiTheme="minorHAnsi" w:hAnsiTheme="minorHAnsi"/>
          <w:i/>
          <w:noProof/>
          <w:spacing w:val="-4"/>
          <w:sz w:val="20"/>
          <w:szCs w:val="20"/>
        </w:rPr>
        <w:tab/>
        <w:t xml:space="preserve">  </w:t>
      </w:r>
      <w:r w:rsidRPr="00A04801">
        <w:rPr>
          <w:rFonts w:asciiTheme="minorHAnsi" w:hAnsiTheme="minorHAnsi"/>
          <w:i/>
          <w:noProof/>
          <w:spacing w:val="-4"/>
          <w:sz w:val="20"/>
          <w:szCs w:val="20"/>
        </w:rPr>
        <w:t>Badania do odbioru robót ziemnych</w:t>
      </w:r>
      <w:r w:rsidR="00C46067">
        <w:rPr>
          <w:rFonts w:asciiTheme="minorHAnsi" w:hAnsiTheme="minorHAnsi"/>
          <w:i/>
          <w:noProof/>
          <w:spacing w:val="-4"/>
          <w:sz w:val="20"/>
          <w:szCs w:val="20"/>
        </w:rPr>
        <w:t xml:space="preserve"> …………………………………………………………………………………………………………………… 38</w:t>
      </w:r>
    </w:p>
    <w:p w:rsidR="00A04801" w:rsidRPr="00A04801" w:rsidRDefault="00A04801" w:rsidP="00A04801">
      <w:pPr>
        <w:widowControl w:val="0"/>
        <w:ind w:left="221"/>
        <w:rPr>
          <w:rFonts w:asciiTheme="minorHAnsi" w:hAnsiTheme="minorHAnsi"/>
          <w:noProof/>
          <w:spacing w:val="-4"/>
          <w:sz w:val="20"/>
          <w:szCs w:val="20"/>
        </w:rPr>
      </w:pPr>
      <w:r w:rsidRPr="00A04801">
        <w:rPr>
          <w:rFonts w:asciiTheme="minorHAnsi" w:hAnsiTheme="minorHAnsi"/>
          <w:noProof/>
          <w:spacing w:val="-4"/>
          <w:sz w:val="20"/>
          <w:szCs w:val="20"/>
        </w:rPr>
        <w:t xml:space="preserve">6.3.1. </w:t>
      </w:r>
      <w:r>
        <w:rPr>
          <w:rFonts w:asciiTheme="minorHAnsi" w:hAnsiTheme="minorHAnsi"/>
          <w:noProof/>
          <w:spacing w:val="-4"/>
          <w:sz w:val="20"/>
          <w:szCs w:val="20"/>
        </w:rPr>
        <w:t xml:space="preserve">   </w:t>
      </w:r>
      <w:r w:rsidRPr="00A04801">
        <w:rPr>
          <w:rFonts w:asciiTheme="minorHAnsi" w:hAnsiTheme="minorHAnsi"/>
          <w:noProof/>
          <w:spacing w:val="-4"/>
          <w:sz w:val="20"/>
          <w:szCs w:val="20"/>
        </w:rPr>
        <w:t>Minimalna częstotliwość oraz zakres badań i pomiarów</w:t>
      </w:r>
      <w:r w:rsidR="00C46067">
        <w:rPr>
          <w:rFonts w:asciiTheme="minorHAnsi" w:hAnsiTheme="minorHAnsi"/>
          <w:noProof/>
          <w:spacing w:val="-4"/>
          <w:sz w:val="20"/>
          <w:szCs w:val="20"/>
        </w:rPr>
        <w:t xml:space="preserve"> …………………………………………………………………………………….. 38</w:t>
      </w:r>
    </w:p>
    <w:p w:rsidR="00A04801" w:rsidRPr="00A04801" w:rsidRDefault="00A04801" w:rsidP="00A04801">
      <w:pPr>
        <w:widowControl w:val="0"/>
        <w:ind w:left="221"/>
        <w:rPr>
          <w:rFonts w:asciiTheme="minorHAnsi" w:hAnsiTheme="minorHAnsi"/>
          <w:noProof/>
          <w:spacing w:val="-4"/>
          <w:sz w:val="20"/>
          <w:szCs w:val="20"/>
        </w:rPr>
      </w:pPr>
      <w:r w:rsidRPr="00A04801">
        <w:rPr>
          <w:rFonts w:asciiTheme="minorHAnsi" w:hAnsiTheme="minorHAnsi"/>
          <w:noProof/>
          <w:spacing w:val="-4"/>
          <w:sz w:val="20"/>
          <w:szCs w:val="20"/>
        </w:rPr>
        <w:lastRenderedPageBreak/>
        <w:t xml:space="preserve">6.3.2. </w:t>
      </w:r>
      <w:r>
        <w:rPr>
          <w:rFonts w:asciiTheme="minorHAnsi" w:hAnsiTheme="minorHAnsi"/>
          <w:noProof/>
          <w:spacing w:val="-4"/>
          <w:sz w:val="20"/>
          <w:szCs w:val="20"/>
        </w:rPr>
        <w:t xml:space="preserve">  </w:t>
      </w:r>
      <w:r w:rsidRPr="00A04801">
        <w:rPr>
          <w:rFonts w:asciiTheme="minorHAnsi" w:hAnsiTheme="minorHAnsi"/>
          <w:noProof/>
          <w:spacing w:val="-4"/>
          <w:sz w:val="20"/>
          <w:szCs w:val="20"/>
        </w:rPr>
        <w:t xml:space="preserve">Szerokość dna </w:t>
      </w:r>
      <w:r w:rsidR="00C46067">
        <w:rPr>
          <w:rFonts w:asciiTheme="minorHAnsi" w:hAnsiTheme="minorHAnsi"/>
          <w:noProof/>
          <w:spacing w:val="-4"/>
          <w:sz w:val="20"/>
          <w:szCs w:val="20"/>
        </w:rPr>
        <w:t>……………………………………………………………………………………………………………………………………………………. 39</w:t>
      </w:r>
    </w:p>
    <w:p w:rsidR="00A04801" w:rsidRPr="00A04801" w:rsidRDefault="00A04801" w:rsidP="00A04801">
      <w:pPr>
        <w:widowControl w:val="0"/>
        <w:ind w:left="221"/>
        <w:rPr>
          <w:rFonts w:asciiTheme="minorHAnsi" w:hAnsiTheme="minorHAnsi"/>
          <w:noProof/>
          <w:spacing w:val="-4"/>
          <w:sz w:val="20"/>
          <w:szCs w:val="20"/>
        </w:rPr>
      </w:pPr>
      <w:r w:rsidRPr="00A04801">
        <w:rPr>
          <w:rFonts w:asciiTheme="minorHAnsi" w:hAnsiTheme="minorHAnsi"/>
          <w:noProof/>
          <w:spacing w:val="-4"/>
          <w:sz w:val="20"/>
          <w:szCs w:val="20"/>
        </w:rPr>
        <w:t xml:space="preserve">6.3.3. </w:t>
      </w:r>
      <w:r>
        <w:rPr>
          <w:rFonts w:asciiTheme="minorHAnsi" w:hAnsiTheme="minorHAnsi"/>
          <w:noProof/>
          <w:spacing w:val="-4"/>
          <w:sz w:val="20"/>
          <w:szCs w:val="20"/>
        </w:rPr>
        <w:t xml:space="preserve">  </w:t>
      </w:r>
      <w:r w:rsidRPr="00A04801">
        <w:rPr>
          <w:rFonts w:asciiTheme="minorHAnsi" w:hAnsiTheme="minorHAnsi"/>
          <w:noProof/>
          <w:spacing w:val="-4"/>
          <w:sz w:val="20"/>
          <w:szCs w:val="20"/>
        </w:rPr>
        <w:t>Spadek podłużny dna</w:t>
      </w:r>
      <w:r w:rsidR="00C46067">
        <w:rPr>
          <w:rFonts w:asciiTheme="minorHAnsi" w:hAnsiTheme="minorHAnsi"/>
          <w:noProof/>
          <w:spacing w:val="-4"/>
          <w:sz w:val="20"/>
          <w:szCs w:val="20"/>
        </w:rPr>
        <w:t xml:space="preserve"> …………………………………………………………………………………………………………………………………………. 39</w:t>
      </w:r>
      <w:r w:rsidRPr="00A04801">
        <w:rPr>
          <w:rFonts w:asciiTheme="minorHAnsi" w:hAnsiTheme="minorHAnsi"/>
          <w:noProof/>
          <w:spacing w:val="-4"/>
          <w:sz w:val="20"/>
          <w:szCs w:val="20"/>
        </w:rPr>
        <w:t xml:space="preserve"> </w:t>
      </w:r>
    </w:p>
    <w:p w:rsidR="00A04801" w:rsidRPr="00A04801" w:rsidRDefault="00A04801" w:rsidP="00A04801">
      <w:pPr>
        <w:widowControl w:val="0"/>
        <w:ind w:left="221"/>
        <w:rPr>
          <w:rFonts w:asciiTheme="minorHAnsi" w:hAnsiTheme="minorHAnsi"/>
          <w:noProof/>
          <w:spacing w:val="-4"/>
          <w:sz w:val="20"/>
          <w:szCs w:val="20"/>
        </w:rPr>
      </w:pPr>
      <w:r w:rsidRPr="00A04801">
        <w:rPr>
          <w:rFonts w:asciiTheme="minorHAnsi" w:hAnsiTheme="minorHAnsi"/>
          <w:noProof/>
          <w:spacing w:val="-4"/>
          <w:sz w:val="20"/>
          <w:szCs w:val="20"/>
        </w:rPr>
        <w:t xml:space="preserve">6.3.4. </w:t>
      </w:r>
      <w:r>
        <w:rPr>
          <w:rFonts w:asciiTheme="minorHAnsi" w:hAnsiTheme="minorHAnsi"/>
          <w:noProof/>
          <w:spacing w:val="-4"/>
          <w:sz w:val="20"/>
          <w:szCs w:val="20"/>
        </w:rPr>
        <w:t xml:space="preserve">  </w:t>
      </w:r>
      <w:r w:rsidRPr="00A04801">
        <w:rPr>
          <w:rFonts w:asciiTheme="minorHAnsi" w:hAnsiTheme="minorHAnsi"/>
          <w:noProof/>
          <w:spacing w:val="-4"/>
          <w:sz w:val="20"/>
          <w:szCs w:val="20"/>
        </w:rPr>
        <w:t>Zagęszczenie gruntu</w:t>
      </w:r>
      <w:r w:rsidR="0092465C">
        <w:rPr>
          <w:rFonts w:asciiTheme="minorHAnsi" w:hAnsiTheme="minorHAnsi"/>
          <w:noProof/>
          <w:spacing w:val="-4"/>
          <w:sz w:val="20"/>
          <w:szCs w:val="20"/>
        </w:rPr>
        <w:t xml:space="preserve"> …………………………………………………………………………………………………………………………………………… 39</w:t>
      </w:r>
    </w:p>
    <w:p w:rsidR="00A04801" w:rsidRPr="0092465C" w:rsidRDefault="00A04801" w:rsidP="0092465C">
      <w:pPr>
        <w:widowControl w:val="0"/>
        <w:ind w:left="221"/>
        <w:rPr>
          <w:rFonts w:asciiTheme="minorHAnsi" w:hAnsiTheme="minorHAnsi"/>
          <w:noProof/>
          <w:spacing w:val="-4"/>
          <w:sz w:val="20"/>
          <w:szCs w:val="20"/>
        </w:rPr>
      </w:pPr>
      <w:r w:rsidRPr="00A04801">
        <w:rPr>
          <w:rFonts w:asciiTheme="minorHAnsi" w:hAnsiTheme="minorHAnsi"/>
          <w:noProof/>
          <w:spacing w:val="-4"/>
          <w:sz w:val="20"/>
          <w:szCs w:val="20"/>
        </w:rPr>
        <w:t xml:space="preserve">7. </w:t>
      </w:r>
      <w:r>
        <w:rPr>
          <w:rFonts w:asciiTheme="minorHAnsi" w:hAnsiTheme="minorHAnsi"/>
          <w:noProof/>
          <w:spacing w:val="-4"/>
          <w:sz w:val="20"/>
          <w:szCs w:val="20"/>
        </w:rPr>
        <w:tab/>
      </w:r>
      <w:r w:rsidRPr="00A04801">
        <w:rPr>
          <w:rFonts w:asciiTheme="minorHAnsi" w:hAnsiTheme="minorHAnsi"/>
          <w:noProof/>
          <w:spacing w:val="-4"/>
          <w:sz w:val="20"/>
          <w:szCs w:val="20"/>
        </w:rPr>
        <w:t>Odbiór robót</w:t>
      </w:r>
      <w:r w:rsidR="0092465C">
        <w:rPr>
          <w:rFonts w:asciiTheme="minorHAnsi" w:hAnsiTheme="minorHAnsi"/>
          <w:noProof/>
          <w:spacing w:val="-4"/>
          <w:sz w:val="20"/>
          <w:szCs w:val="20"/>
        </w:rPr>
        <w:t xml:space="preserve"> ……………………………………………………………………………………………………………………………………………………….. 39</w:t>
      </w:r>
      <w:r w:rsidRPr="00A04801">
        <w:rPr>
          <w:rFonts w:asciiTheme="minorHAnsi" w:hAnsiTheme="minorHAnsi"/>
          <w:noProof/>
          <w:spacing w:val="-4"/>
          <w:sz w:val="20"/>
          <w:szCs w:val="20"/>
        </w:rPr>
        <w:t xml:space="preserve"> </w:t>
      </w:r>
    </w:p>
    <w:p w:rsidR="00AF00A7" w:rsidRDefault="00AF00A7">
      <w:pPr>
        <w:pStyle w:val="Spistreci1"/>
        <w:tabs>
          <w:tab w:val="left" w:pos="440"/>
          <w:tab w:val="right" w:leader="hyphen" w:pos="9767"/>
        </w:tabs>
        <w:rPr>
          <w:rFonts w:eastAsiaTheme="minorEastAsia" w:cstheme="minorBidi"/>
          <w:b w:val="0"/>
          <w:bCs w:val="0"/>
          <w:caps w:val="0"/>
          <w:noProof/>
          <w:color w:val="auto"/>
          <w:sz w:val="22"/>
          <w:szCs w:val="22"/>
        </w:rPr>
      </w:pPr>
      <w:hyperlink w:anchor="_Toc499021440" w:history="1">
        <w:r w:rsidRPr="00851DC1">
          <w:rPr>
            <w:rStyle w:val="Hipercze"/>
            <w:noProof/>
          </w:rPr>
          <w:t>II</w:t>
        </w:r>
        <w:r>
          <w:rPr>
            <w:rFonts w:eastAsiaTheme="minorEastAsia" w:cstheme="minorBidi"/>
            <w:b w:val="0"/>
            <w:bCs w:val="0"/>
            <w:caps w:val="0"/>
            <w:noProof/>
            <w:color w:val="auto"/>
            <w:sz w:val="22"/>
            <w:szCs w:val="22"/>
          </w:rPr>
          <w:tab/>
        </w:r>
        <w:r w:rsidRPr="00851DC1">
          <w:rPr>
            <w:rStyle w:val="Hipercze"/>
            <w:noProof/>
          </w:rPr>
          <w:t>ST.01. INSTALACJA KANALIZACJI ZEWNĘTRZNEJ</w:t>
        </w:r>
        <w:r>
          <w:rPr>
            <w:noProof/>
            <w:webHidden/>
          </w:rPr>
          <w:tab/>
        </w:r>
        <w:r>
          <w:rPr>
            <w:noProof/>
            <w:webHidden/>
          </w:rPr>
          <w:fldChar w:fldCharType="begin"/>
        </w:r>
        <w:r>
          <w:rPr>
            <w:noProof/>
            <w:webHidden/>
          </w:rPr>
          <w:instrText xml:space="preserve"> PAGEREF _Toc499021440 \h </w:instrText>
        </w:r>
        <w:r>
          <w:rPr>
            <w:noProof/>
            <w:webHidden/>
          </w:rPr>
        </w:r>
        <w:r>
          <w:rPr>
            <w:noProof/>
            <w:webHidden/>
          </w:rPr>
          <w:fldChar w:fldCharType="separate"/>
        </w:r>
        <w:r w:rsidR="00A04801">
          <w:rPr>
            <w:noProof/>
            <w:webHidden/>
          </w:rPr>
          <w:t>39</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441" w:history="1">
        <w:r w:rsidRPr="00851DC1">
          <w:rPr>
            <w:rStyle w:val="Hipercze"/>
            <w:noProof/>
          </w:rPr>
          <w:t>1.</w:t>
        </w:r>
        <w:r>
          <w:rPr>
            <w:rFonts w:eastAsiaTheme="minorEastAsia" w:cstheme="minorBidi"/>
            <w:smallCaps w:val="0"/>
            <w:noProof/>
            <w:color w:val="auto"/>
            <w:sz w:val="22"/>
            <w:szCs w:val="22"/>
          </w:rPr>
          <w:tab/>
        </w:r>
        <w:r w:rsidRPr="00851DC1">
          <w:rPr>
            <w:rStyle w:val="Hipercze"/>
            <w:noProof/>
          </w:rPr>
          <w:t>WSTĘP</w:t>
        </w:r>
        <w:r>
          <w:rPr>
            <w:noProof/>
            <w:webHidden/>
          </w:rPr>
          <w:tab/>
        </w:r>
        <w:r>
          <w:rPr>
            <w:noProof/>
            <w:webHidden/>
          </w:rPr>
          <w:fldChar w:fldCharType="begin"/>
        </w:r>
        <w:r>
          <w:rPr>
            <w:noProof/>
            <w:webHidden/>
          </w:rPr>
          <w:instrText xml:space="preserve"> PAGEREF _Toc499021441 \h </w:instrText>
        </w:r>
        <w:r>
          <w:rPr>
            <w:noProof/>
            <w:webHidden/>
          </w:rPr>
        </w:r>
        <w:r>
          <w:rPr>
            <w:noProof/>
            <w:webHidden/>
          </w:rPr>
          <w:fldChar w:fldCharType="separate"/>
        </w:r>
        <w:r w:rsidR="00A04801">
          <w:rPr>
            <w:noProof/>
            <w:webHidden/>
          </w:rPr>
          <w:t>39</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42" w:history="1">
        <w:r w:rsidRPr="00851DC1">
          <w:rPr>
            <w:rStyle w:val="Hipercze"/>
            <w:noProof/>
          </w:rPr>
          <w:t>1.1</w:t>
        </w:r>
        <w:r>
          <w:rPr>
            <w:rFonts w:eastAsiaTheme="minorEastAsia" w:cstheme="minorBidi"/>
            <w:i w:val="0"/>
            <w:iCs w:val="0"/>
            <w:noProof/>
            <w:color w:val="auto"/>
            <w:sz w:val="22"/>
            <w:szCs w:val="22"/>
          </w:rPr>
          <w:tab/>
        </w:r>
        <w:r w:rsidRPr="00851DC1">
          <w:rPr>
            <w:rStyle w:val="Hipercze"/>
            <w:noProof/>
          </w:rPr>
          <w:t>Przedmiot ST</w:t>
        </w:r>
        <w:r>
          <w:rPr>
            <w:noProof/>
            <w:webHidden/>
          </w:rPr>
          <w:tab/>
        </w:r>
        <w:r>
          <w:rPr>
            <w:noProof/>
            <w:webHidden/>
          </w:rPr>
          <w:fldChar w:fldCharType="begin"/>
        </w:r>
        <w:r>
          <w:rPr>
            <w:noProof/>
            <w:webHidden/>
          </w:rPr>
          <w:instrText xml:space="preserve"> PAGEREF _Toc499021442 \h </w:instrText>
        </w:r>
        <w:r>
          <w:rPr>
            <w:noProof/>
            <w:webHidden/>
          </w:rPr>
        </w:r>
        <w:r>
          <w:rPr>
            <w:noProof/>
            <w:webHidden/>
          </w:rPr>
          <w:fldChar w:fldCharType="separate"/>
        </w:r>
        <w:r w:rsidR="00A04801">
          <w:rPr>
            <w:noProof/>
            <w:webHidden/>
          </w:rPr>
          <w:t>39</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43" w:history="1">
        <w:r w:rsidRPr="00851DC1">
          <w:rPr>
            <w:rStyle w:val="Hipercze"/>
            <w:noProof/>
          </w:rPr>
          <w:t>1.2</w:t>
        </w:r>
        <w:r>
          <w:rPr>
            <w:rFonts w:eastAsiaTheme="minorEastAsia" w:cstheme="minorBidi"/>
            <w:i w:val="0"/>
            <w:iCs w:val="0"/>
            <w:noProof/>
            <w:color w:val="auto"/>
            <w:sz w:val="22"/>
            <w:szCs w:val="22"/>
          </w:rPr>
          <w:tab/>
        </w:r>
        <w:r w:rsidRPr="00851DC1">
          <w:rPr>
            <w:rStyle w:val="Hipercze"/>
            <w:noProof/>
          </w:rPr>
          <w:t>Zakres stosowania ST</w:t>
        </w:r>
        <w:r>
          <w:rPr>
            <w:noProof/>
            <w:webHidden/>
          </w:rPr>
          <w:tab/>
        </w:r>
        <w:r>
          <w:rPr>
            <w:noProof/>
            <w:webHidden/>
          </w:rPr>
          <w:fldChar w:fldCharType="begin"/>
        </w:r>
        <w:r>
          <w:rPr>
            <w:noProof/>
            <w:webHidden/>
          </w:rPr>
          <w:instrText xml:space="preserve"> PAGEREF _Toc499021443 \h </w:instrText>
        </w:r>
        <w:r>
          <w:rPr>
            <w:noProof/>
            <w:webHidden/>
          </w:rPr>
        </w:r>
        <w:r>
          <w:rPr>
            <w:noProof/>
            <w:webHidden/>
          </w:rPr>
          <w:fldChar w:fldCharType="separate"/>
        </w:r>
        <w:r w:rsidR="00A04801">
          <w:rPr>
            <w:noProof/>
            <w:webHidden/>
          </w:rPr>
          <w:t>40</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44" w:history="1">
        <w:r w:rsidRPr="00851DC1">
          <w:rPr>
            <w:rStyle w:val="Hipercze"/>
            <w:noProof/>
          </w:rPr>
          <w:t>1.3</w:t>
        </w:r>
        <w:r>
          <w:rPr>
            <w:rFonts w:eastAsiaTheme="minorEastAsia" w:cstheme="minorBidi"/>
            <w:i w:val="0"/>
            <w:iCs w:val="0"/>
            <w:noProof/>
            <w:color w:val="auto"/>
            <w:sz w:val="22"/>
            <w:szCs w:val="22"/>
          </w:rPr>
          <w:tab/>
        </w:r>
        <w:r w:rsidRPr="00851DC1">
          <w:rPr>
            <w:rStyle w:val="Hipercze"/>
            <w:noProof/>
          </w:rPr>
          <w:t>Zakres robót objętych ST</w:t>
        </w:r>
        <w:r>
          <w:rPr>
            <w:noProof/>
            <w:webHidden/>
          </w:rPr>
          <w:tab/>
        </w:r>
        <w:r>
          <w:rPr>
            <w:noProof/>
            <w:webHidden/>
          </w:rPr>
          <w:fldChar w:fldCharType="begin"/>
        </w:r>
        <w:r>
          <w:rPr>
            <w:noProof/>
            <w:webHidden/>
          </w:rPr>
          <w:instrText xml:space="preserve"> PAGEREF _Toc499021444 \h </w:instrText>
        </w:r>
        <w:r>
          <w:rPr>
            <w:noProof/>
            <w:webHidden/>
          </w:rPr>
        </w:r>
        <w:r>
          <w:rPr>
            <w:noProof/>
            <w:webHidden/>
          </w:rPr>
          <w:fldChar w:fldCharType="separate"/>
        </w:r>
        <w:r w:rsidR="00A04801">
          <w:rPr>
            <w:noProof/>
            <w:webHidden/>
          </w:rPr>
          <w:t>40</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445" w:history="1">
        <w:r w:rsidRPr="00851DC1">
          <w:rPr>
            <w:rStyle w:val="Hipercze"/>
            <w:noProof/>
          </w:rPr>
          <w:t>2.</w:t>
        </w:r>
        <w:r>
          <w:rPr>
            <w:rFonts w:eastAsiaTheme="minorEastAsia" w:cstheme="minorBidi"/>
            <w:smallCaps w:val="0"/>
            <w:noProof/>
            <w:color w:val="auto"/>
            <w:sz w:val="22"/>
            <w:szCs w:val="22"/>
          </w:rPr>
          <w:tab/>
        </w:r>
        <w:r w:rsidRPr="00851DC1">
          <w:rPr>
            <w:rStyle w:val="Hipercze"/>
            <w:noProof/>
          </w:rPr>
          <w:t>MATERIAŁY</w:t>
        </w:r>
        <w:r>
          <w:rPr>
            <w:noProof/>
            <w:webHidden/>
          </w:rPr>
          <w:tab/>
        </w:r>
        <w:r>
          <w:rPr>
            <w:noProof/>
            <w:webHidden/>
          </w:rPr>
          <w:fldChar w:fldCharType="begin"/>
        </w:r>
        <w:r>
          <w:rPr>
            <w:noProof/>
            <w:webHidden/>
          </w:rPr>
          <w:instrText xml:space="preserve"> PAGEREF _Toc499021445 \h </w:instrText>
        </w:r>
        <w:r>
          <w:rPr>
            <w:noProof/>
            <w:webHidden/>
          </w:rPr>
        </w:r>
        <w:r>
          <w:rPr>
            <w:noProof/>
            <w:webHidden/>
          </w:rPr>
          <w:fldChar w:fldCharType="separate"/>
        </w:r>
        <w:r w:rsidR="00A04801">
          <w:rPr>
            <w:noProof/>
            <w:webHidden/>
          </w:rPr>
          <w:t>40</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46" w:history="1">
        <w:r w:rsidRPr="00851DC1">
          <w:rPr>
            <w:rStyle w:val="Hipercze"/>
            <w:noProof/>
          </w:rPr>
          <w:t>2.1</w:t>
        </w:r>
        <w:r>
          <w:rPr>
            <w:rFonts w:eastAsiaTheme="minorEastAsia" w:cstheme="minorBidi"/>
            <w:i w:val="0"/>
            <w:iCs w:val="0"/>
            <w:noProof/>
            <w:color w:val="auto"/>
            <w:sz w:val="22"/>
            <w:szCs w:val="22"/>
          </w:rPr>
          <w:tab/>
        </w:r>
        <w:r w:rsidRPr="00851DC1">
          <w:rPr>
            <w:rStyle w:val="Hipercze"/>
            <w:noProof/>
          </w:rPr>
          <w:t>Ogólne wymagania dotyczące materiałów</w:t>
        </w:r>
        <w:r>
          <w:rPr>
            <w:noProof/>
            <w:webHidden/>
          </w:rPr>
          <w:tab/>
        </w:r>
        <w:r>
          <w:rPr>
            <w:noProof/>
            <w:webHidden/>
          </w:rPr>
          <w:fldChar w:fldCharType="begin"/>
        </w:r>
        <w:r>
          <w:rPr>
            <w:noProof/>
            <w:webHidden/>
          </w:rPr>
          <w:instrText xml:space="preserve"> PAGEREF _Toc499021446 \h </w:instrText>
        </w:r>
        <w:r>
          <w:rPr>
            <w:noProof/>
            <w:webHidden/>
          </w:rPr>
        </w:r>
        <w:r>
          <w:rPr>
            <w:noProof/>
            <w:webHidden/>
          </w:rPr>
          <w:fldChar w:fldCharType="separate"/>
        </w:r>
        <w:r w:rsidR="00A04801">
          <w:rPr>
            <w:noProof/>
            <w:webHidden/>
          </w:rPr>
          <w:t>40</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47" w:history="1">
        <w:r w:rsidRPr="00851DC1">
          <w:rPr>
            <w:rStyle w:val="Hipercze"/>
            <w:noProof/>
          </w:rPr>
          <w:t>2.2</w:t>
        </w:r>
        <w:r>
          <w:rPr>
            <w:rFonts w:eastAsiaTheme="minorEastAsia" w:cstheme="minorBidi"/>
            <w:i w:val="0"/>
            <w:iCs w:val="0"/>
            <w:noProof/>
            <w:color w:val="auto"/>
            <w:sz w:val="22"/>
            <w:szCs w:val="22"/>
          </w:rPr>
          <w:tab/>
        </w:r>
        <w:r w:rsidRPr="00851DC1">
          <w:rPr>
            <w:rStyle w:val="Hipercze"/>
            <w:noProof/>
          </w:rPr>
          <w:t>Wymagania szczególne dotyczące materiałów i urządzeń do wykonania instalacji zewnętrznej kanalizacyjnej</w:t>
        </w:r>
        <w:r>
          <w:rPr>
            <w:noProof/>
            <w:webHidden/>
          </w:rPr>
          <w:tab/>
        </w:r>
        <w:r>
          <w:rPr>
            <w:noProof/>
            <w:webHidden/>
          </w:rPr>
          <w:fldChar w:fldCharType="begin"/>
        </w:r>
        <w:r>
          <w:rPr>
            <w:noProof/>
            <w:webHidden/>
          </w:rPr>
          <w:instrText xml:space="preserve"> PAGEREF _Toc499021447 \h </w:instrText>
        </w:r>
        <w:r>
          <w:rPr>
            <w:noProof/>
            <w:webHidden/>
          </w:rPr>
        </w:r>
        <w:r>
          <w:rPr>
            <w:noProof/>
            <w:webHidden/>
          </w:rPr>
          <w:fldChar w:fldCharType="separate"/>
        </w:r>
        <w:r w:rsidR="00A04801">
          <w:rPr>
            <w:noProof/>
            <w:webHidden/>
          </w:rPr>
          <w:t>41</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448" w:history="1">
        <w:r w:rsidRPr="00851DC1">
          <w:rPr>
            <w:rStyle w:val="Hipercze"/>
            <w:noProof/>
          </w:rPr>
          <w:t>3.</w:t>
        </w:r>
        <w:r>
          <w:rPr>
            <w:rFonts w:eastAsiaTheme="minorEastAsia" w:cstheme="minorBidi"/>
            <w:smallCaps w:val="0"/>
            <w:noProof/>
            <w:color w:val="auto"/>
            <w:sz w:val="22"/>
            <w:szCs w:val="22"/>
          </w:rPr>
          <w:tab/>
        </w:r>
        <w:r w:rsidRPr="00851DC1">
          <w:rPr>
            <w:rStyle w:val="Hipercze"/>
            <w:noProof/>
          </w:rPr>
          <w:t>SPRZĘT</w:t>
        </w:r>
        <w:r>
          <w:rPr>
            <w:noProof/>
            <w:webHidden/>
          </w:rPr>
          <w:tab/>
        </w:r>
        <w:r>
          <w:rPr>
            <w:noProof/>
            <w:webHidden/>
          </w:rPr>
          <w:fldChar w:fldCharType="begin"/>
        </w:r>
        <w:r>
          <w:rPr>
            <w:noProof/>
            <w:webHidden/>
          </w:rPr>
          <w:instrText xml:space="preserve"> PAGEREF _Toc499021448 \h </w:instrText>
        </w:r>
        <w:r>
          <w:rPr>
            <w:noProof/>
            <w:webHidden/>
          </w:rPr>
        </w:r>
        <w:r>
          <w:rPr>
            <w:noProof/>
            <w:webHidden/>
          </w:rPr>
          <w:fldChar w:fldCharType="separate"/>
        </w:r>
        <w:r w:rsidR="00A04801">
          <w:rPr>
            <w:noProof/>
            <w:webHidden/>
          </w:rPr>
          <w:t>41</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49" w:history="1">
        <w:r w:rsidRPr="00851DC1">
          <w:rPr>
            <w:rStyle w:val="Hipercze"/>
            <w:noProof/>
          </w:rPr>
          <w:t>3.1</w:t>
        </w:r>
        <w:r>
          <w:rPr>
            <w:rFonts w:eastAsiaTheme="minorEastAsia" w:cstheme="minorBidi"/>
            <w:i w:val="0"/>
            <w:iCs w:val="0"/>
            <w:noProof/>
            <w:color w:val="auto"/>
            <w:sz w:val="22"/>
            <w:szCs w:val="22"/>
          </w:rPr>
          <w:tab/>
        </w:r>
        <w:r w:rsidRPr="00851DC1">
          <w:rPr>
            <w:rStyle w:val="Hipercze"/>
            <w:noProof/>
          </w:rPr>
          <w:t>Ogólne wymagania dotyczące sprzętu</w:t>
        </w:r>
        <w:r>
          <w:rPr>
            <w:noProof/>
            <w:webHidden/>
          </w:rPr>
          <w:tab/>
        </w:r>
        <w:r>
          <w:rPr>
            <w:noProof/>
            <w:webHidden/>
          </w:rPr>
          <w:fldChar w:fldCharType="begin"/>
        </w:r>
        <w:r>
          <w:rPr>
            <w:noProof/>
            <w:webHidden/>
          </w:rPr>
          <w:instrText xml:space="preserve"> PAGEREF _Toc499021449 \h </w:instrText>
        </w:r>
        <w:r>
          <w:rPr>
            <w:noProof/>
            <w:webHidden/>
          </w:rPr>
        </w:r>
        <w:r>
          <w:rPr>
            <w:noProof/>
            <w:webHidden/>
          </w:rPr>
          <w:fldChar w:fldCharType="separate"/>
        </w:r>
        <w:r w:rsidR="00A04801">
          <w:rPr>
            <w:noProof/>
            <w:webHidden/>
          </w:rPr>
          <w:t>41</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50" w:history="1">
        <w:r w:rsidRPr="00851DC1">
          <w:rPr>
            <w:rStyle w:val="Hipercze"/>
            <w:noProof/>
          </w:rPr>
          <w:t>3.2</w:t>
        </w:r>
        <w:r>
          <w:rPr>
            <w:rFonts w:eastAsiaTheme="minorEastAsia" w:cstheme="minorBidi"/>
            <w:i w:val="0"/>
            <w:iCs w:val="0"/>
            <w:noProof/>
            <w:color w:val="auto"/>
            <w:sz w:val="22"/>
            <w:szCs w:val="22"/>
          </w:rPr>
          <w:tab/>
        </w:r>
        <w:r w:rsidRPr="00851DC1">
          <w:rPr>
            <w:rStyle w:val="Hipercze"/>
            <w:noProof/>
          </w:rPr>
          <w:t>Szczegółowe wymagania dotyczące sprzętu</w:t>
        </w:r>
        <w:r>
          <w:rPr>
            <w:noProof/>
            <w:webHidden/>
          </w:rPr>
          <w:tab/>
        </w:r>
        <w:r>
          <w:rPr>
            <w:noProof/>
            <w:webHidden/>
          </w:rPr>
          <w:fldChar w:fldCharType="begin"/>
        </w:r>
        <w:r>
          <w:rPr>
            <w:noProof/>
            <w:webHidden/>
          </w:rPr>
          <w:instrText xml:space="preserve"> PAGEREF _Toc499021450 \h </w:instrText>
        </w:r>
        <w:r>
          <w:rPr>
            <w:noProof/>
            <w:webHidden/>
          </w:rPr>
        </w:r>
        <w:r>
          <w:rPr>
            <w:noProof/>
            <w:webHidden/>
          </w:rPr>
          <w:fldChar w:fldCharType="separate"/>
        </w:r>
        <w:r w:rsidR="00A04801">
          <w:rPr>
            <w:noProof/>
            <w:webHidden/>
          </w:rPr>
          <w:t>4</w:t>
        </w:r>
        <w:r w:rsidR="007B146F">
          <w:rPr>
            <w:noProof/>
            <w:webHidden/>
          </w:rPr>
          <w:t>1</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451" w:history="1">
        <w:r w:rsidRPr="00851DC1">
          <w:rPr>
            <w:rStyle w:val="Hipercze"/>
            <w:noProof/>
          </w:rPr>
          <w:t>4.</w:t>
        </w:r>
        <w:r>
          <w:rPr>
            <w:rFonts w:eastAsiaTheme="minorEastAsia" w:cstheme="minorBidi"/>
            <w:smallCaps w:val="0"/>
            <w:noProof/>
            <w:color w:val="auto"/>
            <w:sz w:val="22"/>
            <w:szCs w:val="22"/>
          </w:rPr>
          <w:tab/>
        </w:r>
        <w:r w:rsidRPr="00851DC1">
          <w:rPr>
            <w:rStyle w:val="Hipercze"/>
            <w:noProof/>
          </w:rPr>
          <w:t>TRANSPORT</w:t>
        </w:r>
        <w:r>
          <w:rPr>
            <w:noProof/>
            <w:webHidden/>
          </w:rPr>
          <w:tab/>
        </w:r>
        <w:r>
          <w:rPr>
            <w:noProof/>
            <w:webHidden/>
          </w:rPr>
          <w:fldChar w:fldCharType="begin"/>
        </w:r>
        <w:r>
          <w:rPr>
            <w:noProof/>
            <w:webHidden/>
          </w:rPr>
          <w:instrText xml:space="preserve"> PAGEREF _Toc499021451 \h </w:instrText>
        </w:r>
        <w:r>
          <w:rPr>
            <w:noProof/>
            <w:webHidden/>
          </w:rPr>
        </w:r>
        <w:r>
          <w:rPr>
            <w:noProof/>
            <w:webHidden/>
          </w:rPr>
          <w:fldChar w:fldCharType="separate"/>
        </w:r>
        <w:r w:rsidR="00A04801">
          <w:rPr>
            <w:noProof/>
            <w:webHidden/>
          </w:rPr>
          <w:t>42</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52" w:history="1">
        <w:r w:rsidRPr="00851DC1">
          <w:rPr>
            <w:rStyle w:val="Hipercze"/>
            <w:noProof/>
          </w:rPr>
          <w:t>4.1</w:t>
        </w:r>
        <w:r>
          <w:rPr>
            <w:rFonts w:eastAsiaTheme="minorEastAsia" w:cstheme="minorBidi"/>
            <w:i w:val="0"/>
            <w:iCs w:val="0"/>
            <w:noProof/>
            <w:color w:val="auto"/>
            <w:sz w:val="22"/>
            <w:szCs w:val="22"/>
          </w:rPr>
          <w:tab/>
        </w:r>
        <w:r w:rsidRPr="00851DC1">
          <w:rPr>
            <w:rStyle w:val="Hipercze"/>
            <w:noProof/>
          </w:rPr>
          <w:t>Ogólne wymagania dotyczące transportu</w:t>
        </w:r>
        <w:r>
          <w:rPr>
            <w:noProof/>
            <w:webHidden/>
          </w:rPr>
          <w:tab/>
        </w:r>
        <w:r>
          <w:rPr>
            <w:noProof/>
            <w:webHidden/>
          </w:rPr>
          <w:fldChar w:fldCharType="begin"/>
        </w:r>
        <w:r>
          <w:rPr>
            <w:noProof/>
            <w:webHidden/>
          </w:rPr>
          <w:instrText xml:space="preserve"> PAGEREF _Toc499021452 \h </w:instrText>
        </w:r>
        <w:r>
          <w:rPr>
            <w:noProof/>
            <w:webHidden/>
          </w:rPr>
        </w:r>
        <w:r>
          <w:rPr>
            <w:noProof/>
            <w:webHidden/>
          </w:rPr>
          <w:fldChar w:fldCharType="separate"/>
        </w:r>
        <w:r w:rsidR="00A04801">
          <w:rPr>
            <w:noProof/>
            <w:webHidden/>
          </w:rPr>
          <w:t>42</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53" w:history="1">
        <w:r w:rsidRPr="00851DC1">
          <w:rPr>
            <w:rStyle w:val="Hipercze"/>
            <w:noProof/>
          </w:rPr>
          <w:t>4.2</w:t>
        </w:r>
        <w:r>
          <w:rPr>
            <w:rFonts w:eastAsiaTheme="minorEastAsia" w:cstheme="minorBidi"/>
            <w:i w:val="0"/>
            <w:iCs w:val="0"/>
            <w:noProof/>
            <w:color w:val="auto"/>
            <w:sz w:val="22"/>
            <w:szCs w:val="22"/>
          </w:rPr>
          <w:tab/>
        </w:r>
        <w:r w:rsidRPr="00851DC1">
          <w:rPr>
            <w:rStyle w:val="Hipercze"/>
            <w:noProof/>
          </w:rPr>
          <w:t>Szczególne wymagania dotyczące transportu</w:t>
        </w:r>
        <w:r>
          <w:rPr>
            <w:noProof/>
            <w:webHidden/>
          </w:rPr>
          <w:tab/>
        </w:r>
        <w:r>
          <w:rPr>
            <w:noProof/>
            <w:webHidden/>
          </w:rPr>
          <w:fldChar w:fldCharType="begin"/>
        </w:r>
        <w:r>
          <w:rPr>
            <w:noProof/>
            <w:webHidden/>
          </w:rPr>
          <w:instrText xml:space="preserve"> PAGEREF _Toc499021453 \h </w:instrText>
        </w:r>
        <w:r>
          <w:rPr>
            <w:noProof/>
            <w:webHidden/>
          </w:rPr>
        </w:r>
        <w:r>
          <w:rPr>
            <w:noProof/>
            <w:webHidden/>
          </w:rPr>
          <w:fldChar w:fldCharType="separate"/>
        </w:r>
        <w:r w:rsidR="00A04801">
          <w:rPr>
            <w:noProof/>
            <w:webHidden/>
          </w:rPr>
          <w:t>42</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454" w:history="1">
        <w:r w:rsidRPr="00851DC1">
          <w:rPr>
            <w:rStyle w:val="Hipercze"/>
            <w:noProof/>
          </w:rPr>
          <w:t>5.</w:t>
        </w:r>
        <w:r>
          <w:rPr>
            <w:rFonts w:eastAsiaTheme="minorEastAsia" w:cstheme="minorBidi"/>
            <w:smallCaps w:val="0"/>
            <w:noProof/>
            <w:color w:val="auto"/>
            <w:sz w:val="22"/>
            <w:szCs w:val="22"/>
          </w:rPr>
          <w:tab/>
        </w:r>
        <w:r w:rsidRPr="00851DC1">
          <w:rPr>
            <w:rStyle w:val="Hipercze"/>
            <w:noProof/>
          </w:rPr>
          <w:t>WYKONANIE ROBÓT</w:t>
        </w:r>
        <w:r>
          <w:rPr>
            <w:noProof/>
            <w:webHidden/>
          </w:rPr>
          <w:tab/>
        </w:r>
        <w:r>
          <w:rPr>
            <w:noProof/>
            <w:webHidden/>
          </w:rPr>
          <w:fldChar w:fldCharType="begin"/>
        </w:r>
        <w:r>
          <w:rPr>
            <w:noProof/>
            <w:webHidden/>
          </w:rPr>
          <w:instrText xml:space="preserve"> PAGEREF _Toc499021454 \h </w:instrText>
        </w:r>
        <w:r>
          <w:rPr>
            <w:noProof/>
            <w:webHidden/>
          </w:rPr>
        </w:r>
        <w:r>
          <w:rPr>
            <w:noProof/>
            <w:webHidden/>
          </w:rPr>
          <w:fldChar w:fldCharType="separate"/>
        </w:r>
        <w:r w:rsidR="00A04801">
          <w:rPr>
            <w:noProof/>
            <w:webHidden/>
          </w:rPr>
          <w:t>43</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55" w:history="1">
        <w:r w:rsidRPr="00851DC1">
          <w:rPr>
            <w:rStyle w:val="Hipercze"/>
            <w:noProof/>
          </w:rPr>
          <w:t>5.1</w:t>
        </w:r>
        <w:r>
          <w:rPr>
            <w:rFonts w:eastAsiaTheme="minorEastAsia" w:cstheme="minorBidi"/>
            <w:i w:val="0"/>
            <w:iCs w:val="0"/>
            <w:noProof/>
            <w:color w:val="auto"/>
            <w:sz w:val="22"/>
            <w:szCs w:val="22"/>
          </w:rPr>
          <w:tab/>
        </w:r>
        <w:r w:rsidRPr="00851DC1">
          <w:rPr>
            <w:rStyle w:val="Hipercze"/>
            <w:noProof/>
          </w:rPr>
          <w:t>Ogólne zasady wykonania robót</w:t>
        </w:r>
        <w:r>
          <w:rPr>
            <w:noProof/>
            <w:webHidden/>
          </w:rPr>
          <w:tab/>
        </w:r>
        <w:r>
          <w:rPr>
            <w:noProof/>
            <w:webHidden/>
          </w:rPr>
          <w:fldChar w:fldCharType="begin"/>
        </w:r>
        <w:r>
          <w:rPr>
            <w:noProof/>
            <w:webHidden/>
          </w:rPr>
          <w:instrText xml:space="preserve"> PAGEREF _Toc499021455 \h </w:instrText>
        </w:r>
        <w:r>
          <w:rPr>
            <w:noProof/>
            <w:webHidden/>
          </w:rPr>
        </w:r>
        <w:r>
          <w:rPr>
            <w:noProof/>
            <w:webHidden/>
          </w:rPr>
          <w:fldChar w:fldCharType="separate"/>
        </w:r>
        <w:r w:rsidR="00A04801">
          <w:rPr>
            <w:noProof/>
            <w:webHidden/>
          </w:rPr>
          <w:t>43</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56" w:history="1">
        <w:r w:rsidRPr="00851DC1">
          <w:rPr>
            <w:rStyle w:val="Hipercze"/>
            <w:noProof/>
          </w:rPr>
          <w:t>5.2</w:t>
        </w:r>
        <w:r>
          <w:rPr>
            <w:rFonts w:eastAsiaTheme="minorEastAsia" w:cstheme="minorBidi"/>
            <w:i w:val="0"/>
            <w:iCs w:val="0"/>
            <w:noProof/>
            <w:color w:val="auto"/>
            <w:sz w:val="22"/>
            <w:szCs w:val="22"/>
          </w:rPr>
          <w:tab/>
        </w:r>
        <w:r w:rsidRPr="00851DC1">
          <w:rPr>
            <w:rStyle w:val="Hipercze"/>
            <w:noProof/>
          </w:rPr>
          <w:t>Szczególne zasady wykonania robót</w:t>
        </w:r>
        <w:r>
          <w:rPr>
            <w:noProof/>
            <w:webHidden/>
          </w:rPr>
          <w:tab/>
        </w:r>
        <w:r>
          <w:rPr>
            <w:noProof/>
            <w:webHidden/>
          </w:rPr>
          <w:fldChar w:fldCharType="begin"/>
        </w:r>
        <w:r>
          <w:rPr>
            <w:noProof/>
            <w:webHidden/>
          </w:rPr>
          <w:instrText xml:space="preserve"> PAGEREF _Toc499021456 \h </w:instrText>
        </w:r>
        <w:r>
          <w:rPr>
            <w:noProof/>
            <w:webHidden/>
          </w:rPr>
        </w:r>
        <w:r>
          <w:rPr>
            <w:noProof/>
            <w:webHidden/>
          </w:rPr>
          <w:fldChar w:fldCharType="separate"/>
        </w:r>
        <w:r w:rsidR="00A04801">
          <w:rPr>
            <w:noProof/>
            <w:webHidden/>
          </w:rPr>
          <w:t>43</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57" w:history="1">
        <w:r w:rsidRPr="00851DC1">
          <w:rPr>
            <w:rStyle w:val="Hipercze"/>
            <w:noProof/>
          </w:rPr>
          <w:t>5.2.1</w:t>
        </w:r>
        <w:r>
          <w:rPr>
            <w:rFonts w:eastAsiaTheme="minorEastAsia" w:cstheme="minorBidi"/>
            <w:i w:val="0"/>
            <w:iCs w:val="0"/>
            <w:noProof/>
            <w:color w:val="auto"/>
            <w:sz w:val="22"/>
            <w:szCs w:val="22"/>
          </w:rPr>
          <w:tab/>
        </w:r>
        <w:r w:rsidRPr="00851DC1">
          <w:rPr>
            <w:rStyle w:val="Hipercze"/>
            <w:noProof/>
          </w:rPr>
          <w:t>Roboty przygotowawcze</w:t>
        </w:r>
        <w:r>
          <w:rPr>
            <w:noProof/>
            <w:webHidden/>
          </w:rPr>
          <w:tab/>
        </w:r>
        <w:r>
          <w:rPr>
            <w:noProof/>
            <w:webHidden/>
          </w:rPr>
          <w:fldChar w:fldCharType="begin"/>
        </w:r>
        <w:r>
          <w:rPr>
            <w:noProof/>
            <w:webHidden/>
          </w:rPr>
          <w:instrText xml:space="preserve"> PAGEREF _Toc499021457 \h </w:instrText>
        </w:r>
        <w:r>
          <w:rPr>
            <w:noProof/>
            <w:webHidden/>
          </w:rPr>
        </w:r>
        <w:r>
          <w:rPr>
            <w:noProof/>
            <w:webHidden/>
          </w:rPr>
          <w:fldChar w:fldCharType="separate"/>
        </w:r>
        <w:r w:rsidR="00A04801">
          <w:rPr>
            <w:noProof/>
            <w:webHidden/>
          </w:rPr>
          <w:t>43</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58" w:history="1">
        <w:r w:rsidRPr="00851DC1">
          <w:rPr>
            <w:rStyle w:val="Hipercze"/>
            <w:noProof/>
          </w:rPr>
          <w:t>5.2.2</w:t>
        </w:r>
        <w:r>
          <w:rPr>
            <w:rFonts w:eastAsiaTheme="minorEastAsia" w:cstheme="minorBidi"/>
            <w:i w:val="0"/>
            <w:iCs w:val="0"/>
            <w:noProof/>
            <w:color w:val="auto"/>
            <w:sz w:val="22"/>
            <w:szCs w:val="22"/>
          </w:rPr>
          <w:tab/>
        </w:r>
        <w:r w:rsidRPr="00851DC1">
          <w:rPr>
            <w:rStyle w:val="Hipercze"/>
            <w:noProof/>
          </w:rPr>
          <w:t>Roboty ziemne</w:t>
        </w:r>
        <w:r>
          <w:rPr>
            <w:noProof/>
            <w:webHidden/>
          </w:rPr>
          <w:tab/>
        </w:r>
        <w:r>
          <w:rPr>
            <w:noProof/>
            <w:webHidden/>
          </w:rPr>
          <w:fldChar w:fldCharType="begin"/>
        </w:r>
        <w:r>
          <w:rPr>
            <w:noProof/>
            <w:webHidden/>
          </w:rPr>
          <w:instrText xml:space="preserve"> PAGEREF _Toc499021458 \h </w:instrText>
        </w:r>
        <w:r>
          <w:rPr>
            <w:noProof/>
            <w:webHidden/>
          </w:rPr>
        </w:r>
        <w:r>
          <w:rPr>
            <w:noProof/>
            <w:webHidden/>
          </w:rPr>
          <w:fldChar w:fldCharType="separate"/>
        </w:r>
        <w:r w:rsidR="00A04801">
          <w:rPr>
            <w:noProof/>
            <w:webHidden/>
          </w:rPr>
          <w:t>43</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59" w:history="1">
        <w:r w:rsidRPr="00851DC1">
          <w:rPr>
            <w:rStyle w:val="Hipercze"/>
            <w:noProof/>
          </w:rPr>
          <w:t>5.2.3</w:t>
        </w:r>
        <w:r>
          <w:rPr>
            <w:rFonts w:eastAsiaTheme="minorEastAsia" w:cstheme="minorBidi"/>
            <w:i w:val="0"/>
            <w:iCs w:val="0"/>
            <w:noProof/>
            <w:color w:val="auto"/>
            <w:sz w:val="22"/>
            <w:szCs w:val="22"/>
          </w:rPr>
          <w:tab/>
        </w:r>
        <w:r w:rsidRPr="00851DC1">
          <w:rPr>
            <w:rStyle w:val="Hipercze"/>
            <w:noProof/>
          </w:rPr>
          <w:t>Przygotowanie podłoża (podsypki)</w:t>
        </w:r>
        <w:r>
          <w:rPr>
            <w:noProof/>
            <w:webHidden/>
          </w:rPr>
          <w:tab/>
        </w:r>
        <w:r>
          <w:rPr>
            <w:noProof/>
            <w:webHidden/>
          </w:rPr>
          <w:fldChar w:fldCharType="begin"/>
        </w:r>
        <w:r>
          <w:rPr>
            <w:noProof/>
            <w:webHidden/>
          </w:rPr>
          <w:instrText xml:space="preserve"> PAGEREF _Toc499021459 \h </w:instrText>
        </w:r>
        <w:r>
          <w:rPr>
            <w:noProof/>
            <w:webHidden/>
          </w:rPr>
        </w:r>
        <w:r>
          <w:rPr>
            <w:noProof/>
            <w:webHidden/>
          </w:rPr>
          <w:fldChar w:fldCharType="separate"/>
        </w:r>
        <w:r w:rsidR="00A04801">
          <w:rPr>
            <w:noProof/>
            <w:webHidden/>
          </w:rPr>
          <w:t>44</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60" w:history="1">
        <w:r w:rsidRPr="00851DC1">
          <w:rPr>
            <w:rStyle w:val="Hipercze"/>
            <w:noProof/>
          </w:rPr>
          <w:t>5.2.4</w:t>
        </w:r>
        <w:r>
          <w:rPr>
            <w:rFonts w:eastAsiaTheme="minorEastAsia" w:cstheme="minorBidi"/>
            <w:i w:val="0"/>
            <w:iCs w:val="0"/>
            <w:noProof/>
            <w:color w:val="auto"/>
            <w:sz w:val="22"/>
            <w:szCs w:val="22"/>
          </w:rPr>
          <w:tab/>
        </w:r>
        <w:r w:rsidRPr="00851DC1">
          <w:rPr>
            <w:rStyle w:val="Hipercze"/>
            <w:noProof/>
          </w:rPr>
          <w:t>Roboty montażowe</w:t>
        </w:r>
        <w:r>
          <w:rPr>
            <w:noProof/>
            <w:webHidden/>
          </w:rPr>
          <w:tab/>
        </w:r>
        <w:r>
          <w:rPr>
            <w:noProof/>
            <w:webHidden/>
          </w:rPr>
          <w:fldChar w:fldCharType="begin"/>
        </w:r>
        <w:r>
          <w:rPr>
            <w:noProof/>
            <w:webHidden/>
          </w:rPr>
          <w:instrText xml:space="preserve"> PAGEREF _Toc499021460 \h </w:instrText>
        </w:r>
        <w:r>
          <w:rPr>
            <w:noProof/>
            <w:webHidden/>
          </w:rPr>
        </w:r>
        <w:r>
          <w:rPr>
            <w:noProof/>
            <w:webHidden/>
          </w:rPr>
          <w:fldChar w:fldCharType="separate"/>
        </w:r>
        <w:r w:rsidR="00A04801">
          <w:rPr>
            <w:noProof/>
            <w:webHidden/>
          </w:rPr>
          <w:t>44</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461" w:history="1">
        <w:r w:rsidRPr="00851DC1">
          <w:rPr>
            <w:rStyle w:val="Hipercze"/>
            <w:noProof/>
          </w:rPr>
          <w:t>5.2.4.1</w:t>
        </w:r>
        <w:r>
          <w:rPr>
            <w:rFonts w:eastAsiaTheme="minorEastAsia" w:cstheme="minorBidi"/>
            <w:i w:val="0"/>
            <w:iCs w:val="0"/>
            <w:noProof/>
            <w:color w:val="auto"/>
            <w:sz w:val="22"/>
            <w:szCs w:val="22"/>
          </w:rPr>
          <w:tab/>
        </w:r>
        <w:r w:rsidRPr="00851DC1">
          <w:rPr>
            <w:rStyle w:val="Hipercze"/>
            <w:noProof/>
          </w:rPr>
          <w:t>Spadki i głębokość posadowienia</w:t>
        </w:r>
        <w:r>
          <w:rPr>
            <w:noProof/>
            <w:webHidden/>
          </w:rPr>
          <w:tab/>
        </w:r>
        <w:r>
          <w:rPr>
            <w:noProof/>
            <w:webHidden/>
          </w:rPr>
          <w:fldChar w:fldCharType="begin"/>
        </w:r>
        <w:r>
          <w:rPr>
            <w:noProof/>
            <w:webHidden/>
          </w:rPr>
          <w:instrText xml:space="preserve"> PAGEREF _Toc499021461 \h </w:instrText>
        </w:r>
        <w:r>
          <w:rPr>
            <w:noProof/>
            <w:webHidden/>
          </w:rPr>
        </w:r>
        <w:r>
          <w:rPr>
            <w:noProof/>
            <w:webHidden/>
          </w:rPr>
          <w:fldChar w:fldCharType="separate"/>
        </w:r>
        <w:r w:rsidR="00A04801">
          <w:rPr>
            <w:noProof/>
            <w:webHidden/>
          </w:rPr>
          <w:t>44</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462" w:history="1">
        <w:r w:rsidRPr="00851DC1">
          <w:rPr>
            <w:rStyle w:val="Hipercze"/>
            <w:noProof/>
          </w:rPr>
          <w:t>5.2.4.2</w:t>
        </w:r>
        <w:r>
          <w:rPr>
            <w:rFonts w:eastAsiaTheme="minorEastAsia" w:cstheme="minorBidi"/>
            <w:i w:val="0"/>
            <w:iCs w:val="0"/>
            <w:noProof/>
            <w:color w:val="auto"/>
            <w:sz w:val="22"/>
            <w:szCs w:val="22"/>
          </w:rPr>
          <w:tab/>
        </w:r>
        <w:r w:rsidRPr="00851DC1">
          <w:rPr>
            <w:rStyle w:val="Hipercze"/>
            <w:noProof/>
          </w:rPr>
          <w:t>Rury kanałowe</w:t>
        </w:r>
        <w:r>
          <w:rPr>
            <w:noProof/>
            <w:webHidden/>
          </w:rPr>
          <w:tab/>
        </w:r>
        <w:r>
          <w:rPr>
            <w:noProof/>
            <w:webHidden/>
          </w:rPr>
          <w:fldChar w:fldCharType="begin"/>
        </w:r>
        <w:r>
          <w:rPr>
            <w:noProof/>
            <w:webHidden/>
          </w:rPr>
          <w:instrText xml:space="preserve"> PAGEREF _Toc499021462 \h </w:instrText>
        </w:r>
        <w:r>
          <w:rPr>
            <w:noProof/>
            <w:webHidden/>
          </w:rPr>
        </w:r>
        <w:r>
          <w:rPr>
            <w:noProof/>
            <w:webHidden/>
          </w:rPr>
          <w:fldChar w:fldCharType="separate"/>
        </w:r>
        <w:r w:rsidR="00A04801">
          <w:rPr>
            <w:noProof/>
            <w:webHidden/>
          </w:rPr>
          <w:t>44</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463" w:history="1">
        <w:r w:rsidRPr="00851DC1">
          <w:rPr>
            <w:rStyle w:val="Hipercze"/>
            <w:noProof/>
          </w:rPr>
          <w:t>5.2.4.3</w:t>
        </w:r>
        <w:r>
          <w:rPr>
            <w:rFonts w:eastAsiaTheme="minorEastAsia" w:cstheme="minorBidi"/>
            <w:i w:val="0"/>
            <w:iCs w:val="0"/>
            <w:noProof/>
            <w:color w:val="auto"/>
            <w:sz w:val="22"/>
            <w:szCs w:val="22"/>
          </w:rPr>
          <w:tab/>
        </w:r>
        <w:r w:rsidRPr="00851DC1">
          <w:rPr>
            <w:rStyle w:val="Hipercze"/>
            <w:noProof/>
          </w:rPr>
          <w:t>Przykanaliki</w:t>
        </w:r>
        <w:r>
          <w:rPr>
            <w:noProof/>
            <w:webHidden/>
          </w:rPr>
          <w:tab/>
        </w:r>
        <w:r>
          <w:rPr>
            <w:noProof/>
            <w:webHidden/>
          </w:rPr>
          <w:fldChar w:fldCharType="begin"/>
        </w:r>
        <w:r>
          <w:rPr>
            <w:noProof/>
            <w:webHidden/>
          </w:rPr>
          <w:instrText xml:space="preserve"> PAGEREF _Toc499021463 \h </w:instrText>
        </w:r>
        <w:r>
          <w:rPr>
            <w:noProof/>
            <w:webHidden/>
          </w:rPr>
        </w:r>
        <w:r>
          <w:rPr>
            <w:noProof/>
            <w:webHidden/>
          </w:rPr>
          <w:fldChar w:fldCharType="separate"/>
        </w:r>
        <w:r w:rsidR="00A04801">
          <w:rPr>
            <w:noProof/>
            <w:webHidden/>
          </w:rPr>
          <w:t>45</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464" w:history="1">
        <w:r w:rsidRPr="00851DC1">
          <w:rPr>
            <w:rStyle w:val="Hipercze"/>
            <w:noProof/>
          </w:rPr>
          <w:t>5.2.4.4</w:t>
        </w:r>
        <w:r>
          <w:rPr>
            <w:rFonts w:eastAsiaTheme="minorEastAsia" w:cstheme="minorBidi"/>
            <w:i w:val="0"/>
            <w:iCs w:val="0"/>
            <w:noProof/>
            <w:color w:val="auto"/>
            <w:sz w:val="22"/>
            <w:szCs w:val="22"/>
          </w:rPr>
          <w:tab/>
        </w:r>
        <w:r w:rsidRPr="00851DC1">
          <w:rPr>
            <w:rStyle w:val="Hipercze"/>
            <w:noProof/>
          </w:rPr>
          <w:t>Studnie kanalizacyjne</w:t>
        </w:r>
        <w:r>
          <w:rPr>
            <w:noProof/>
            <w:webHidden/>
          </w:rPr>
          <w:tab/>
        </w:r>
        <w:r>
          <w:rPr>
            <w:noProof/>
            <w:webHidden/>
          </w:rPr>
          <w:fldChar w:fldCharType="begin"/>
        </w:r>
        <w:r>
          <w:rPr>
            <w:noProof/>
            <w:webHidden/>
          </w:rPr>
          <w:instrText xml:space="preserve"> PAGEREF _Toc499021464 \h </w:instrText>
        </w:r>
        <w:r>
          <w:rPr>
            <w:noProof/>
            <w:webHidden/>
          </w:rPr>
        </w:r>
        <w:r>
          <w:rPr>
            <w:noProof/>
            <w:webHidden/>
          </w:rPr>
          <w:fldChar w:fldCharType="separate"/>
        </w:r>
        <w:r w:rsidR="00A04801">
          <w:rPr>
            <w:noProof/>
            <w:webHidden/>
          </w:rPr>
          <w:t>45</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465" w:history="1">
        <w:r w:rsidRPr="00851DC1">
          <w:rPr>
            <w:rStyle w:val="Hipercze"/>
            <w:noProof/>
          </w:rPr>
          <w:t>5.2.4.5</w:t>
        </w:r>
        <w:r>
          <w:rPr>
            <w:rFonts w:eastAsiaTheme="minorEastAsia" w:cstheme="minorBidi"/>
            <w:i w:val="0"/>
            <w:iCs w:val="0"/>
            <w:noProof/>
            <w:color w:val="auto"/>
            <w:sz w:val="22"/>
            <w:szCs w:val="22"/>
          </w:rPr>
          <w:tab/>
        </w:r>
        <w:r w:rsidRPr="00851DC1">
          <w:rPr>
            <w:rStyle w:val="Hipercze"/>
            <w:noProof/>
          </w:rPr>
          <w:t>Izolacje</w:t>
        </w:r>
        <w:r>
          <w:rPr>
            <w:noProof/>
            <w:webHidden/>
          </w:rPr>
          <w:tab/>
        </w:r>
        <w:r>
          <w:rPr>
            <w:noProof/>
            <w:webHidden/>
          </w:rPr>
          <w:fldChar w:fldCharType="begin"/>
        </w:r>
        <w:r>
          <w:rPr>
            <w:noProof/>
            <w:webHidden/>
          </w:rPr>
          <w:instrText xml:space="preserve"> PAGEREF _Toc499021465 \h </w:instrText>
        </w:r>
        <w:r>
          <w:rPr>
            <w:noProof/>
            <w:webHidden/>
          </w:rPr>
        </w:r>
        <w:r>
          <w:rPr>
            <w:noProof/>
            <w:webHidden/>
          </w:rPr>
          <w:fldChar w:fldCharType="separate"/>
        </w:r>
        <w:r w:rsidR="00A04801">
          <w:rPr>
            <w:noProof/>
            <w:webHidden/>
          </w:rPr>
          <w:t>45</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466" w:history="1">
        <w:r w:rsidRPr="00851DC1">
          <w:rPr>
            <w:rStyle w:val="Hipercze"/>
            <w:noProof/>
          </w:rPr>
          <w:t>5.2.4.6</w:t>
        </w:r>
        <w:r>
          <w:rPr>
            <w:rFonts w:eastAsiaTheme="minorEastAsia" w:cstheme="minorBidi"/>
            <w:i w:val="0"/>
            <w:iCs w:val="0"/>
            <w:noProof/>
            <w:color w:val="auto"/>
            <w:sz w:val="22"/>
            <w:szCs w:val="22"/>
          </w:rPr>
          <w:tab/>
        </w:r>
        <w:r w:rsidRPr="00851DC1">
          <w:rPr>
            <w:rStyle w:val="Hipercze"/>
            <w:noProof/>
          </w:rPr>
          <w:t>Próba szczenności</w:t>
        </w:r>
        <w:r>
          <w:rPr>
            <w:noProof/>
            <w:webHidden/>
          </w:rPr>
          <w:tab/>
        </w:r>
        <w:r>
          <w:rPr>
            <w:noProof/>
            <w:webHidden/>
          </w:rPr>
          <w:fldChar w:fldCharType="begin"/>
        </w:r>
        <w:r>
          <w:rPr>
            <w:noProof/>
            <w:webHidden/>
          </w:rPr>
          <w:instrText xml:space="preserve"> PAGEREF _Toc499021466 \h </w:instrText>
        </w:r>
        <w:r>
          <w:rPr>
            <w:noProof/>
            <w:webHidden/>
          </w:rPr>
        </w:r>
        <w:r>
          <w:rPr>
            <w:noProof/>
            <w:webHidden/>
          </w:rPr>
          <w:fldChar w:fldCharType="separate"/>
        </w:r>
        <w:r w:rsidR="00A04801">
          <w:rPr>
            <w:noProof/>
            <w:webHidden/>
          </w:rPr>
          <w:t>46</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467" w:history="1">
        <w:r w:rsidRPr="00851DC1">
          <w:rPr>
            <w:rStyle w:val="Hipercze"/>
            <w:noProof/>
          </w:rPr>
          <w:t>5.2.4.7</w:t>
        </w:r>
        <w:r>
          <w:rPr>
            <w:rFonts w:eastAsiaTheme="minorEastAsia" w:cstheme="minorBidi"/>
            <w:i w:val="0"/>
            <w:iCs w:val="0"/>
            <w:noProof/>
            <w:color w:val="auto"/>
            <w:sz w:val="22"/>
            <w:szCs w:val="22"/>
          </w:rPr>
          <w:tab/>
        </w:r>
        <w:r w:rsidRPr="00851DC1">
          <w:rPr>
            <w:rStyle w:val="Hipercze"/>
            <w:noProof/>
          </w:rPr>
          <w:t>Zasypanie wykopów i ich zagęszczanie</w:t>
        </w:r>
        <w:r>
          <w:rPr>
            <w:noProof/>
            <w:webHidden/>
          </w:rPr>
          <w:tab/>
        </w:r>
        <w:r>
          <w:rPr>
            <w:noProof/>
            <w:webHidden/>
          </w:rPr>
          <w:fldChar w:fldCharType="begin"/>
        </w:r>
        <w:r>
          <w:rPr>
            <w:noProof/>
            <w:webHidden/>
          </w:rPr>
          <w:instrText xml:space="preserve"> PAGEREF _Toc499021467 \h </w:instrText>
        </w:r>
        <w:r>
          <w:rPr>
            <w:noProof/>
            <w:webHidden/>
          </w:rPr>
        </w:r>
        <w:r>
          <w:rPr>
            <w:noProof/>
            <w:webHidden/>
          </w:rPr>
          <w:fldChar w:fldCharType="separate"/>
        </w:r>
        <w:r w:rsidR="00A04801">
          <w:rPr>
            <w:noProof/>
            <w:webHidden/>
          </w:rPr>
          <w:t>46</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468" w:history="1">
        <w:r w:rsidRPr="00851DC1">
          <w:rPr>
            <w:rStyle w:val="Hipercze"/>
            <w:noProof/>
          </w:rPr>
          <w:t>5.2.4.8</w:t>
        </w:r>
        <w:r>
          <w:rPr>
            <w:rFonts w:eastAsiaTheme="minorEastAsia" w:cstheme="minorBidi"/>
            <w:i w:val="0"/>
            <w:iCs w:val="0"/>
            <w:noProof/>
            <w:color w:val="auto"/>
            <w:sz w:val="22"/>
            <w:szCs w:val="22"/>
          </w:rPr>
          <w:tab/>
        </w:r>
        <w:r w:rsidRPr="00851DC1">
          <w:rPr>
            <w:rStyle w:val="Hipercze"/>
            <w:noProof/>
          </w:rPr>
          <w:t>Przywrócenie do stanu pierwotnego</w:t>
        </w:r>
        <w:r>
          <w:rPr>
            <w:noProof/>
            <w:webHidden/>
          </w:rPr>
          <w:tab/>
        </w:r>
        <w:r>
          <w:rPr>
            <w:noProof/>
            <w:webHidden/>
          </w:rPr>
          <w:fldChar w:fldCharType="begin"/>
        </w:r>
        <w:r>
          <w:rPr>
            <w:noProof/>
            <w:webHidden/>
          </w:rPr>
          <w:instrText xml:space="preserve"> PAGEREF _Toc499021468 \h </w:instrText>
        </w:r>
        <w:r>
          <w:rPr>
            <w:noProof/>
            <w:webHidden/>
          </w:rPr>
        </w:r>
        <w:r>
          <w:rPr>
            <w:noProof/>
            <w:webHidden/>
          </w:rPr>
          <w:fldChar w:fldCharType="separate"/>
        </w:r>
        <w:r w:rsidR="00A04801">
          <w:rPr>
            <w:noProof/>
            <w:webHidden/>
          </w:rPr>
          <w:t>46</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469" w:history="1">
        <w:r w:rsidRPr="00851DC1">
          <w:rPr>
            <w:rStyle w:val="Hipercze"/>
            <w:noProof/>
          </w:rPr>
          <w:t>5.2.4.9</w:t>
        </w:r>
        <w:r>
          <w:rPr>
            <w:rFonts w:eastAsiaTheme="minorEastAsia" w:cstheme="minorBidi"/>
            <w:i w:val="0"/>
            <w:iCs w:val="0"/>
            <w:noProof/>
            <w:color w:val="auto"/>
            <w:sz w:val="22"/>
            <w:szCs w:val="22"/>
          </w:rPr>
          <w:tab/>
        </w:r>
        <w:r w:rsidRPr="00851DC1">
          <w:rPr>
            <w:rStyle w:val="Hipercze"/>
            <w:noProof/>
          </w:rPr>
          <w:t>Przejścia rurociągów kanalizacyjnych pod przeszkodami i na skrzyżowaniu z instalacjami</w:t>
        </w:r>
        <w:r>
          <w:rPr>
            <w:noProof/>
            <w:webHidden/>
          </w:rPr>
          <w:tab/>
        </w:r>
        <w:r>
          <w:rPr>
            <w:noProof/>
            <w:webHidden/>
          </w:rPr>
          <w:fldChar w:fldCharType="begin"/>
        </w:r>
        <w:r>
          <w:rPr>
            <w:noProof/>
            <w:webHidden/>
          </w:rPr>
          <w:instrText xml:space="preserve"> PAGEREF _Toc499021469 \h </w:instrText>
        </w:r>
        <w:r>
          <w:rPr>
            <w:noProof/>
            <w:webHidden/>
          </w:rPr>
        </w:r>
        <w:r>
          <w:rPr>
            <w:noProof/>
            <w:webHidden/>
          </w:rPr>
          <w:fldChar w:fldCharType="separate"/>
        </w:r>
        <w:r w:rsidR="00A04801">
          <w:rPr>
            <w:noProof/>
            <w:webHidden/>
          </w:rPr>
          <w:t>47</w:t>
        </w:r>
        <w:r>
          <w:rPr>
            <w:noProof/>
            <w:webHidden/>
          </w:rPr>
          <w:fldChar w:fldCharType="end"/>
        </w:r>
      </w:hyperlink>
    </w:p>
    <w:p w:rsidR="00AF00A7" w:rsidRDefault="00AF00A7">
      <w:pPr>
        <w:pStyle w:val="Spistreci3"/>
        <w:tabs>
          <w:tab w:val="left" w:pos="1540"/>
          <w:tab w:val="right" w:leader="hyphen" w:pos="9767"/>
        </w:tabs>
        <w:rPr>
          <w:rFonts w:eastAsiaTheme="minorEastAsia" w:cstheme="minorBidi"/>
          <w:i w:val="0"/>
          <w:iCs w:val="0"/>
          <w:noProof/>
          <w:color w:val="auto"/>
          <w:sz w:val="22"/>
          <w:szCs w:val="22"/>
        </w:rPr>
      </w:pPr>
      <w:hyperlink w:anchor="_Toc499021470" w:history="1">
        <w:r w:rsidRPr="00851DC1">
          <w:rPr>
            <w:rStyle w:val="Hipercze"/>
            <w:noProof/>
          </w:rPr>
          <w:t>5.2.4.9.1</w:t>
        </w:r>
        <w:r>
          <w:rPr>
            <w:rFonts w:eastAsiaTheme="minorEastAsia" w:cstheme="minorBidi"/>
            <w:i w:val="0"/>
            <w:iCs w:val="0"/>
            <w:noProof/>
            <w:color w:val="auto"/>
            <w:sz w:val="22"/>
            <w:szCs w:val="22"/>
          </w:rPr>
          <w:tab/>
        </w:r>
        <w:r w:rsidRPr="00851DC1">
          <w:rPr>
            <w:rStyle w:val="Hipercze"/>
            <w:noProof/>
          </w:rPr>
          <w:t>Przejścia pod placami/drogami</w:t>
        </w:r>
        <w:r>
          <w:rPr>
            <w:noProof/>
            <w:webHidden/>
          </w:rPr>
          <w:tab/>
        </w:r>
        <w:r>
          <w:rPr>
            <w:noProof/>
            <w:webHidden/>
          </w:rPr>
          <w:fldChar w:fldCharType="begin"/>
        </w:r>
        <w:r>
          <w:rPr>
            <w:noProof/>
            <w:webHidden/>
          </w:rPr>
          <w:instrText xml:space="preserve"> PAGEREF _Toc499021470 \h </w:instrText>
        </w:r>
        <w:r>
          <w:rPr>
            <w:noProof/>
            <w:webHidden/>
          </w:rPr>
        </w:r>
        <w:r>
          <w:rPr>
            <w:noProof/>
            <w:webHidden/>
          </w:rPr>
          <w:fldChar w:fldCharType="separate"/>
        </w:r>
        <w:r w:rsidR="00A04801">
          <w:rPr>
            <w:noProof/>
            <w:webHidden/>
          </w:rPr>
          <w:t>47</w:t>
        </w:r>
        <w:r>
          <w:rPr>
            <w:noProof/>
            <w:webHidden/>
          </w:rPr>
          <w:fldChar w:fldCharType="end"/>
        </w:r>
      </w:hyperlink>
    </w:p>
    <w:p w:rsidR="00AF00A7" w:rsidRDefault="00AF00A7">
      <w:pPr>
        <w:pStyle w:val="Spistreci3"/>
        <w:tabs>
          <w:tab w:val="left" w:pos="1540"/>
          <w:tab w:val="right" w:leader="hyphen" w:pos="9767"/>
        </w:tabs>
        <w:rPr>
          <w:rFonts w:eastAsiaTheme="minorEastAsia" w:cstheme="minorBidi"/>
          <w:i w:val="0"/>
          <w:iCs w:val="0"/>
          <w:noProof/>
          <w:color w:val="auto"/>
          <w:sz w:val="22"/>
          <w:szCs w:val="22"/>
        </w:rPr>
      </w:pPr>
      <w:hyperlink w:anchor="_Toc499021471" w:history="1">
        <w:r w:rsidRPr="00851DC1">
          <w:rPr>
            <w:rStyle w:val="Hipercze"/>
            <w:noProof/>
          </w:rPr>
          <w:t>5.2.4.9.2</w:t>
        </w:r>
        <w:r>
          <w:rPr>
            <w:rFonts w:eastAsiaTheme="minorEastAsia" w:cstheme="minorBidi"/>
            <w:i w:val="0"/>
            <w:iCs w:val="0"/>
            <w:noProof/>
            <w:color w:val="auto"/>
            <w:sz w:val="22"/>
            <w:szCs w:val="22"/>
          </w:rPr>
          <w:tab/>
        </w:r>
        <w:r w:rsidRPr="00851DC1">
          <w:rPr>
            <w:rStyle w:val="Hipercze"/>
            <w:noProof/>
          </w:rPr>
          <w:t>Skrzyżowanie z istniejącymi kablami teletechnicznymi i elektrycznymi</w:t>
        </w:r>
        <w:r>
          <w:rPr>
            <w:noProof/>
            <w:webHidden/>
          </w:rPr>
          <w:tab/>
        </w:r>
        <w:r>
          <w:rPr>
            <w:noProof/>
            <w:webHidden/>
          </w:rPr>
          <w:fldChar w:fldCharType="begin"/>
        </w:r>
        <w:r>
          <w:rPr>
            <w:noProof/>
            <w:webHidden/>
          </w:rPr>
          <w:instrText xml:space="preserve"> PAGEREF _Toc499021471 \h </w:instrText>
        </w:r>
        <w:r>
          <w:rPr>
            <w:noProof/>
            <w:webHidden/>
          </w:rPr>
        </w:r>
        <w:r>
          <w:rPr>
            <w:noProof/>
            <w:webHidden/>
          </w:rPr>
          <w:fldChar w:fldCharType="separate"/>
        </w:r>
        <w:r w:rsidR="00A04801">
          <w:rPr>
            <w:noProof/>
            <w:webHidden/>
          </w:rPr>
          <w:t>47</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472" w:history="1">
        <w:r w:rsidRPr="00851DC1">
          <w:rPr>
            <w:rStyle w:val="Hipercze"/>
            <w:noProof/>
          </w:rPr>
          <w:t>5.3</w:t>
        </w:r>
        <w:r>
          <w:rPr>
            <w:rFonts w:eastAsiaTheme="minorEastAsia" w:cstheme="minorBidi"/>
            <w:smallCaps w:val="0"/>
            <w:noProof/>
            <w:color w:val="auto"/>
            <w:sz w:val="22"/>
            <w:szCs w:val="22"/>
          </w:rPr>
          <w:tab/>
        </w:r>
        <w:r w:rsidRPr="00851DC1">
          <w:rPr>
            <w:rStyle w:val="Hipercze"/>
            <w:noProof/>
            <w:spacing w:val="-1"/>
          </w:rPr>
          <w:t>KONTROLA JAKOŚCI ROBÓT</w:t>
        </w:r>
        <w:r>
          <w:rPr>
            <w:noProof/>
            <w:webHidden/>
          </w:rPr>
          <w:tab/>
        </w:r>
        <w:r>
          <w:rPr>
            <w:noProof/>
            <w:webHidden/>
          </w:rPr>
          <w:fldChar w:fldCharType="begin"/>
        </w:r>
        <w:r>
          <w:rPr>
            <w:noProof/>
            <w:webHidden/>
          </w:rPr>
          <w:instrText xml:space="preserve"> PAGEREF _Toc499021472 \h </w:instrText>
        </w:r>
        <w:r>
          <w:rPr>
            <w:noProof/>
            <w:webHidden/>
          </w:rPr>
        </w:r>
        <w:r>
          <w:rPr>
            <w:noProof/>
            <w:webHidden/>
          </w:rPr>
          <w:fldChar w:fldCharType="separate"/>
        </w:r>
        <w:r w:rsidR="00A04801">
          <w:rPr>
            <w:noProof/>
            <w:webHidden/>
          </w:rPr>
          <w:t>47</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73" w:history="1">
        <w:r w:rsidRPr="00851DC1">
          <w:rPr>
            <w:rStyle w:val="Hipercze"/>
            <w:noProof/>
          </w:rPr>
          <w:t>5.3.1</w:t>
        </w:r>
        <w:r>
          <w:rPr>
            <w:rFonts w:eastAsiaTheme="minorEastAsia" w:cstheme="minorBidi"/>
            <w:i w:val="0"/>
            <w:iCs w:val="0"/>
            <w:noProof/>
            <w:color w:val="auto"/>
            <w:sz w:val="22"/>
            <w:szCs w:val="22"/>
          </w:rPr>
          <w:tab/>
        </w:r>
        <w:r w:rsidRPr="00851DC1">
          <w:rPr>
            <w:rStyle w:val="Hipercze"/>
            <w:noProof/>
          </w:rPr>
          <w:t>Ogólne zasady kontroli jakości</w:t>
        </w:r>
        <w:r>
          <w:rPr>
            <w:noProof/>
            <w:webHidden/>
          </w:rPr>
          <w:tab/>
        </w:r>
        <w:r>
          <w:rPr>
            <w:noProof/>
            <w:webHidden/>
          </w:rPr>
          <w:fldChar w:fldCharType="begin"/>
        </w:r>
        <w:r>
          <w:rPr>
            <w:noProof/>
            <w:webHidden/>
          </w:rPr>
          <w:instrText xml:space="preserve"> PAGEREF _Toc499021473 \h </w:instrText>
        </w:r>
        <w:r>
          <w:rPr>
            <w:noProof/>
            <w:webHidden/>
          </w:rPr>
        </w:r>
        <w:r>
          <w:rPr>
            <w:noProof/>
            <w:webHidden/>
          </w:rPr>
          <w:fldChar w:fldCharType="separate"/>
        </w:r>
        <w:r w:rsidR="00A04801">
          <w:rPr>
            <w:noProof/>
            <w:webHidden/>
          </w:rPr>
          <w:t>47</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74" w:history="1">
        <w:r w:rsidRPr="00851DC1">
          <w:rPr>
            <w:rStyle w:val="Hipercze"/>
            <w:noProof/>
          </w:rPr>
          <w:t>5.3.2</w:t>
        </w:r>
        <w:r>
          <w:rPr>
            <w:rFonts w:eastAsiaTheme="minorEastAsia" w:cstheme="minorBidi"/>
            <w:i w:val="0"/>
            <w:iCs w:val="0"/>
            <w:noProof/>
            <w:color w:val="auto"/>
            <w:sz w:val="22"/>
            <w:szCs w:val="22"/>
          </w:rPr>
          <w:tab/>
        </w:r>
        <w:r w:rsidRPr="00851DC1">
          <w:rPr>
            <w:rStyle w:val="Hipercze"/>
            <w:noProof/>
          </w:rPr>
          <w:t>Kontrola, pomiary i badania</w:t>
        </w:r>
        <w:r>
          <w:rPr>
            <w:noProof/>
            <w:webHidden/>
          </w:rPr>
          <w:tab/>
        </w:r>
        <w:r>
          <w:rPr>
            <w:noProof/>
            <w:webHidden/>
          </w:rPr>
          <w:fldChar w:fldCharType="begin"/>
        </w:r>
        <w:r>
          <w:rPr>
            <w:noProof/>
            <w:webHidden/>
          </w:rPr>
          <w:instrText xml:space="preserve"> PAGEREF _Toc499021474 \h </w:instrText>
        </w:r>
        <w:r>
          <w:rPr>
            <w:noProof/>
            <w:webHidden/>
          </w:rPr>
        </w:r>
        <w:r>
          <w:rPr>
            <w:noProof/>
            <w:webHidden/>
          </w:rPr>
          <w:fldChar w:fldCharType="separate"/>
        </w:r>
        <w:r w:rsidR="00A04801">
          <w:rPr>
            <w:noProof/>
            <w:webHidden/>
          </w:rPr>
          <w:t>48</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475" w:history="1">
        <w:r w:rsidRPr="00851DC1">
          <w:rPr>
            <w:rStyle w:val="Hipercze"/>
            <w:noProof/>
          </w:rPr>
          <w:t>5.3.2.1</w:t>
        </w:r>
        <w:r>
          <w:rPr>
            <w:rFonts w:eastAsiaTheme="minorEastAsia" w:cstheme="minorBidi"/>
            <w:i w:val="0"/>
            <w:iCs w:val="0"/>
            <w:noProof/>
            <w:color w:val="auto"/>
            <w:sz w:val="22"/>
            <w:szCs w:val="22"/>
          </w:rPr>
          <w:tab/>
        </w:r>
        <w:r w:rsidRPr="00851DC1">
          <w:rPr>
            <w:rStyle w:val="Hipercze"/>
            <w:noProof/>
          </w:rPr>
          <w:t>Badania przed przystąpieniem do robót</w:t>
        </w:r>
        <w:r>
          <w:rPr>
            <w:noProof/>
            <w:webHidden/>
          </w:rPr>
          <w:tab/>
        </w:r>
        <w:r>
          <w:rPr>
            <w:noProof/>
            <w:webHidden/>
          </w:rPr>
          <w:fldChar w:fldCharType="begin"/>
        </w:r>
        <w:r>
          <w:rPr>
            <w:noProof/>
            <w:webHidden/>
          </w:rPr>
          <w:instrText xml:space="preserve"> PAGEREF _Toc499021475 \h </w:instrText>
        </w:r>
        <w:r>
          <w:rPr>
            <w:noProof/>
            <w:webHidden/>
          </w:rPr>
        </w:r>
        <w:r>
          <w:rPr>
            <w:noProof/>
            <w:webHidden/>
          </w:rPr>
          <w:fldChar w:fldCharType="separate"/>
        </w:r>
        <w:r w:rsidR="00A04801">
          <w:rPr>
            <w:noProof/>
            <w:webHidden/>
          </w:rPr>
          <w:t>48</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476" w:history="1">
        <w:r w:rsidRPr="00851DC1">
          <w:rPr>
            <w:rStyle w:val="Hipercze"/>
            <w:noProof/>
          </w:rPr>
          <w:t>5.3.2.2</w:t>
        </w:r>
        <w:r>
          <w:rPr>
            <w:rFonts w:eastAsiaTheme="minorEastAsia" w:cstheme="minorBidi"/>
            <w:i w:val="0"/>
            <w:iCs w:val="0"/>
            <w:noProof/>
            <w:color w:val="auto"/>
            <w:sz w:val="22"/>
            <w:szCs w:val="22"/>
          </w:rPr>
          <w:tab/>
        </w:r>
        <w:r w:rsidRPr="00851DC1">
          <w:rPr>
            <w:rStyle w:val="Hipercze"/>
            <w:noProof/>
          </w:rPr>
          <w:t>Kontrola, pomiary i badania w czasie robót</w:t>
        </w:r>
        <w:r>
          <w:rPr>
            <w:noProof/>
            <w:webHidden/>
          </w:rPr>
          <w:tab/>
        </w:r>
        <w:r>
          <w:rPr>
            <w:noProof/>
            <w:webHidden/>
          </w:rPr>
          <w:fldChar w:fldCharType="begin"/>
        </w:r>
        <w:r>
          <w:rPr>
            <w:noProof/>
            <w:webHidden/>
          </w:rPr>
          <w:instrText xml:space="preserve"> PAGEREF _Toc499021476 \h </w:instrText>
        </w:r>
        <w:r>
          <w:rPr>
            <w:noProof/>
            <w:webHidden/>
          </w:rPr>
        </w:r>
        <w:r>
          <w:rPr>
            <w:noProof/>
            <w:webHidden/>
          </w:rPr>
          <w:fldChar w:fldCharType="separate"/>
        </w:r>
        <w:r w:rsidR="00A04801">
          <w:rPr>
            <w:noProof/>
            <w:webHidden/>
          </w:rPr>
          <w:t>48</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477" w:history="1">
        <w:r w:rsidRPr="00851DC1">
          <w:rPr>
            <w:rStyle w:val="Hipercze"/>
            <w:noProof/>
          </w:rPr>
          <w:t>5.3.2.3</w:t>
        </w:r>
        <w:r>
          <w:rPr>
            <w:rFonts w:eastAsiaTheme="minorEastAsia" w:cstheme="minorBidi"/>
            <w:i w:val="0"/>
            <w:iCs w:val="0"/>
            <w:noProof/>
            <w:color w:val="auto"/>
            <w:sz w:val="22"/>
            <w:szCs w:val="22"/>
          </w:rPr>
          <w:tab/>
        </w:r>
        <w:r w:rsidRPr="00851DC1">
          <w:rPr>
            <w:rStyle w:val="Hipercze"/>
            <w:noProof/>
          </w:rPr>
          <w:t>Dopuszczalne tolerancje i wymagania</w:t>
        </w:r>
        <w:r>
          <w:rPr>
            <w:noProof/>
            <w:webHidden/>
          </w:rPr>
          <w:tab/>
        </w:r>
        <w:r>
          <w:rPr>
            <w:noProof/>
            <w:webHidden/>
          </w:rPr>
          <w:fldChar w:fldCharType="begin"/>
        </w:r>
        <w:r>
          <w:rPr>
            <w:noProof/>
            <w:webHidden/>
          </w:rPr>
          <w:instrText xml:space="preserve"> PAGEREF _Toc499021477 \h </w:instrText>
        </w:r>
        <w:r>
          <w:rPr>
            <w:noProof/>
            <w:webHidden/>
          </w:rPr>
        </w:r>
        <w:r>
          <w:rPr>
            <w:noProof/>
            <w:webHidden/>
          </w:rPr>
          <w:fldChar w:fldCharType="separate"/>
        </w:r>
        <w:r w:rsidR="00A04801">
          <w:rPr>
            <w:noProof/>
            <w:webHidden/>
          </w:rPr>
          <w:t>48</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478" w:history="1">
        <w:r w:rsidRPr="00851DC1">
          <w:rPr>
            <w:rStyle w:val="Hipercze"/>
            <w:noProof/>
          </w:rPr>
          <w:t>6.</w:t>
        </w:r>
        <w:r>
          <w:rPr>
            <w:rFonts w:eastAsiaTheme="minorEastAsia" w:cstheme="minorBidi"/>
            <w:smallCaps w:val="0"/>
            <w:noProof/>
            <w:color w:val="auto"/>
            <w:sz w:val="22"/>
            <w:szCs w:val="22"/>
          </w:rPr>
          <w:tab/>
        </w:r>
        <w:r w:rsidRPr="00851DC1">
          <w:rPr>
            <w:rStyle w:val="Hipercze"/>
            <w:noProof/>
          </w:rPr>
          <w:t>OBMIAR ROBÓT</w:t>
        </w:r>
        <w:r>
          <w:rPr>
            <w:noProof/>
            <w:webHidden/>
          </w:rPr>
          <w:tab/>
        </w:r>
        <w:r>
          <w:rPr>
            <w:noProof/>
            <w:webHidden/>
          </w:rPr>
          <w:fldChar w:fldCharType="begin"/>
        </w:r>
        <w:r>
          <w:rPr>
            <w:noProof/>
            <w:webHidden/>
          </w:rPr>
          <w:instrText xml:space="preserve"> PAGEREF _Toc499021478 \h </w:instrText>
        </w:r>
        <w:r>
          <w:rPr>
            <w:noProof/>
            <w:webHidden/>
          </w:rPr>
        </w:r>
        <w:r>
          <w:rPr>
            <w:noProof/>
            <w:webHidden/>
          </w:rPr>
          <w:fldChar w:fldCharType="separate"/>
        </w:r>
        <w:r w:rsidR="00A04801">
          <w:rPr>
            <w:noProof/>
            <w:webHidden/>
          </w:rPr>
          <w:t>49</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79" w:history="1">
        <w:r w:rsidRPr="00851DC1">
          <w:rPr>
            <w:rStyle w:val="Hipercze"/>
            <w:noProof/>
          </w:rPr>
          <w:t>6.1</w:t>
        </w:r>
        <w:r>
          <w:rPr>
            <w:rFonts w:eastAsiaTheme="minorEastAsia" w:cstheme="minorBidi"/>
            <w:i w:val="0"/>
            <w:iCs w:val="0"/>
            <w:noProof/>
            <w:color w:val="auto"/>
            <w:sz w:val="22"/>
            <w:szCs w:val="22"/>
          </w:rPr>
          <w:tab/>
        </w:r>
        <w:r w:rsidRPr="00851DC1">
          <w:rPr>
            <w:rStyle w:val="Hipercze"/>
            <w:noProof/>
          </w:rPr>
          <w:t>Ogólne zasady obmiaru robót</w:t>
        </w:r>
        <w:r>
          <w:rPr>
            <w:noProof/>
            <w:webHidden/>
          </w:rPr>
          <w:tab/>
        </w:r>
        <w:r>
          <w:rPr>
            <w:noProof/>
            <w:webHidden/>
          </w:rPr>
          <w:fldChar w:fldCharType="begin"/>
        </w:r>
        <w:r>
          <w:rPr>
            <w:noProof/>
            <w:webHidden/>
          </w:rPr>
          <w:instrText xml:space="preserve"> PAGEREF _Toc499021479 \h </w:instrText>
        </w:r>
        <w:r>
          <w:rPr>
            <w:noProof/>
            <w:webHidden/>
          </w:rPr>
        </w:r>
        <w:r>
          <w:rPr>
            <w:noProof/>
            <w:webHidden/>
          </w:rPr>
          <w:fldChar w:fldCharType="separate"/>
        </w:r>
        <w:r w:rsidR="00A04801">
          <w:rPr>
            <w:noProof/>
            <w:webHidden/>
          </w:rPr>
          <w:t>49</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80" w:history="1">
        <w:r w:rsidRPr="00851DC1">
          <w:rPr>
            <w:rStyle w:val="Hipercze"/>
            <w:noProof/>
          </w:rPr>
          <w:t>6.2</w:t>
        </w:r>
        <w:r>
          <w:rPr>
            <w:rFonts w:eastAsiaTheme="minorEastAsia" w:cstheme="minorBidi"/>
            <w:i w:val="0"/>
            <w:iCs w:val="0"/>
            <w:noProof/>
            <w:color w:val="auto"/>
            <w:sz w:val="22"/>
            <w:szCs w:val="22"/>
          </w:rPr>
          <w:tab/>
        </w:r>
        <w:r w:rsidRPr="00851DC1">
          <w:rPr>
            <w:rStyle w:val="Hipercze"/>
            <w:noProof/>
          </w:rPr>
          <w:t>Szczególne zasady obmiaru</w:t>
        </w:r>
        <w:r>
          <w:rPr>
            <w:noProof/>
            <w:webHidden/>
          </w:rPr>
          <w:tab/>
        </w:r>
        <w:r>
          <w:rPr>
            <w:noProof/>
            <w:webHidden/>
          </w:rPr>
          <w:fldChar w:fldCharType="begin"/>
        </w:r>
        <w:r>
          <w:rPr>
            <w:noProof/>
            <w:webHidden/>
          </w:rPr>
          <w:instrText xml:space="preserve"> PAGEREF _Toc499021480 \h </w:instrText>
        </w:r>
        <w:r>
          <w:rPr>
            <w:noProof/>
            <w:webHidden/>
          </w:rPr>
        </w:r>
        <w:r>
          <w:rPr>
            <w:noProof/>
            <w:webHidden/>
          </w:rPr>
          <w:fldChar w:fldCharType="separate"/>
        </w:r>
        <w:r w:rsidR="00A04801">
          <w:rPr>
            <w:noProof/>
            <w:webHidden/>
          </w:rPr>
          <w:t>49</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481" w:history="1">
        <w:r w:rsidRPr="00851DC1">
          <w:rPr>
            <w:rStyle w:val="Hipercze"/>
            <w:noProof/>
          </w:rPr>
          <w:t>7.</w:t>
        </w:r>
        <w:r>
          <w:rPr>
            <w:rFonts w:eastAsiaTheme="minorEastAsia" w:cstheme="minorBidi"/>
            <w:smallCaps w:val="0"/>
            <w:noProof/>
            <w:color w:val="auto"/>
            <w:sz w:val="22"/>
            <w:szCs w:val="22"/>
          </w:rPr>
          <w:tab/>
        </w:r>
        <w:r w:rsidRPr="00851DC1">
          <w:rPr>
            <w:rStyle w:val="Hipercze"/>
            <w:noProof/>
          </w:rPr>
          <w:t>ODBIÓR ROBÓT</w:t>
        </w:r>
        <w:r>
          <w:rPr>
            <w:noProof/>
            <w:webHidden/>
          </w:rPr>
          <w:tab/>
        </w:r>
        <w:r>
          <w:rPr>
            <w:noProof/>
            <w:webHidden/>
          </w:rPr>
          <w:fldChar w:fldCharType="begin"/>
        </w:r>
        <w:r>
          <w:rPr>
            <w:noProof/>
            <w:webHidden/>
          </w:rPr>
          <w:instrText xml:space="preserve"> PAGEREF _Toc499021481 \h </w:instrText>
        </w:r>
        <w:r>
          <w:rPr>
            <w:noProof/>
            <w:webHidden/>
          </w:rPr>
        </w:r>
        <w:r>
          <w:rPr>
            <w:noProof/>
            <w:webHidden/>
          </w:rPr>
          <w:fldChar w:fldCharType="separate"/>
        </w:r>
        <w:r w:rsidR="00A04801">
          <w:rPr>
            <w:noProof/>
            <w:webHidden/>
          </w:rPr>
          <w:t>49</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82" w:history="1">
        <w:r w:rsidRPr="00851DC1">
          <w:rPr>
            <w:rStyle w:val="Hipercze"/>
            <w:noProof/>
          </w:rPr>
          <w:t>7.1</w:t>
        </w:r>
        <w:r>
          <w:rPr>
            <w:rFonts w:eastAsiaTheme="minorEastAsia" w:cstheme="minorBidi"/>
            <w:i w:val="0"/>
            <w:iCs w:val="0"/>
            <w:noProof/>
            <w:color w:val="auto"/>
            <w:sz w:val="22"/>
            <w:szCs w:val="22"/>
          </w:rPr>
          <w:tab/>
        </w:r>
        <w:r w:rsidRPr="00851DC1">
          <w:rPr>
            <w:rStyle w:val="Hipercze"/>
            <w:noProof/>
          </w:rPr>
          <w:t>Ogólne zasady odbioru robót</w:t>
        </w:r>
        <w:r>
          <w:rPr>
            <w:noProof/>
            <w:webHidden/>
          </w:rPr>
          <w:tab/>
        </w:r>
        <w:r>
          <w:rPr>
            <w:noProof/>
            <w:webHidden/>
          </w:rPr>
          <w:fldChar w:fldCharType="begin"/>
        </w:r>
        <w:r>
          <w:rPr>
            <w:noProof/>
            <w:webHidden/>
          </w:rPr>
          <w:instrText xml:space="preserve"> PAGEREF _Toc499021482 \h </w:instrText>
        </w:r>
        <w:r>
          <w:rPr>
            <w:noProof/>
            <w:webHidden/>
          </w:rPr>
        </w:r>
        <w:r>
          <w:rPr>
            <w:noProof/>
            <w:webHidden/>
          </w:rPr>
          <w:fldChar w:fldCharType="separate"/>
        </w:r>
        <w:r w:rsidR="00A04801">
          <w:rPr>
            <w:noProof/>
            <w:webHidden/>
          </w:rPr>
          <w:t>49</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83" w:history="1">
        <w:r w:rsidRPr="00851DC1">
          <w:rPr>
            <w:rStyle w:val="Hipercze"/>
            <w:noProof/>
          </w:rPr>
          <w:t>7.2</w:t>
        </w:r>
        <w:r>
          <w:rPr>
            <w:rFonts w:eastAsiaTheme="minorEastAsia" w:cstheme="minorBidi"/>
            <w:i w:val="0"/>
            <w:iCs w:val="0"/>
            <w:noProof/>
            <w:color w:val="auto"/>
            <w:sz w:val="22"/>
            <w:szCs w:val="22"/>
          </w:rPr>
          <w:tab/>
        </w:r>
        <w:r w:rsidRPr="00851DC1">
          <w:rPr>
            <w:rStyle w:val="Hipercze"/>
            <w:noProof/>
          </w:rPr>
          <w:t>Odbiór robót zanikających</w:t>
        </w:r>
        <w:r>
          <w:rPr>
            <w:noProof/>
            <w:webHidden/>
          </w:rPr>
          <w:tab/>
        </w:r>
        <w:r>
          <w:rPr>
            <w:noProof/>
            <w:webHidden/>
          </w:rPr>
          <w:fldChar w:fldCharType="begin"/>
        </w:r>
        <w:r>
          <w:rPr>
            <w:noProof/>
            <w:webHidden/>
          </w:rPr>
          <w:instrText xml:space="preserve"> PAGEREF _Toc499021483 \h </w:instrText>
        </w:r>
        <w:r>
          <w:rPr>
            <w:noProof/>
            <w:webHidden/>
          </w:rPr>
        </w:r>
        <w:r>
          <w:rPr>
            <w:noProof/>
            <w:webHidden/>
          </w:rPr>
          <w:fldChar w:fldCharType="separate"/>
        </w:r>
        <w:r w:rsidR="00A04801">
          <w:rPr>
            <w:noProof/>
            <w:webHidden/>
          </w:rPr>
          <w:t>49</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84" w:history="1">
        <w:r w:rsidRPr="00851DC1">
          <w:rPr>
            <w:rStyle w:val="Hipercze"/>
            <w:noProof/>
          </w:rPr>
          <w:t>7.3</w:t>
        </w:r>
        <w:r>
          <w:rPr>
            <w:rFonts w:eastAsiaTheme="minorEastAsia" w:cstheme="minorBidi"/>
            <w:i w:val="0"/>
            <w:iCs w:val="0"/>
            <w:noProof/>
            <w:color w:val="auto"/>
            <w:sz w:val="22"/>
            <w:szCs w:val="22"/>
          </w:rPr>
          <w:tab/>
        </w:r>
        <w:r w:rsidRPr="00851DC1">
          <w:rPr>
            <w:rStyle w:val="Hipercze"/>
            <w:noProof/>
          </w:rPr>
          <w:t>Odbiór techniczny końcowy</w:t>
        </w:r>
        <w:r>
          <w:rPr>
            <w:noProof/>
            <w:webHidden/>
          </w:rPr>
          <w:tab/>
        </w:r>
        <w:r>
          <w:rPr>
            <w:noProof/>
            <w:webHidden/>
          </w:rPr>
          <w:fldChar w:fldCharType="begin"/>
        </w:r>
        <w:r>
          <w:rPr>
            <w:noProof/>
            <w:webHidden/>
          </w:rPr>
          <w:instrText xml:space="preserve"> PAGEREF _Toc499021484 \h </w:instrText>
        </w:r>
        <w:r>
          <w:rPr>
            <w:noProof/>
            <w:webHidden/>
          </w:rPr>
        </w:r>
        <w:r>
          <w:rPr>
            <w:noProof/>
            <w:webHidden/>
          </w:rPr>
          <w:fldChar w:fldCharType="separate"/>
        </w:r>
        <w:r w:rsidR="00A04801">
          <w:rPr>
            <w:noProof/>
            <w:webHidden/>
          </w:rPr>
          <w:t>50</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485" w:history="1">
        <w:r w:rsidRPr="00851DC1">
          <w:rPr>
            <w:rStyle w:val="Hipercze"/>
            <w:noProof/>
          </w:rPr>
          <w:t>8.</w:t>
        </w:r>
        <w:r>
          <w:rPr>
            <w:rFonts w:eastAsiaTheme="minorEastAsia" w:cstheme="minorBidi"/>
            <w:smallCaps w:val="0"/>
            <w:noProof/>
            <w:color w:val="auto"/>
            <w:sz w:val="22"/>
            <w:szCs w:val="22"/>
          </w:rPr>
          <w:tab/>
        </w:r>
        <w:r w:rsidRPr="00851DC1">
          <w:rPr>
            <w:rStyle w:val="Hipercze"/>
            <w:noProof/>
          </w:rPr>
          <w:t>PODSTAWA PŁATNOŚCI</w:t>
        </w:r>
        <w:r>
          <w:rPr>
            <w:noProof/>
            <w:webHidden/>
          </w:rPr>
          <w:tab/>
        </w:r>
        <w:r>
          <w:rPr>
            <w:noProof/>
            <w:webHidden/>
          </w:rPr>
          <w:fldChar w:fldCharType="begin"/>
        </w:r>
        <w:r>
          <w:rPr>
            <w:noProof/>
            <w:webHidden/>
          </w:rPr>
          <w:instrText xml:space="preserve"> PAGEREF _Toc499021485 \h </w:instrText>
        </w:r>
        <w:r>
          <w:rPr>
            <w:noProof/>
            <w:webHidden/>
          </w:rPr>
        </w:r>
        <w:r>
          <w:rPr>
            <w:noProof/>
            <w:webHidden/>
          </w:rPr>
          <w:fldChar w:fldCharType="separate"/>
        </w:r>
        <w:r w:rsidR="00A04801">
          <w:rPr>
            <w:noProof/>
            <w:webHidden/>
          </w:rPr>
          <w:t>50</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86" w:history="1">
        <w:r w:rsidRPr="00851DC1">
          <w:rPr>
            <w:rStyle w:val="Hipercze"/>
            <w:noProof/>
          </w:rPr>
          <w:t>8.1</w:t>
        </w:r>
        <w:r>
          <w:rPr>
            <w:rFonts w:eastAsiaTheme="minorEastAsia" w:cstheme="minorBidi"/>
            <w:i w:val="0"/>
            <w:iCs w:val="0"/>
            <w:noProof/>
            <w:color w:val="auto"/>
            <w:sz w:val="22"/>
            <w:szCs w:val="22"/>
          </w:rPr>
          <w:tab/>
        </w:r>
        <w:r w:rsidRPr="00851DC1">
          <w:rPr>
            <w:rStyle w:val="Hipercze"/>
            <w:noProof/>
          </w:rPr>
          <w:t>Ogólne zasady dotyczące ustalania podstawy</w:t>
        </w:r>
        <w:r>
          <w:rPr>
            <w:noProof/>
            <w:webHidden/>
          </w:rPr>
          <w:tab/>
        </w:r>
        <w:r>
          <w:rPr>
            <w:noProof/>
            <w:webHidden/>
          </w:rPr>
          <w:fldChar w:fldCharType="begin"/>
        </w:r>
        <w:r>
          <w:rPr>
            <w:noProof/>
            <w:webHidden/>
          </w:rPr>
          <w:instrText xml:space="preserve"> PAGEREF _Toc499021486 \h </w:instrText>
        </w:r>
        <w:r>
          <w:rPr>
            <w:noProof/>
            <w:webHidden/>
          </w:rPr>
        </w:r>
        <w:r>
          <w:rPr>
            <w:noProof/>
            <w:webHidden/>
          </w:rPr>
          <w:fldChar w:fldCharType="separate"/>
        </w:r>
        <w:r w:rsidR="00A04801">
          <w:rPr>
            <w:noProof/>
            <w:webHidden/>
          </w:rPr>
          <w:t>50</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87" w:history="1">
        <w:r w:rsidRPr="00851DC1">
          <w:rPr>
            <w:rStyle w:val="Hipercze"/>
            <w:noProof/>
          </w:rPr>
          <w:t>8.2</w:t>
        </w:r>
        <w:r>
          <w:rPr>
            <w:rFonts w:eastAsiaTheme="minorEastAsia" w:cstheme="minorBidi"/>
            <w:i w:val="0"/>
            <w:iCs w:val="0"/>
            <w:noProof/>
            <w:color w:val="auto"/>
            <w:sz w:val="22"/>
            <w:szCs w:val="22"/>
          </w:rPr>
          <w:tab/>
        </w:r>
        <w:r w:rsidRPr="00851DC1">
          <w:rPr>
            <w:rStyle w:val="Hipercze"/>
            <w:noProof/>
          </w:rPr>
          <w:t>Szczególne zasady dotyczące podstawy płatności</w:t>
        </w:r>
        <w:r>
          <w:rPr>
            <w:noProof/>
            <w:webHidden/>
          </w:rPr>
          <w:tab/>
        </w:r>
        <w:r>
          <w:rPr>
            <w:noProof/>
            <w:webHidden/>
          </w:rPr>
          <w:fldChar w:fldCharType="begin"/>
        </w:r>
        <w:r>
          <w:rPr>
            <w:noProof/>
            <w:webHidden/>
          </w:rPr>
          <w:instrText xml:space="preserve"> PAGEREF _Toc499021487 \h </w:instrText>
        </w:r>
        <w:r>
          <w:rPr>
            <w:noProof/>
            <w:webHidden/>
          </w:rPr>
        </w:r>
        <w:r>
          <w:rPr>
            <w:noProof/>
            <w:webHidden/>
          </w:rPr>
          <w:fldChar w:fldCharType="separate"/>
        </w:r>
        <w:r w:rsidR="00A04801">
          <w:rPr>
            <w:noProof/>
            <w:webHidden/>
          </w:rPr>
          <w:t>50</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488" w:history="1">
        <w:r w:rsidRPr="00851DC1">
          <w:rPr>
            <w:rStyle w:val="Hipercze"/>
            <w:noProof/>
          </w:rPr>
          <w:t>9.</w:t>
        </w:r>
        <w:r>
          <w:rPr>
            <w:rFonts w:eastAsiaTheme="minorEastAsia" w:cstheme="minorBidi"/>
            <w:smallCaps w:val="0"/>
            <w:noProof/>
            <w:color w:val="auto"/>
            <w:sz w:val="22"/>
            <w:szCs w:val="22"/>
          </w:rPr>
          <w:tab/>
        </w:r>
        <w:r w:rsidRPr="00851DC1">
          <w:rPr>
            <w:rStyle w:val="Hipercze"/>
            <w:noProof/>
          </w:rPr>
          <w:t>PRZEPISY ZWIĄZANE</w:t>
        </w:r>
        <w:r>
          <w:rPr>
            <w:noProof/>
            <w:webHidden/>
          </w:rPr>
          <w:tab/>
        </w:r>
        <w:r>
          <w:rPr>
            <w:noProof/>
            <w:webHidden/>
          </w:rPr>
          <w:fldChar w:fldCharType="begin"/>
        </w:r>
        <w:r>
          <w:rPr>
            <w:noProof/>
            <w:webHidden/>
          </w:rPr>
          <w:instrText xml:space="preserve"> PAGEREF _Toc499021488 \h </w:instrText>
        </w:r>
        <w:r>
          <w:rPr>
            <w:noProof/>
            <w:webHidden/>
          </w:rPr>
        </w:r>
        <w:r>
          <w:rPr>
            <w:noProof/>
            <w:webHidden/>
          </w:rPr>
          <w:fldChar w:fldCharType="separate"/>
        </w:r>
        <w:r w:rsidR="00A04801">
          <w:rPr>
            <w:noProof/>
            <w:webHidden/>
          </w:rPr>
          <w:t>51</w:t>
        </w:r>
        <w:r>
          <w:rPr>
            <w:noProof/>
            <w:webHidden/>
          </w:rPr>
          <w:fldChar w:fldCharType="end"/>
        </w:r>
      </w:hyperlink>
    </w:p>
    <w:p w:rsidR="00AF00A7" w:rsidRDefault="00AF00A7">
      <w:pPr>
        <w:pStyle w:val="Spistreci1"/>
        <w:tabs>
          <w:tab w:val="left" w:pos="440"/>
          <w:tab w:val="right" w:leader="hyphen" w:pos="9767"/>
        </w:tabs>
        <w:rPr>
          <w:rFonts w:eastAsiaTheme="minorEastAsia" w:cstheme="minorBidi"/>
          <w:b w:val="0"/>
          <w:bCs w:val="0"/>
          <w:caps w:val="0"/>
          <w:noProof/>
          <w:color w:val="auto"/>
          <w:sz w:val="22"/>
          <w:szCs w:val="22"/>
        </w:rPr>
      </w:pPr>
      <w:hyperlink w:anchor="_Toc499021489" w:history="1">
        <w:r w:rsidRPr="00851DC1">
          <w:rPr>
            <w:rStyle w:val="Hipercze"/>
            <w:noProof/>
          </w:rPr>
          <w:t>III</w:t>
        </w:r>
        <w:r>
          <w:rPr>
            <w:rFonts w:eastAsiaTheme="minorEastAsia" w:cstheme="minorBidi"/>
            <w:b w:val="0"/>
            <w:bCs w:val="0"/>
            <w:caps w:val="0"/>
            <w:noProof/>
            <w:color w:val="auto"/>
            <w:sz w:val="22"/>
            <w:szCs w:val="22"/>
          </w:rPr>
          <w:tab/>
        </w:r>
        <w:r w:rsidRPr="00851DC1">
          <w:rPr>
            <w:rStyle w:val="Hipercze"/>
            <w:noProof/>
          </w:rPr>
          <w:t>ST.02. ZEWNETRZNA INSTALACJA WODOCIĄGOWA</w:t>
        </w:r>
        <w:r>
          <w:rPr>
            <w:noProof/>
            <w:webHidden/>
          </w:rPr>
          <w:tab/>
        </w:r>
        <w:r>
          <w:rPr>
            <w:noProof/>
            <w:webHidden/>
          </w:rPr>
          <w:fldChar w:fldCharType="begin"/>
        </w:r>
        <w:r>
          <w:rPr>
            <w:noProof/>
            <w:webHidden/>
          </w:rPr>
          <w:instrText xml:space="preserve"> PAGEREF _Toc499021489 \h </w:instrText>
        </w:r>
        <w:r>
          <w:rPr>
            <w:noProof/>
            <w:webHidden/>
          </w:rPr>
        </w:r>
        <w:r>
          <w:rPr>
            <w:noProof/>
            <w:webHidden/>
          </w:rPr>
          <w:fldChar w:fldCharType="separate"/>
        </w:r>
        <w:r w:rsidR="00A04801">
          <w:rPr>
            <w:noProof/>
            <w:webHidden/>
          </w:rPr>
          <w:t>51</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490" w:history="1">
        <w:r w:rsidRPr="00851DC1">
          <w:rPr>
            <w:rStyle w:val="Hipercze"/>
            <w:b/>
            <w:bCs/>
            <w:noProof/>
          </w:rPr>
          <w:t>1.</w:t>
        </w:r>
        <w:r>
          <w:rPr>
            <w:rFonts w:eastAsiaTheme="minorEastAsia" w:cstheme="minorBidi"/>
            <w:smallCaps w:val="0"/>
            <w:noProof/>
            <w:color w:val="auto"/>
            <w:sz w:val="22"/>
            <w:szCs w:val="22"/>
          </w:rPr>
          <w:tab/>
        </w:r>
        <w:r w:rsidRPr="00851DC1">
          <w:rPr>
            <w:rStyle w:val="Hipercze"/>
            <w:b/>
            <w:bCs/>
            <w:noProof/>
          </w:rPr>
          <w:t>WSTĘP</w:t>
        </w:r>
        <w:r>
          <w:rPr>
            <w:noProof/>
            <w:webHidden/>
          </w:rPr>
          <w:tab/>
        </w:r>
        <w:r>
          <w:rPr>
            <w:noProof/>
            <w:webHidden/>
          </w:rPr>
          <w:fldChar w:fldCharType="begin"/>
        </w:r>
        <w:r>
          <w:rPr>
            <w:noProof/>
            <w:webHidden/>
          </w:rPr>
          <w:instrText xml:space="preserve"> PAGEREF _Toc499021490 \h </w:instrText>
        </w:r>
        <w:r>
          <w:rPr>
            <w:noProof/>
            <w:webHidden/>
          </w:rPr>
        </w:r>
        <w:r>
          <w:rPr>
            <w:noProof/>
            <w:webHidden/>
          </w:rPr>
          <w:fldChar w:fldCharType="separate"/>
        </w:r>
        <w:r w:rsidR="00A04801">
          <w:rPr>
            <w:noProof/>
            <w:webHidden/>
          </w:rPr>
          <w:t>51</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91" w:history="1">
        <w:r w:rsidRPr="00851DC1">
          <w:rPr>
            <w:rStyle w:val="Hipercze"/>
            <w:b/>
            <w:bCs/>
            <w:noProof/>
          </w:rPr>
          <w:t>1.1</w:t>
        </w:r>
        <w:r>
          <w:rPr>
            <w:rFonts w:eastAsiaTheme="minorEastAsia" w:cstheme="minorBidi"/>
            <w:i w:val="0"/>
            <w:iCs w:val="0"/>
            <w:noProof/>
            <w:color w:val="auto"/>
            <w:sz w:val="22"/>
            <w:szCs w:val="22"/>
          </w:rPr>
          <w:tab/>
        </w:r>
        <w:r w:rsidRPr="00851DC1">
          <w:rPr>
            <w:rStyle w:val="Hipercze"/>
            <w:b/>
            <w:bCs/>
            <w:noProof/>
          </w:rPr>
          <w:t>Przedmiot ST</w:t>
        </w:r>
        <w:r>
          <w:rPr>
            <w:noProof/>
            <w:webHidden/>
          </w:rPr>
          <w:tab/>
        </w:r>
        <w:r>
          <w:rPr>
            <w:noProof/>
            <w:webHidden/>
          </w:rPr>
          <w:fldChar w:fldCharType="begin"/>
        </w:r>
        <w:r>
          <w:rPr>
            <w:noProof/>
            <w:webHidden/>
          </w:rPr>
          <w:instrText xml:space="preserve"> PAGEREF _Toc499021491 \h </w:instrText>
        </w:r>
        <w:r>
          <w:rPr>
            <w:noProof/>
            <w:webHidden/>
          </w:rPr>
        </w:r>
        <w:r>
          <w:rPr>
            <w:noProof/>
            <w:webHidden/>
          </w:rPr>
          <w:fldChar w:fldCharType="separate"/>
        </w:r>
        <w:r w:rsidR="00A04801">
          <w:rPr>
            <w:noProof/>
            <w:webHidden/>
          </w:rPr>
          <w:t>51</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92" w:history="1">
        <w:r w:rsidRPr="00851DC1">
          <w:rPr>
            <w:rStyle w:val="Hipercze"/>
            <w:b/>
            <w:bCs/>
            <w:noProof/>
          </w:rPr>
          <w:t>1.2</w:t>
        </w:r>
        <w:r>
          <w:rPr>
            <w:rFonts w:eastAsiaTheme="minorEastAsia" w:cstheme="minorBidi"/>
            <w:i w:val="0"/>
            <w:iCs w:val="0"/>
            <w:noProof/>
            <w:color w:val="auto"/>
            <w:sz w:val="22"/>
            <w:szCs w:val="22"/>
          </w:rPr>
          <w:tab/>
        </w:r>
        <w:r w:rsidRPr="00851DC1">
          <w:rPr>
            <w:rStyle w:val="Hipercze"/>
            <w:b/>
            <w:bCs/>
            <w:noProof/>
          </w:rPr>
          <w:t>Zakres stosowania ST</w:t>
        </w:r>
        <w:r>
          <w:rPr>
            <w:noProof/>
            <w:webHidden/>
          </w:rPr>
          <w:tab/>
        </w:r>
        <w:r>
          <w:rPr>
            <w:noProof/>
            <w:webHidden/>
          </w:rPr>
          <w:fldChar w:fldCharType="begin"/>
        </w:r>
        <w:r>
          <w:rPr>
            <w:noProof/>
            <w:webHidden/>
          </w:rPr>
          <w:instrText xml:space="preserve"> PAGEREF _Toc499021492 \h </w:instrText>
        </w:r>
        <w:r>
          <w:rPr>
            <w:noProof/>
            <w:webHidden/>
          </w:rPr>
        </w:r>
        <w:r>
          <w:rPr>
            <w:noProof/>
            <w:webHidden/>
          </w:rPr>
          <w:fldChar w:fldCharType="separate"/>
        </w:r>
        <w:r w:rsidR="00A04801">
          <w:rPr>
            <w:noProof/>
            <w:webHidden/>
          </w:rPr>
          <w:t>51</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93" w:history="1">
        <w:r w:rsidRPr="00851DC1">
          <w:rPr>
            <w:rStyle w:val="Hipercze"/>
            <w:b/>
            <w:bCs/>
            <w:noProof/>
          </w:rPr>
          <w:t>1.3</w:t>
        </w:r>
        <w:r>
          <w:rPr>
            <w:rFonts w:eastAsiaTheme="minorEastAsia" w:cstheme="minorBidi"/>
            <w:i w:val="0"/>
            <w:iCs w:val="0"/>
            <w:noProof/>
            <w:color w:val="auto"/>
            <w:sz w:val="22"/>
            <w:szCs w:val="22"/>
          </w:rPr>
          <w:tab/>
        </w:r>
        <w:r w:rsidRPr="00851DC1">
          <w:rPr>
            <w:rStyle w:val="Hipercze"/>
            <w:b/>
            <w:bCs/>
            <w:noProof/>
          </w:rPr>
          <w:t>Zakres robót objętych ST</w:t>
        </w:r>
        <w:r>
          <w:rPr>
            <w:noProof/>
            <w:webHidden/>
          </w:rPr>
          <w:tab/>
        </w:r>
        <w:r>
          <w:rPr>
            <w:noProof/>
            <w:webHidden/>
          </w:rPr>
          <w:fldChar w:fldCharType="begin"/>
        </w:r>
        <w:r>
          <w:rPr>
            <w:noProof/>
            <w:webHidden/>
          </w:rPr>
          <w:instrText xml:space="preserve"> PAGEREF _Toc499021493 \h </w:instrText>
        </w:r>
        <w:r>
          <w:rPr>
            <w:noProof/>
            <w:webHidden/>
          </w:rPr>
        </w:r>
        <w:r>
          <w:rPr>
            <w:noProof/>
            <w:webHidden/>
          </w:rPr>
          <w:fldChar w:fldCharType="separate"/>
        </w:r>
        <w:r w:rsidR="00A04801">
          <w:rPr>
            <w:noProof/>
            <w:webHidden/>
          </w:rPr>
          <w:t>51</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494" w:history="1">
        <w:r w:rsidRPr="00851DC1">
          <w:rPr>
            <w:rStyle w:val="Hipercze"/>
            <w:b/>
            <w:bCs/>
            <w:noProof/>
          </w:rPr>
          <w:t>2.</w:t>
        </w:r>
        <w:r>
          <w:rPr>
            <w:rFonts w:eastAsiaTheme="minorEastAsia" w:cstheme="minorBidi"/>
            <w:smallCaps w:val="0"/>
            <w:noProof/>
            <w:color w:val="auto"/>
            <w:sz w:val="22"/>
            <w:szCs w:val="22"/>
          </w:rPr>
          <w:tab/>
        </w:r>
        <w:r w:rsidRPr="00851DC1">
          <w:rPr>
            <w:rStyle w:val="Hipercze"/>
            <w:b/>
            <w:bCs/>
            <w:noProof/>
          </w:rPr>
          <w:t>MATERIAŁY</w:t>
        </w:r>
        <w:r>
          <w:rPr>
            <w:noProof/>
            <w:webHidden/>
          </w:rPr>
          <w:tab/>
        </w:r>
        <w:r>
          <w:rPr>
            <w:noProof/>
            <w:webHidden/>
          </w:rPr>
          <w:fldChar w:fldCharType="begin"/>
        </w:r>
        <w:r>
          <w:rPr>
            <w:noProof/>
            <w:webHidden/>
          </w:rPr>
          <w:instrText xml:space="preserve"> PAGEREF _Toc499021494 \h </w:instrText>
        </w:r>
        <w:r>
          <w:rPr>
            <w:noProof/>
            <w:webHidden/>
          </w:rPr>
        </w:r>
        <w:r>
          <w:rPr>
            <w:noProof/>
            <w:webHidden/>
          </w:rPr>
          <w:fldChar w:fldCharType="separate"/>
        </w:r>
        <w:r w:rsidR="00A04801">
          <w:rPr>
            <w:noProof/>
            <w:webHidden/>
          </w:rPr>
          <w:t>52</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95" w:history="1">
        <w:r w:rsidRPr="00851DC1">
          <w:rPr>
            <w:rStyle w:val="Hipercze"/>
            <w:b/>
            <w:bCs/>
            <w:noProof/>
          </w:rPr>
          <w:t>9.1</w:t>
        </w:r>
        <w:r>
          <w:rPr>
            <w:rFonts w:eastAsiaTheme="minorEastAsia" w:cstheme="minorBidi"/>
            <w:i w:val="0"/>
            <w:iCs w:val="0"/>
            <w:noProof/>
            <w:color w:val="auto"/>
            <w:sz w:val="22"/>
            <w:szCs w:val="22"/>
          </w:rPr>
          <w:tab/>
        </w:r>
        <w:r w:rsidRPr="00851DC1">
          <w:rPr>
            <w:rStyle w:val="Hipercze"/>
            <w:b/>
            <w:bCs/>
            <w:noProof/>
          </w:rPr>
          <w:t>Ogólne wymagania dotyczące materiałów</w:t>
        </w:r>
        <w:r>
          <w:rPr>
            <w:noProof/>
            <w:webHidden/>
          </w:rPr>
          <w:tab/>
        </w:r>
        <w:r>
          <w:rPr>
            <w:noProof/>
            <w:webHidden/>
          </w:rPr>
          <w:fldChar w:fldCharType="begin"/>
        </w:r>
        <w:r>
          <w:rPr>
            <w:noProof/>
            <w:webHidden/>
          </w:rPr>
          <w:instrText xml:space="preserve"> PAGEREF _Toc499021495 \h </w:instrText>
        </w:r>
        <w:r>
          <w:rPr>
            <w:noProof/>
            <w:webHidden/>
          </w:rPr>
        </w:r>
        <w:r>
          <w:rPr>
            <w:noProof/>
            <w:webHidden/>
          </w:rPr>
          <w:fldChar w:fldCharType="separate"/>
        </w:r>
        <w:r w:rsidR="00A04801">
          <w:rPr>
            <w:noProof/>
            <w:webHidden/>
          </w:rPr>
          <w:t>52</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96" w:history="1">
        <w:r w:rsidRPr="00851DC1">
          <w:rPr>
            <w:rStyle w:val="Hipercze"/>
            <w:b/>
            <w:bCs/>
            <w:noProof/>
          </w:rPr>
          <w:t>9.2</w:t>
        </w:r>
        <w:r>
          <w:rPr>
            <w:rFonts w:eastAsiaTheme="minorEastAsia" w:cstheme="minorBidi"/>
            <w:i w:val="0"/>
            <w:iCs w:val="0"/>
            <w:noProof/>
            <w:color w:val="auto"/>
            <w:sz w:val="22"/>
            <w:szCs w:val="22"/>
          </w:rPr>
          <w:tab/>
        </w:r>
        <w:r w:rsidRPr="00851DC1">
          <w:rPr>
            <w:rStyle w:val="Hipercze"/>
            <w:b/>
            <w:bCs/>
            <w:noProof/>
          </w:rPr>
          <w:t>Wymagania szczególne dotyczące materiałów i urządzeń do wykonania instalacji zewnętrznej wodociągowej</w:t>
        </w:r>
        <w:r>
          <w:rPr>
            <w:noProof/>
            <w:webHidden/>
          </w:rPr>
          <w:tab/>
        </w:r>
        <w:r>
          <w:rPr>
            <w:noProof/>
            <w:webHidden/>
          </w:rPr>
          <w:fldChar w:fldCharType="begin"/>
        </w:r>
        <w:r>
          <w:rPr>
            <w:noProof/>
            <w:webHidden/>
          </w:rPr>
          <w:instrText xml:space="preserve"> PAGEREF _Toc499021496 \h </w:instrText>
        </w:r>
        <w:r>
          <w:rPr>
            <w:noProof/>
            <w:webHidden/>
          </w:rPr>
        </w:r>
        <w:r>
          <w:rPr>
            <w:noProof/>
            <w:webHidden/>
          </w:rPr>
          <w:fldChar w:fldCharType="separate"/>
        </w:r>
        <w:r w:rsidR="00A04801">
          <w:rPr>
            <w:noProof/>
            <w:webHidden/>
          </w:rPr>
          <w:t>52</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497" w:history="1">
        <w:r w:rsidRPr="00851DC1">
          <w:rPr>
            <w:rStyle w:val="Hipercze"/>
            <w:b/>
            <w:bCs/>
            <w:noProof/>
          </w:rPr>
          <w:t>10.</w:t>
        </w:r>
        <w:r>
          <w:rPr>
            <w:rFonts w:eastAsiaTheme="minorEastAsia" w:cstheme="minorBidi"/>
            <w:smallCaps w:val="0"/>
            <w:noProof/>
            <w:color w:val="auto"/>
            <w:sz w:val="22"/>
            <w:szCs w:val="22"/>
          </w:rPr>
          <w:tab/>
        </w:r>
        <w:r w:rsidRPr="00851DC1">
          <w:rPr>
            <w:rStyle w:val="Hipercze"/>
            <w:b/>
            <w:bCs/>
            <w:noProof/>
          </w:rPr>
          <w:t>SPRZĘT</w:t>
        </w:r>
        <w:r>
          <w:rPr>
            <w:noProof/>
            <w:webHidden/>
          </w:rPr>
          <w:tab/>
        </w:r>
        <w:r>
          <w:rPr>
            <w:noProof/>
            <w:webHidden/>
          </w:rPr>
          <w:fldChar w:fldCharType="begin"/>
        </w:r>
        <w:r>
          <w:rPr>
            <w:noProof/>
            <w:webHidden/>
          </w:rPr>
          <w:instrText xml:space="preserve"> PAGEREF _Toc499021497 \h </w:instrText>
        </w:r>
        <w:r>
          <w:rPr>
            <w:noProof/>
            <w:webHidden/>
          </w:rPr>
        </w:r>
        <w:r>
          <w:rPr>
            <w:noProof/>
            <w:webHidden/>
          </w:rPr>
          <w:fldChar w:fldCharType="separate"/>
        </w:r>
        <w:r w:rsidR="00A04801">
          <w:rPr>
            <w:noProof/>
            <w:webHidden/>
          </w:rPr>
          <w:t>52</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98" w:history="1">
        <w:r w:rsidRPr="00851DC1">
          <w:rPr>
            <w:rStyle w:val="Hipercze"/>
            <w:b/>
            <w:bCs/>
            <w:noProof/>
          </w:rPr>
          <w:t>10.1</w:t>
        </w:r>
        <w:r>
          <w:rPr>
            <w:rFonts w:eastAsiaTheme="minorEastAsia" w:cstheme="minorBidi"/>
            <w:i w:val="0"/>
            <w:iCs w:val="0"/>
            <w:noProof/>
            <w:color w:val="auto"/>
            <w:sz w:val="22"/>
            <w:szCs w:val="22"/>
          </w:rPr>
          <w:tab/>
        </w:r>
        <w:r w:rsidRPr="00851DC1">
          <w:rPr>
            <w:rStyle w:val="Hipercze"/>
            <w:b/>
            <w:bCs/>
            <w:noProof/>
          </w:rPr>
          <w:t>Ogólne wymagania dotyczące sprzętu</w:t>
        </w:r>
        <w:r>
          <w:rPr>
            <w:noProof/>
            <w:webHidden/>
          </w:rPr>
          <w:tab/>
        </w:r>
        <w:r>
          <w:rPr>
            <w:noProof/>
            <w:webHidden/>
          </w:rPr>
          <w:fldChar w:fldCharType="begin"/>
        </w:r>
        <w:r>
          <w:rPr>
            <w:noProof/>
            <w:webHidden/>
          </w:rPr>
          <w:instrText xml:space="preserve"> PAGEREF _Toc499021498 \h </w:instrText>
        </w:r>
        <w:r>
          <w:rPr>
            <w:noProof/>
            <w:webHidden/>
          </w:rPr>
        </w:r>
        <w:r>
          <w:rPr>
            <w:noProof/>
            <w:webHidden/>
          </w:rPr>
          <w:fldChar w:fldCharType="separate"/>
        </w:r>
        <w:r w:rsidR="00A04801">
          <w:rPr>
            <w:noProof/>
            <w:webHidden/>
          </w:rPr>
          <w:t>52</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499" w:history="1">
        <w:r w:rsidRPr="00851DC1">
          <w:rPr>
            <w:rStyle w:val="Hipercze"/>
            <w:b/>
            <w:bCs/>
            <w:noProof/>
          </w:rPr>
          <w:t>10.2</w:t>
        </w:r>
        <w:r>
          <w:rPr>
            <w:rFonts w:eastAsiaTheme="minorEastAsia" w:cstheme="minorBidi"/>
            <w:i w:val="0"/>
            <w:iCs w:val="0"/>
            <w:noProof/>
            <w:color w:val="auto"/>
            <w:sz w:val="22"/>
            <w:szCs w:val="22"/>
          </w:rPr>
          <w:tab/>
        </w:r>
        <w:r w:rsidRPr="00851DC1">
          <w:rPr>
            <w:rStyle w:val="Hipercze"/>
            <w:b/>
            <w:bCs/>
            <w:noProof/>
          </w:rPr>
          <w:t>Szczegółowe wymagania dotyczące sprzętu</w:t>
        </w:r>
        <w:r>
          <w:rPr>
            <w:noProof/>
            <w:webHidden/>
          </w:rPr>
          <w:tab/>
        </w:r>
        <w:r>
          <w:rPr>
            <w:noProof/>
            <w:webHidden/>
          </w:rPr>
          <w:fldChar w:fldCharType="begin"/>
        </w:r>
        <w:r>
          <w:rPr>
            <w:noProof/>
            <w:webHidden/>
          </w:rPr>
          <w:instrText xml:space="preserve"> PAGEREF _Toc499021499 \h </w:instrText>
        </w:r>
        <w:r>
          <w:rPr>
            <w:noProof/>
            <w:webHidden/>
          </w:rPr>
        </w:r>
        <w:r>
          <w:rPr>
            <w:noProof/>
            <w:webHidden/>
          </w:rPr>
          <w:fldChar w:fldCharType="separate"/>
        </w:r>
        <w:r w:rsidR="00A04801">
          <w:rPr>
            <w:noProof/>
            <w:webHidden/>
          </w:rPr>
          <w:t>53</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500" w:history="1">
        <w:r w:rsidRPr="00851DC1">
          <w:rPr>
            <w:rStyle w:val="Hipercze"/>
            <w:b/>
            <w:bCs/>
            <w:noProof/>
          </w:rPr>
          <w:t>11.</w:t>
        </w:r>
        <w:r>
          <w:rPr>
            <w:rFonts w:eastAsiaTheme="minorEastAsia" w:cstheme="minorBidi"/>
            <w:smallCaps w:val="0"/>
            <w:noProof/>
            <w:color w:val="auto"/>
            <w:sz w:val="22"/>
            <w:szCs w:val="22"/>
          </w:rPr>
          <w:tab/>
        </w:r>
        <w:r w:rsidRPr="00851DC1">
          <w:rPr>
            <w:rStyle w:val="Hipercze"/>
            <w:b/>
            <w:bCs/>
            <w:noProof/>
          </w:rPr>
          <w:t>TRANSPORT</w:t>
        </w:r>
        <w:r>
          <w:rPr>
            <w:noProof/>
            <w:webHidden/>
          </w:rPr>
          <w:tab/>
        </w:r>
        <w:r>
          <w:rPr>
            <w:noProof/>
            <w:webHidden/>
          </w:rPr>
          <w:fldChar w:fldCharType="begin"/>
        </w:r>
        <w:r>
          <w:rPr>
            <w:noProof/>
            <w:webHidden/>
          </w:rPr>
          <w:instrText xml:space="preserve"> PAGEREF _Toc499021500 \h </w:instrText>
        </w:r>
        <w:r>
          <w:rPr>
            <w:noProof/>
            <w:webHidden/>
          </w:rPr>
        </w:r>
        <w:r>
          <w:rPr>
            <w:noProof/>
            <w:webHidden/>
          </w:rPr>
          <w:fldChar w:fldCharType="separate"/>
        </w:r>
        <w:r w:rsidR="00A04801">
          <w:rPr>
            <w:noProof/>
            <w:webHidden/>
          </w:rPr>
          <w:t>53</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01" w:history="1">
        <w:r w:rsidRPr="00851DC1">
          <w:rPr>
            <w:rStyle w:val="Hipercze"/>
            <w:b/>
            <w:bCs/>
            <w:noProof/>
          </w:rPr>
          <w:t>11.1</w:t>
        </w:r>
        <w:r>
          <w:rPr>
            <w:rFonts w:eastAsiaTheme="minorEastAsia" w:cstheme="minorBidi"/>
            <w:i w:val="0"/>
            <w:iCs w:val="0"/>
            <w:noProof/>
            <w:color w:val="auto"/>
            <w:sz w:val="22"/>
            <w:szCs w:val="22"/>
          </w:rPr>
          <w:tab/>
        </w:r>
        <w:r w:rsidRPr="00851DC1">
          <w:rPr>
            <w:rStyle w:val="Hipercze"/>
            <w:b/>
            <w:bCs/>
            <w:noProof/>
          </w:rPr>
          <w:t>Ogólne wymagania dotyczące transportu</w:t>
        </w:r>
        <w:r>
          <w:rPr>
            <w:noProof/>
            <w:webHidden/>
          </w:rPr>
          <w:tab/>
        </w:r>
        <w:r>
          <w:rPr>
            <w:noProof/>
            <w:webHidden/>
          </w:rPr>
          <w:fldChar w:fldCharType="begin"/>
        </w:r>
        <w:r>
          <w:rPr>
            <w:noProof/>
            <w:webHidden/>
          </w:rPr>
          <w:instrText xml:space="preserve"> PAGEREF _Toc499021501 \h </w:instrText>
        </w:r>
        <w:r>
          <w:rPr>
            <w:noProof/>
            <w:webHidden/>
          </w:rPr>
        </w:r>
        <w:r>
          <w:rPr>
            <w:noProof/>
            <w:webHidden/>
          </w:rPr>
          <w:fldChar w:fldCharType="separate"/>
        </w:r>
        <w:r w:rsidR="00A04801">
          <w:rPr>
            <w:noProof/>
            <w:webHidden/>
          </w:rPr>
          <w:t>53</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02" w:history="1">
        <w:r w:rsidRPr="00851DC1">
          <w:rPr>
            <w:rStyle w:val="Hipercze"/>
            <w:b/>
            <w:bCs/>
            <w:noProof/>
          </w:rPr>
          <w:t>11.2</w:t>
        </w:r>
        <w:r>
          <w:rPr>
            <w:rFonts w:eastAsiaTheme="minorEastAsia" w:cstheme="minorBidi"/>
            <w:i w:val="0"/>
            <w:iCs w:val="0"/>
            <w:noProof/>
            <w:color w:val="auto"/>
            <w:sz w:val="22"/>
            <w:szCs w:val="22"/>
          </w:rPr>
          <w:tab/>
        </w:r>
        <w:r w:rsidRPr="00851DC1">
          <w:rPr>
            <w:rStyle w:val="Hipercze"/>
            <w:b/>
            <w:bCs/>
            <w:noProof/>
          </w:rPr>
          <w:t>Szczególne wymagania dotyczące transportu</w:t>
        </w:r>
        <w:r>
          <w:rPr>
            <w:noProof/>
            <w:webHidden/>
          </w:rPr>
          <w:tab/>
        </w:r>
        <w:r>
          <w:rPr>
            <w:noProof/>
            <w:webHidden/>
          </w:rPr>
          <w:fldChar w:fldCharType="begin"/>
        </w:r>
        <w:r>
          <w:rPr>
            <w:noProof/>
            <w:webHidden/>
          </w:rPr>
          <w:instrText xml:space="preserve"> PAGEREF _Toc499021502 \h </w:instrText>
        </w:r>
        <w:r>
          <w:rPr>
            <w:noProof/>
            <w:webHidden/>
          </w:rPr>
        </w:r>
        <w:r>
          <w:rPr>
            <w:noProof/>
            <w:webHidden/>
          </w:rPr>
          <w:fldChar w:fldCharType="separate"/>
        </w:r>
        <w:r w:rsidR="00A04801">
          <w:rPr>
            <w:noProof/>
            <w:webHidden/>
          </w:rPr>
          <w:t>53</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503" w:history="1">
        <w:r w:rsidRPr="00851DC1">
          <w:rPr>
            <w:rStyle w:val="Hipercze"/>
            <w:b/>
            <w:bCs/>
            <w:noProof/>
          </w:rPr>
          <w:t>12.</w:t>
        </w:r>
        <w:r>
          <w:rPr>
            <w:rFonts w:eastAsiaTheme="minorEastAsia" w:cstheme="minorBidi"/>
            <w:smallCaps w:val="0"/>
            <w:noProof/>
            <w:color w:val="auto"/>
            <w:sz w:val="22"/>
            <w:szCs w:val="22"/>
          </w:rPr>
          <w:tab/>
        </w:r>
        <w:r w:rsidRPr="00851DC1">
          <w:rPr>
            <w:rStyle w:val="Hipercze"/>
            <w:b/>
            <w:bCs/>
            <w:noProof/>
          </w:rPr>
          <w:t>WYKONANIE ROBÓT</w:t>
        </w:r>
        <w:bookmarkStart w:id="0" w:name="_GoBack"/>
        <w:bookmarkEnd w:id="0"/>
        <w:r>
          <w:rPr>
            <w:noProof/>
            <w:webHidden/>
          </w:rPr>
          <w:tab/>
        </w:r>
        <w:r>
          <w:rPr>
            <w:noProof/>
            <w:webHidden/>
          </w:rPr>
          <w:fldChar w:fldCharType="begin"/>
        </w:r>
        <w:r>
          <w:rPr>
            <w:noProof/>
            <w:webHidden/>
          </w:rPr>
          <w:instrText xml:space="preserve"> PAGEREF _Toc499021503 \h </w:instrText>
        </w:r>
        <w:r>
          <w:rPr>
            <w:noProof/>
            <w:webHidden/>
          </w:rPr>
        </w:r>
        <w:r>
          <w:rPr>
            <w:noProof/>
            <w:webHidden/>
          </w:rPr>
          <w:fldChar w:fldCharType="separate"/>
        </w:r>
        <w:r w:rsidR="00A04801">
          <w:rPr>
            <w:noProof/>
            <w:webHidden/>
          </w:rPr>
          <w:t>54</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04" w:history="1">
        <w:r w:rsidRPr="00851DC1">
          <w:rPr>
            <w:rStyle w:val="Hipercze"/>
            <w:b/>
            <w:bCs/>
            <w:noProof/>
          </w:rPr>
          <w:t>12.1</w:t>
        </w:r>
        <w:r>
          <w:rPr>
            <w:rFonts w:eastAsiaTheme="minorEastAsia" w:cstheme="minorBidi"/>
            <w:i w:val="0"/>
            <w:iCs w:val="0"/>
            <w:noProof/>
            <w:color w:val="auto"/>
            <w:sz w:val="22"/>
            <w:szCs w:val="22"/>
          </w:rPr>
          <w:tab/>
        </w:r>
        <w:r w:rsidRPr="00851DC1">
          <w:rPr>
            <w:rStyle w:val="Hipercze"/>
            <w:b/>
            <w:bCs/>
            <w:noProof/>
          </w:rPr>
          <w:t>Ogólne zasady wykonania robót</w:t>
        </w:r>
        <w:r>
          <w:rPr>
            <w:noProof/>
            <w:webHidden/>
          </w:rPr>
          <w:tab/>
        </w:r>
        <w:r>
          <w:rPr>
            <w:noProof/>
            <w:webHidden/>
          </w:rPr>
          <w:fldChar w:fldCharType="begin"/>
        </w:r>
        <w:r>
          <w:rPr>
            <w:noProof/>
            <w:webHidden/>
          </w:rPr>
          <w:instrText xml:space="preserve"> PAGEREF _Toc499021504 \h </w:instrText>
        </w:r>
        <w:r>
          <w:rPr>
            <w:noProof/>
            <w:webHidden/>
          </w:rPr>
        </w:r>
        <w:r>
          <w:rPr>
            <w:noProof/>
            <w:webHidden/>
          </w:rPr>
          <w:fldChar w:fldCharType="separate"/>
        </w:r>
        <w:r w:rsidR="00A04801">
          <w:rPr>
            <w:noProof/>
            <w:webHidden/>
          </w:rPr>
          <w:t>54</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05" w:history="1">
        <w:r w:rsidRPr="00851DC1">
          <w:rPr>
            <w:rStyle w:val="Hipercze"/>
            <w:b/>
            <w:bCs/>
            <w:noProof/>
          </w:rPr>
          <w:t>12.2</w:t>
        </w:r>
        <w:r>
          <w:rPr>
            <w:rFonts w:eastAsiaTheme="minorEastAsia" w:cstheme="minorBidi"/>
            <w:i w:val="0"/>
            <w:iCs w:val="0"/>
            <w:noProof/>
            <w:color w:val="auto"/>
            <w:sz w:val="22"/>
            <w:szCs w:val="22"/>
          </w:rPr>
          <w:tab/>
        </w:r>
        <w:r w:rsidRPr="00851DC1">
          <w:rPr>
            <w:rStyle w:val="Hipercze"/>
            <w:b/>
            <w:bCs/>
            <w:noProof/>
          </w:rPr>
          <w:t>Szczególne zasady wykonania robót</w:t>
        </w:r>
        <w:r>
          <w:rPr>
            <w:noProof/>
            <w:webHidden/>
          </w:rPr>
          <w:tab/>
        </w:r>
        <w:r>
          <w:rPr>
            <w:noProof/>
            <w:webHidden/>
          </w:rPr>
          <w:fldChar w:fldCharType="begin"/>
        </w:r>
        <w:r>
          <w:rPr>
            <w:noProof/>
            <w:webHidden/>
          </w:rPr>
          <w:instrText xml:space="preserve"> PAGEREF _Toc499021505 \h </w:instrText>
        </w:r>
        <w:r>
          <w:rPr>
            <w:noProof/>
            <w:webHidden/>
          </w:rPr>
        </w:r>
        <w:r>
          <w:rPr>
            <w:noProof/>
            <w:webHidden/>
          </w:rPr>
          <w:fldChar w:fldCharType="separate"/>
        </w:r>
        <w:r w:rsidR="00A04801">
          <w:rPr>
            <w:noProof/>
            <w:webHidden/>
          </w:rPr>
          <w:t>54</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506" w:history="1">
        <w:r w:rsidRPr="00851DC1">
          <w:rPr>
            <w:rStyle w:val="Hipercze"/>
            <w:b/>
            <w:bCs/>
            <w:noProof/>
          </w:rPr>
          <w:t>12.2.1</w:t>
        </w:r>
        <w:r>
          <w:rPr>
            <w:rFonts w:eastAsiaTheme="minorEastAsia" w:cstheme="minorBidi"/>
            <w:i w:val="0"/>
            <w:iCs w:val="0"/>
            <w:noProof/>
            <w:color w:val="auto"/>
            <w:sz w:val="22"/>
            <w:szCs w:val="22"/>
          </w:rPr>
          <w:tab/>
        </w:r>
        <w:r w:rsidRPr="00851DC1">
          <w:rPr>
            <w:rStyle w:val="Hipercze"/>
            <w:b/>
            <w:bCs/>
            <w:noProof/>
          </w:rPr>
          <w:t>Roboty przygotowawcze</w:t>
        </w:r>
        <w:r>
          <w:rPr>
            <w:noProof/>
            <w:webHidden/>
          </w:rPr>
          <w:tab/>
        </w:r>
        <w:r>
          <w:rPr>
            <w:noProof/>
            <w:webHidden/>
          </w:rPr>
          <w:fldChar w:fldCharType="begin"/>
        </w:r>
        <w:r>
          <w:rPr>
            <w:noProof/>
            <w:webHidden/>
          </w:rPr>
          <w:instrText xml:space="preserve"> PAGEREF _Toc499021506 \h </w:instrText>
        </w:r>
        <w:r>
          <w:rPr>
            <w:noProof/>
            <w:webHidden/>
          </w:rPr>
        </w:r>
        <w:r>
          <w:rPr>
            <w:noProof/>
            <w:webHidden/>
          </w:rPr>
          <w:fldChar w:fldCharType="separate"/>
        </w:r>
        <w:r w:rsidR="00A04801">
          <w:rPr>
            <w:noProof/>
            <w:webHidden/>
          </w:rPr>
          <w:t>54</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507" w:history="1">
        <w:r w:rsidRPr="00851DC1">
          <w:rPr>
            <w:rStyle w:val="Hipercze"/>
            <w:b/>
            <w:bCs/>
            <w:noProof/>
          </w:rPr>
          <w:t>12.2.2</w:t>
        </w:r>
        <w:r>
          <w:rPr>
            <w:rFonts w:eastAsiaTheme="minorEastAsia" w:cstheme="minorBidi"/>
            <w:i w:val="0"/>
            <w:iCs w:val="0"/>
            <w:noProof/>
            <w:color w:val="auto"/>
            <w:sz w:val="22"/>
            <w:szCs w:val="22"/>
          </w:rPr>
          <w:tab/>
        </w:r>
        <w:r w:rsidRPr="00851DC1">
          <w:rPr>
            <w:rStyle w:val="Hipercze"/>
            <w:b/>
            <w:bCs/>
            <w:noProof/>
          </w:rPr>
          <w:t>Roboty ziemne</w:t>
        </w:r>
        <w:r>
          <w:rPr>
            <w:noProof/>
            <w:webHidden/>
          </w:rPr>
          <w:tab/>
        </w:r>
        <w:r>
          <w:rPr>
            <w:noProof/>
            <w:webHidden/>
          </w:rPr>
          <w:fldChar w:fldCharType="begin"/>
        </w:r>
        <w:r>
          <w:rPr>
            <w:noProof/>
            <w:webHidden/>
          </w:rPr>
          <w:instrText xml:space="preserve"> PAGEREF _Toc499021507 \h </w:instrText>
        </w:r>
        <w:r>
          <w:rPr>
            <w:noProof/>
            <w:webHidden/>
          </w:rPr>
        </w:r>
        <w:r>
          <w:rPr>
            <w:noProof/>
            <w:webHidden/>
          </w:rPr>
          <w:fldChar w:fldCharType="separate"/>
        </w:r>
        <w:r w:rsidR="00A04801">
          <w:rPr>
            <w:noProof/>
            <w:webHidden/>
          </w:rPr>
          <w:t>55</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508" w:history="1">
        <w:r w:rsidRPr="00851DC1">
          <w:rPr>
            <w:rStyle w:val="Hipercze"/>
            <w:b/>
            <w:bCs/>
            <w:noProof/>
          </w:rPr>
          <w:t>12.2.3</w:t>
        </w:r>
        <w:r>
          <w:rPr>
            <w:rFonts w:eastAsiaTheme="minorEastAsia" w:cstheme="minorBidi"/>
            <w:i w:val="0"/>
            <w:iCs w:val="0"/>
            <w:noProof/>
            <w:color w:val="auto"/>
            <w:sz w:val="22"/>
            <w:szCs w:val="22"/>
          </w:rPr>
          <w:tab/>
        </w:r>
        <w:r w:rsidRPr="00851DC1">
          <w:rPr>
            <w:rStyle w:val="Hipercze"/>
            <w:b/>
            <w:bCs/>
            <w:noProof/>
          </w:rPr>
          <w:t>Przygotowanie podłoża (podsypki)</w:t>
        </w:r>
        <w:r>
          <w:rPr>
            <w:noProof/>
            <w:webHidden/>
          </w:rPr>
          <w:tab/>
        </w:r>
        <w:r>
          <w:rPr>
            <w:noProof/>
            <w:webHidden/>
          </w:rPr>
          <w:fldChar w:fldCharType="begin"/>
        </w:r>
        <w:r>
          <w:rPr>
            <w:noProof/>
            <w:webHidden/>
          </w:rPr>
          <w:instrText xml:space="preserve"> PAGEREF _Toc499021508 \h </w:instrText>
        </w:r>
        <w:r>
          <w:rPr>
            <w:noProof/>
            <w:webHidden/>
          </w:rPr>
        </w:r>
        <w:r>
          <w:rPr>
            <w:noProof/>
            <w:webHidden/>
          </w:rPr>
          <w:fldChar w:fldCharType="separate"/>
        </w:r>
        <w:r w:rsidR="00A04801">
          <w:rPr>
            <w:noProof/>
            <w:webHidden/>
          </w:rPr>
          <w:t>55</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509" w:history="1">
        <w:r w:rsidRPr="00851DC1">
          <w:rPr>
            <w:rStyle w:val="Hipercze"/>
            <w:b/>
            <w:bCs/>
            <w:noProof/>
          </w:rPr>
          <w:t>12.2.4</w:t>
        </w:r>
        <w:r>
          <w:rPr>
            <w:rFonts w:eastAsiaTheme="minorEastAsia" w:cstheme="minorBidi"/>
            <w:i w:val="0"/>
            <w:iCs w:val="0"/>
            <w:noProof/>
            <w:color w:val="auto"/>
            <w:sz w:val="22"/>
            <w:szCs w:val="22"/>
          </w:rPr>
          <w:tab/>
        </w:r>
        <w:r w:rsidRPr="00851DC1">
          <w:rPr>
            <w:rStyle w:val="Hipercze"/>
            <w:b/>
            <w:bCs/>
            <w:noProof/>
          </w:rPr>
          <w:t>Roboty montażowe</w:t>
        </w:r>
        <w:r>
          <w:rPr>
            <w:noProof/>
            <w:webHidden/>
          </w:rPr>
          <w:tab/>
        </w:r>
        <w:r>
          <w:rPr>
            <w:noProof/>
            <w:webHidden/>
          </w:rPr>
          <w:fldChar w:fldCharType="begin"/>
        </w:r>
        <w:r>
          <w:rPr>
            <w:noProof/>
            <w:webHidden/>
          </w:rPr>
          <w:instrText xml:space="preserve"> PAGEREF _Toc499021509 \h </w:instrText>
        </w:r>
        <w:r>
          <w:rPr>
            <w:noProof/>
            <w:webHidden/>
          </w:rPr>
        </w:r>
        <w:r>
          <w:rPr>
            <w:noProof/>
            <w:webHidden/>
          </w:rPr>
          <w:fldChar w:fldCharType="separate"/>
        </w:r>
        <w:r w:rsidR="00A04801">
          <w:rPr>
            <w:noProof/>
            <w:webHidden/>
          </w:rPr>
          <w:t>55</w:t>
        </w:r>
        <w:r>
          <w:rPr>
            <w:noProof/>
            <w:webHidden/>
          </w:rPr>
          <w:fldChar w:fldCharType="end"/>
        </w:r>
      </w:hyperlink>
    </w:p>
    <w:p w:rsidR="00AF00A7" w:rsidRDefault="00AF00A7">
      <w:pPr>
        <w:pStyle w:val="Spistreci3"/>
        <w:tabs>
          <w:tab w:val="left" w:pos="1540"/>
          <w:tab w:val="right" w:leader="hyphen" w:pos="9767"/>
        </w:tabs>
        <w:rPr>
          <w:rFonts w:eastAsiaTheme="minorEastAsia" w:cstheme="minorBidi"/>
          <w:i w:val="0"/>
          <w:iCs w:val="0"/>
          <w:noProof/>
          <w:color w:val="auto"/>
          <w:sz w:val="22"/>
          <w:szCs w:val="22"/>
        </w:rPr>
      </w:pPr>
      <w:hyperlink w:anchor="_Toc499021510" w:history="1">
        <w:r w:rsidRPr="00851DC1">
          <w:rPr>
            <w:rStyle w:val="Hipercze"/>
            <w:b/>
            <w:bCs/>
            <w:noProof/>
          </w:rPr>
          <w:t>12.2.4.1</w:t>
        </w:r>
        <w:r>
          <w:rPr>
            <w:rFonts w:eastAsiaTheme="minorEastAsia" w:cstheme="minorBidi"/>
            <w:i w:val="0"/>
            <w:iCs w:val="0"/>
            <w:noProof/>
            <w:color w:val="auto"/>
            <w:sz w:val="22"/>
            <w:szCs w:val="22"/>
          </w:rPr>
          <w:tab/>
        </w:r>
        <w:r w:rsidRPr="00851DC1">
          <w:rPr>
            <w:rStyle w:val="Hipercze"/>
            <w:b/>
            <w:bCs/>
            <w:noProof/>
          </w:rPr>
          <w:t>Głębokość posadowienia</w:t>
        </w:r>
        <w:r>
          <w:rPr>
            <w:noProof/>
            <w:webHidden/>
          </w:rPr>
          <w:tab/>
        </w:r>
        <w:r>
          <w:rPr>
            <w:noProof/>
            <w:webHidden/>
          </w:rPr>
          <w:fldChar w:fldCharType="begin"/>
        </w:r>
        <w:r>
          <w:rPr>
            <w:noProof/>
            <w:webHidden/>
          </w:rPr>
          <w:instrText xml:space="preserve"> PAGEREF _Toc499021510 \h </w:instrText>
        </w:r>
        <w:r>
          <w:rPr>
            <w:noProof/>
            <w:webHidden/>
          </w:rPr>
        </w:r>
        <w:r>
          <w:rPr>
            <w:noProof/>
            <w:webHidden/>
          </w:rPr>
          <w:fldChar w:fldCharType="separate"/>
        </w:r>
        <w:r w:rsidR="00A04801">
          <w:rPr>
            <w:noProof/>
            <w:webHidden/>
          </w:rPr>
          <w:t>55</w:t>
        </w:r>
        <w:r>
          <w:rPr>
            <w:noProof/>
            <w:webHidden/>
          </w:rPr>
          <w:fldChar w:fldCharType="end"/>
        </w:r>
      </w:hyperlink>
    </w:p>
    <w:p w:rsidR="00AF00A7" w:rsidRDefault="00AF00A7">
      <w:pPr>
        <w:pStyle w:val="Spistreci3"/>
        <w:tabs>
          <w:tab w:val="left" w:pos="1540"/>
          <w:tab w:val="right" w:leader="hyphen" w:pos="9767"/>
        </w:tabs>
        <w:rPr>
          <w:rFonts w:eastAsiaTheme="minorEastAsia" w:cstheme="minorBidi"/>
          <w:i w:val="0"/>
          <w:iCs w:val="0"/>
          <w:noProof/>
          <w:color w:val="auto"/>
          <w:sz w:val="22"/>
          <w:szCs w:val="22"/>
        </w:rPr>
      </w:pPr>
      <w:hyperlink w:anchor="_Toc499021511" w:history="1">
        <w:r w:rsidRPr="00851DC1">
          <w:rPr>
            <w:rStyle w:val="Hipercze"/>
            <w:b/>
            <w:bCs/>
            <w:noProof/>
          </w:rPr>
          <w:t>12.2.4.2</w:t>
        </w:r>
        <w:r>
          <w:rPr>
            <w:rFonts w:eastAsiaTheme="minorEastAsia" w:cstheme="minorBidi"/>
            <w:i w:val="0"/>
            <w:iCs w:val="0"/>
            <w:noProof/>
            <w:color w:val="auto"/>
            <w:sz w:val="22"/>
            <w:szCs w:val="22"/>
          </w:rPr>
          <w:tab/>
        </w:r>
        <w:r w:rsidRPr="00851DC1">
          <w:rPr>
            <w:rStyle w:val="Hipercze"/>
            <w:b/>
            <w:bCs/>
            <w:noProof/>
          </w:rPr>
          <w:t>Izolacje</w:t>
        </w:r>
        <w:r>
          <w:rPr>
            <w:noProof/>
            <w:webHidden/>
          </w:rPr>
          <w:tab/>
        </w:r>
        <w:r>
          <w:rPr>
            <w:noProof/>
            <w:webHidden/>
          </w:rPr>
          <w:fldChar w:fldCharType="begin"/>
        </w:r>
        <w:r>
          <w:rPr>
            <w:noProof/>
            <w:webHidden/>
          </w:rPr>
          <w:instrText xml:space="preserve"> PAGEREF _Toc499021511 \h </w:instrText>
        </w:r>
        <w:r>
          <w:rPr>
            <w:noProof/>
            <w:webHidden/>
          </w:rPr>
        </w:r>
        <w:r>
          <w:rPr>
            <w:noProof/>
            <w:webHidden/>
          </w:rPr>
          <w:fldChar w:fldCharType="separate"/>
        </w:r>
        <w:r w:rsidR="00A04801">
          <w:rPr>
            <w:noProof/>
            <w:webHidden/>
          </w:rPr>
          <w:t>56</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512" w:history="1">
        <w:r w:rsidRPr="00851DC1">
          <w:rPr>
            <w:rStyle w:val="Hipercze"/>
            <w:b/>
            <w:bCs/>
            <w:noProof/>
          </w:rPr>
          <w:t>12.2.5</w:t>
        </w:r>
        <w:r>
          <w:rPr>
            <w:rFonts w:eastAsiaTheme="minorEastAsia" w:cstheme="minorBidi"/>
            <w:i w:val="0"/>
            <w:iCs w:val="0"/>
            <w:noProof/>
            <w:color w:val="auto"/>
            <w:sz w:val="22"/>
            <w:szCs w:val="22"/>
          </w:rPr>
          <w:tab/>
        </w:r>
        <w:r w:rsidRPr="00851DC1">
          <w:rPr>
            <w:rStyle w:val="Hipercze"/>
            <w:b/>
            <w:bCs/>
            <w:noProof/>
          </w:rPr>
          <w:t>Zasypanie wykopów i ich zagęszczanie</w:t>
        </w:r>
        <w:r>
          <w:rPr>
            <w:noProof/>
            <w:webHidden/>
          </w:rPr>
          <w:tab/>
        </w:r>
        <w:r>
          <w:rPr>
            <w:noProof/>
            <w:webHidden/>
          </w:rPr>
          <w:fldChar w:fldCharType="begin"/>
        </w:r>
        <w:r>
          <w:rPr>
            <w:noProof/>
            <w:webHidden/>
          </w:rPr>
          <w:instrText xml:space="preserve"> PAGEREF _Toc499021512 \h </w:instrText>
        </w:r>
        <w:r>
          <w:rPr>
            <w:noProof/>
            <w:webHidden/>
          </w:rPr>
        </w:r>
        <w:r>
          <w:rPr>
            <w:noProof/>
            <w:webHidden/>
          </w:rPr>
          <w:fldChar w:fldCharType="separate"/>
        </w:r>
        <w:r w:rsidR="00A04801">
          <w:rPr>
            <w:noProof/>
            <w:webHidden/>
          </w:rPr>
          <w:t>56</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513" w:history="1">
        <w:r w:rsidRPr="00851DC1">
          <w:rPr>
            <w:rStyle w:val="Hipercze"/>
            <w:b/>
            <w:bCs/>
            <w:noProof/>
          </w:rPr>
          <w:t>12.2.6</w:t>
        </w:r>
        <w:r>
          <w:rPr>
            <w:rFonts w:eastAsiaTheme="minorEastAsia" w:cstheme="minorBidi"/>
            <w:i w:val="0"/>
            <w:iCs w:val="0"/>
            <w:noProof/>
            <w:color w:val="auto"/>
            <w:sz w:val="22"/>
            <w:szCs w:val="22"/>
          </w:rPr>
          <w:tab/>
        </w:r>
        <w:r w:rsidRPr="00851DC1">
          <w:rPr>
            <w:rStyle w:val="Hipercze"/>
            <w:b/>
            <w:bCs/>
            <w:noProof/>
          </w:rPr>
          <w:t>Przywrócenie do stanu pierwotnego</w:t>
        </w:r>
        <w:r>
          <w:rPr>
            <w:noProof/>
            <w:webHidden/>
          </w:rPr>
          <w:tab/>
        </w:r>
        <w:r>
          <w:rPr>
            <w:noProof/>
            <w:webHidden/>
          </w:rPr>
          <w:fldChar w:fldCharType="begin"/>
        </w:r>
        <w:r>
          <w:rPr>
            <w:noProof/>
            <w:webHidden/>
          </w:rPr>
          <w:instrText xml:space="preserve"> PAGEREF _Toc499021513 \h </w:instrText>
        </w:r>
        <w:r>
          <w:rPr>
            <w:noProof/>
            <w:webHidden/>
          </w:rPr>
        </w:r>
        <w:r>
          <w:rPr>
            <w:noProof/>
            <w:webHidden/>
          </w:rPr>
          <w:fldChar w:fldCharType="separate"/>
        </w:r>
        <w:r w:rsidR="00A04801">
          <w:rPr>
            <w:noProof/>
            <w:webHidden/>
          </w:rPr>
          <w:t>56</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514" w:history="1">
        <w:r w:rsidRPr="00851DC1">
          <w:rPr>
            <w:rStyle w:val="Hipercze"/>
            <w:b/>
            <w:bCs/>
            <w:noProof/>
          </w:rPr>
          <w:t>12.2.7</w:t>
        </w:r>
        <w:r>
          <w:rPr>
            <w:rFonts w:eastAsiaTheme="minorEastAsia" w:cstheme="minorBidi"/>
            <w:i w:val="0"/>
            <w:iCs w:val="0"/>
            <w:noProof/>
            <w:color w:val="auto"/>
            <w:sz w:val="22"/>
            <w:szCs w:val="22"/>
          </w:rPr>
          <w:tab/>
        </w:r>
        <w:r w:rsidRPr="00851DC1">
          <w:rPr>
            <w:rStyle w:val="Hipercze"/>
            <w:b/>
            <w:bCs/>
            <w:noProof/>
          </w:rPr>
          <w:t>Przejścia rurociągów wodociągowych pod przeszkodami i na skrzyżowaniu z instalacjami</w:t>
        </w:r>
        <w:r>
          <w:rPr>
            <w:noProof/>
            <w:webHidden/>
          </w:rPr>
          <w:tab/>
        </w:r>
        <w:r>
          <w:rPr>
            <w:noProof/>
            <w:webHidden/>
          </w:rPr>
          <w:fldChar w:fldCharType="begin"/>
        </w:r>
        <w:r>
          <w:rPr>
            <w:noProof/>
            <w:webHidden/>
          </w:rPr>
          <w:instrText xml:space="preserve"> PAGEREF _Toc499021514 \h </w:instrText>
        </w:r>
        <w:r>
          <w:rPr>
            <w:noProof/>
            <w:webHidden/>
          </w:rPr>
        </w:r>
        <w:r>
          <w:rPr>
            <w:noProof/>
            <w:webHidden/>
          </w:rPr>
          <w:fldChar w:fldCharType="separate"/>
        </w:r>
        <w:r w:rsidR="00A04801">
          <w:rPr>
            <w:noProof/>
            <w:webHidden/>
          </w:rPr>
          <w:t>56</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515" w:history="1">
        <w:r w:rsidRPr="00851DC1">
          <w:rPr>
            <w:rStyle w:val="Hipercze"/>
            <w:b/>
            <w:bCs/>
            <w:noProof/>
          </w:rPr>
          <w:t>12.2.8</w:t>
        </w:r>
        <w:r>
          <w:rPr>
            <w:rFonts w:eastAsiaTheme="minorEastAsia" w:cstheme="minorBidi"/>
            <w:i w:val="0"/>
            <w:iCs w:val="0"/>
            <w:noProof/>
            <w:color w:val="auto"/>
            <w:sz w:val="22"/>
            <w:szCs w:val="22"/>
          </w:rPr>
          <w:tab/>
        </w:r>
        <w:r w:rsidRPr="00851DC1">
          <w:rPr>
            <w:rStyle w:val="Hipercze"/>
            <w:b/>
            <w:bCs/>
            <w:noProof/>
          </w:rPr>
          <w:t>Przejścia pod drogami</w:t>
        </w:r>
        <w:r>
          <w:rPr>
            <w:noProof/>
            <w:webHidden/>
          </w:rPr>
          <w:tab/>
        </w:r>
        <w:r>
          <w:rPr>
            <w:noProof/>
            <w:webHidden/>
          </w:rPr>
          <w:fldChar w:fldCharType="begin"/>
        </w:r>
        <w:r>
          <w:rPr>
            <w:noProof/>
            <w:webHidden/>
          </w:rPr>
          <w:instrText xml:space="preserve"> PAGEREF _Toc499021515 \h </w:instrText>
        </w:r>
        <w:r>
          <w:rPr>
            <w:noProof/>
            <w:webHidden/>
          </w:rPr>
        </w:r>
        <w:r>
          <w:rPr>
            <w:noProof/>
            <w:webHidden/>
          </w:rPr>
          <w:fldChar w:fldCharType="separate"/>
        </w:r>
        <w:r w:rsidR="00A04801">
          <w:rPr>
            <w:noProof/>
            <w:webHidden/>
          </w:rPr>
          <w:t>56</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516" w:history="1">
        <w:r w:rsidRPr="00851DC1">
          <w:rPr>
            <w:rStyle w:val="Hipercze"/>
            <w:b/>
            <w:bCs/>
            <w:noProof/>
          </w:rPr>
          <w:t>12.2.9</w:t>
        </w:r>
        <w:r>
          <w:rPr>
            <w:rFonts w:eastAsiaTheme="minorEastAsia" w:cstheme="minorBidi"/>
            <w:i w:val="0"/>
            <w:iCs w:val="0"/>
            <w:noProof/>
            <w:color w:val="auto"/>
            <w:sz w:val="22"/>
            <w:szCs w:val="22"/>
          </w:rPr>
          <w:tab/>
        </w:r>
        <w:r w:rsidRPr="00851DC1">
          <w:rPr>
            <w:rStyle w:val="Hipercze"/>
            <w:b/>
            <w:bCs/>
            <w:noProof/>
          </w:rPr>
          <w:t>Skrzyżowanie z istniejącymi kablami teletechnicznymi i elektrycznymi</w:t>
        </w:r>
        <w:r>
          <w:rPr>
            <w:noProof/>
            <w:webHidden/>
          </w:rPr>
          <w:tab/>
        </w:r>
        <w:r>
          <w:rPr>
            <w:noProof/>
            <w:webHidden/>
          </w:rPr>
          <w:fldChar w:fldCharType="begin"/>
        </w:r>
        <w:r>
          <w:rPr>
            <w:noProof/>
            <w:webHidden/>
          </w:rPr>
          <w:instrText xml:space="preserve"> PAGEREF _Toc499021516 \h </w:instrText>
        </w:r>
        <w:r>
          <w:rPr>
            <w:noProof/>
            <w:webHidden/>
          </w:rPr>
        </w:r>
        <w:r>
          <w:rPr>
            <w:noProof/>
            <w:webHidden/>
          </w:rPr>
          <w:fldChar w:fldCharType="separate"/>
        </w:r>
        <w:r w:rsidR="00A04801">
          <w:rPr>
            <w:noProof/>
            <w:webHidden/>
          </w:rPr>
          <w:t>57</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517" w:history="1">
        <w:r w:rsidRPr="00851DC1">
          <w:rPr>
            <w:rStyle w:val="Hipercze"/>
            <w:b/>
            <w:bCs/>
            <w:noProof/>
          </w:rPr>
          <w:t>12.2.10</w:t>
        </w:r>
        <w:r>
          <w:rPr>
            <w:rFonts w:eastAsiaTheme="minorEastAsia" w:cstheme="minorBidi"/>
            <w:i w:val="0"/>
            <w:iCs w:val="0"/>
            <w:noProof/>
            <w:color w:val="auto"/>
            <w:sz w:val="22"/>
            <w:szCs w:val="22"/>
          </w:rPr>
          <w:tab/>
        </w:r>
        <w:r w:rsidRPr="00851DC1">
          <w:rPr>
            <w:rStyle w:val="Hipercze"/>
            <w:b/>
            <w:bCs/>
            <w:noProof/>
          </w:rPr>
          <w:t>Skrzyżowanie z istniejącymi wodociągami</w:t>
        </w:r>
        <w:r>
          <w:rPr>
            <w:noProof/>
            <w:webHidden/>
          </w:rPr>
          <w:tab/>
        </w:r>
        <w:r>
          <w:rPr>
            <w:noProof/>
            <w:webHidden/>
          </w:rPr>
          <w:fldChar w:fldCharType="begin"/>
        </w:r>
        <w:r>
          <w:rPr>
            <w:noProof/>
            <w:webHidden/>
          </w:rPr>
          <w:instrText xml:space="preserve"> PAGEREF _Toc499021517 \h </w:instrText>
        </w:r>
        <w:r>
          <w:rPr>
            <w:noProof/>
            <w:webHidden/>
          </w:rPr>
        </w:r>
        <w:r>
          <w:rPr>
            <w:noProof/>
            <w:webHidden/>
          </w:rPr>
          <w:fldChar w:fldCharType="separate"/>
        </w:r>
        <w:r w:rsidR="00A04801">
          <w:rPr>
            <w:noProof/>
            <w:webHidden/>
          </w:rPr>
          <w:t>57</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518" w:history="1">
        <w:r w:rsidRPr="00851DC1">
          <w:rPr>
            <w:rStyle w:val="Hipercze"/>
            <w:b/>
            <w:bCs/>
            <w:noProof/>
          </w:rPr>
          <w:t>12.3</w:t>
        </w:r>
        <w:r>
          <w:rPr>
            <w:rFonts w:eastAsiaTheme="minorEastAsia" w:cstheme="minorBidi"/>
            <w:smallCaps w:val="0"/>
            <w:noProof/>
            <w:color w:val="auto"/>
            <w:sz w:val="22"/>
            <w:szCs w:val="22"/>
          </w:rPr>
          <w:tab/>
        </w:r>
        <w:r w:rsidRPr="00851DC1">
          <w:rPr>
            <w:rStyle w:val="Hipercze"/>
            <w:b/>
            <w:bCs/>
            <w:noProof/>
            <w:spacing w:val="-1"/>
          </w:rPr>
          <w:t>KONTROLA JAKOŚCI ROBÓT</w:t>
        </w:r>
        <w:r>
          <w:rPr>
            <w:noProof/>
            <w:webHidden/>
          </w:rPr>
          <w:tab/>
        </w:r>
        <w:r>
          <w:rPr>
            <w:noProof/>
            <w:webHidden/>
          </w:rPr>
          <w:fldChar w:fldCharType="begin"/>
        </w:r>
        <w:r>
          <w:rPr>
            <w:noProof/>
            <w:webHidden/>
          </w:rPr>
          <w:instrText xml:space="preserve"> PAGEREF _Toc499021518 \h </w:instrText>
        </w:r>
        <w:r>
          <w:rPr>
            <w:noProof/>
            <w:webHidden/>
          </w:rPr>
        </w:r>
        <w:r>
          <w:rPr>
            <w:noProof/>
            <w:webHidden/>
          </w:rPr>
          <w:fldChar w:fldCharType="separate"/>
        </w:r>
        <w:r w:rsidR="00A04801">
          <w:rPr>
            <w:noProof/>
            <w:webHidden/>
          </w:rPr>
          <w:t>57</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519" w:history="1">
        <w:r w:rsidRPr="00851DC1">
          <w:rPr>
            <w:rStyle w:val="Hipercze"/>
            <w:b/>
            <w:bCs/>
            <w:noProof/>
          </w:rPr>
          <w:t>12.3.1</w:t>
        </w:r>
        <w:r>
          <w:rPr>
            <w:rFonts w:eastAsiaTheme="minorEastAsia" w:cstheme="minorBidi"/>
            <w:i w:val="0"/>
            <w:iCs w:val="0"/>
            <w:noProof/>
            <w:color w:val="auto"/>
            <w:sz w:val="22"/>
            <w:szCs w:val="22"/>
          </w:rPr>
          <w:tab/>
        </w:r>
        <w:r w:rsidRPr="00851DC1">
          <w:rPr>
            <w:rStyle w:val="Hipercze"/>
            <w:b/>
            <w:bCs/>
            <w:noProof/>
          </w:rPr>
          <w:t>Ogólne zasady kontroli jakości</w:t>
        </w:r>
        <w:r>
          <w:rPr>
            <w:noProof/>
            <w:webHidden/>
          </w:rPr>
          <w:tab/>
        </w:r>
        <w:r>
          <w:rPr>
            <w:noProof/>
            <w:webHidden/>
          </w:rPr>
          <w:fldChar w:fldCharType="begin"/>
        </w:r>
        <w:r>
          <w:rPr>
            <w:noProof/>
            <w:webHidden/>
          </w:rPr>
          <w:instrText xml:space="preserve"> PAGEREF _Toc499021519 \h </w:instrText>
        </w:r>
        <w:r>
          <w:rPr>
            <w:noProof/>
            <w:webHidden/>
          </w:rPr>
        </w:r>
        <w:r>
          <w:rPr>
            <w:noProof/>
            <w:webHidden/>
          </w:rPr>
          <w:fldChar w:fldCharType="separate"/>
        </w:r>
        <w:r w:rsidR="00A04801">
          <w:rPr>
            <w:noProof/>
            <w:webHidden/>
          </w:rPr>
          <w:t>57</w:t>
        </w:r>
        <w:r>
          <w:rPr>
            <w:noProof/>
            <w:webHidden/>
          </w:rPr>
          <w:fldChar w:fldCharType="end"/>
        </w:r>
      </w:hyperlink>
    </w:p>
    <w:p w:rsidR="00AF00A7" w:rsidRDefault="00AF00A7">
      <w:pPr>
        <w:pStyle w:val="Spistreci3"/>
        <w:tabs>
          <w:tab w:val="left" w:pos="1320"/>
          <w:tab w:val="right" w:leader="hyphen" w:pos="9767"/>
        </w:tabs>
        <w:rPr>
          <w:rFonts w:eastAsiaTheme="minorEastAsia" w:cstheme="minorBidi"/>
          <w:i w:val="0"/>
          <w:iCs w:val="0"/>
          <w:noProof/>
          <w:color w:val="auto"/>
          <w:sz w:val="22"/>
          <w:szCs w:val="22"/>
        </w:rPr>
      </w:pPr>
      <w:hyperlink w:anchor="_Toc499021520" w:history="1">
        <w:r w:rsidRPr="00851DC1">
          <w:rPr>
            <w:rStyle w:val="Hipercze"/>
            <w:b/>
            <w:bCs/>
            <w:noProof/>
          </w:rPr>
          <w:t>12.3.2</w:t>
        </w:r>
        <w:r>
          <w:rPr>
            <w:rFonts w:eastAsiaTheme="minorEastAsia" w:cstheme="minorBidi"/>
            <w:i w:val="0"/>
            <w:iCs w:val="0"/>
            <w:noProof/>
            <w:color w:val="auto"/>
            <w:sz w:val="22"/>
            <w:szCs w:val="22"/>
          </w:rPr>
          <w:tab/>
        </w:r>
        <w:r w:rsidRPr="00851DC1">
          <w:rPr>
            <w:rStyle w:val="Hipercze"/>
            <w:b/>
            <w:bCs/>
            <w:noProof/>
          </w:rPr>
          <w:t>Kontrola, pomiary i badania</w:t>
        </w:r>
        <w:r>
          <w:rPr>
            <w:noProof/>
            <w:webHidden/>
          </w:rPr>
          <w:tab/>
        </w:r>
        <w:r>
          <w:rPr>
            <w:noProof/>
            <w:webHidden/>
          </w:rPr>
          <w:fldChar w:fldCharType="begin"/>
        </w:r>
        <w:r>
          <w:rPr>
            <w:noProof/>
            <w:webHidden/>
          </w:rPr>
          <w:instrText xml:space="preserve"> PAGEREF _Toc499021520 \h </w:instrText>
        </w:r>
        <w:r>
          <w:rPr>
            <w:noProof/>
            <w:webHidden/>
          </w:rPr>
        </w:r>
        <w:r>
          <w:rPr>
            <w:noProof/>
            <w:webHidden/>
          </w:rPr>
          <w:fldChar w:fldCharType="separate"/>
        </w:r>
        <w:r w:rsidR="00A04801">
          <w:rPr>
            <w:noProof/>
            <w:webHidden/>
          </w:rPr>
          <w:t>57</w:t>
        </w:r>
        <w:r>
          <w:rPr>
            <w:noProof/>
            <w:webHidden/>
          </w:rPr>
          <w:fldChar w:fldCharType="end"/>
        </w:r>
      </w:hyperlink>
    </w:p>
    <w:p w:rsidR="00AF00A7" w:rsidRDefault="00AF00A7">
      <w:pPr>
        <w:pStyle w:val="Spistreci3"/>
        <w:tabs>
          <w:tab w:val="left" w:pos="1540"/>
          <w:tab w:val="right" w:leader="hyphen" w:pos="9767"/>
        </w:tabs>
        <w:rPr>
          <w:rFonts w:eastAsiaTheme="minorEastAsia" w:cstheme="minorBidi"/>
          <w:i w:val="0"/>
          <w:iCs w:val="0"/>
          <w:noProof/>
          <w:color w:val="auto"/>
          <w:sz w:val="22"/>
          <w:szCs w:val="22"/>
        </w:rPr>
      </w:pPr>
      <w:hyperlink w:anchor="_Toc499021521" w:history="1">
        <w:r w:rsidRPr="00851DC1">
          <w:rPr>
            <w:rStyle w:val="Hipercze"/>
            <w:b/>
            <w:bCs/>
            <w:noProof/>
          </w:rPr>
          <w:t>12.3.2.1</w:t>
        </w:r>
        <w:r>
          <w:rPr>
            <w:rFonts w:eastAsiaTheme="minorEastAsia" w:cstheme="minorBidi"/>
            <w:i w:val="0"/>
            <w:iCs w:val="0"/>
            <w:noProof/>
            <w:color w:val="auto"/>
            <w:sz w:val="22"/>
            <w:szCs w:val="22"/>
          </w:rPr>
          <w:tab/>
        </w:r>
        <w:r w:rsidRPr="00851DC1">
          <w:rPr>
            <w:rStyle w:val="Hipercze"/>
            <w:b/>
            <w:bCs/>
            <w:noProof/>
          </w:rPr>
          <w:t>Badania przed przystąpieniem do robót</w:t>
        </w:r>
        <w:r>
          <w:rPr>
            <w:noProof/>
            <w:webHidden/>
          </w:rPr>
          <w:tab/>
        </w:r>
        <w:r>
          <w:rPr>
            <w:noProof/>
            <w:webHidden/>
          </w:rPr>
          <w:fldChar w:fldCharType="begin"/>
        </w:r>
        <w:r>
          <w:rPr>
            <w:noProof/>
            <w:webHidden/>
          </w:rPr>
          <w:instrText xml:space="preserve"> PAGEREF _Toc499021521 \h </w:instrText>
        </w:r>
        <w:r>
          <w:rPr>
            <w:noProof/>
            <w:webHidden/>
          </w:rPr>
        </w:r>
        <w:r>
          <w:rPr>
            <w:noProof/>
            <w:webHidden/>
          </w:rPr>
          <w:fldChar w:fldCharType="separate"/>
        </w:r>
        <w:r w:rsidR="00A04801">
          <w:rPr>
            <w:noProof/>
            <w:webHidden/>
          </w:rPr>
          <w:t>57</w:t>
        </w:r>
        <w:r>
          <w:rPr>
            <w:noProof/>
            <w:webHidden/>
          </w:rPr>
          <w:fldChar w:fldCharType="end"/>
        </w:r>
      </w:hyperlink>
    </w:p>
    <w:p w:rsidR="00AF00A7" w:rsidRDefault="00AF00A7">
      <w:pPr>
        <w:pStyle w:val="Spistreci3"/>
        <w:tabs>
          <w:tab w:val="left" w:pos="1540"/>
          <w:tab w:val="right" w:leader="hyphen" w:pos="9767"/>
        </w:tabs>
        <w:rPr>
          <w:rFonts w:eastAsiaTheme="minorEastAsia" w:cstheme="minorBidi"/>
          <w:i w:val="0"/>
          <w:iCs w:val="0"/>
          <w:noProof/>
          <w:color w:val="auto"/>
          <w:sz w:val="22"/>
          <w:szCs w:val="22"/>
        </w:rPr>
      </w:pPr>
      <w:hyperlink w:anchor="_Toc499021522" w:history="1">
        <w:r w:rsidRPr="00851DC1">
          <w:rPr>
            <w:rStyle w:val="Hipercze"/>
            <w:b/>
            <w:bCs/>
            <w:noProof/>
          </w:rPr>
          <w:t>12.3.2.2</w:t>
        </w:r>
        <w:r>
          <w:rPr>
            <w:rFonts w:eastAsiaTheme="minorEastAsia" w:cstheme="minorBidi"/>
            <w:i w:val="0"/>
            <w:iCs w:val="0"/>
            <w:noProof/>
            <w:color w:val="auto"/>
            <w:sz w:val="22"/>
            <w:szCs w:val="22"/>
          </w:rPr>
          <w:tab/>
        </w:r>
        <w:r w:rsidRPr="00851DC1">
          <w:rPr>
            <w:rStyle w:val="Hipercze"/>
            <w:b/>
            <w:bCs/>
            <w:noProof/>
          </w:rPr>
          <w:t>Kontrola, pomiary i badania w czasie robót</w:t>
        </w:r>
        <w:r>
          <w:rPr>
            <w:noProof/>
            <w:webHidden/>
          </w:rPr>
          <w:tab/>
        </w:r>
        <w:r>
          <w:rPr>
            <w:noProof/>
            <w:webHidden/>
          </w:rPr>
          <w:fldChar w:fldCharType="begin"/>
        </w:r>
        <w:r>
          <w:rPr>
            <w:noProof/>
            <w:webHidden/>
          </w:rPr>
          <w:instrText xml:space="preserve"> PAGEREF _Toc499021522 \h </w:instrText>
        </w:r>
        <w:r>
          <w:rPr>
            <w:noProof/>
            <w:webHidden/>
          </w:rPr>
        </w:r>
        <w:r>
          <w:rPr>
            <w:noProof/>
            <w:webHidden/>
          </w:rPr>
          <w:fldChar w:fldCharType="separate"/>
        </w:r>
        <w:r w:rsidR="00A04801">
          <w:rPr>
            <w:noProof/>
            <w:webHidden/>
          </w:rPr>
          <w:t>57</w:t>
        </w:r>
        <w:r>
          <w:rPr>
            <w:noProof/>
            <w:webHidden/>
          </w:rPr>
          <w:fldChar w:fldCharType="end"/>
        </w:r>
      </w:hyperlink>
    </w:p>
    <w:p w:rsidR="00AF00A7" w:rsidRDefault="00AF00A7">
      <w:pPr>
        <w:pStyle w:val="Spistreci3"/>
        <w:tabs>
          <w:tab w:val="left" w:pos="1540"/>
          <w:tab w:val="right" w:leader="hyphen" w:pos="9767"/>
        </w:tabs>
        <w:rPr>
          <w:rFonts w:eastAsiaTheme="minorEastAsia" w:cstheme="minorBidi"/>
          <w:i w:val="0"/>
          <w:iCs w:val="0"/>
          <w:noProof/>
          <w:color w:val="auto"/>
          <w:sz w:val="22"/>
          <w:szCs w:val="22"/>
        </w:rPr>
      </w:pPr>
      <w:hyperlink w:anchor="_Toc499021523" w:history="1">
        <w:r w:rsidRPr="00851DC1">
          <w:rPr>
            <w:rStyle w:val="Hipercze"/>
            <w:b/>
            <w:bCs/>
            <w:noProof/>
          </w:rPr>
          <w:t>12.3.2.3</w:t>
        </w:r>
        <w:r>
          <w:rPr>
            <w:rFonts w:eastAsiaTheme="minorEastAsia" w:cstheme="minorBidi"/>
            <w:i w:val="0"/>
            <w:iCs w:val="0"/>
            <w:noProof/>
            <w:color w:val="auto"/>
            <w:sz w:val="22"/>
            <w:szCs w:val="22"/>
          </w:rPr>
          <w:tab/>
        </w:r>
        <w:r w:rsidRPr="00851DC1">
          <w:rPr>
            <w:rStyle w:val="Hipercze"/>
            <w:b/>
            <w:bCs/>
            <w:noProof/>
          </w:rPr>
          <w:t>Dopuszczalne tolerancje i wymagania</w:t>
        </w:r>
        <w:r>
          <w:rPr>
            <w:noProof/>
            <w:webHidden/>
          </w:rPr>
          <w:tab/>
        </w:r>
        <w:r>
          <w:rPr>
            <w:noProof/>
            <w:webHidden/>
          </w:rPr>
          <w:fldChar w:fldCharType="begin"/>
        </w:r>
        <w:r>
          <w:rPr>
            <w:noProof/>
            <w:webHidden/>
          </w:rPr>
          <w:instrText xml:space="preserve"> PAGEREF _Toc499021523 \h </w:instrText>
        </w:r>
        <w:r>
          <w:rPr>
            <w:noProof/>
            <w:webHidden/>
          </w:rPr>
        </w:r>
        <w:r>
          <w:rPr>
            <w:noProof/>
            <w:webHidden/>
          </w:rPr>
          <w:fldChar w:fldCharType="separate"/>
        </w:r>
        <w:r w:rsidR="00A04801">
          <w:rPr>
            <w:noProof/>
            <w:webHidden/>
          </w:rPr>
          <w:t>58</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524" w:history="1">
        <w:r w:rsidRPr="00851DC1">
          <w:rPr>
            <w:rStyle w:val="Hipercze"/>
            <w:b/>
            <w:bCs/>
            <w:noProof/>
          </w:rPr>
          <w:t>13.</w:t>
        </w:r>
        <w:r>
          <w:rPr>
            <w:rFonts w:eastAsiaTheme="minorEastAsia" w:cstheme="minorBidi"/>
            <w:smallCaps w:val="0"/>
            <w:noProof/>
            <w:color w:val="auto"/>
            <w:sz w:val="22"/>
            <w:szCs w:val="22"/>
          </w:rPr>
          <w:tab/>
        </w:r>
        <w:r w:rsidRPr="00851DC1">
          <w:rPr>
            <w:rStyle w:val="Hipercze"/>
            <w:b/>
            <w:bCs/>
            <w:noProof/>
          </w:rPr>
          <w:t>OBMIAR ROBÓT</w:t>
        </w:r>
        <w:r>
          <w:rPr>
            <w:noProof/>
            <w:webHidden/>
          </w:rPr>
          <w:tab/>
        </w:r>
        <w:r>
          <w:rPr>
            <w:noProof/>
            <w:webHidden/>
          </w:rPr>
          <w:fldChar w:fldCharType="begin"/>
        </w:r>
        <w:r>
          <w:rPr>
            <w:noProof/>
            <w:webHidden/>
          </w:rPr>
          <w:instrText xml:space="preserve"> PAGEREF _Toc499021524 \h </w:instrText>
        </w:r>
        <w:r>
          <w:rPr>
            <w:noProof/>
            <w:webHidden/>
          </w:rPr>
        </w:r>
        <w:r>
          <w:rPr>
            <w:noProof/>
            <w:webHidden/>
          </w:rPr>
          <w:fldChar w:fldCharType="separate"/>
        </w:r>
        <w:r w:rsidR="00A04801">
          <w:rPr>
            <w:noProof/>
            <w:webHidden/>
          </w:rPr>
          <w:t>58</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25" w:history="1">
        <w:r w:rsidRPr="00851DC1">
          <w:rPr>
            <w:rStyle w:val="Hipercze"/>
            <w:b/>
            <w:bCs/>
            <w:noProof/>
          </w:rPr>
          <w:t>13.1</w:t>
        </w:r>
        <w:r>
          <w:rPr>
            <w:rFonts w:eastAsiaTheme="minorEastAsia" w:cstheme="minorBidi"/>
            <w:i w:val="0"/>
            <w:iCs w:val="0"/>
            <w:noProof/>
            <w:color w:val="auto"/>
            <w:sz w:val="22"/>
            <w:szCs w:val="22"/>
          </w:rPr>
          <w:tab/>
        </w:r>
        <w:r w:rsidRPr="00851DC1">
          <w:rPr>
            <w:rStyle w:val="Hipercze"/>
            <w:b/>
            <w:bCs/>
            <w:noProof/>
          </w:rPr>
          <w:t>Ogólne zasady obmiaru robót</w:t>
        </w:r>
        <w:r>
          <w:rPr>
            <w:noProof/>
            <w:webHidden/>
          </w:rPr>
          <w:tab/>
        </w:r>
        <w:r>
          <w:rPr>
            <w:noProof/>
            <w:webHidden/>
          </w:rPr>
          <w:fldChar w:fldCharType="begin"/>
        </w:r>
        <w:r>
          <w:rPr>
            <w:noProof/>
            <w:webHidden/>
          </w:rPr>
          <w:instrText xml:space="preserve"> PAGEREF _Toc499021525 \h </w:instrText>
        </w:r>
        <w:r>
          <w:rPr>
            <w:noProof/>
            <w:webHidden/>
          </w:rPr>
        </w:r>
        <w:r>
          <w:rPr>
            <w:noProof/>
            <w:webHidden/>
          </w:rPr>
          <w:fldChar w:fldCharType="separate"/>
        </w:r>
        <w:r w:rsidR="00A04801">
          <w:rPr>
            <w:noProof/>
            <w:webHidden/>
          </w:rPr>
          <w:t>58</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26" w:history="1">
        <w:r w:rsidRPr="00851DC1">
          <w:rPr>
            <w:rStyle w:val="Hipercze"/>
            <w:b/>
            <w:bCs/>
            <w:noProof/>
          </w:rPr>
          <w:t>13.2</w:t>
        </w:r>
        <w:r>
          <w:rPr>
            <w:rFonts w:eastAsiaTheme="minorEastAsia" w:cstheme="minorBidi"/>
            <w:i w:val="0"/>
            <w:iCs w:val="0"/>
            <w:noProof/>
            <w:color w:val="auto"/>
            <w:sz w:val="22"/>
            <w:szCs w:val="22"/>
          </w:rPr>
          <w:tab/>
        </w:r>
        <w:r w:rsidRPr="00851DC1">
          <w:rPr>
            <w:rStyle w:val="Hipercze"/>
            <w:b/>
            <w:bCs/>
            <w:noProof/>
          </w:rPr>
          <w:t>Szczególne zasady obmiaru</w:t>
        </w:r>
        <w:r>
          <w:rPr>
            <w:noProof/>
            <w:webHidden/>
          </w:rPr>
          <w:tab/>
        </w:r>
        <w:r>
          <w:rPr>
            <w:noProof/>
            <w:webHidden/>
          </w:rPr>
          <w:fldChar w:fldCharType="begin"/>
        </w:r>
        <w:r>
          <w:rPr>
            <w:noProof/>
            <w:webHidden/>
          </w:rPr>
          <w:instrText xml:space="preserve"> PAGEREF _Toc499021526 \h </w:instrText>
        </w:r>
        <w:r>
          <w:rPr>
            <w:noProof/>
            <w:webHidden/>
          </w:rPr>
        </w:r>
        <w:r>
          <w:rPr>
            <w:noProof/>
            <w:webHidden/>
          </w:rPr>
          <w:fldChar w:fldCharType="separate"/>
        </w:r>
        <w:r w:rsidR="00A04801">
          <w:rPr>
            <w:noProof/>
            <w:webHidden/>
          </w:rPr>
          <w:t>58</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527" w:history="1">
        <w:r w:rsidRPr="00851DC1">
          <w:rPr>
            <w:rStyle w:val="Hipercze"/>
            <w:b/>
            <w:bCs/>
            <w:noProof/>
          </w:rPr>
          <w:t>14.</w:t>
        </w:r>
        <w:r>
          <w:rPr>
            <w:rFonts w:eastAsiaTheme="minorEastAsia" w:cstheme="minorBidi"/>
            <w:smallCaps w:val="0"/>
            <w:noProof/>
            <w:color w:val="auto"/>
            <w:sz w:val="22"/>
            <w:szCs w:val="22"/>
          </w:rPr>
          <w:tab/>
        </w:r>
        <w:r w:rsidRPr="00851DC1">
          <w:rPr>
            <w:rStyle w:val="Hipercze"/>
            <w:b/>
            <w:bCs/>
            <w:noProof/>
          </w:rPr>
          <w:t>ODBIÓR ROBÓT</w:t>
        </w:r>
        <w:r>
          <w:rPr>
            <w:noProof/>
            <w:webHidden/>
          </w:rPr>
          <w:tab/>
        </w:r>
        <w:r>
          <w:rPr>
            <w:noProof/>
            <w:webHidden/>
          </w:rPr>
          <w:fldChar w:fldCharType="begin"/>
        </w:r>
        <w:r>
          <w:rPr>
            <w:noProof/>
            <w:webHidden/>
          </w:rPr>
          <w:instrText xml:space="preserve"> PAGEREF _Toc499021527 \h </w:instrText>
        </w:r>
        <w:r>
          <w:rPr>
            <w:noProof/>
            <w:webHidden/>
          </w:rPr>
        </w:r>
        <w:r>
          <w:rPr>
            <w:noProof/>
            <w:webHidden/>
          </w:rPr>
          <w:fldChar w:fldCharType="separate"/>
        </w:r>
        <w:r w:rsidR="00A04801">
          <w:rPr>
            <w:noProof/>
            <w:webHidden/>
          </w:rPr>
          <w:t>58</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28" w:history="1">
        <w:r w:rsidRPr="00851DC1">
          <w:rPr>
            <w:rStyle w:val="Hipercze"/>
            <w:b/>
            <w:bCs/>
            <w:noProof/>
          </w:rPr>
          <w:t>14.1</w:t>
        </w:r>
        <w:r>
          <w:rPr>
            <w:rFonts w:eastAsiaTheme="minorEastAsia" w:cstheme="minorBidi"/>
            <w:i w:val="0"/>
            <w:iCs w:val="0"/>
            <w:noProof/>
            <w:color w:val="auto"/>
            <w:sz w:val="22"/>
            <w:szCs w:val="22"/>
          </w:rPr>
          <w:tab/>
        </w:r>
        <w:r w:rsidRPr="00851DC1">
          <w:rPr>
            <w:rStyle w:val="Hipercze"/>
            <w:b/>
            <w:bCs/>
            <w:noProof/>
          </w:rPr>
          <w:t>Ogólne zasady odbioru robót</w:t>
        </w:r>
        <w:r>
          <w:rPr>
            <w:noProof/>
            <w:webHidden/>
          </w:rPr>
          <w:tab/>
        </w:r>
        <w:r>
          <w:rPr>
            <w:noProof/>
            <w:webHidden/>
          </w:rPr>
          <w:fldChar w:fldCharType="begin"/>
        </w:r>
        <w:r>
          <w:rPr>
            <w:noProof/>
            <w:webHidden/>
          </w:rPr>
          <w:instrText xml:space="preserve"> PAGEREF _Toc499021528 \h </w:instrText>
        </w:r>
        <w:r>
          <w:rPr>
            <w:noProof/>
            <w:webHidden/>
          </w:rPr>
        </w:r>
        <w:r>
          <w:rPr>
            <w:noProof/>
            <w:webHidden/>
          </w:rPr>
          <w:fldChar w:fldCharType="separate"/>
        </w:r>
        <w:r w:rsidR="00A04801">
          <w:rPr>
            <w:noProof/>
            <w:webHidden/>
          </w:rPr>
          <w:t>58</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29" w:history="1">
        <w:r w:rsidRPr="00851DC1">
          <w:rPr>
            <w:rStyle w:val="Hipercze"/>
            <w:b/>
            <w:bCs/>
            <w:noProof/>
          </w:rPr>
          <w:t>14.2</w:t>
        </w:r>
        <w:r>
          <w:rPr>
            <w:rFonts w:eastAsiaTheme="minorEastAsia" w:cstheme="minorBidi"/>
            <w:i w:val="0"/>
            <w:iCs w:val="0"/>
            <w:noProof/>
            <w:color w:val="auto"/>
            <w:sz w:val="22"/>
            <w:szCs w:val="22"/>
          </w:rPr>
          <w:tab/>
        </w:r>
        <w:r w:rsidRPr="00851DC1">
          <w:rPr>
            <w:rStyle w:val="Hipercze"/>
            <w:b/>
            <w:bCs/>
            <w:noProof/>
          </w:rPr>
          <w:t>Odbiór robót zanikających</w:t>
        </w:r>
        <w:r>
          <w:rPr>
            <w:noProof/>
            <w:webHidden/>
          </w:rPr>
          <w:tab/>
        </w:r>
        <w:r>
          <w:rPr>
            <w:noProof/>
            <w:webHidden/>
          </w:rPr>
          <w:fldChar w:fldCharType="begin"/>
        </w:r>
        <w:r>
          <w:rPr>
            <w:noProof/>
            <w:webHidden/>
          </w:rPr>
          <w:instrText xml:space="preserve"> PAGEREF _Toc499021529 \h </w:instrText>
        </w:r>
        <w:r>
          <w:rPr>
            <w:noProof/>
            <w:webHidden/>
          </w:rPr>
        </w:r>
        <w:r>
          <w:rPr>
            <w:noProof/>
            <w:webHidden/>
          </w:rPr>
          <w:fldChar w:fldCharType="separate"/>
        </w:r>
        <w:r w:rsidR="00A04801">
          <w:rPr>
            <w:noProof/>
            <w:webHidden/>
          </w:rPr>
          <w:t>58</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30" w:history="1">
        <w:r w:rsidRPr="00851DC1">
          <w:rPr>
            <w:rStyle w:val="Hipercze"/>
            <w:b/>
            <w:bCs/>
            <w:noProof/>
          </w:rPr>
          <w:t>14.3</w:t>
        </w:r>
        <w:r>
          <w:rPr>
            <w:rFonts w:eastAsiaTheme="minorEastAsia" w:cstheme="minorBidi"/>
            <w:i w:val="0"/>
            <w:iCs w:val="0"/>
            <w:noProof/>
            <w:color w:val="auto"/>
            <w:sz w:val="22"/>
            <w:szCs w:val="22"/>
          </w:rPr>
          <w:tab/>
        </w:r>
        <w:r w:rsidRPr="00851DC1">
          <w:rPr>
            <w:rStyle w:val="Hipercze"/>
            <w:b/>
            <w:bCs/>
            <w:noProof/>
          </w:rPr>
          <w:t>Odbiór techniczny końcowy</w:t>
        </w:r>
        <w:r>
          <w:rPr>
            <w:noProof/>
            <w:webHidden/>
          </w:rPr>
          <w:tab/>
        </w:r>
        <w:r>
          <w:rPr>
            <w:noProof/>
            <w:webHidden/>
          </w:rPr>
          <w:fldChar w:fldCharType="begin"/>
        </w:r>
        <w:r>
          <w:rPr>
            <w:noProof/>
            <w:webHidden/>
          </w:rPr>
          <w:instrText xml:space="preserve"> PAGEREF _Toc499021530 \h </w:instrText>
        </w:r>
        <w:r>
          <w:rPr>
            <w:noProof/>
            <w:webHidden/>
          </w:rPr>
        </w:r>
        <w:r>
          <w:rPr>
            <w:noProof/>
            <w:webHidden/>
          </w:rPr>
          <w:fldChar w:fldCharType="separate"/>
        </w:r>
        <w:r w:rsidR="00A04801">
          <w:rPr>
            <w:noProof/>
            <w:webHidden/>
          </w:rPr>
          <w:t>59</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531" w:history="1">
        <w:r w:rsidRPr="00851DC1">
          <w:rPr>
            <w:rStyle w:val="Hipercze"/>
            <w:b/>
            <w:bCs/>
            <w:noProof/>
          </w:rPr>
          <w:t>15.</w:t>
        </w:r>
        <w:r>
          <w:rPr>
            <w:rFonts w:eastAsiaTheme="minorEastAsia" w:cstheme="minorBidi"/>
            <w:smallCaps w:val="0"/>
            <w:noProof/>
            <w:color w:val="auto"/>
            <w:sz w:val="22"/>
            <w:szCs w:val="22"/>
          </w:rPr>
          <w:tab/>
        </w:r>
        <w:r w:rsidRPr="00851DC1">
          <w:rPr>
            <w:rStyle w:val="Hipercze"/>
            <w:b/>
            <w:bCs/>
            <w:noProof/>
          </w:rPr>
          <w:t>PODSTAWA PŁATNOŚCI</w:t>
        </w:r>
        <w:r>
          <w:rPr>
            <w:noProof/>
            <w:webHidden/>
          </w:rPr>
          <w:tab/>
        </w:r>
        <w:r>
          <w:rPr>
            <w:noProof/>
            <w:webHidden/>
          </w:rPr>
          <w:fldChar w:fldCharType="begin"/>
        </w:r>
        <w:r>
          <w:rPr>
            <w:noProof/>
            <w:webHidden/>
          </w:rPr>
          <w:instrText xml:space="preserve"> PAGEREF _Toc499021531 \h </w:instrText>
        </w:r>
        <w:r>
          <w:rPr>
            <w:noProof/>
            <w:webHidden/>
          </w:rPr>
        </w:r>
        <w:r>
          <w:rPr>
            <w:noProof/>
            <w:webHidden/>
          </w:rPr>
          <w:fldChar w:fldCharType="separate"/>
        </w:r>
        <w:r w:rsidR="00A04801">
          <w:rPr>
            <w:noProof/>
            <w:webHidden/>
          </w:rPr>
          <w:t>59</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32" w:history="1">
        <w:r w:rsidRPr="00851DC1">
          <w:rPr>
            <w:rStyle w:val="Hipercze"/>
            <w:b/>
            <w:bCs/>
            <w:noProof/>
          </w:rPr>
          <w:t>15.1</w:t>
        </w:r>
        <w:r>
          <w:rPr>
            <w:rFonts w:eastAsiaTheme="minorEastAsia" w:cstheme="minorBidi"/>
            <w:i w:val="0"/>
            <w:iCs w:val="0"/>
            <w:noProof/>
            <w:color w:val="auto"/>
            <w:sz w:val="22"/>
            <w:szCs w:val="22"/>
          </w:rPr>
          <w:tab/>
        </w:r>
        <w:r w:rsidRPr="00851DC1">
          <w:rPr>
            <w:rStyle w:val="Hipercze"/>
            <w:b/>
            <w:bCs/>
            <w:noProof/>
          </w:rPr>
          <w:t>Ogólne zasady dotyczące ustalania podstawy</w:t>
        </w:r>
        <w:r>
          <w:rPr>
            <w:noProof/>
            <w:webHidden/>
          </w:rPr>
          <w:tab/>
        </w:r>
        <w:r>
          <w:rPr>
            <w:noProof/>
            <w:webHidden/>
          </w:rPr>
          <w:fldChar w:fldCharType="begin"/>
        </w:r>
        <w:r>
          <w:rPr>
            <w:noProof/>
            <w:webHidden/>
          </w:rPr>
          <w:instrText xml:space="preserve"> PAGEREF _Toc499021532 \h </w:instrText>
        </w:r>
        <w:r>
          <w:rPr>
            <w:noProof/>
            <w:webHidden/>
          </w:rPr>
        </w:r>
        <w:r>
          <w:rPr>
            <w:noProof/>
            <w:webHidden/>
          </w:rPr>
          <w:fldChar w:fldCharType="separate"/>
        </w:r>
        <w:r w:rsidR="00A04801">
          <w:rPr>
            <w:noProof/>
            <w:webHidden/>
          </w:rPr>
          <w:t>59</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33" w:history="1">
        <w:r w:rsidRPr="00851DC1">
          <w:rPr>
            <w:rStyle w:val="Hipercze"/>
            <w:b/>
            <w:bCs/>
            <w:noProof/>
          </w:rPr>
          <w:t>15.2</w:t>
        </w:r>
        <w:r>
          <w:rPr>
            <w:rFonts w:eastAsiaTheme="minorEastAsia" w:cstheme="minorBidi"/>
            <w:i w:val="0"/>
            <w:iCs w:val="0"/>
            <w:noProof/>
            <w:color w:val="auto"/>
            <w:sz w:val="22"/>
            <w:szCs w:val="22"/>
          </w:rPr>
          <w:tab/>
        </w:r>
        <w:r w:rsidRPr="00851DC1">
          <w:rPr>
            <w:rStyle w:val="Hipercze"/>
            <w:b/>
            <w:bCs/>
            <w:noProof/>
          </w:rPr>
          <w:t>Szczególne zasady dotyczące podstawy płatności</w:t>
        </w:r>
        <w:r>
          <w:rPr>
            <w:noProof/>
            <w:webHidden/>
          </w:rPr>
          <w:tab/>
        </w:r>
        <w:r>
          <w:rPr>
            <w:noProof/>
            <w:webHidden/>
          </w:rPr>
          <w:fldChar w:fldCharType="begin"/>
        </w:r>
        <w:r>
          <w:rPr>
            <w:noProof/>
            <w:webHidden/>
          </w:rPr>
          <w:instrText xml:space="preserve"> PAGEREF _Toc499021533 \h </w:instrText>
        </w:r>
        <w:r>
          <w:rPr>
            <w:noProof/>
            <w:webHidden/>
          </w:rPr>
        </w:r>
        <w:r>
          <w:rPr>
            <w:noProof/>
            <w:webHidden/>
          </w:rPr>
          <w:fldChar w:fldCharType="separate"/>
        </w:r>
        <w:r w:rsidR="00A04801">
          <w:rPr>
            <w:noProof/>
            <w:webHidden/>
          </w:rPr>
          <w:t>59</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534" w:history="1">
        <w:r w:rsidRPr="00851DC1">
          <w:rPr>
            <w:rStyle w:val="Hipercze"/>
            <w:b/>
            <w:bCs/>
            <w:noProof/>
          </w:rPr>
          <w:t>16.</w:t>
        </w:r>
        <w:r>
          <w:rPr>
            <w:rFonts w:eastAsiaTheme="minorEastAsia" w:cstheme="minorBidi"/>
            <w:smallCaps w:val="0"/>
            <w:noProof/>
            <w:color w:val="auto"/>
            <w:sz w:val="22"/>
            <w:szCs w:val="22"/>
          </w:rPr>
          <w:tab/>
        </w:r>
        <w:r w:rsidRPr="00851DC1">
          <w:rPr>
            <w:rStyle w:val="Hipercze"/>
            <w:b/>
            <w:bCs/>
            <w:noProof/>
          </w:rPr>
          <w:t>PRZEPISY ZWIĄZANE</w:t>
        </w:r>
        <w:r>
          <w:rPr>
            <w:noProof/>
            <w:webHidden/>
          </w:rPr>
          <w:tab/>
        </w:r>
        <w:r>
          <w:rPr>
            <w:noProof/>
            <w:webHidden/>
          </w:rPr>
          <w:fldChar w:fldCharType="begin"/>
        </w:r>
        <w:r>
          <w:rPr>
            <w:noProof/>
            <w:webHidden/>
          </w:rPr>
          <w:instrText xml:space="preserve"> PAGEREF _Toc499021534 \h </w:instrText>
        </w:r>
        <w:r>
          <w:rPr>
            <w:noProof/>
            <w:webHidden/>
          </w:rPr>
        </w:r>
        <w:r>
          <w:rPr>
            <w:noProof/>
            <w:webHidden/>
          </w:rPr>
          <w:fldChar w:fldCharType="separate"/>
        </w:r>
        <w:r w:rsidR="00A04801">
          <w:rPr>
            <w:noProof/>
            <w:webHidden/>
          </w:rPr>
          <w:t>59</w:t>
        </w:r>
        <w:r>
          <w:rPr>
            <w:noProof/>
            <w:webHidden/>
          </w:rPr>
          <w:fldChar w:fldCharType="end"/>
        </w:r>
      </w:hyperlink>
    </w:p>
    <w:p w:rsidR="00AF00A7" w:rsidRDefault="00AF00A7">
      <w:pPr>
        <w:pStyle w:val="Spistreci1"/>
        <w:tabs>
          <w:tab w:val="left" w:pos="440"/>
          <w:tab w:val="right" w:leader="hyphen" w:pos="9767"/>
        </w:tabs>
        <w:rPr>
          <w:rFonts w:eastAsiaTheme="minorEastAsia" w:cstheme="minorBidi"/>
          <w:b w:val="0"/>
          <w:bCs w:val="0"/>
          <w:caps w:val="0"/>
          <w:noProof/>
          <w:color w:val="auto"/>
          <w:sz w:val="22"/>
          <w:szCs w:val="22"/>
        </w:rPr>
      </w:pPr>
      <w:hyperlink w:anchor="_Toc499021535" w:history="1">
        <w:r w:rsidRPr="00851DC1">
          <w:rPr>
            <w:rStyle w:val="Hipercze"/>
            <w:noProof/>
          </w:rPr>
          <w:t>IV</w:t>
        </w:r>
        <w:r>
          <w:rPr>
            <w:rFonts w:eastAsiaTheme="minorEastAsia" w:cstheme="minorBidi"/>
            <w:b w:val="0"/>
            <w:bCs w:val="0"/>
            <w:caps w:val="0"/>
            <w:noProof/>
            <w:color w:val="auto"/>
            <w:sz w:val="22"/>
            <w:szCs w:val="22"/>
          </w:rPr>
          <w:tab/>
        </w:r>
        <w:r w:rsidRPr="00851DC1">
          <w:rPr>
            <w:rStyle w:val="Hipercze"/>
            <w:noProof/>
          </w:rPr>
          <w:t>ST.03. INSTALACJA CENTRALNEGO OGRZEWANIA (ogrzewanie elektryczne)</w:t>
        </w:r>
        <w:r>
          <w:rPr>
            <w:noProof/>
            <w:webHidden/>
          </w:rPr>
          <w:tab/>
        </w:r>
        <w:r>
          <w:rPr>
            <w:noProof/>
            <w:webHidden/>
          </w:rPr>
          <w:fldChar w:fldCharType="begin"/>
        </w:r>
        <w:r>
          <w:rPr>
            <w:noProof/>
            <w:webHidden/>
          </w:rPr>
          <w:instrText xml:space="preserve"> PAGEREF _Toc499021535 \h </w:instrText>
        </w:r>
        <w:r>
          <w:rPr>
            <w:noProof/>
            <w:webHidden/>
          </w:rPr>
        </w:r>
        <w:r>
          <w:rPr>
            <w:noProof/>
            <w:webHidden/>
          </w:rPr>
          <w:fldChar w:fldCharType="separate"/>
        </w:r>
        <w:r w:rsidR="00A04801">
          <w:rPr>
            <w:noProof/>
            <w:webHidden/>
          </w:rPr>
          <w:t>60</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536" w:history="1">
        <w:r w:rsidRPr="00851DC1">
          <w:rPr>
            <w:rStyle w:val="Hipercze"/>
            <w:noProof/>
          </w:rPr>
          <w:t>1.</w:t>
        </w:r>
        <w:r>
          <w:rPr>
            <w:rFonts w:eastAsiaTheme="minorEastAsia" w:cstheme="minorBidi"/>
            <w:smallCaps w:val="0"/>
            <w:noProof/>
            <w:color w:val="auto"/>
            <w:sz w:val="22"/>
            <w:szCs w:val="22"/>
          </w:rPr>
          <w:tab/>
        </w:r>
        <w:r w:rsidRPr="00851DC1">
          <w:rPr>
            <w:rStyle w:val="Hipercze"/>
            <w:noProof/>
            <w:spacing w:val="-1"/>
          </w:rPr>
          <w:t>WSTĘP</w:t>
        </w:r>
        <w:r>
          <w:rPr>
            <w:noProof/>
            <w:webHidden/>
          </w:rPr>
          <w:tab/>
        </w:r>
        <w:r>
          <w:rPr>
            <w:noProof/>
            <w:webHidden/>
          </w:rPr>
          <w:fldChar w:fldCharType="begin"/>
        </w:r>
        <w:r>
          <w:rPr>
            <w:noProof/>
            <w:webHidden/>
          </w:rPr>
          <w:instrText xml:space="preserve"> PAGEREF _Toc499021536 \h </w:instrText>
        </w:r>
        <w:r>
          <w:rPr>
            <w:noProof/>
            <w:webHidden/>
          </w:rPr>
        </w:r>
        <w:r>
          <w:rPr>
            <w:noProof/>
            <w:webHidden/>
          </w:rPr>
          <w:fldChar w:fldCharType="separate"/>
        </w:r>
        <w:r w:rsidR="00A04801">
          <w:rPr>
            <w:noProof/>
            <w:webHidden/>
          </w:rPr>
          <w:t>60</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37" w:history="1">
        <w:r w:rsidRPr="00851DC1">
          <w:rPr>
            <w:rStyle w:val="Hipercze"/>
            <w:noProof/>
          </w:rPr>
          <w:t>1.1</w:t>
        </w:r>
        <w:r>
          <w:rPr>
            <w:rFonts w:eastAsiaTheme="minorEastAsia" w:cstheme="minorBidi"/>
            <w:i w:val="0"/>
            <w:iCs w:val="0"/>
            <w:noProof/>
            <w:color w:val="auto"/>
            <w:sz w:val="22"/>
            <w:szCs w:val="22"/>
          </w:rPr>
          <w:tab/>
        </w:r>
        <w:r w:rsidRPr="00851DC1">
          <w:rPr>
            <w:rStyle w:val="Hipercze"/>
            <w:noProof/>
          </w:rPr>
          <w:t>Przedmiot ST</w:t>
        </w:r>
        <w:r>
          <w:rPr>
            <w:noProof/>
            <w:webHidden/>
          </w:rPr>
          <w:tab/>
        </w:r>
        <w:r>
          <w:rPr>
            <w:noProof/>
            <w:webHidden/>
          </w:rPr>
          <w:fldChar w:fldCharType="begin"/>
        </w:r>
        <w:r>
          <w:rPr>
            <w:noProof/>
            <w:webHidden/>
          </w:rPr>
          <w:instrText xml:space="preserve"> PAGEREF _Toc499021537 \h </w:instrText>
        </w:r>
        <w:r>
          <w:rPr>
            <w:noProof/>
            <w:webHidden/>
          </w:rPr>
        </w:r>
        <w:r>
          <w:rPr>
            <w:noProof/>
            <w:webHidden/>
          </w:rPr>
          <w:fldChar w:fldCharType="separate"/>
        </w:r>
        <w:r w:rsidR="00A04801">
          <w:rPr>
            <w:noProof/>
            <w:webHidden/>
          </w:rPr>
          <w:t>60</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38" w:history="1">
        <w:r w:rsidRPr="00851DC1">
          <w:rPr>
            <w:rStyle w:val="Hipercze"/>
            <w:noProof/>
          </w:rPr>
          <w:t>1.2</w:t>
        </w:r>
        <w:r>
          <w:rPr>
            <w:rFonts w:eastAsiaTheme="minorEastAsia" w:cstheme="minorBidi"/>
            <w:i w:val="0"/>
            <w:iCs w:val="0"/>
            <w:noProof/>
            <w:color w:val="auto"/>
            <w:sz w:val="22"/>
            <w:szCs w:val="22"/>
          </w:rPr>
          <w:tab/>
        </w:r>
        <w:r w:rsidRPr="00851DC1">
          <w:rPr>
            <w:rStyle w:val="Hipercze"/>
            <w:noProof/>
          </w:rPr>
          <w:t>Zakres stosowania ST</w:t>
        </w:r>
        <w:r>
          <w:rPr>
            <w:noProof/>
            <w:webHidden/>
          </w:rPr>
          <w:tab/>
        </w:r>
        <w:r>
          <w:rPr>
            <w:noProof/>
            <w:webHidden/>
          </w:rPr>
          <w:fldChar w:fldCharType="begin"/>
        </w:r>
        <w:r>
          <w:rPr>
            <w:noProof/>
            <w:webHidden/>
          </w:rPr>
          <w:instrText xml:space="preserve"> PAGEREF _Toc499021538 \h </w:instrText>
        </w:r>
        <w:r>
          <w:rPr>
            <w:noProof/>
            <w:webHidden/>
          </w:rPr>
        </w:r>
        <w:r>
          <w:rPr>
            <w:noProof/>
            <w:webHidden/>
          </w:rPr>
          <w:fldChar w:fldCharType="separate"/>
        </w:r>
        <w:r w:rsidR="00A04801">
          <w:rPr>
            <w:noProof/>
            <w:webHidden/>
          </w:rPr>
          <w:t>60</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39" w:history="1">
        <w:r w:rsidRPr="00851DC1">
          <w:rPr>
            <w:rStyle w:val="Hipercze"/>
            <w:noProof/>
          </w:rPr>
          <w:t>1.3</w:t>
        </w:r>
        <w:r>
          <w:rPr>
            <w:rFonts w:eastAsiaTheme="minorEastAsia" w:cstheme="minorBidi"/>
            <w:i w:val="0"/>
            <w:iCs w:val="0"/>
            <w:noProof/>
            <w:color w:val="auto"/>
            <w:sz w:val="22"/>
            <w:szCs w:val="22"/>
          </w:rPr>
          <w:tab/>
        </w:r>
        <w:r w:rsidRPr="00851DC1">
          <w:rPr>
            <w:rStyle w:val="Hipercze"/>
            <w:noProof/>
          </w:rPr>
          <w:t>Zakres robót objętych ST</w:t>
        </w:r>
        <w:r>
          <w:rPr>
            <w:noProof/>
            <w:webHidden/>
          </w:rPr>
          <w:tab/>
        </w:r>
        <w:r>
          <w:rPr>
            <w:noProof/>
            <w:webHidden/>
          </w:rPr>
          <w:fldChar w:fldCharType="begin"/>
        </w:r>
        <w:r>
          <w:rPr>
            <w:noProof/>
            <w:webHidden/>
          </w:rPr>
          <w:instrText xml:space="preserve"> PAGEREF _Toc499021539 \h </w:instrText>
        </w:r>
        <w:r>
          <w:rPr>
            <w:noProof/>
            <w:webHidden/>
          </w:rPr>
        </w:r>
        <w:r>
          <w:rPr>
            <w:noProof/>
            <w:webHidden/>
          </w:rPr>
          <w:fldChar w:fldCharType="separate"/>
        </w:r>
        <w:r w:rsidR="00A04801">
          <w:rPr>
            <w:noProof/>
            <w:webHidden/>
          </w:rPr>
          <w:t>60</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540" w:history="1">
        <w:r w:rsidRPr="00851DC1">
          <w:rPr>
            <w:rStyle w:val="Hipercze"/>
            <w:noProof/>
          </w:rPr>
          <w:t>2.</w:t>
        </w:r>
        <w:r>
          <w:rPr>
            <w:rFonts w:eastAsiaTheme="minorEastAsia" w:cstheme="minorBidi"/>
            <w:smallCaps w:val="0"/>
            <w:noProof/>
            <w:color w:val="auto"/>
            <w:sz w:val="22"/>
            <w:szCs w:val="22"/>
          </w:rPr>
          <w:tab/>
        </w:r>
        <w:r w:rsidRPr="00851DC1">
          <w:rPr>
            <w:rStyle w:val="Hipercze"/>
            <w:noProof/>
          </w:rPr>
          <w:t>MATERIAŁY</w:t>
        </w:r>
        <w:r>
          <w:rPr>
            <w:noProof/>
            <w:webHidden/>
          </w:rPr>
          <w:tab/>
        </w:r>
        <w:r>
          <w:rPr>
            <w:noProof/>
            <w:webHidden/>
          </w:rPr>
          <w:fldChar w:fldCharType="begin"/>
        </w:r>
        <w:r>
          <w:rPr>
            <w:noProof/>
            <w:webHidden/>
          </w:rPr>
          <w:instrText xml:space="preserve"> PAGEREF _Toc499021540 \h </w:instrText>
        </w:r>
        <w:r>
          <w:rPr>
            <w:noProof/>
            <w:webHidden/>
          </w:rPr>
        </w:r>
        <w:r>
          <w:rPr>
            <w:noProof/>
            <w:webHidden/>
          </w:rPr>
          <w:fldChar w:fldCharType="separate"/>
        </w:r>
        <w:r w:rsidR="00A04801">
          <w:rPr>
            <w:noProof/>
            <w:webHidden/>
          </w:rPr>
          <w:t>61</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541" w:history="1">
        <w:r w:rsidRPr="00851DC1">
          <w:rPr>
            <w:rStyle w:val="Hipercze"/>
            <w:noProof/>
          </w:rPr>
          <w:t>3.1</w:t>
        </w:r>
        <w:r>
          <w:rPr>
            <w:rFonts w:eastAsiaTheme="minorEastAsia" w:cstheme="minorBidi"/>
            <w:smallCaps w:val="0"/>
            <w:noProof/>
            <w:color w:val="auto"/>
            <w:sz w:val="22"/>
            <w:szCs w:val="22"/>
          </w:rPr>
          <w:tab/>
        </w:r>
        <w:r w:rsidRPr="00851DC1">
          <w:rPr>
            <w:rStyle w:val="Hipercze"/>
            <w:noProof/>
          </w:rPr>
          <w:t>Ogólne wymagania dotyczące materiałów</w:t>
        </w:r>
        <w:r>
          <w:rPr>
            <w:noProof/>
            <w:webHidden/>
          </w:rPr>
          <w:tab/>
        </w:r>
        <w:r>
          <w:rPr>
            <w:noProof/>
            <w:webHidden/>
          </w:rPr>
          <w:fldChar w:fldCharType="begin"/>
        </w:r>
        <w:r>
          <w:rPr>
            <w:noProof/>
            <w:webHidden/>
          </w:rPr>
          <w:instrText xml:space="preserve"> PAGEREF _Toc499021541 \h </w:instrText>
        </w:r>
        <w:r>
          <w:rPr>
            <w:noProof/>
            <w:webHidden/>
          </w:rPr>
        </w:r>
        <w:r>
          <w:rPr>
            <w:noProof/>
            <w:webHidden/>
          </w:rPr>
          <w:fldChar w:fldCharType="separate"/>
        </w:r>
        <w:r w:rsidR="00A04801">
          <w:rPr>
            <w:noProof/>
            <w:webHidden/>
          </w:rPr>
          <w:t>61</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542" w:history="1">
        <w:r w:rsidRPr="00851DC1">
          <w:rPr>
            <w:rStyle w:val="Hipercze"/>
            <w:noProof/>
          </w:rPr>
          <w:t>3.2</w:t>
        </w:r>
        <w:r>
          <w:rPr>
            <w:rFonts w:eastAsiaTheme="minorEastAsia" w:cstheme="minorBidi"/>
            <w:smallCaps w:val="0"/>
            <w:noProof/>
            <w:color w:val="auto"/>
            <w:sz w:val="22"/>
            <w:szCs w:val="22"/>
          </w:rPr>
          <w:tab/>
        </w:r>
        <w:r w:rsidRPr="00851DC1">
          <w:rPr>
            <w:rStyle w:val="Hipercze"/>
            <w:noProof/>
          </w:rPr>
          <w:t>Wymagania szczególne dotyczące materiałów i urządzeń do instalacji centralnego ogrzewania</w:t>
        </w:r>
        <w:r>
          <w:rPr>
            <w:noProof/>
            <w:webHidden/>
          </w:rPr>
          <w:tab/>
        </w:r>
        <w:r>
          <w:rPr>
            <w:noProof/>
            <w:webHidden/>
          </w:rPr>
          <w:fldChar w:fldCharType="begin"/>
        </w:r>
        <w:r>
          <w:rPr>
            <w:noProof/>
            <w:webHidden/>
          </w:rPr>
          <w:instrText xml:space="preserve"> PAGEREF _Toc499021542 \h </w:instrText>
        </w:r>
        <w:r>
          <w:rPr>
            <w:noProof/>
            <w:webHidden/>
          </w:rPr>
        </w:r>
        <w:r>
          <w:rPr>
            <w:noProof/>
            <w:webHidden/>
          </w:rPr>
          <w:fldChar w:fldCharType="separate"/>
        </w:r>
        <w:r w:rsidR="00A04801">
          <w:rPr>
            <w:noProof/>
            <w:webHidden/>
          </w:rPr>
          <w:t>61</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543" w:history="1">
        <w:r w:rsidRPr="00851DC1">
          <w:rPr>
            <w:rStyle w:val="Hipercze"/>
            <w:noProof/>
          </w:rPr>
          <w:t>3.</w:t>
        </w:r>
        <w:r>
          <w:rPr>
            <w:rFonts w:eastAsiaTheme="minorEastAsia" w:cstheme="minorBidi"/>
            <w:smallCaps w:val="0"/>
            <w:noProof/>
            <w:color w:val="auto"/>
            <w:sz w:val="22"/>
            <w:szCs w:val="22"/>
          </w:rPr>
          <w:tab/>
        </w:r>
        <w:r w:rsidRPr="00851DC1">
          <w:rPr>
            <w:rStyle w:val="Hipercze"/>
            <w:noProof/>
          </w:rPr>
          <w:t>SPRZĘT</w:t>
        </w:r>
        <w:r>
          <w:rPr>
            <w:noProof/>
            <w:webHidden/>
          </w:rPr>
          <w:tab/>
        </w:r>
        <w:r>
          <w:rPr>
            <w:noProof/>
            <w:webHidden/>
          </w:rPr>
          <w:fldChar w:fldCharType="begin"/>
        </w:r>
        <w:r>
          <w:rPr>
            <w:noProof/>
            <w:webHidden/>
          </w:rPr>
          <w:instrText xml:space="preserve"> PAGEREF _Toc499021543 \h </w:instrText>
        </w:r>
        <w:r>
          <w:rPr>
            <w:noProof/>
            <w:webHidden/>
          </w:rPr>
        </w:r>
        <w:r>
          <w:rPr>
            <w:noProof/>
            <w:webHidden/>
          </w:rPr>
          <w:fldChar w:fldCharType="separate"/>
        </w:r>
        <w:r w:rsidR="00A04801">
          <w:rPr>
            <w:noProof/>
            <w:webHidden/>
          </w:rPr>
          <w:t>61</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544" w:history="1">
        <w:r w:rsidRPr="00851DC1">
          <w:rPr>
            <w:rStyle w:val="Hipercze"/>
            <w:noProof/>
          </w:rPr>
          <w:t>3.1</w:t>
        </w:r>
        <w:r>
          <w:rPr>
            <w:rFonts w:eastAsiaTheme="minorEastAsia" w:cstheme="minorBidi"/>
            <w:smallCaps w:val="0"/>
            <w:noProof/>
            <w:color w:val="auto"/>
            <w:sz w:val="22"/>
            <w:szCs w:val="22"/>
          </w:rPr>
          <w:tab/>
        </w:r>
        <w:r w:rsidRPr="00851DC1">
          <w:rPr>
            <w:rStyle w:val="Hipercze"/>
            <w:noProof/>
          </w:rPr>
          <w:t>Ogólne wymagania dotyczące sprzętu</w:t>
        </w:r>
        <w:r>
          <w:rPr>
            <w:noProof/>
            <w:webHidden/>
          </w:rPr>
          <w:tab/>
        </w:r>
        <w:r>
          <w:rPr>
            <w:noProof/>
            <w:webHidden/>
          </w:rPr>
          <w:fldChar w:fldCharType="begin"/>
        </w:r>
        <w:r>
          <w:rPr>
            <w:noProof/>
            <w:webHidden/>
          </w:rPr>
          <w:instrText xml:space="preserve"> PAGEREF _Toc499021544 \h </w:instrText>
        </w:r>
        <w:r>
          <w:rPr>
            <w:noProof/>
            <w:webHidden/>
          </w:rPr>
        </w:r>
        <w:r>
          <w:rPr>
            <w:noProof/>
            <w:webHidden/>
          </w:rPr>
          <w:fldChar w:fldCharType="separate"/>
        </w:r>
        <w:r w:rsidR="00A04801">
          <w:rPr>
            <w:noProof/>
            <w:webHidden/>
          </w:rPr>
          <w:t>61</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545" w:history="1">
        <w:r w:rsidRPr="00851DC1">
          <w:rPr>
            <w:rStyle w:val="Hipercze"/>
            <w:noProof/>
          </w:rPr>
          <w:t>3.2</w:t>
        </w:r>
        <w:r>
          <w:rPr>
            <w:rFonts w:eastAsiaTheme="minorEastAsia" w:cstheme="minorBidi"/>
            <w:smallCaps w:val="0"/>
            <w:noProof/>
            <w:color w:val="auto"/>
            <w:sz w:val="22"/>
            <w:szCs w:val="22"/>
          </w:rPr>
          <w:tab/>
        </w:r>
        <w:r w:rsidRPr="00851DC1">
          <w:rPr>
            <w:rStyle w:val="Hipercze"/>
            <w:noProof/>
          </w:rPr>
          <w:t>Szczegółowe wymagania dotyczące sprzętu</w:t>
        </w:r>
        <w:r>
          <w:rPr>
            <w:noProof/>
            <w:webHidden/>
          </w:rPr>
          <w:tab/>
        </w:r>
        <w:r>
          <w:rPr>
            <w:noProof/>
            <w:webHidden/>
          </w:rPr>
          <w:fldChar w:fldCharType="begin"/>
        </w:r>
        <w:r>
          <w:rPr>
            <w:noProof/>
            <w:webHidden/>
          </w:rPr>
          <w:instrText xml:space="preserve"> PAGEREF _Toc499021545 \h </w:instrText>
        </w:r>
        <w:r>
          <w:rPr>
            <w:noProof/>
            <w:webHidden/>
          </w:rPr>
        </w:r>
        <w:r>
          <w:rPr>
            <w:noProof/>
            <w:webHidden/>
          </w:rPr>
          <w:fldChar w:fldCharType="separate"/>
        </w:r>
        <w:r w:rsidR="00A04801">
          <w:rPr>
            <w:noProof/>
            <w:webHidden/>
          </w:rPr>
          <w:t>61</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546" w:history="1">
        <w:r w:rsidRPr="00851DC1">
          <w:rPr>
            <w:rStyle w:val="Hipercze"/>
            <w:noProof/>
          </w:rPr>
          <w:t>4.</w:t>
        </w:r>
        <w:r>
          <w:rPr>
            <w:rFonts w:eastAsiaTheme="minorEastAsia" w:cstheme="minorBidi"/>
            <w:smallCaps w:val="0"/>
            <w:noProof/>
            <w:color w:val="auto"/>
            <w:sz w:val="22"/>
            <w:szCs w:val="22"/>
          </w:rPr>
          <w:tab/>
        </w:r>
        <w:r w:rsidRPr="00851DC1">
          <w:rPr>
            <w:rStyle w:val="Hipercze"/>
            <w:noProof/>
            <w:spacing w:val="-1"/>
          </w:rPr>
          <w:t>TRANSPORT</w:t>
        </w:r>
        <w:r>
          <w:rPr>
            <w:noProof/>
            <w:webHidden/>
          </w:rPr>
          <w:tab/>
        </w:r>
        <w:r>
          <w:rPr>
            <w:noProof/>
            <w:webHidden/>
          </w:rPr>
          <w:fldChar w:fldCharType="begin"/>
        </w:r>
        <w:r>
          <w:rPr>
            <w:noProof/>
            <w:webHidden/>
          </w:rPr>
          <w:instrText xml:space="preserve"> PAGEREF _Toc499021546 \h </w:instrText>
        </w:r>
        <w:r>
          <w:rPr>
            <w:noProof/>
            <w:webHidden/>
          </w:rPr>
        </w:r>
        <w:r>
          <w:rPr>
            <w:noProof/>
            <w:webHidden/>
          </w:rPr>
          <w:fldChar w:fldCharType="separate"/>
        </w:r>
        <w:r w:rsidR="00A04801">
          <w:rPr>
            <w:noProof/>
            <w:webHidden/>
          </w:rPr>
          <w:t>62</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47" w:history="1">
        <w:r w:rsidRPr="00851DC1">
          <w:rPr>
            <w:rStyle w:val="Hipercze"/>
            <w:noProof/>
          </w:rPr>
          <w:t>4.1</w:t>
        </w:r>
        <w:r>
          <w:rPr>
            <w:rFonts w:eastAsiaTheme="minorEastAsia" w:cstheme="minorBidi"/>
            <w:i w:val="0"/>
            <w:iCs w:val="0"/>
            <w:noProof/>
            <w:color w:val="auto"/>
            <w:sz w:val="22"/>
            <w:szCs w:val="22"/>
          </w:rPr>
          <w:tab/>
        </w:r>
        <w:r w:rsidRPr="00851DC1">
          <w:rPr>
            <w:rStyle w:val="Hipercze"/>
            <w:noProof/>
          </w:rPr>
          <w:t>Ogólne wymagania dotyczące transportu</w:t>
        </w:r>
        <w:r>
          <w:rPr>
            <w:noProof/>
            <w:webHidden/>
          </w:rPr>
          <w:tab/>
        </w:r>
        <w:r>
          <w:rPr>
            <w:noProof/>
            <w:webHidden/>
          </w:rPr>
          <w:fldChar w:fldCharType="begin"/>
        </w:r>
        <w:r>
          <w:rPr>
            <w:noProof/>
            <w:webHidden/>
          </w:rPr>
          <w:instrText xml:space="preserve"> PAGEREF _Toc499021547 \h </w:instrText>
        </w:r>
        <w:r>
          <w:rPr>
            <w:noProof/>
            <w:webHidden/>
          </w:rPr>
        </w:r>
        <w:r>
          <w:rPr>
            <w:noProof/>
            <w:webHidden/>
          </w:rPr>
          <w:fldChar w:fldCharType="separate"/>
        </w:r>
        <w:r w:rsidR="00A04801">
          <w:rPr>
            <w:noProof/>
            <w:webHidden/>
          </w:rPr>
          <w:t>62</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48" w:history="1">
        <w:r w:rsidRPr="00851DC1">
          <w:rPr>
            <w:rStyle w:val="Hipercze"/>
            <w:noProof/>
          </w:rPr>
          <w:t>4.2</w:t>
        </w:r>
        <w:r>
          <w:rPr>
            <w:rFonts w:eastAsiaTheme="minorEastAsia" w:cstheme="minorBidi"/>
            <w:i w:val="0"/>
            <w:iCs w:val="0"/>
            <w:noProof/>
            <w:color w:val="auto"/>
            <w:sz w:val="22"/>
            <w:szCs w:val="22"/>
          </w:rPr>
          <w:tab/>
        </w:r>
        <w:r w:rsidRPr="00851DC1">
          <w:rPr>
            <w:rStyle w:val="Hipercze"/>
            <w:noProof/>
          </w:rPr>
          <w:t>Szczególne wymagania dotyczące transportu</w:t>
        </w:r>
        <w:r>
          <w:rPr>
            <w:noProof/>
            <w:webHidden/>
          </w:rPr>
          <w:tab/>
        </w:r>
        <w:r>
          <w:rPr>
            <w:noProof/>
            <w:webHidden/>
          </w:rPr>
          <w:fldChar w:fldCharType="begin"/>
        </w:r>
        <w:r>
          <w:rPr>
            <w:noProof/>
            <w:webHidden/>
          </w:rPr>
          <w:instrText xml:space="preserve"> PAGEREF _Toc499021548 \h </w:instrText>
        </w:r>
        <w:r>
          <w:rPr>
            <w:noProof/>
            <w:webHidden/>
          </w:rPr>
        </w:r>
        <w:r>
          <w:rPr>
            <w:noProof/>
            <w:webHidden/>
          </w:rPr>
          <w:fldChar w:fldCharType="separate"/>
        </w:r>
        <w:r w:rsidR="00A04801">
          <w:rPr>
            <w:noProof/>
            <w:webHidden/>
          </w:rPr>
          <w:t>62</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549" w:history="1">
        <w:r w:rsidRPr="00851DC1">
          <w:rPr>
            <w:rStyle w:val="Hipercze"/>
            <w:noProof/>
          </w:rPr>
          <w:t>5.</w:t>
        </w:r>
        <w:r>
          <w:rPr>
            <w:rFonts w:eastAsiaTheme="minorEastAsia" w:cstheme="minorBidi"/>
            <w:smallCaps w:val="0"/>
            <w:noProof/>
            <w:color w:val="auto"/>
            <w:sz w:val="22"/>
            <w:szCs w:val="22"/>
          </w:rPr>
          <w:tab/>
        </w:r>
        <w:r w:rsidRPr="00851DC1">
          <w:rPr>
            <w:rStyle w:val="Hipercze"/>
            <w:noProof/>
          </w:rPr>
          <w:t>WYKONANIE ROBÓT</w:t>
        </w:r>
        <w:r>
          <w:rPr>
            <w:noProof/>
            <w:webHidden/>
          </w:rPr>
          <w:tab/>
        </w:r>
        <w:r>
          <w:rPr>
            <w:noProof/>
            <w:webHidden/>
          </w:rPr>
          <w:fldChar w:fldCharType="begin"/>
        </w:r>
        <w:r>
          <w:rPr>
            <w:noProof/>
            <w:webHidden/>
          </w:rPr>
          <w:instrText xml:space="preserve"> PAGEREF _Toc499021549 \h </w:instrText>
        </w:r>
        <w:r>
          <w:rPr>
            <w:noProof/>
            <w:webHidden/>
          </w:rPr>
        </w:r>
        <w:r>
          <w:rPr>
            <w:noProof/>
            <w:webHidden/>
          </w:rPr>
          <w:fldChar w:fldCharType="separate"/>
        </w:r>
        <w:r w:rsidR="00A04801">
          <w:rPr>
            <w:noProof/>
            <w:webHidden/>
          </w:rPr>
          <w:t>62</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50" w:history="1">
        <w:r w:rsidRPr="00851DC1">
          <w:rPr>
            <w:rStyle w:val="Hipercze"/>
            <w:noProof/>
          </w:rPr>
          <w:t>5.1</w:t>
        </w:r>
        <w:r>
          <w:rPr>
            <w:rFonts w:eastAsiaTheme="minorEastAsia" w:cstheme="minorBidi"/>
            <w:i w:val="0"/>
            <w:iCs w:val="0"/>
            <w:noProof/>
            <w:color w:val="auto"/>
            <w:sz w:val="22"/>
            <w:szCs w:val="22"/>
          </w:rPr>
          <w:tab/>
        </w:r>
        <w:r w:rsidRPr="00851DC1">
          <w:rPr>
            <w:rStyle w:val="Hipercze"/>
            <w:noProof/>
          </w:rPr>
          <w:t>Ogólne zasady wykonania robót</w:t>
        </w:r>
        <w:r>
          <w:rPr>
            <w:noProof/>
            <w:webHidden/>
          </w:rPr>
          <w:tab/>
        </w:r>
        <w:r>
          <w:rPr>
            <w:noProof/>
            <w:webHidden/>
          </w:rPr>
          <w:fldChar w:fldCharType="begin"/>
        </w:r>
        <w:r>
          <w:rPr>
            <w:noProof/>
            <w:webHidden/>
          </w:rPr>
          <w:instrText xml:space="preserve"> PAGEREF _Toc499021550 \h </w:instrText>
        </w:r>
        <w:r>
          <w:rPr>
            <w:noProof/>
            <w:webHidden/>
          </w:rPr>
        </w:r>
        <w:r>
          <w:rPr>
            <w:noProof/>
            <w:webHidden/>
          </w:rPr>
          <w:fldChar w:fldCharType="separate"/>
        </w:r>
        <w:r w:rsidR="00A04801">
          <w:rPr>
            <w:noProof/>
            <w:webHidden/>
          </w:rPr>
          <w:t>62</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51" w:history="1">
        <w:r w:rsidRPr="00851DC1">
          <w:rPr>
            <w:rStyle w:val="Hipercze"/>
            <w:noProof/>
          </w:rPr>
          <w:t>5.2</w:t>
        </w:r>
        <w:r>
          <w:rPr>
            <w:rFonts w:eastAsiaTheme="minorEastAsia" w:cstheme="minorBidi"/>
            <w:i w:val="0"/>
            <w:iCs w:val="0"/>
            <w:noProof/>
            <w:color w:val="auto"/>
            <w:sz w:val="22"/>
            <w:szCs w:val="22"/>
          </w:rPr>
          <w:tab/>
        </w:r>
        <w:r w:rsidRPr="00851DC1">
          <w:rPr>
            <w:rStyle w:val="Hipercze"/>
            <w:noProof/>
          </w:rPr>
          <w:t>Szczególne zasady wykonania robót</w:t>
        </w:r>
        <w:r>
          <w:rPr>
            <w:noProof/>
            <w:webHidden/>
          </w:rPr>
          <w:tab/>
        </w:r>
        <w:r>
          <w:rPr>
            <w:noProof/>
            <w:webHidden/>
          </w:rPr>
          <w:fldChar w:fldCharType="begin"/>
        </w:r>
        <w:r>
          <w:rPr>
            <w:noProof/>
            <w:webHidden/>
          </w:rPr>
          <w:instrText xml:space="preserve"> PAGEREF _Toc499021551 \h </w:instrText>
        </w:r>
        <w:r>
          <w:rPr>
            <w:noProof/>
            <w:webHidden/>
          </w:rPr>
        </w:r>
        <w:r>
          <w:rPr>
            <w:noProof/>
            <w:webHidden/>
          </w:rPr>
          <w:fldChar w:fldCharType="separate"/>
        </w:r>
        <w:r w:rsidR="00A04801">
          <w:rPr>
            <w:noProof/>
            <w:webHidden/>
          </w:rPr>
          <w:t>62</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552" w:history="1">
        <w:r w:rsidRPr="00851DC1">
          <w:rPr>
            <w:rStyle w:val="Hipercze"/>
            <w:noProof/>
          </w:rPr>
          <w:t>6.</w:t>
        </w:r>
        <w:r>
          <w:rPr>
            <w:rFonts w:eastAsiaTheme="minorEastAsia" w:cstheme="minorBidi"/>
            <w:smallCaps w:val="0"/>
            <w:noProof/>
            <w:color w:val="auto"/>
            <w:sz w:val="22"/>
            <w:szCs w:val="22"/>
          </w:rPr>
          <w:tab/>
        </w:r>
        <w:r w:rsidRPr="00851DC1">
          <w:rPr>
            <w:rStyle w:val="Hipercze"/>
            <w:noProof/>
            <w:spacing w:val="-1"/>
          </w:rPr>
          <w:t>KONTROLA JAKOŚCI ROBÓT</w:t>
        </w:r>
        <w:r>
          <w:rPr>
            <w:noProof/>
            <w:webHidden/>
          </w:rPr>
          <w:tab/>
        </w:r>
        <w:r>
          <w:rPr>
            <w:noProof/>
            <w:webHidden/>
          </w:rPr>
          <w:fldChar w:fldCharType="begin"/>
        </w:r>
        <w:r>
          <w:rPr>
            <w:noProof/>
            <w:webHidden/>
          </w:rPr>
          <w:instrText xml:space="preserve"> PAGEREF _Toc499021552 \h </w:instrText>
        </w:r>
        <w:r>
          <w:rPr>
            <w:noProof/>
            <w:webHidden/>
          </w:rPr>
        </w:r>
        <w:r>
          <w:rPr>
            <w:noProof/>
            <w:webHidden/>
          </w:rPr>
          <w:fldChar w:fldCharType="separate"/>
        </w:r>
        <w:r w:rsidR="00A04801">
          <w:rPr>
            <w:noProof/>
            <w:webHidden/>
          </w:rPr>
          <w:t>63</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53" w:history="1">
        <w:r w:rsidRPr="00851DC1">
          <w:rPr>
            <w:rStyle w:val="Hipercze"/>
            <w:noProof/>
          </w:rPr>
          <w:t>6.1</w:t>
        </w:r>
        <w:r>
          <w:rPr>
            <w:rFonts w:eastAsiaTheme="minorEastAsia" w:cstheme="minorBidi"/>
            <w:i w:val="0"/>
            <w:iCs w:val="0"/>
            <w:noProof/>
            <w:color w:val="auto"/>
            <w:sz w:val="22"/>
            <w:szCs w:val="22"/>
          </w:rPr>
          <w:tab/>
        </w:r>
        <w:r w:rsidRPr="00851DC1">
          <w:rPr>
            <w:rStyle w:val="Hipercze"/>
            <w:noProof/>
          </w:rPr>
          <w:t>Ogólne zasady kontroli jakości</w:t>
        </w:r>
        <w:r>
          <w:rPr>
            <w:noProof/>
            <w:webHidden/>
          </w:rPr>
          <w:tab/>
        </w:r>
        <w:r>
          <w:rPr>
            <w:noProof/>
            <w:webHidden/>
          </w:rPr>
          <w:fldChar w:fldCharType="begin"/>
        </w:r>
        <w:r>
          <w:rPr>
            <w:noProof/>
            <w:webHidden/>
          </w:rPr>
          <w:instrText xml:space="preserve"> PAGEREF _Toc499021553 \h </w:instrText>
        </w:r>
        <w:r>
          <w:rPr>
            <w:noProof/>
            <w:webHidden/>
          </w:rPr>
        </w:r>
        <w:r>
          <w:rPr>
            <w:noProof/>
            <w:webHidden/>
          </w:rPr>
          <w:fldChar w:fldCharType="separate"/>
        </w:r>
        <w:r w:rsidR="00A04801">
          <w:rPr>
            <w:noProof/>
            <w:webHidden/>
          </w:rPr>
          <w:t>63</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54" w:history="1">
        <w:r w:rsidRPr="00851DC1">
          <w:rPr>
            <w:rStyle w:val="Hipercze"/>
            <w:noProof/>
          </w:rPr>
          <w:t>6.2</w:t>
        </w:r>
        <w:r>
          <w:rPr>
            <w:rFonts w:eastAsiaTheme="minorEastAsia" w:cstheme="minorBidi"/>
            <w:i w:val="0"/>
            <w:iCs w:val="0"/>
            <w:noProof/>
            <w:color w:val="auto"/>
            <w:sz w:val="22"/>
            <w:szCs w:val="22"/>
          </w:rPr>
          <w:tab/>
        </w:r>
        <w:r w:rsidRPr="00851DC1">
          <w:rPr>
            <w:rStyle w:val="Hipercze"/>
            <w:noProof/>
          </w:rPr>
          <w:t>Szczególne zasady kontroli jakości</w:t>
        </w:r>
        <w:r>
          <w:rPr>
            <w:noProof/>
            <w:webHidden/>
          </w:rPr>
          <w:tab/>
        </w:r>
        <w:r>
          <w:rPr>
            <w:noProof/>
            <w:webHidden/>
          </w:rPr>
          <w:fldChar w:fldCharType="begin"/>
        </w:r>
        <w:r>
          <w:rPr>
            <w:noProof/>
            <w:webHidden/>
          </w:rPr>
          <w:instrText xml:space="preserve"> PAGEREF _Toc499021554 \h </w:instrText>
        </w:r>
        <w:r>
          <w:rPr>
            <w:noProof/>
            <w:webHidden/>
          </w:rPr>
        </w:r>
        <w:r>
          <w:rPr>
            <w:noProof/>
            <w:webHidden/>
          </w:rPr>
          <w:fldChar w:fldCharType="separate"/>
        </w:r>
        <w:r w:rsidR="00A04801">
          <w:rPr>
            <w:noProof/>
            <w:webHidden/>
          </w:rPr>
          <w:t>63</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555" w:history="1">
        <w:r w:rsidRPr="00851DC1">
          <w:rPr>
            <w:rStyle w:val="Hipercze"/>
            <w:noProof/>
          </w:rPr>
          <w:t>7.</w:t>
        </w:r>
        <w:r>
          <w:rPr>
            <w:rFonts w:eastAsiaTheme="minorEastAsia" w:cstheme="minorBidi"/>
            <w:smallCaps w:val="0"/>
            <w:noProof/>
            <w:color w:val="auto"/>
            <w:sz w:val="22"/>
            <w:szCs w:val="22"/>
          </w:rPr>
          <w:tab/>
        </w:r>
        <w:r w:rsidRPr="00851DC1">
          <w:rPr>
            <w:rStyle w:val="Hipercze"/>
            <w:noProof/>
          </w:rPr>
          <w:t>OBMIAR ROBÓT</w:t>
        </w:r>
        <w:r>
          <w:rPr>
            <w:noProof/>
            <w:webHidden/>
          </w:rPr>
          <w:tab/>
        </w:r>
        <w:r>
          <w:rPr>
            <w:noProof/>
            <w:webHidden/>
          </w:rPr>
          <w:fldChar w:fldCharType="begin"/>
        </w:r>
        <w:r>
          <w:rPr>
            <w:noProof/>
            <w:webHidden/>
          </w:rPr>
          <w:instrText xml:space="preserve"> PAGEREF _Toc499021555 \h </w:instrText>
        </w:r>
        <w:r>
          <w:rPr>
            <w:noProof/>
            <w:webHidden/>
          </w:rPr>
        </w:r>
        <w:r>
          <w:rPr>
            <w:noProof/>
            <w:webHidden/>
          </w:rPr>
          <w:fldChar w:fldCharType="separate"/>
        </w:r>
        <w:r w:rsidR="00A04801">
          <w:rPr>
            <w:noProof/>
            <w:webHidden/>
          </w:rPr>
          <w:t>64</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56" w:history="1">
        <w:r w:rsidRPr="00851DC1">
          <w:rPr>
            <w:rStyle w:val="Hipercze"/>
            <w:noProof/>
          </w:rPr>
          <w:t>7.1</w:t>
        </w:r>
        <w:r>
          <w:rPr>
            <w:rFonts w:eastAsiaTheme="minorEastAsia" w:cstheme="minorBidi"/>
            <w:i w:val="0"/>
            <w:iCs w:val="0"/>
            <w:noProof/>
            <w:color w:val="auto"/>
            <w:sz w:val="22"/>
            <w:szCs w:val="22"/>
          </w:rPr>
          <w:tab/>
        </w:r>
        <w:r w:rsidRPr="00851DC1">
          <w:rPr>
            <w:rStyle w:val="Hipercze"/>
            <w:noProof/>
          </w:rPr>
          <w:t>Ogólne zasady obmiaru robót</w:t>
        </w:r>
        <w:r>
          <w:rPr>
            <w:noProof/>
            <w:webHidden/>
          </w:rPr>
          <w:tab/>
        </w:r>
        <w:r>
          <w:rPr>
            <w:noProof/>
            <w:webHidden/>
          </w:rPr>
          <w:fldChar w:fldCharType="begin"/>
        </w:r>
        <w:r>
          <w:rPr>
            <w:noProof/>
            <w:webHidden/>
          </w:rPr>
          <w:instrText xml:space="preserve"> PAGEREF _Toc499021556 \h </w:instrText>
        </w:r>
        <w:r>
          <w:rPr>
            <w:noProof/>
            <w:webHidden/>
          </w:rPr>
        </w:r>
        <w:r>
          <w:rPr>
            <w:noProof/>
            <w:webHidden/>
          </w:rPr>
          <w:fldChar w:fldCharType="separate"/>
        </w:r>
        <w:r w:rsidR="00A04801">
          <w:rPr>
            <w:noProof/>
            <w:webHidden/>
          </w:rPr>
          <w:t>64</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57" w:history="1">
        <w:r w:rsidRPr="00851DC1">
          <w:rPr>
            <w:rStyle w:val="Hipercze"/>
            <w:noProof/>
          </w:rPr>
          <w:t>7.2</w:t>
        </w:r>
        <w:r>
          <w:rPr>
            <w:rFonts w:eastAsiaTheme="minorEastAsia" w:cstheme="minorBidi"/>
            <w:i w:val="0"/>
            <w:iCs w:val="0"/>
            <w:noProof/>
            <w:color w:val="auto"/>
            <w:sz w:val="22"/>
            <w:szCs w:val="22"/>
          </w:rPr>
          <w:tab/>
        </w:r>
        <w:r w:rsidRPr="00851DC1">
          <w:rPr>
            <w:rStyle w:val="Hipercze"/>
            <w:noProof/>
          </w:rPr>
          <w:t>Szczególne zasady obmiaru</w:t>
        </w:r>
        <w:r>
          <w:rPr>
            <w:noProof/>
            <w:webHidden/>
          </w:rPr>
          <w:tab/>
        </w:r>
        <w:r>
          <w:rPr>
            <w:noProof/>
            <w:webHidden/>
          </w:rPr>
          <w:fldChar w:fldCharType="begin"/>
        </w:r>
        <w:r>
          <w:rPr>
            <w:noProof/>
            <w:webHidden/>
          </w:rPr>
          <w:instrText xml:space="preserve"> PAGEREF _Toc499021557 \h </w:instrText>
        </w:r>
        <w:r>
          <w:rPr>
            <w:noProof/>
            <w:webHidden/>
          </w:rPr>
        </w:r>
        <w:r>
          <w:rPr>
            <w:noProof/>
            <w:webHidden/>
          </w:rPr>
          <w:fldChar w:fldCharType="separate"/>
        </w:r>
        <w:r w:rsidR="00A04801">
          <w:rPr>
            <w:noProof/>
            <w:webHidden/>
          </w:rPr>
          <w:t>64</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558" w:history="1">
        <w:r w:rsidRPr="00851DC1">
          <w:rPr>
            <w:rStyle w:val="Hipercze"/>
            <w:noProof/>
          </w:rPr>
          <w:t>8.</w:t>
        </w:r>
        <w:r>
          <w:rPr>
            <w:rFonts w:eastAsiaTheme="minorEastAsia" w:cstheme="minorBidi"/>
            <w:smallCaps w:val="0"/>
            <w:noProof/>
            <w:color w:val="auto"/>
            <w:sz w:val="22"/>
            <w:szCs w:val="22"/>
          </w:rPr>
          <w:tab/>
        </w:r>
        <w:r w:rsidRPr="00851DC1">
          <w:rPr>
            <w:rStyle w:val="Hipercze"/>
            <w:noProof/>
          </w:rPr>
          <w:t>ODBIÓR ROBÓT</w:t>
        </w:r>
        <w:r>
          <w:rPr>
            <w:noProof/>
            <w:webHidden/>
          </w:rPr>
          <w:tab/>
        </w:r>
        <w:r>
          <w:rPr>
            <w:noProof/>
            <w:webHidden/>
          </w:rPr>
          <w:fldChar w:fldCharType="begin"/>
        </w:r>
        <w:r>
          <w:rPr>
            <w:noProof/>
            <w:webHidden/>
          </w:rPr>
          <w:instrText xml:space="preserve"> PAGEREF _Toc499021558 \h </w:instrText>
        </w:r>
        <w:r>
          <w:rPr>
            <w:noProof/>
            <w:webHidden/>
          </w:rPr>
        </w:r>
        <w:r>
          <w:rPr>
            <w:noProof/>
            <w:webHidden/>
          </w:rPr>
          <w:fldChar w:fldCharType="separate"/>
        </w:r>
        <w:r w:rsidR="00A04801">
          <w:rPr>
            <w:noProof/>
            <w:webHidden/>
          </w:rPr>
          <w:t>64</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59" w:history="1">
        <w:r w:rsidRPr="00851DC1">
          <w:rPr>
            <w:rStyle w:val="Hipercze"/>
            <w:noProof/>
          </w:rPr>
          <w:t>8.1</w:t>
        </w:r>
        <w:r>
          <w:rPr>
            <w:rFonts w:eastAsiaTheme="minorEastAsia" w:cstheme="minorBidi"/>
            <w:i w:val="0"/>
            <w:iCs w:val="0"/>
            <w:noProof/>
            <w:color w:val="auto"/>
            <w:sz w:val="22"/>
            <w:szCs w:val="22"/>
          </w:rPr>
          <w:tab/>
        </w:r>
        <w:r w:rsidRPr="00851DC1">
          <w:rPr>
            <w:rStyle w:val="Hipercze"/>
            <w:noProof/>
          </w:rPr>
          <w:t>Ogólne zasady odbioru robót</w:t>
        </w:r>
        <w:r>
          <w:rPr>
            <w:noProof/>
            <w:webHidden/>
          </w:rPr>
          <w:tab/>
        </w:r>
        <w:r>
          <w:rPr>
            <w:noProof/>
            <w:webHidden/>
          </w:rPr>
          <w:fldChar w:fldCharType="begin"/>
        </w:r>
        <w:r>
          <w:rPr>
            <w:noProof/>
            <w:webHidden/>
          </w:rPr>
          <w:instrText xml:space="preserve"> PAGEREF _Toc499021559 \h </w:instrText>
        </w:r>
        <w:r>
          <w:rPr>
            <w:noProof/>
            <w:webHidden/>
          </w:rPr>
        </w:r>
        <w:r>
          <w:rPr>
            <w:noProof/>
            <w:webHidden/>
          </w:rPr>
          <w:fldChar w:fldCharType="separate"/>
        </w:r>
        <w:r w:rsidR="00A04801">
          <w:rPr>
            <w:noProof/>
            <w:webHidden/>
          </w:rPr>
          <w:t>64</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60" w:history="1">
        <w:r w:rsidRPr="00851DC1">
          <w:rPr>
            <w:rStyle w:val="Hipercze"/>
            <w:noProof/>
          </w:rPr>
          <w:t>8.2</w:t>
        </w:r>
        <w:r>
          <w:rPr>
            <w:rFonts w:eastAsiaTheme="minorEastAsia" w:cstheme="minorBidi"/>
            <w:i w:val="0"/>
            <w:iCs w:val="0"/>
            <w:noProof/>
            <w:color w:val="auto"/>
            <w:sz w:val="22"/>
            <w:szCs w:val="22"/>
          </w:rPr>
          <w:tab/>
        </w:r>
        <w:r w:rsidRPr="00851DC1">
          <w:rPr>
            <w:rStyle w:val="Hipercze"/>
            <w:noProof/>
          </w:rPr>
          <w:t>Szczególne zasady odbioru robót</w:t>
        </w:r>
        <w:r>
          <w:rPr>
            <w:noProof/>
            <w:webHidden/>
          </w:rPr>
          <w:tab/>
        </w:r>
        <w:r>
          <w:rPr>
            <w:noProof/>
            <w:webHidden/>
          </w:rPr>
          <w:fldChar w:fldCharType="begin"/>
        </w:r>
        <w:r>
          <w:rPr>
            <w:noProof/>
            <w:webHidden/>
          </w:rPr>
          <w:instrText xml:space="preserve"> PAGEREF _Toc499021560 \h </w:instrText>
        </w:r>
        <w:r>
          <w:rPr>
            <w:noProof/>
            <w:webHidden/>
          </w:rPr>
        </w:r>
        <w:r>
          <w:rPr>
            <w:noProof/>
            <w:webHidden/>
          </w:rPr>
          <w:fldChar w:fldCharType="separate"/>
        </w:r>
        <w:r w:rsidR="00A04801">
          <w:rPr>
            <w:noProof/>
            <w:webHidden/>
          </w:rPr>
          <w:t>64</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561" w:history="1">
        <w:r w:rsidRPr="00851DC1">
          <w:rPr>
            <w:rStyle w:val="Hipercze"/>
            <w:noProof/>
          </w:rPr>
          <w:t>9.</w:t>
        </w:r>
        <w:r>
          <w:rPr>
            <w:rFonts w:eastAsiaTheme="minorEastAsia" w:cstheme="minorBidi"/>
            <w:smallCaps w:val="0"/>
            <w:noProof/>
            <w:color w:val="auto"/>
            <w:sz w:val="22"/>
            <w:szCs w:val="22"/>
          </w:rPr>
          <w:tab/>
        </w:r>
        <w:r w:rsidRPr="00851DC1">
          <w:rPr>
            <w:rStyle w:val="Hipercze"/>
            <w:noProof/>
            <w:spacing w:val="-5"/>
          </w:rPr>
          <w:t>PODSTAWA PŁATNOŚCI</w:t>
        </w:r>
        <w:r>
          <w:rPr>
            <w:noProof/>
            <w:webHidden/>
          </w:rPr>
          <w:tab/>
        </w:r>
        <w:r>
          <w:rPr>
            <w:noProof/>
            <w:webHidden/>
          </w:rPr>
          <w:fldChar w:fldCharType="begin"/>
        </w:r>
        <w:r>
          <w:rPr>
            <w:noProof/>
            <w:webHidden/>
          </w:rPr>
          <w:instrText xml:space="preserve"> PAGEREF _Toc499021561 \h </w:instrText>
        </w:r>
        <w:r>
          <w:rPr>
            <w:noProof/>
            <w:webHidden/>
          </w:rPr>
        </w:r>
        <w:r>
          <w:rPr>
            <w:noProof/>
            <w:webHidden/>
          </w:rPr>
          <w:fldChar w:fldCharType="separate"/>
        </w:r>
        <w:r w:rsidR="00A04801">
          <w:rPr>
            <w:noProof/>
            <w:webHidden/>
          </w:rPr>
          <w:t>64</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62" w:history="1">
        <w:r w:rsidRPr="00851DC1">
          <w:rPr>
            <w:rStyle w:val="Hipercze"/>
            <w:noProof/>
          </w:rPr>
          <w:t>9.1</w:t>
        </w:r>
        <w:r>
          <w:rPr>
            <w:rFonts w:eastAsiaTheme="minorEastAsia" w:cstheme="minorBidi"/>
            <w:i w:val="0"/>
            <w:iCs w:val="0"/>
            <w:noProof/>
            <w:color w:val="auto"/>
            <w:sz w:val="22"/>
            <w:szCs w:val="22"/>
          </w:rPr>
          <w:tab/>
        </w:r>
        <w:r w:rsidRPr="00851DC1">
          <w:rPr>
            <w:rStyle w:val="Hipercze"/>
            <w:noProof/>
          </w:rPr>
          <w:t>Ogólne zasady dotyczące ustalania podstawy</w:t>
        </w:r>
        <w:r>
          <w:rPr>
            <w:noProof/>
            <w:webHidden/>
          </w:rPr>
          <w:tab/>
        </w:r>
        <w:r>
          <w:rPr>
            <w:noProof/>
            <w:webHidden/>
          </w:rPr>
          <w:fldChar w:fldCharType="begin"/>
        </w:r>
        <w:r>
          <w:rPr>
            <w:noProof/>
            <w:webHidden/>
          </w:rPr>
          <w:instrText xml:space="preserve"> PAGEREF _Toc499021562 \h </w:instrText>
        </w:r>
        <w:r>
          <w:rPr>
            <w:noProof/>
            <w:webHidden/>
          </w:rPr>
        </w:r>
        <w:r>
          <w:rPr>
            <w:noProof/>
            <w:webHidden/>
          </w:rPr>
          <w:fldChar w:fldCharType="separate"/>
        </w:r>
        <w:r w:rsidR="00A04801">
          <w:rPr>
            <w:noProof/>
            <w:webHidden/>
          </w:rPr>
          <w:t>64</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63" w:history="1">
        <w:r w:rsidRPr="00851DC1">
          <w:rPr>
            <w:rStyle w:val="Hipercze"/>
            <w:noProof/>
          </w:rPr>
          <w:t>9.2</w:t>
        </w:r>
        <w:r>
          <w:rPr>
            <w:rFonts w:eastAsiaTheme="minorEastAsia" w:cstheme="minorBidi"/>
            <w:i w:val="0"/>
            <w:iCs w:val="0"/>
            <w:noProof/>
            <w:color w:val="auto"/>
            <w:sz w:val="22"/>
            <w:szCs w:val="22"/>
          </w:rPr>
          <w:tab/>
        </w:r>
        <w:r w:rsidRPr="00851DC1">
          <w:rPr>
            <w:rStyle w:val="Hipercze"/>
            <w:noProof/>
          </w:rPr>
          <w:t>Szczególne zasady dotyczące podstawy płatności</w:t>
        </w:r>
        <w:r>
          <w:rPr>
            <w:noProof/>
            <w:webHidden/>
          </w:rPr>
          <w:tab/>
        </w:r>
        <w:r>
          <w:rPr>
            <w:noProof/>
            <w:webHidden/>
          </w:rPr>
          <w:fldChar w:fldCharType="begin"/>
        </w:r>
        <w:r>
          <w:rPr>
            <w:noProof/>
            <w:webHidden/>
          </w:rPr>
          <w:instrText xml:space="preserve"> PAGEREF _Toc499021563 \h </w:instrText>
        </w:r>
        <w:r>
          <w:rPr>
            <w:noProof/>
            <w:webHidden/>
          </w:rPr>
        </w:r>
        <w:r>
          <w:rPr>
            <w:noProof/>
            <w:webHidden/>
          </w:rPr>
          <w:fldChar w:fldCharType="separate"/>
        </w:r>
        <w:r w:rsidR="00A04801">
          <w:rPr>
            <w:noProof/>
            <w:webHidden/>
          </w:rPr>
          <w:t>64</w:t>
        </w:r>
        <w:r>
          <w:rPr>
            <w:noProof/>
            <w:webHidden/>
          </w:rPr>
          <w:fldChar w:fldCharType="end"/>
        </w:r>
      </w:hyperlink>
    </w:p>
    <w:p w:rsidR="00AF00A7" w:rsidRDefault="00AF00A7">
      <w:pPr>
        <w:pStyle w:val="Spistreci2"/>
        <w:tabs>
          <w:tab w:val="left" w:pos="880"/>
          <w:tab w:val="right" w:leader="hyphen" w:pos="9767"/>
        </w:tabs>
        <w:rPr>
          <w:rFonts w:eastAsiaTheme="minorEastAsia" w:cstheme="minorBidi"/>
          <w:smallCaps w:val="0"/>
          <w:noProof/>
          <w:color w:val="auto"/>
          <w:sz w:val="22"/>
          <w:szCs w:val="22"/>
        </w:rPr>
      </w:pPr>
      <w:hyperlink w:anchor="_Toc499021564" w:history="1">
        <w:r w:rsidRPr="00851DC1">
          <w:rPr>
            <w:rStyle w:val="Hipercze"/>
            <w:noProof/>
            <w:spacing w:val="-5"/>
          </w:rPr>
          <w:t>10.</w:t>
        </w:r>
        <w:r>
          <w:rPr>
            <w:rFonts w:eastAsiaTheme="minorEastAsia" w:cstheme="minorBidi"/>
            <w:smallCaps w:val="0"/>
            <w:noProof/>
            <w:color w:val="auto"/>
            <w:sz w:val="22"/>
            <w:szCs w:val="22"/>
          </w:rPr>
          <w:tab/>
        </w:r>
        <w:r w:rsidRPr="00851DC1">
          <w:rPr>
            <w:rStyle w:val="Hipercze"/>
            <w:noProof/>
            <w:spacing w:val="-5"/>
          </w:rPr>
          <w:t>PRZEPISY ZWIĄZANE</w:t>
        </w:r>
        <w:r>
          <w:rPr>
            <w:noProof/>
            <w:webHidden/>
          </w:rPr>
          <w:tab/>
        </w:r>
        <w:r>
          <w:rPr>
            <w:noProof/>
            <w:webHidden/>
          </w:rPr>
          <w:fldChar w:fldCharType="begin"/>
        </w:r>
        <w:r>
          <w:rPr>
            <w:noProof/>
            <w:webHidden/>
          </w:rPr>
          <w:instrText xml:space="preserve"> PAGEREF _Toc499021564 \h </w:instrText>
        </w:r>
        <w:r>
          <w:rPr>
            <w:noProof/>
            <w:webHidden/>
          </w:rPr>
        </w:r>
        <w:r>
          <w:rPr>
            <w:noProof/>
            <w:webHidden/>
          </w:rPr>
          <w:fldChar w:fldCharType="separate"/>
        </w:r>
        <w:r w:rsidR="00A04801">
          <w:rPr>
            <w:noProof/>
            <w:webHidden/>
          </w:rPr>
          <w:t>64</w:t>
        </w:r>
        <w:r>
          <w:rPr>
            <w:noProof/>
            <w:webHidden/>
          </w:rPr>
          <w:fldChar w:fldCharType="end"/>
        </w:r>
      </w:hyperlink>
    </w:p>
    <w:p w:rsidR="00AF00A7" w:rsidRDefault="00AF00A7">
      <w:pPr>
        <w:pStyle w:val="Spistreci1"/>
        <w:tabs>
          <w:tab w:val="left" w:pos="440"/>
          <w:tab w:val="right" w:leader="hyphen" w:pos="9767"/>
        </w:tabs>
        <w:rPr>
          <w:rFonts w:eastAsiaTheme="minorEastAsia" w:cstheme="minorBidi"/>
          <w:b w:val="0"/>
          <w:bCs w:val="0"/>
          <w:caps w:val="0"/>
          <w:noProof/>
          <w:color w:val="auto"/>
          <w:sz w:val="22"/>
          <w:szCs w:val="22"/>
        </w:rPr>
      </w:pPr>
      <w:hyperlink w:anchor="_Toc499021565" w:history="1">
        <w:r w:rsidRPr="00851DC1">
          <w:rPr>
            <w:rStyle w:val="Hipercze"/>
            <w:noProof/>
            <w:spacing w:val="-4"/>
          </w:rPr>
          <w:t>V</w:t>
        </w:r>
        <w:r>
          <w:rPr>
            <w:rFonts w:eastAsiaTheme="minorEastAsia" w:cstheme="minorBidi"/>
            <w:b w:val="0"/>
            <w:bCs w:val="0"/>
            <w:caps w:val="0"/>
            <w:noProof/>
            <w:color w:val="auto"/>
            <w:sz w:val="22"/>
            <w:szCs w:val="22"/>
          </w:rPr>
          <w:tab/>
        </w:r>
        <w:r w:rsidRPr="00851DC1">
          <w:rPr>
            <w:rStyle w:val="Hipercze"/>
            <w:noProof/>
            <w:spacing w:val="-4"/>
          </w:rPr>
          <w:t>ST.04. INSTALACJA WENTYLACJI MECHANICZNEJ</w:t>
        </w:r>
        <w:r>
          <w:rPr>
            <w:noProof/>
            <w:webHidden/>
          </w:rPr>
          <w:tab/>
        </w:r>
        <w:r>
          <w:rPr>
            <w:noProof/>
            <w:webHidden/>
          </w:rPr>
          <w:fldChar w:fldCharType="begin"/>
        </w:r>
        <w:r>
          <w:rPr>
            <w:noProof/>
            <w:webHidden/>
          </w:rPr>
          <w:instrText xml:space="preserve"> PAGEREF _Toc499021565 \h </w:instrText>
        </w:r>
        <w:r>
          <w:rPr>
            <w:noProof/>
            <w:webHidden/>
          </w:rPr>
        </w:r>
        <w:r>
          <w:rPr>
            <w:noProof/>
            <w:webHidden/>
          </w:rPr>
          <w:fldChar w:fldCharType="separate"/>
        </w:r>
        <w:r w:rsidR="00A04801">
          <w:rPr>
            <w:noProof/>
            <w:webHidden/>
          </w:rPr>
          <w:t>65</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566" w:history="1">
        <w:r w:rsidRPr="00851DC1">
          <w:rPr>
            <w:rStyle w:val="Hipercze"/>
            <w:noProof/>
          </w:rPr>
          <w:t>1.</w:t>
        </w:r>
        <w:r>
          <w:rPr>
            <w:rFonts w:eastAsiaTheme="minorEastAsia" w:cstheme="minorBidi"/>
            <w:smallCaps w:val="0"/>
            <w:noProof/>
            <w:color w:val="auto"/>
            <w:sz w:val="22"/>
            <w:szCs w:val="22"/>
          </w:rPr>
          <w:tab/>
        </w:r>
        <w:r w:rsidRPr="00851DC1">
          <w:rPr>
            <w:rStyle w:val="Hipercze"/>
            <w:noProof/>
            <w:spacing w:val="-1"/>
          </w:rPr>
          <w:t>WSTĘP</w:t>
        </w:r>
        <w:r>
          <w:rPr>
            <w:noProof/>
            <w:webHidden/>
          </w:rPr>
          <w:tab/>
        </w:r>
        <w:r>
          <w:rPr>
            <w:noProof/>
            <w:webHidden/>
          </w:rPr>
          <w:fldChar w:fldCharType="begin"/>
        </w:r>
        <w:r>
          <w:rPr>
            <w:noProof/>
            <w:webHidden/>
          </w:rPr>
          <w:instrText xml:space="preserve"> PAGEREF _Toc499021566 \h </w:instrText>
        </w:r>
        <w:r>
          <w:rPr>
            <w:noProof/>
            <w:webHidden/>
          </w:rPr>
        </w:r>
        <w:r>
          <w:rPr>
            <w:noProof/>
            <w:webHidden/>
          </w:rPr>
          <w:fldChar w:fldCharType="separate"/>
        </w:r>
        <w:r w:rsidR="00A04801">
          <w:rPr>
            <w:noProof/>
            <w:webHidden/>
          </w:rPr>
          <w:t>65</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67" w:history="1">
        <w:r w:rsidRPr="00851DC1">
          <w:rPr>
            <w:rStyle w:val="Hipercze"/>
            <w:noProof/>
          </w:rPr>
          <w:t>1.1</w:t>
        </w:r>
        <w:r>
          <w:rPr>
            <w:rFonts w:eastAsiaTheme="minorEastAsia" w:cstheme="minorBidi"/>
            <w:i w:val="0"/>
            <w:iCs w:val="0"/>
            <w:noProof/>
            <w:color w:val="auto"/>
            <w:sz w:val="22"/>
            <w:szCs w:val="22"/>
          </w:rPr>
          <w:tab/>
        </w:r>
        <w:r w:rsidRPr="00851DC1">
          <w:rPr>
            <w:rStyle w:val="Hipercze"/>
            <w:noProof/>
          </w:rPr>
          <w:t>Przedmiot ST</w:t>
        </w:r>
        <w:r>
          <w:rPr>
            <w:noProof/>
            <w:webHidden/>
          </w:rPr>
          <w:tab/>
        </w:r>
        <w:r>
          <w:rPr>
            <w:noProof/>
            <w:webHidden/>
          </w:rPr>
          <w:fldChar w:fldCharType="begin"/>
        </w:r>
        <w:r>
          <w:rPr>
            <w:noProof/>
            <w:webHidden/>
          </w:rPr>
          <w:instrText xml:space="preserve"> PAGEREF _Toc499021567 \h </w:instrText>
        </w:r>
        <w:r>
          <w:rPr>
            <w:noProof/>
            <w:webHidden/>
          </w:rPr>
        </w:r>
        <w:r>
          <w:rPr>
            <w:noProof/>
            <w:webHidden/>
          </w:rPr>
          <w:fldChar w:fldCharType="separate"/>
        </w:r>
        <w:r w:rsidR="00A04801">
          <w:rPr>
            <w:noProof/>
            <w:webHidden/>
          </w:rPr>
          <w:t>65</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68" w:history="1">
        <w:r w:rsidRPr="00851DC1">
          <w:rPr>
            <w:rStyle w:val="Hipercze"/>
            <w:noProof/>
          </w:rPr>
          <w:t>1.2</w:t>
        </w:r>
        <w:r>
          <w:rPr>
            <w:rFonts w:eastAsiaTheme="minorEastAsia" w:cstheme="minorBidi"/>
            <w:i w:val="0"/>
            <w:iCs w:val="0"/>
            <w:noProof/>
            <w:color w:val="auto"/>
            <w:sz w:val="22"/>
            <w:szCs w:val="22"/>
          </w:rPr>
          <w:tab/>
        </w:r>
        <w:r w:rsidRPr="00851DC1">
          <w:rPr>
            <w:rStyle w:val="Hipercze"/>
            <w:noProof/>
          </w:rPr>
          <w:t>Zakres stosowania ST</w:t>
        </w:r>
        <w:r>
          <w:rPr>
            <w:noProof/>
            <w:webHidden/>
          </w:rPr>
          <w:tab/>
        </w:r>
        <w:r>
          <w:rPr>
            <w:noProof/>
            <w:webHidden/>
          </w:rPr>
          <w:fldChar w:fldCharType="begin"/>
        </w:r>
        <w:r>
          <w:rPr>
            <w:noProof/>
            <w:webHidden/>
          </w:rPr>
          <w:instrText xml:space="preserve"> PAGEREF _Toc499021568 \h </w:instrText>
        </w:r>
        <w:r>
          <w:rPr>
            <w:noProof/>
            <w:webHidden/>
          </w:rPr>
        </w:r>
        <w:r>
          <w:rPr>
            <w:noProof/>
            <w:webHidden/>
          </w:rPr>
          <w:fldChar w:fldCharType="separate"/>
        </w:r>
        <w:r w:rsidR="00A04801">
          <w:rPr>
            <w:noProof/>
            <w:webHidden/>
          </w:rPr>
          <w:t>65</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69" w:history="1">
        <w:r w:rsidRPr="00851DC1">
          <w:rPr>
            <w:rStyle w:val="Hipercze"/>
            <w:noProof/>
          </w:rPr>
          <w:t>1.3</w:t>
        </w:r>
        <w:r>
          <w:rPr>
            <w:rFonts w:eastAsiaTheme="minorEastAsia" w:cstheme="minorBidi"/>
            <w:i w:val="0"/>
            <w:iCs w:val="0"/>
            <w:noProof/>
            <w:color w:val="auto"/>
            <w:sz w:val="22"/>
            <w:szCs w:val="22"/>
          </w:rPr>
          <w:tab/>
        </w:r>
        <w:r w:rsidRPr="00851DC1">
          <w:rPr>
            <w:rStyle w:val="Hipercze"/>
            <w:noProof/>
          </w:rPr>
          <w:t>Zakres robót objętych ST</w:t>
        </w:r>
        <w:r>
          <w:rPr>
            <w:noProof/>
            <w:webHidden/>
          </w:rPr>
          <w:tab/>
        </w:r>
        <w:r>
          <w:rPr>
            <w:noProof/>
            <w:webHidden/>
          </w:rPr>
          <w:fldChar w:fldCharType="begin"/>
        </w:r>
        <w:r>
          <w:rPr>
            <w:noProof/>
            <w:webHidden/>
          </w:rPr>
          <w:instrText xml:space="preserve"> PAGEREF _Toc499021569 \h </w:instrText>
        </w:r>
        <w:r>
          <w:rPr>
            <w:noProof/>
            <w:webHidden/>
          </w:rPr>
        </w:r>
        <w:r>
          <w:rPr>
            <w:noProof/>
            <w:webHidden/>
          </w:rPr>
          <w:fldChar w:fldCharType="separate"/>
        </w:r>
        <w:r w:rsidR="00A04801">
          <w:rPr>
            <w:noProof/>
            <w:webHidden/>
          </w:rPr>
          <w:t>65</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570" w:history="1">
        <w:r w:rsidRPr="00851DC1">
          <w:rPr>
            <w:rStyle w:val="Hipercze"/>
            <w:noProof/>
          </w:rPr>
          <w:t>2</w:t>
        </w:r>
        <w:r>
          <w:rPr>
            <w:rFonts w:eastAsiaTheme="minorEastAsia" w:cstheme="minorBidi"/>
            <w:smallCaps w:val="0"/>
            <w:noProof/>
            <w:color w:val="auto"/>
            <w:sz w:val="22"/>
            <w:szCs w:val="22"/>
          </w:rPr>
          <w:tab/>
        </w:r>
        <w:r w:rsidRPr="00851DC1">
          <w:rPr>
            <w:rStyle w:val="Hipercze"/>
            <w:noProof/>
          </w:rPr>
          <w:t>MATERIAŁY</w:t>
        </w:r>
        <w:r>
          <w:rPr>
            <w:noProof/>
            <w:webHidden/>
          </w:rPr>
          <w:tab/>
        </w:r>
        <w:r>
          <w:rPr>
            <w:noProof/>
            <w:webHidden/>
          </w:rPr>
          <w:fldChar w:fldCharType="begin"/>
        </w:r>
        <w:r>
          <w:rPr>
            <w:noProof/>
            <w:webHidden/>
          </w:rPr>
          <w:instrText xml:space="preserve"> PAGEREF _Toc499021570 \h </w:instrText>
        </w:r>
        <w:r>
          <w:rPr>
            <w:noProof/>
            <w:webHidden/>
          </w:rPr>
        </w:r>
        <w:r>
          <w:rPr>
            <w:noProof/>
            <w:webHidden/>
          </w:rPr>
          <w:fldChar w:fldCharType="separate"/>
        </w:r>
        <w:r w:rsidR="00A04801">
          <w:rPr>
            <w:noProof/>
            <w:webHidden/>
          </w:rPr>
          <w:t>66</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71" w:history="1">
        <w:r w:rsidRPr="00851DC1">
          <w:rPr>
            <w:rStyle w:val="Hipercze"/>
            <w:noProof/>
          </w:rPr>
          <w:t>2.1</w:t>
        </w:r>
        <w:r>
          <w:rPr>
            <w:rFonts w:eastAsiaTheme="minorEastAsia" w:cstheme="minorBidi"/>
            <w:i w:val="0"/>
            <w:iCs w:val="0"/>
            <w:noProof/>
            <w:color w:val="auto"/>
            <w:sz w:val="22"/>
            <w:szCs w:val="22"/>
          </w:rPr>
          <w:tab/>
        </w:r>
        <w:r w:rsidRPr="00851DC1">
          <w:rPr>
            <w:rStyle w:val="Hipercze"/>
            <w:noProof/>
          </w:rPr>
          <w:t>Ogólne wymagania dotyczące materiałów</w:t>
        </w:r>
        <w:r>
          <w:rPr>
            <w:noProof/>
            <w:webHidden/>
          </w:rPr>
          <w:tab/>
        </w:r>
        <w:r>
          <w:rPr>
            <w:noProof/>
            <w:webHidden/>
          </w:rPr>
          <w:fldChar w:fldCharType="begin"/>
        </w:r>
        <w:r>
          <w:rPr>
            <w:noProof/>
            <w:webHidden/>
          </w:rPr>
          <w:instrText xml:space="preserve"> PAGEREF _Toc499021571 \h </w:instrText>
        </w:r>
        <w:r>
          <w:rPr>
            <w:noProof/>
            <w:webHidden/>
          </w:rPr>
        </w:r>
        <w:r>
          <w:rPr>
            <w:noProof/>
            <w:webHidden/>
          </w:rPr>
          <w:fldChar w:fldCharType="separate"/>
        </w:r>
        <w:r w:rsidR="00A04801">
          <w:rPr>
            <w:noProof/>
            <w:webHidden/>
          </w:rPr>
          <w:t>66</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72" w:history="1">
        <w:r w:rsidRPr="00851DC1">
          <w:rPr>
            <w:rStyle w:val="Hipercze"/>
            <w:noProof/>
          </w:rPr>
          <w:t>2.2</w:t>
        </w:r>
        <w:r>
          <w:rPr>
            <w:rFonts w:eastAsiaTheme="minorEastAsia" w:cstheme="minorBidi"/>
            <w:i w:val="0"/>
            <w:iCs w:val="0"/>
            <w:noProof/>
            <w:color w:val="auto"/>
            <w:sz w:val="22"/>
            <w:szCs w:val="22"/>
          </w:rPr>
          <w:tab/>
        </w:r>
        <w:r w:rsidRPr="00851DC1">
          <w:rPr>
            <w:rStyle w:val="Hipercze"/>
            <w:noProof/>
          </w:rPr>
          <w:t>Szczegółowe wymagania dotyczące materiałów i urządzeń</w:t>
        </w:r>
        <w:r>
          <w:rPr>
            <w:noProof/>
            <w:webHidden/>
          </w:rPr>
          <w:tab/>
        </w:r>
        <w:r>
          <w:rPr>
            <w:noProof/>
            <w:webHidden/>
          </w:rPr>
          <w:fldChar w:fldCharType="begin"/>
        </w:r>
        <w:r>
          <w:rPr>
            <w:noProof/>
            <w:webHidden/>
          </w:rPr>
          <w:instrText xml:space="preserve"> PAGEREF _Toc499021572 \h </w:instrText>
        </w:r>
        <w:r>
          <w:rPr>
            <w:noProof/>
            <w:webHidden/>
          </w:rPr>
        </w:r>
        <w:r>
          <w:rPr>
            <w:noProof/>
            <w:webHidden/>
          </w:rPr>
          <w:fldChar w:fldCharType="separate"/>
        </w:r>
        <w:r w:rsidR="00A04801">
          <w:rPr>
            <w:noProof/>
            <w:webHidden/>
          </w:rPr>
          <w:t>66</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573" w:history="1">
        <w:r w:rsidRPr="00851DC1">
          <w:rPr>
            <w:rStyle w:val="Hipercze"/>
            <w:noProof/>
          </w:rPr>
          <w:t>3</w:t>
        </w:r>
        <w:r>
          <w:rPr>
            <w:rFonts w:eastAsiaTheme="minorEastAsia" w:cstheme="minorBidi"/>
            <w:smallCaps w:val="0"/>
            <w:noProof/>
            <w:color w:val="auto"/>
            <w:sz w:val="22"/>
            <w:szCs w:val="22"/>
          </w:rPr>
          <w:tab/>
        </w:r>
        <w:r w:rsidRPr="00851DC1">
          <w:rPr>
            <w:rStyle w:val="Hipercze"/>
            <w:noProof/>
          </w:rPr>
          <w:t>SPRZĘT</w:t>
        </w:r>
        <w:r>
          <w:rPr>
            <w:noProof/>
            <w:webHidden/>
          </w:rPr>
          <w:tab/>
        </w:r>
        <w:r>
          <w:rPr>
            <w:noProof/>
            <w:webHidden/>
          </w:rPr>
          <w:fldChar w:fldCharType="begin"/>
        </w:r>
        <w:r>
          <w:rPr>
            <w:noProof/>
            <w:webHidden/>
          </w:rPr>
          <w:instrText xml:space="preserve"> PAGEREF _Toc499021573 \h </w:instrText>
        </w:r>
        <w:r>
          <w:rPr>
            <w:noProof/>
            <w:webHidden/>
          </w:rPr>
        </w:r>
        <w:r>
          <w:rPr>
            <w:noProof/>
            <w:webHidden/>
          </w:rPr>
          <w:fldChar w:fldCharType="separate"/>
        </w:r>
        <w:r w:rsidR="00A04801">
          <w:rPr>
            <w:noProof/>
            <w:webHidden/>
          </w:rPr>
          <w:t>67</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74" w:history="1">
        <w:r w:rsidRPr="00851DC1">
          <w:rPr>
            <w:rStyle w:val="Hipercze"/>
            <w:noProof/>
          </w:rPr>
          <w:t>3.1</w:t>
        </w:r>
        <w:r>
          <w:rPr>
            <w:rFonts w:eastAsiaTheme="minorEastAsia" w:cstheme="minorBidi"/>
            <w:i w:val="0"/>
            <w:iCs w:val="0"/>
            <w:noProof/>
            <w:color w:val="auto"/>
            <w:sz w:val="22"/>
            <w:szCs w:val="22"/>
          </w:rPr>
          <w:tab/>
        </w:r>
        <w:r w:rsidRPr="00851DC1">
          <w:rPr>
            <w:rStyle w:val="Hipercze"/>
            <w:noProof/>
          </w:rPr>
          <w:t>Ogólne wymagania dotyczące sprzętu</w:t>
        </w:r>
        <w:r>
          <w:rPr>
            <w:noProof/>
            <w:webHidden/>
          </w:rPr>
          <w:tab/>
        </w:r>
        <w:r>
          <w:rPr>
            <w:noProof/>
            <w:webHidden/>
          </w:rPr>
          <w:fldChar w:fldCharType="begin"/>
        </w:r>
        <w:r>
          <w:rPr>
            <w:noProof/>
            <w:webHidden/>
          </w:rPr>
          <w:instrText xml:space="preserve"> PAGEREF _Toc499021574 \h </w:instrText>
        </w:r>
        <w:r>
          <w:rPr>
            <w:noProof/>
            <w:webHidden/>
          </w:rPr>
        </w:r>
        <w:r>
          <w:rPr>
            <w:noProof/>
            <w:webHidden/>
          </w:rPr>
          <w:fldChar w:fldCharType="separate"/>
        </w:r>
        <w:r w:rsidR="00A04801">
          <w:rPr>
            <w:noProof/>
            <w:webHidden/>
          </w:rPr>
          <w:t>67</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75" w:history="1">
        <w:r w:rsidRPr="00851DC1">
          <w:rPr>
            <w:rStyle w:val="Hipercze"/>
            <w:noProof/>
          </w:rPr>
          <w:t>3.2</w:t>
        </w:r>
        <w:r>
          <w:rPr>
            <w:rFonts w:eastAsiaTheme="minorEastAsia" w:cstheme="minorBidi"/>
            <w:i w:val="0"/>
            <w:iCs w:val="0"/>
            <w:noProof/>
            <w:color w:val="auto"/>
            <w:sz w:val="22"/>
            <w:szCs w:val="22"/>
          </w:rPr>
          <w:tab/>
        </w:r>
        <w:r w:rsidRPr="00851DC1">
          <w:rPr>
            <w:rStyle w:val="Hipercze"/>
            <w:noProof/>
          </w:rPr>
          <w:t>Szczególne wymagania dotyczące sprzętu</w:t>
        </w:r>
        <w:r>
          <w:rPr>
            <w:noProof/>
            <w:webHidden/>
          </w:rPr>
          <w:tab/>
        </w:r>
        <w:r>
          <w:rPr>
            <w:noProof/>
            <w:webHidden/>
          </w:rPr>
          <w:fldChar w:fldCharType="begin"/>
        </w:r>
        <w:r>
          <w:rPr>
            <w:noProof/>
            <w:webHidden/>
          </w:rPr>
          <w:instrText xml:space="preserve"> PAGEREF _Toc499021575 \h </w:instrText>
        </w:r>
        <w:r>
          <w:rPr>
            <w:noProof/>
            <w:webHidden/>
          </w:rPr>
        </w:r>
        <w:r>
          <w:rPr>
            <w:noProof/>
            <w:webHidden/>
          </w:rPr>
          <w:fldChar w:fldCharType="separate"/>
        </w:r>
        <w:r w:rsidR="00A04801">
          <w:rPr>
            <w:noProof/>
            <w:webHidden/>
          </w:rPr>
          <w:t>67</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576" w:history="1">
        <w:r w:rsidRPr="00851DC1">
          <w:rPr>
            <w:rStyle w:val="Hipercze"/>
            <w:noProof/>
          </w:rPr>
          <w:t>4</w:t>
        </w:r>
        <w:r>
          <w:rPr>
            <w:rFonts w:eastAsiaTheme="minorEastAsia" w:cstheme="minorBidi"/>
            <w:smallCaps w:val="0"/>
            <w:noProof/>
            <w:color w:val="auto"/>
            <w:sz w:val="22"/>
            <w:szCs w:val="22"/>
          </w:rPr>
          <w:tab/>
        </w:r>
        <w:r w:rsidRPr="00851DC1">
          <w:rPr>
            <w:rStyle w:val="Hipercze"/>
            <w:noProof/>
            <w:spacing w:val="-1"/>
          </w:rPr>
          <w:t>TRANSPORT</w:t>
        </w:r>
        <w:r>
          <w:rPr>
            <w:noProof/>
            <w:webHidden/>
          </w:rPr>
          <w:tab/>
        </w:r>
        <w:r>
          <w:rPr>
            <w:noProof/>
            <w:webHidden/>
          </w:rPr>
          <w:fldChar w:fldCharType="begin"/>
        </w:r>
        <w:r>
          <w:rPr>
            <w:noProof/>
            <w:webHidden/>
          </w:rPr>
          <w:instrText xml:space="preserve"> PAGEREF _Toc499021576 \h </w:instrText>
        </w:r>
        <w:r>
          <w:rPr>
            <w:noProof/>
            <w:webHidden/>
          </w:rPr>
        </w:r>
        <w:r>
          <w:rPr>
            <w:noProof/>
            <w:webHidden/>
          </w:rPr>
          <w:fldChar w:fldCharType="separate"/>
        </w:r>
        <w:r w:rsidR="00A04801">
          <w:rPr>
            <w:noProof/>
            <w:webHidden/>
          </w:rPr>
          <w:t>67</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77" w:history="1">
        <w:r w:rsidRPr="00851DC1">
          <w:rPr>
            <w:rStyle w:val="Hipercze"/>
            <w:noProof/>
          </w:rPr>
          <w:t>4.1</w:t>
        </w:r>
        <w:r>
          <w:rPr>
            <w:rFonts w:eastAsiaTheme="minorEastAsia" w:cstheme="minorBidi"/>
            <w:i w:val="0"/>
            <w:iCs w:val="0"/>
            <w:noProof/>
            <w:color w:val="auto"/>
            <w:sz w:val="22"/>
            <w:szCs w:val="22"/>
          </w:rPr>
          <w:tab/>
        </w:r>
        <w:r w:rsidRPr="00851DC1">
          <w:rPr>
            <w:rStyle w:val="Hipercze"/>
            <w:noProof/>
          </w:rPr>
          <w:t>Ogólne wymagania dotyczące transportu</w:t>
        </w:r>
        <w:r>
          <w:rPr>
            <w:noProof/>
            <w:webHidden/>
          </w:rPr>
          <w:tab/>
        </w:r>
        <w:r>
          <w:rPr>
            <w:noProof/>
            <w:webHidden/>
          </w:rPr>
          <w:fldChar w:fldCharType="begin"/>
        </w:r>
        <w:r>
          <w:rPr>
            <w:noProof/>
            <w:webHidden/>
          </w:rPr>
          <w:instrText xml:space="preserve"> PAGEREF _Toc499021577 \h </w:instrText>
        </w:r>
        <w:r>
          <w:rPr>
            <w:noProof/>
            <w:webHidden/>
          </w:rPr>
        </w:r>
        <w:r>
          <w:rPr>
            <w:noProof/>
            <w:webHidden/>
          </w:rPr>
          <w:fldChar w:fldCharType="separate"/>
        </w:r>
        <w:r w:rsidR="00A04801">
          <w:rPr>
            <w:noProof/>
            <w:webHidden/>
          </w:rPr>
          <w:t>67</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78" w:history="1">
        <w:r w:rsidRPr="00851DC1">
          <w:rPr>
            <w:rStyle w:val="Hipercze"/>
            <w:noProof/>
          </w:rPr>
          <w:t>4.2</w:t>
        </w:r>
        <w:r>
          <w:rPr>
            <w:rFonts w:eastAsiaTheme="minorEastAsia" w:cstheme="minorBidi"/>
            <w:i w:val="0"/>
            <w:iCs w:val="0"/>
            <w:noProof/>
            <w:color w:val="auto"/>
            <w:sz w:val="22"/>
            <w:szCs w:val="22"/>
          </w:rPr>
          <w:tab/>
        </w:r>
        <w:r w:rsidRPr="00851DC1">
          <w:rPr>
            <w:rStyle w:val="Hipercze"/>
            <w:noProof/>
          </w:rPr>
          <w:t>Szczególne wymagania dotyczące transportu</w:t>
        </w:r>
        <w:r>
          <w:rPr>
            <w:noProof/>
            <w:webHidden/>
          </w:rPr>
          <w:tab/>
        </w:r>
        <w:r>
          <w:rPr>
            <w:noProof/>
            <w:webHidden/>
          </w:rPr>
          <w:fldChar w:fldCharType="begin"/>
        </w:r>
        <w:r>
          <w:rPr>
            <w:noProof/>
            <w:webHidden/>
          </w:rPr>
          <w:instrText xml:space="preserve"> PAGEREF _Toc499021578 \h </w:instrText>
        </w:r>
        <w:r>
          <w:rPr>
            <w:noProof/>
            <w:webHidden/>
          </w:rPr>
        </w:r>
        <w:r>
          <w:rPr>
            <w:noProof/>
            <w:webHidden/>
          </w:rPr>
          <w:fldChar w:fldCharType="separate"/>
        </w:r>
        <w:r w:rsidR="00A04801">
          <w:rPr>
            <w:noProof/>
            <w:webHidden/>
          </w:rPr>
          <w:t>67</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579" w:history="1">
        <w:r w:rsidRPr="00851DC1">
          <w:rPr>
            <w:rStyle w:val="Hipercze"/>
            <w:noProof/>
          </w:rPr>
          <w:t>5</w:t>
        </w:r>
        <w:r>
          <w:rPr>
            <w:rFonts w:eastAsiaTheme="minorEastAsia" w:cstheme="minorBidi"/>
            <w:smallCaps w:val="0"/>
            <w:noProof/>
            <w:color w:val="auto"/>
            <w:sz w:val="22"/>
            <w:szCs w:val="22"/>
          </w:rPr>
          <w:tab/>
        </w:r>
        <w:r w:rsidRPr="00851DC1">
          <w:rPr>
            <w:rStyle w:val="Hipercze"/>
            <w:noProof/>
          </w:rPr>
          <w:t>WYKONANIE ROBÓT</w:t>
        </w:r>
        <w:r>
          <w:rPr>
            <w:noProof/>
            <w:webHidden/>
          </w:rPr>
          <w:tab/>
        </w:r>
        <w:r>
          <w:rPr>
            <w:noProof/>
            <w:webHidden/>
          </w:rPr>
          <w:fldChar w:fldCharType="begin"/>
        </w:r>
        <w:r>
          <w:rPr>
            <w:noProof/>
            <w:webHidden/>
          </w:rPr>
          <w:instrText xml:space="preserve"> PAGEREF _Toc499021579 \h </w:instrText>
        </w:r>
        <w:r>
          <w:rPr>
            <w:noProof/>
            <w:webHidden/>
          </w:rPr>
        </w:r>
        <w:r>
          <w:rPr>
            <w:noProof/>
            <w:webHidden/>
          </w:rPr>
          <w:fldChar w:fldCharType="separate"/>
        </w:r>
        <w:r w:rsidR="00A04801">
          <w:rPr>
            <w:noProof/>
            <w:webHidden/>
          </w:rPr>
          <w:t>67</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80" w:history="1">
        <w:r w:rsidRPr="00851DC1">
          <w:rPr>
            <w:rStyle w:val="Hipercze"/>
            <w:noProof/>
          </w:rPr>
          <w:t>5.1</w:t>
        </w:r>
        <w:r>
          <w:rPr>
            <w:rFonts w:eastAsiaTheme="minorEastAsia" w:cstheme="minorBidi"/>
            <w:i w:val="0"/>
            <w:iCs w:val="0"/>
            <w:noProof/>
            <w:color w:val="auto"/>
            <w:sz w:val="22"/>
            <w:szCs w:val="22"/>
          </w:rPr>
          <w:tab/>
        </w:r>
        <w:r w:rsidRPr="00851DC1">
          <w:rPr>
            <w:rStyle w:val="Hipercze"/>
            <w:noProof/>
          </w:rPr>
          <w:t>Ogólne zasady wykonania robót</w:t>
        </w:r>
        <w:r>
          <w:rPr>
            <w:noProof/>
            <w:webHidden/>
          </w:rPr>
          <w:tab/>
        </w:r>
        <w:r>
          <w:rPr>
            <w:noProof/>
            <w:webHidden/>
          </w:rPr>
          <w:fldChar w:fldCharType="begin"/>
        </w:r>
        <w:r>
          <w:rPr>
            <w:noProof/>
            <w:webHidden/>
          </w:rPr>
          <w:instrText xml:space="preserve"> PAGEREF _Toc499021580 \h </w:instrText>
        </w:r>
        <w:r>
          <w:rPr>
            <w:noProof/>
            <w:webHidden/>
          </w:rPr>
        </w:r>
        <w:r>
          <w:rPr>
            <w:noProof/>
            <w:webHidden/>
          </w:rPr>
          <w:fldChar w:fldCharType="separate"/>
        </w:r>
        <w:r w:rsidR="00A04801">
          <w:rPr>
            <w:noProof/>
            <w:webHidden/>
          </w:rPr>
          <w:t>67</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81" w:history="1">
        <w:r w:rsidRPr="00851DC1">
          <w:rPr>
            <w:rStyle w:val="Hipercze"/>
            <w:noProof/>
          </w:rPr>
          <w:t>5.2</w:t>
        </w:r>
        <w:r>
          <w:rPr>
            <w:rFonts w:eastAsiaTheme="minorEastAsia" w:cstheme="minorBidi"/>
            <w:i w:val="0"/>
            <w:iCs w:val="0"/>
            <w:noProof/>
            <w:color w:val="auto"/>
            <w:sz w:val="22"/>
            <w:szCs w:val="22"/>
          </w:rPr>
          <w:tab/>
        </w:r>
        <w:r w:rsidRPr="00851DC1">
          <w:rPr>
            <w:rStyle w:val="Hipercze"/>
            <w:noProof/>
          </w:rPr>
          <w:t>Szczególne zasady wykonania robót</w:t>
        </w:r>
        <w:r>
          <w:rPr>
            <w:noProof/>
            <w:webHidden/>
          </w:rPr>
          <w:tab/>
        </w:r>
        <w:r>
          <w:rPr>
            <w:noProof/>
            <w:webHidden/>
          </w:rPr>
          <w:fldChar w:fldCharType="begin"/>
        </w:r>
        <w:r>
          <w:rPr>
            <w:noProof/>
            <w:webHidden/>
          </w:rPr>
          <w:instrText xml:space="preserve"> PAGEREF _Toc499021581 \h </w:instrText>
        </w:r>
        <w:r>
          <w:rPr>
            <w:noProof/>
            <w:webHidden/>
          </w:rPr>
        </w:r>
        <w:r>
          <w:rPr>
            <w:noProof/>
            <w:webHidden/>
          </w:rPr>
          <w:fldChar w:fldCharType="separate"/>
        </w:r>
        <w:r w:rsidR="00A04801">
          <w:rPr>
            <w:noProof/>
            <w:webHidden/>
          </w:rPr>
          <w:t>67</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582" w:history="1">
        <w:r w:rsidRPr="00851DC1">
          <w:rPr>
            <w:rStyle w:val="Hipercze"/>
            <w:noProof/>
          </w:rPr>
          <w:t>6</w:t>
        </w:r>
        <w:r>
          <w:rPr>
            <w:rFonts w:eastAsiaTheme="minorEastAsia" w:cstheme="minorBidi"/>
            <w:smallCaps w:val="0"/>
            <w:noProof/>
            <w:color w:val="auto"/>
            <w:sz w:val="22"/>
            <w:szCs w:val="22"/>
          </w:rPr>
          <w:tab/>
        </w:r>
        <w:r w:rsidRPr="00851DC1">
          <w:rPr>
            <w:rStyle w:val="Hipercze"/>
            <w:noProof/>
            <w:spacing w:val="-1"/>
          </w:rPr>
          <w:t>KONTROLA JAKOŚCI ROBÓT</w:t>
        </w:r>
        <w:r>
          <w:rPr>
            <w:noProof/>
            <w:webHidden/>
          </w:rPr>
          <w:tab/>
        </w:r>
        <w:r>
          <w:rPr>
            <w:noProof/>
            <w:webHidden/>
          </w:rPr>
          <w:fldChar w:fldCharType="begin"/>
        </w:r>
        <w:r>
          <w:rPr>
            <w:noProof/>
            <w:webHidden/>
          </w:rPr>
          <w:instrText xml:space="preserve"> PAGEREF _Toc499021582 \h </w:instrText>
        </w:r>
        <w:r>
          <w:rPr>
            <w:noProof/>
            <w:webHidden/>
          </w:rPr>
        </w:r>
        <w:r>
          <w:rPr>
            <w:noProof/>
            <w:webHidden/>
          </w:rPr>
          <w:fldChar w:fldCharType="separate"/>
        </w:r>
        <w:r w:rsidR="00A04801">
          <w:rPr>
            <w:noProof/>
            <w:webHidden/>
          </w:rPr>
          <w:t>70</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83" w:history="1">
        <w:r w:rsidRPr="00851DC1">
          <w:rPr>
            <w:rStyle w:val="Hipercze"/>
            <w:noProof/>
          </w:rPr>
          <w:t>6.1</w:t>
        </w:r>
        <w:r>
          <w:rPr>
            <w:rFonts w:eastAsiaTheme="minorEastAsia" w:cstheme="minorBidi"/>
            <w:i w:val="0"/>
            <w:iCs w:val="0"/>
            <w:noProof/>
            <w:color w:val="auto"/>
            <w:sz w:val="22"/>
            <w:szCs w:val="22"/>
          </w:rPr>
          <w:tab/>
        </w:r>
        <w:r w:rsidRPr="00851DC1">
          <w:rPr>
            <w:rStyle w:val="Hipercze"/>
            <w:noProof/>
          </w:rPr>
          <w:t>Ogólne zasady kontroli jakości</w:t>
        </w:r>
        <w:r>
          <w:rPr>
            <w:noProof/>
            <w:webHidden/>
          </w:rPr>
          <w:tab/>
        </w:r>
        <w:r>
          <w:rPr>
            <w:noProof/>
            <w:webHidden/>
          </w:rPr>
          <w:fldChar w:fldCharType="begin"/>
        </w:r>
        <w:r>
          <w:rPr>
            <w:noProof/>
            <w:webHidden/>
          </w:rPr>
          <w:instrText xml:space="preserve"> PAGEREF _Toc499021583 \h </w:instrText>
        </w:r>
        <w:r>
          <w:rPr>
            <w:noProof/>
            <w:webHidden/>
          </w:rPr>
        </w:r>
        <w:r>
          <w:rPr>
            <w:noProof/>
            <w:webHidden/>
          </w:rPr>
          <w:fldChar w:fldCharType="separate"/>
        </w:r>
        <w:r w:rsidR="00A04801">
          <w:rPr>
            <w:noProof/>
            <w:webHidden/>
          </w:rPr>
          <w:t>70</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84" w:history="1">
        <w:r w:rsidRPr="00851DC1">
          <w:rPr>
            <w:rStyle w:val="Hipercze"/>
            <w:noProof/>
          </w:rPr>
          <w:t>6.2</w:t>
        </w:r>
        <w:r>
          <w:rPr>
            <w:rFonts w:eastAsiaTheme="minorEastAsia" w:cstheme="minorBidi"/>
            <w:i w:val="0"/>
            <w:iCs w:val="0"/>
            <w:noProof/>
            <w:color w:val="auto"/>
            <w:sz w:val="22"/>
            <w:szCs w:val="22"/>
          </w:rPr>
          <w:tab/>
        </w:r>
        <w:r w:rsidRPr="00851DC1">
          <w:rPr>
            <w:rStyle w:val="Hipercze"/>
            <w:noProof/>
          </w:rPr>
          <w:t>Szczególne zasady kontroli jakości</w:t>
        </w:r>
        <w:r>
          <w:rPr>
            <w:noProof/>
            <w:webHidden/>
          </w:rPr>
          <w:tab/>
        </w:r>
        <w:r>
          <w:rPr>
            <w:noProof/>
            <w:webHidden/>
          </w:rPr>
          <w:fldChar w:fldCharType="begin"/>
        </w:r>
        <w:r>
          <w:rPr>
            <w:noProof/>
            <w:webHidden/>
          </w:rPr>
          <w:instrText xml:space="preserve"> PAGEREF _Toc499021584 \h </w:instrText>
        </w:r>
        <w:r>
          <w:rPr>
            <w:noProof/>
            <w:webHidden/>
          </w:rPr>
        </w:r>
        <w:r>
          <w:rPr>
            <w:noProof/>
            <w:webHidden/>
          </w:rPr>
          <w:fldChar w:fldCharType="separate"/>
        </w:r>
        <w:r w:rsidR="00A04801">
          <w:rPr>
            <w:noProof/>
            <w:webHidden/>
          </w:rPr>
          <w:t>70</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585" w:history="1">
        <w:r w:rsidRPr="00851DC1">
          <w:rPr>
            <w:rStyle w:val="Hipercze"/>
            <w:noProof/>
          </w:rPr>
          <w:t>7</w:t>
        </w:r>
        <w:r>
          <w:rPr>
            <w:rFonts w:eastAsiaTheme="minorEastAsia" w:cstheme="minorBidi"/>
            <w:smallCaps w:val="0"/>
            <w:noProof/>
            <w:color w:val="auto"/>
            <w:sz w:val="22"/>
            <w:szCs w:val="22"/>
          </w:rPr>
          <w:tab/>
        </w:r>
        <w:r w:rsidRPr="00851DC1">
          <w:rPr>
            <w:rStyle w:val="Hipercze"/>
            <w:noProof/>
          </w:rPr>
          <w:t>OBMIAR ROBÓT</w:t>
        </w:r>
        <w:r>
          <w:rPr>
            <w:noProof/>
            <w:webHidden/>
          </w:rPr>
          <w:tab/>
        </w:r>
        <w:r>
          <w:rPr>
            <w:noProof/>
            <w:webHidden/>
          </w:rPr>
          <w:fldChar w:fldCharType="begin"/>
        </w:r>
        <w:r>
          <w:rPr>
            <w:noProof/>
            <w:webHidden/>
          </w:rPr>
          <w:instrText xml:space="preserve"> PAGEREF _Toc499021585 \h </w:instrText>
        </w:r>
        <w:r>
          <w:rPr>
            <w:noProof/>
            <w:webHidden/>
          </w:rPr>
        </w:r>
        <w:r>
          <w:rPr>
            <w:noProof/>
            <w:webHidden/>
          </w:rPr>
          <w:fldChar w:fldCharType="separate"/>
        </w:r>
        <w:r w:rsidR="00A04801">
          <w:rPr>
            <w:noProof/>
            <w:webHidden/>
          </w:rPr>
          <w:t>70</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86" w:history="1">
        <w:r w:rsidRPr="00851DC1">
          <w:rPr>
            <w:rStyle w:val="Hipercze"/>
            <w:noProof/>
          </w:rPr>
          <w:t>7.1</w:t>
        </w:r>
        <w:r>
          <w:rPr>
            <w:rFonts w:eastAsiaTheme="minorEastAsia" w:cstheme="minorBidi"/>
            <w:i w:val="0"/>
            <w:iCs w:val="0"/>
            <w:noProof/>
            <w:color w:val="auto"/>
            <w:sz w:val="22"/>
            <w:szCs w:val="22"/>
          </w:rPr>
          <w:tab/>
        </w:r>
        <w:r w:rsidRPr="00851DC1">
          <w:rPr>
            <w:rStyle w:val="Hipercze"/>
            <w:noProof/>
          </w:rPr>
          <w:t>Ogólne zasady obmiaru robót</w:t>
        </w:r>
        <w:r>
          <w:rPr>
            <w:noProof/>
            <w:webHidden/>
          </w:rPr>
          <w:tab/>
        </w:r>
        <w:r>
          <w:rPr>
            <w:noProof/>
            <w:webHidden/>
          </w:rPr>
          <w:fldChar w:fldCharType="begin"/>
        </w:r>
        <w:r>
          <w:rPr>
            <w:noProof/>
            <w:webHidden/>
          </w:rPr>
          <w:instrText xml:space="preserve"> PAGEREF _Toc499021586 \h </w:instrText>
        </w:r>
        <w:r>
          <w:rPr>
            <w:noProof/>
            <w:webHidden/>
          </w:rPr>
        </w:r>
        <w:r>
          <w:rPr>
            <w:noProof/>
            <w:webHidden/>
          </w:rPr>
          <w:fldChar w:fldCharType="separate"/>
        </w:r>
        <w:r w:rsidR="00A04801">
          <w:rPr>
            <w:noProof/>
            <w:webHidden/>
          </w:rPr>
          <w:t>70</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87" w:history="1">
        <w:r w:rsidRPr="00851DC1">
          <w:rPr>
            <w:rStyle w:val="Hipercze"/>
            <w:noProof/>
          </w:rPr>
          <w:t>7.2</w:t>
        </w:r>
        <w:r>
          <w:rPr>
            <w:rFonts w:eastAsiaTheme="minorEastAsia" w:cstheme="minorBidi"/>
            <w:i w:val="0"/>
            <w:iCs w:val="0"/>
            <w:noProof/>
            <w:color w:val="auto"/>
            <w:sz w:val="22"/>
            <w:szCs w:val="22"/>
          </w:rPr>
          <w:tab/>
        </w:r>
        <w:r w:rsidRPr="00851DC1">
          <w:rPr>
            <w:rStyle w:val="Hipercze"/>
            <w:noProof/>
          </w:rPr>
          <w:t>Szczególne zasady obmiaru</w:t>
        </w:r>
        <w:r>
          <w:rPr>
            <w:noProof/>
            <w:webHidden/>
          </w:rPr>
          <w:tab/>
        </w:r>
        <w:r>
          <w:rPr>
            <w:noProof/>
            <w:webHidden/>
          </w:rPr>
          <w:fldChar w:fldCharType="begin"/>
        </w:r>
        <w:r>
          <w:rPr>
            <w:noProof/>
            <w:webHidden/>
          </w:rPr>
          <w:instrText xml:space="preserve"> PAGEREF _Toc499021587 \h </w:instrText>
        </w:r>
        <w:r>
          <w:rPr>
            <w:noProof/>
            <w:webHidden/>
          </w:rPr>
        </w:r>
        <w:r>
          <w:rPr>
            <w:noProof/>
            <w:webHidden/>
          </w:rPr>
          <w:fldChar w:fldCharType="separate"/>
        </w:r>
        <w:r w:rsidR="00A04801">
          <w:rPr>
            <w:noProof/>
            <w:webHidden/>
          </w:rPr>
          <w:t>70</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588" w:history="1">
        <w:r w:rsidRPr="00851DC1">
          <w:rPr>
            <w:rStyle w:val="Hipercze"/>
            <w:noProof/>
          </w:rPr>
          <w:t>8</w:t>
        </w:r>
        <w:r>
          <w:rPr>
            <w:rFonts w:eastAsiaTheme="minorEastAsia" w:cstheme="minorBidi"/>
            <w:smallCaps w:val="0"/>
            <w:noProof/>
            <w:color w:val="auto"/>
            <w:sz w:val="22"/>
            <w:szCs w:val="22"/>
          </w:rPr>
          <w:tab/>
        </w:r>
        <w:r w:rsidRPr="00851DC1">
          <w:rPr>
            <w:rStyle w:val="Hipercze"/>
            <w:noProof/>
          </w:rPr>
          <w:t>ODBIÓR ROBÓT</w:t>
        </w:r>
        <w:r>
          <w:rPr>
            <w:noProof/>
            <w:webHidden/>
          </w:rPr>
          <w:tab/>
        </w:r>
        <w:r>
          <w:rPr>
            <w:noProof/>
            <w:webHidden/>
          </w:rPr>
          <w:fldChar w:fldCharType="begin"/>
        </w:r>
        <w:r>
          <w:rPr>
            <w:noProof/>
            <w:webHidden/>
          </w:rPr>
          <w:instrText xml:space="preserve"> PAGEREF _Toc499021588 \h </w:instrText>
        </w:r>
        <w:r>
          <w:rPr>
            <w:noProof/>
            <w:webHidden/>
          </w:rPr>
        </w:r>
        <w:r>
          <w:rPr>
            <w:noProof/>
            <w:webHidden/>
          </w:rPr>
          <w:fldChar w:fldCharType="separate"/>
        </w:r>
        <w:r w:rsidR="00A04801">
          <w:rPr>
            <w:noProof/>
            <w:webHidden/>
          </w:rPr>
          <w:t>71</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89" w:history="1">
        <w:r w:rsidRPr="00851DC1">
          <w:rPr>
            <w:rStyle w:val="Hipercze"/>
            <w:noProof/>
          </w:rPr>
          <w:t>8.1</w:t>
        </w:r>
        <w:r>
          <w:rPr>
            <w:rFonts w:eastAsiaTheme="minorEastAsia" w:cstheme="minorBidi"/>
            <w:i w:val="0"/>
            <w:iCs w:val="0"/>
            <w:noProof/>
            <w:color w:val="auto"/>
            <w:sz w:val="22"/>
            <w:szCs w:val="22"/>
          </w:rPr>
          <w:tab/>
        </w:r>
        <w:r w:rsidRPr="00851DC1">
          <w:rPr>
            <w:rStyle w:val="Hipercze"/>
            <w:noProof/>
          </w:rPr>
          <w:t>Ogólne zasady odbioru robót</w:t>
        </w:r>
        <w:r>
          <w:rPr>
            <w:noProof/>
            <w:webHidden/>
          </w:rPr>
          <w:tab/>
        </w:r>
        <w:r>
          <w:rPr>
            <w:noProof/>
            <w:webHidden/>
          </w:rPr>
          <w:fldChar w:fldCharType="begin"/>
        </w:r>
        <w:r>
          <w:rPr>
            <w:noProof/>
            <w:webHidden/>
          </w:rPr>
          <w:instrText xml:space="preserve"> PAGEREF _Toc499021589 \h </w:instrText>
        </w:r>
        <w:r>
          <w:rPr>
            <w:noProof/>
            <w:webHidden/>
          </w:rPr>
        </w:r>
        <w:r>
          <w:rPr>
            <w:noProof/>
            <w:webHidden/>
          </w:rPr>
          <w:fldChar w:fldCharType="separate"/>
        </w:r>
        <w:r w:rsidR="00A04801">
          <w:rPr>
            <w:noProof/>
            <w:webHidden/>
          </w:rPr>
          <w:t>71</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90" w:history="1">
        <w:r w:rsidRPr="00851DC1">
          <w:rPr>
            <w:rStyle w:val="Hipercze"/>
            <w:noProof/>
          </w:rPr>
          <w:t>8.2</w:t>
        </w:r>
        <w:r>
          <w:rPr>
            <w:rFonts w:eastAsiaTheme="minorEastAsia" w:cstheme="minorBidi"/>
            <w:i w:val="0"/>
            <w:iCs w:val="0"/>
            <w:noProof/>
            <w:color w:val="auto"/>
            <w:sz w:val="22"/>
            <w:szCs w:val="22"/>
          </w:rPr>
          <w:tab/>
        </w:r>
        <w:r w:rsidRPr="00851DC1">
          <w:rPr>
            <w:rStyle w:val="Hipercze"/>
            <w:noProof/>
          </w:rPr>
          <w:t>Szczególne zasady odbioru robót</w:t>
        </w:r>
        <w:r>
          <w:rPr>
            <w:noProof/>
            <w:webHidden/>
          </w:rPr>
          <w:tab/>
        </w:r>
        <w:r>
          <w:rPr>
            <w:noProof/>
            <w:webHidden/>
          </w:rPr>
          <w:fldChar w:fldCharType="begin"/>
        </w:r>
        <w:r>
          <w:rPr>
            <w:noProof/>
            <w:webHidden/>
          </w:rPr>
          <w:instrText xml:space="preserve"> PAGEREF _Toc499021590 \h </w:instrText>
        </w:r>
        <w:r>
          <w:rPr>
            <w:noProof/>
            <w:webHidden/>
          </w:rPr>
        </w:r>
        <w:r>
          <w:rPr>
            <w:noProof/>
            <w:webHidden/>
          </w:rPr>
          <w:fldChar w:fldCharType="separate"/>
        </w:r>
        <w:r w:rsidR="00A04801">
          <w:rPr>
            <w:noProof/>
            <w:webHidden/>
          </w:rPr>
          <w:t>71</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591" w:history="1">
        <w:r w:rsidRPr="00851DC1">
          <w:rPr>
            <w:rStyle w:val="Hipercze"/>
            <w:noProof/>
          </w:rPr>
          <w:t>9</w:t>
        </w:r>
        <w:r>
          <w:rPr>
            <w:rFonts w:eastAsiaTheme="minorEastAsia" w:cstheme="minorBidi"/>
            <w:smallCaps w:val="0"/>
            <w:noProof/>
            <w:color w:val="auto"/>
            <w:sz w:val="22"/>
            <w:szCs w:val="22"/>
          </w:rPr>
          <w:tab/>
        </w:r>
        <w:r w:rsidRPr="00851DC1">
          <w:rPr>
            <w:rStyle w:val="Hipercze"/>
            <w:noProof/>
            <w:spacing w:val="-5"/>
          </w:rPr>
          <w:t>PODSTAWA PŁATNOŚCI</w:t>
        </w:r>
        <w:r>
          <w:rPr>
            <w:noProof/>
            <w:webHidden/>
          </w:rPr>
          <w:tab/>
        </w:r>
        <w:r>
          <w:rPr>
            <w:noProof/>
            <w:webHidden/>
          </w:rPr>
          <w:fldChar w:fldCharType="begin"/>
        </w:r>
        <w:r>
          <w:rPr>
            <w:noProof/>
            <w:webHidden/>
          </w:rPr>
          <w:instrText xml:space="preserve"> PAGEREF _Toc499021591 \h </w:instrText>
        </w:r>
        <w:r>
          <w:rPr>
            <w:noProof/>
            <w:webHidden/>
          </w:rPr>
        </w:r>
        <w:r>
          <w:rPr>
            <w:noProof/>
            <w:webHidden/>
          </w:rPr>
          <w:fldChar w:fldCharType="separate"/>
        </w:r>
        <w:r w:rsidR="00A04801">
          <w:rPr>
            <w:noProof/>
            <w:webHidden/>
          </w:rPr>
          <w:t>71</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92" w:history="1">
        <w:r w:rsidRPr="00851DC1">
          <w:rPr>
            <w:rStyle w:val="Hipercze"/>
            <w:noProof/>
          </w:rPr>
          <w:t>9.1</w:t>
        </w:r>
        <w:r>
          <w:rPr>
            <w:rFonts w:eastAsiaTheme="minorEastAsia" w:cstheme="minorBidi"/>
            <w:i w:val="0"/>
            <w:iCs w:val="0"/>
            <w:noProof/>
            <w:color w:val="auto"/>
            <w:sz w:val="22"/>
            <w:szCs w:val="22"/>
          </w:rPr>
          <w:tab/>
        </w:r>
        <w:r w:rsidRPr="00851DC1">
          <w:rPr>
            <w:rStyle w:val="Hipercze"/>
            <w:noProof/>
          </w:rPr>
          <w:t>Ogólne zasady dotyczące ustalania podstawy</w:t>
        </w:r>
        <w:r>
          <w:rPr>
            <w:noProof/>
            <w:webHidden/>
          </w:rPr>
          <w:tab/>
        </w:r>
        <w:r>
          <w:rPr>
            <w:noProof/>
            <w:webHidden/>
          </w:rPr>
          <w:fldChar w:fldCharType="begin"/>
        </w:r>
        <w:r>
          <w:rPr>
            <w:noProof/>
            <w:webHidden/>
          </w:rPr>
          <w:instrText xml:space="preserve"> PAGEREF _Toc499021592 \h </w:instrText>
        </w:r>
        <w:r>
          <w:rPr>
            <w:noProof/>
            <w:webHidden/>
          </w:rPr>
        </w:r>
        <w:r>
          <w:rPr>
            <w:noProof/>
            <w:webHidden/>
          </w:rPr>
          <w:fldChar w:fldCharType="separate"/>
        </w:r>
        <w:r w:rsidR="00A04801">
          <w:rPr>
            <w:noProof/>
            <w:webHidden/>
          </w:rPr>
          <w:t>71</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93" w:history="1">
        <w:r w:rsidRPr="00851DC1">
          <w:rPr>
            <w:rStyle w:val="Hipercze"/>
            <w:noProof/>
          </w:rPr>
          <w:t>9.2</w:t>
        </w:r>
        <w:r>
          <w:rPr>
            <w:rFonts w:eastAsiaTheme="minorEastAsia" w:cstheme="minorBidi"/>
            <w:i w:val="0"/>
            <w:iCs w:val="0"/>
            <w:noProof/>
            <w:color w:val="auto"/>
            <w:sz w:val="22"/>
            <w:szCs w:val="22"/>
          </w:rPr>
          <w:tab/>
        </w:r>
        <w:r w:rsidRPr="00851DC1">
          <w:rPr>
            <w:rStyle w:val="Hipercze"/>
            <w:noProof/>
          </w:rPr>
          <w:t>Szczególne zasady dotyczące podstawy płatności</w:t>
        </w:r>
        <w:r>
          <w:rPr>
            <w:noProof/>
            <w:webHidden/>
          </w:rPr>
          <w:tab/>
        </w:r>
        <w:r>
          <w:rPr>
            <w:noProof/>
            <w:webHidden/>
          </w:rPr>
          <w:fldChar w:fldCharType="begin"/>
        </w:r>
        <w:r>
          <w:rPr>
            <w:noProof/>
            <w:webHidden/>
          </w:rPr>
          <w:instrText xml:space="preserve"> PAGEREF _Toc499021593 \h </w:instrText>
        </w:r>
        <w:r>
          <w:rPr>
            <w:noProof/>
            <w:webHidden/>
          </w:rPr>
        </w:r>
        <w:r>
          <w:rPr>
            <w:noProof/>
            <w:webHidden/>
          </w:rPr>
          <w:fldChar w:fldCharType="separate"/>
        </w:r>
        <w:r w:rsidR="00A04801">
          <w:rPr>
            <w:noProof/>
            <w:webHidden/>
          </w:rPr>
          <w:t>71</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594" w:history="1">
        <w:r w:rsidRPr="00851DC1">
          <w:rPr>
            <w:rStyle w:val="Hipercze"/>
            <w:noProof/>
          </w:rPr>
          <w:t>10</w:t>
        </w:r>
        <w:r>
          <w:rPr>
            <w:rFonts w:eastAsiaTheme="minorEastAsia" w:cstheme="minorBidi"/>
            <w:smallCaps w:val="0"/>
            <w:noProof/>
            <w:color w:val="auto"/>
            <w:sz w:val="22"/>
            <w:szCs w:val="22"/>
          </w:rPr>
          <w:tab/>
        </w:r>
        <w:r w:rsidRPr="00851DC1">
          <w:rPr>
            <w:rStyle w:val="Hipercze"/>
            <w:noProof/>
            <w:spacing w:val="-2"/>
          </w:rPr>
          <w:t>PRZEPISY ZWIĄZANE</w:t>
        </w:r>
        <w:r>
          <w:rPr>
            <w:noProof/>
            <w:webHidden/>
          </w:rPr>
          <w:tab/>
        </w:r>
        <w:r>
          <w:rPr>
            <w:noProof/>
            <w:webHidden/>
          </w:rPr>
          <w:fldChar w:fldCharType="begin"/>
        </w:r>
        <w:r>
          <w:rPr>
            <w:noProof/>
            <w:webHidden/>
          </w:rPr>
          <w:instrText xml:space="preserve"> PAGEREF _Toc499021594 \h </w:instrText>
        </w:r>
        <w:r>
          <w:rPr>
            <w:noProof/>
            <w:webHidden/>
          </w:rPr>
        </w:r>
        <w:r>
          <w:rPr>
            <w:noProof/>
            <w:webHidden/>
          </w:rPr>
          <w:fldChar w:fldCharType="separate"/>
        </w:r>
        <w:r w:rsidR="00A04801">
          <w:rPr>
            <w:noProof/>
            <w:webHidden/>
          </w:rPr>
          <w:t>72</w:t>
        </w:r>
        <w:r>
          <w:rPr>
            <w:noProof/>
            <w:webHidden/>
          </w:rPr>
          <w:fldChar w:fldCharType="end"/>
        </w:r>
      </w:hyperlink>
    </w:p>
    <w:p w:rsidR="00AF00A7" w:rsidRDefault="00AF00A7">
      <w:pPr>
        <w:pStyle w:val="Spistreci1"/>
        <w:tabs>
          <w:tab w:val="left" w:pos="440"/>
          <w:tab w:val="right" w:leader="hyphen" w:pos="9767"/>
        </w:tabs>
        <w:rPr>
          <w:rFonts w:eastAsiaTheme="minorEastAsia" w:cstheme="minorBidi"/>
          <w:b w:val="0"/>
          <w:bCs w:val="0"/>
          <w:caps w:val="0"/>
          <w:noProof/>
          <w:color w:val="auto"/>
          <w:sz w:val="22"/>
          <w:szCs w:val="22"/>
        </w:rPr>
      </w:pPr>
      <w:hyperlink w:anchor="_Toc499021595" w:history="1">
        <w:r w:rsidRPr="00851DC1">
          <w:rPr>
            <w:rStyle w:val="Hipercze"/>
            <w:noProof/>
          </w:rPr>
          <w:t>VI</w:t>
        </w:r>
        <w:r>
          <w:rPr>
            <w:rFonts w:eastAsiaTheme="minorEastAsia" w:cstheme="minorBidi"/>
            <w:b w:val="0"/>
            <w:bCs w:val="0"/>
            <w:caps w:val="0"/>
            <w:noProof/>
            <w:color w:val="auto"/>
            <w:sz w:val="22"/>
            <w:szCs w:val="22"/>
          </w:rPr>
          <w:tab/>
        </w:r>
        <w:r w:rsidRPr="00851DC1">
          <w:rPr>
            <w:rStyle w:val="Hipercze"/>
            <w:noProof/>
          </w:rPr>
          <w:t>ST.05. INSTALACJE KANALIZACJI WEWNĘTRZNEJ</w:t>
        </w:r>
        <w:r>
          <w:rPr>
            <w:noProof/>
            <w:webHidden/>
          </w:rPr>
          <w:tab/>
        </w:r>
        <w:r>
          <w:rPr>
            <w:noProof/>
            <w:webHidden/>
          </w:rPr>
          <w:fldChar w:fldCharType="begin"/>
        </w:r>
        <w:r>
          <w:rPr>
            <w:noProof/>
            <w:webHidden/>
          </w:rPr>
          <w:instrText xml:space="preserve"> PAGEREF _Toc499021595 \h </w:instrText>
        </w:r>
        <w:r>
          <w:rPr>
            <w:noProof/>
            <w:webHidden/>
          </w:rPr>
        </w:r>
        <w:r>
          <w:rPr>
            <w:noProof/>
            <w:webHidden/>
          </w:rPr>
          <w:fldChar w:fldCharType="separate"/>
        </w:r>
        <w:r w:rsidR="00A04801">
          <w:rPr>
            <w:noProof/>
            <w:webHidden/>
          </w:rPr>
          <w:t>75</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596" w:history="1">
        <w:r w:rsidRPr="00851DC1">
          <w:rPr>
            <w:rStyle w:val="Hipercze"/>
            <w:noProof/>
          </w:rPr>
          <w:t>1</w:t>
        </w:r>
        <w:r>
          <w:rPr>
            <w:rFonts w:eastAsiaTheme="minorEastAsia" w:cstheme="minorBidi"/>
            <w:smallCaps w:val="0"/>
            <w:noProof/>
            <w:color w:val="auto"/>
            <w:sz w:val="22"/>
            <w:szCs w:val="22"/>
          </w:rPr>
          <w:tab/>
        </w:r>
        <w:r w:rsidRPr="00851DC1">
          <w:rPr>
            <w:rStyle w:val="Hipercze"/>
            <w:noProof/>
          </w:rPr>
          <w:t>WSTĘP</w:t>
        </w:r>
        <w:r>
          <w:rPr>
            <w:noProof/>
            <w:webHidden/>
          </w:rPr>
          <w:tab/>
        </w:r>
        <w:r>
          <w:rPr>
            <w:noProof/>
            <w:webHidden/>
          </w:rPr>
          <w:fldChar w:fldCharType="begin"/>
        </w:r>
        <w:r>
          <w:rPr>
            <w:noProof/>
            <w:webHidden/>
          </w:rPr>
          <w:instrText xml:space="preserve"> PAGEREF _Toc499021596 \h </w:instrText>
        </w:r>
        <w:r>
          <w:rPr>
            <w:noProof/>
            <w:webHidden/>
          </w:rPr>
        </w:r>
        <w:r>
          <w:rPr>
            <w:noProof/>
            <w:webHidden/>
          </w:rPr>
          <w:fldChar w:fldCharType="separate"/>
        </w:r>
        <w:r w:rsidR="00A04801">
          <w:rPr>
            <w:noProof/>
            <w:webHidden/>
          </w:rPr>
          <w:t>75</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97" w:history="1">
        <w:r w:rsidRPr="00851DC1">
          <w:rPr>
            <w:rStyle w:val="Hipercze"/>
            <w:noProof/>
          </w:rPr>
          <w:t>1.1</w:t>
        </w:r>
        <w:r>
          <w:rPr>
            <w:rFonts w:eastAsiaTheme="minorEastAsia" w:cstheme="minorBidi"/>
            <w:i w:val="0"/>
            <w:iCs w:val="0"/>
            <w:noProof/>
            <w:color w:val="auto"/>
            <w:sz w:val="22"/>
            <w:szCs w:val="22"/>
          </w:rPr>
          <w:tab/>
        </w:r>
        <w:r w:rsidRPr="00851DC1">
          <w:rPr>
            <w:rStyle w:val="Hipercze"/>
            <w:noProof/>
          </w:rPr>
          <w:t>Przedmiot ST</w:t>
        </w:r>
        <w:r>
          <w:rPr>
            <w:noProof/>
            <w:webHidden/>
          </w:rPr>
          <w:tab/>
        </w:r>
        <w:r>
          <w:rPr>
            <w:noProof/>
            <w:webHidden/>
          </w:rPr>
          <w:fldChar w:fldCharType="begin"/>
        </w:r>
        <w:r>
          <w:rPr>
            <w:noProof/>
            <w:webHidden/>
          </w:rPr>
          <w:instrText xml:space="preserve"> PAGEREF _Toc499021597 \h </w:instrText>
        </w:r>
        <w:r>
          <w:rPr>
            <w:noProof/>
            <w:webHidden/>
          </w:rPr>
        </w:r>
        <w:r>
          <w:rPr>
            <w:noProof/>
            <w:webHidden/>
          </w:rPr>
          <w:fldChar w:fldCharType="separate"/>
        </w:r>
        <w:r w:rsidR="00A04801">
          <w:rPr>
            <w:noProof/>
            <w:webHidden/>
          </w:rPr>
          <w:t>75</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98" w:history="1">
        <w:r w:rsidRPr="00851DC1">
          <w:rPr>
            <w:rStyle w:val="Hipercze"/>
            <w:noProof/>
          </w:rPr>
          <w:t>1.2</w:t>
        </w:r>
        <w:r>
          <w:rPr>
            <w:rFonts w:eastAsiaTheme="minorEastAsia" w:cstheme="minorBidi"/>
            <w:i w:val="0"/>
            <w:iCs w:val="0"/>
            <w:noProof/>
            <w:color w:val="auto"/>
            <w:sz w:val="22"/>
            <w:szCs w:val="22"/>
          </w:rPr>
          <w:tab/>
        </w:r>
        <w:r w:rsidRPr="00851DC1">
          <w:rPr>
            <w:rStyle w:val="Hipercze"/>
            <w:noProof/>
          </w:rPr>
          <w:t>Zakres stosowania ST</w:t>
        </w:r>
        <w:r>
          <w:rPr>
            <w:noProof/>
            <w:webHidden/>
          </w:rPr>
          <w:tab/>
        </w:r>
        <w:r>
          <w:rPr>
            <w:noProof/>
            <w:webHidden/>
          </w:rPr>
          <w:fldChar w:fldCharType="begin"/>
        </w:r>
        <w:r>
          <w:rPr>
            <w:noProof/>
            <w:webHidden/>
          </w:rPr>
          <w:instrText xml:space="preserve"> PAGEREF _Toc499021598 \h </w:instrText>
        </w:r>
        <w:r>
          <w:rPr>
            <w:noProof/>
            <w:webHidden/>
          </w:rPr>
        </w:r>
        <w:r>
          <w:rPr>
            <w:noProof/>
            <w:webHidden/>
          </w:rPr>
          <w:fldChar w:fldCharType="separate"/>
        </w:r>
        <w:r w:rsidR="00A04801">
          <w:rPr>
            <w:noProof/>
            <w:webHidden/>
          </w:rPr>
          <w:t>75</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599" w:history="1">
        <w:r w:rsidRPr="00851DC1">
          <w:rPr>
            <w:rStyle w:val="Hipercze"/>
            <w:noProof/>
          </w:rPr>
          <w:t>1.3</w:t>
        </w:r>
        <w:r>
          <w:rPr>
            <w:rFonts w:eastAsiaTheme="minorEastAsia" w:cstheme="minorBidi"/>
            <w:i w:val="0"/>
            <w:iCs w:val="0"/>
            <w:noProof/>
            <w:color w:val="auto"/>
            <w:sz w:val="22"/>
            <w:szCs w:val="22"/>
          </w:rPr>
          <w:tab/>
        </w:r>
        <w:r w:rsidRPr="00851DC1">
          <w:rPr>
            <w:rStyle w:val="Hipercze"/>
            <w:noProof/>
          </w:rPr>
          <w:t>Zakres robót objętych ST</w:t>
        </w:r>
        <w:r>
          <w:rPr>
            <w:noProof/>
            <w:webHidden/>
          </w:rPr>
          <w:tab/>
        </w:r>
        <w:r>
          <w:rPr>
            <w:noProof/>
            <w:webHidden/>
          </w:rPr>
          <w:fldChar w:fldCharType="begin"/>
        </w:r>
        <w:r>
          <w:rPr>
            <w:noProof/>
            <w:webHidden/>
          </w:rPr>
          <w:instrText xml:space="preserve"> PAGEREF _Toc499021599 \h </w:instrText>
        </w:r>
        <w:r>
          <w:rPr>
            <w:noProof/>
            <w:webHidden/>
          </w:rPr>
        </w:r>
        <w:r>
          <w:rPr>
            <w:noProof/>
            <w:webHidden/>
          </w:rPr>
          <w:fldChar w:fldCharType="separate"/>
        </w:r>
        <w:r w:rsidR="00A04801">
          <w:rPr>
            <w:noProof/>
            <w:webHidden/>
          </w:rPr>
          <w:t>75</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600" w:history="1">
        <w:r w:rsidRPr="00851DC1">
          <w:rPr>
            <w:rStyle w:val="Hipercze"/>
            <w:noProof/>
          </w:rPr>
          <w:t>2</w:t>
        </w:r>
        <w:r>
          <w:rPr>
            <w:rFonts w:eastAsiaTheme="minorEastAsia" w:cstheme="minorBidi"/>
            <w:smallCaps w:val="0"/>
            <w:noProof/>
            <w:color w:val="auto"/>
            <w:sz w:val="22"/>
            <w:szCs w:val="22"/>
          </w:rPr>
          <w:tab/>
        </w:r>
        <w:r w:rsidRPr="00851DC1">
          <w:rPr>
            <w:rStyle w:val="Hipercze"/>
            <w:noProof/>
          </w:rPr>
          <w:t>MATERIAŁY</w:t>
        </w:r>
        <w:r>
          <w:rPr>
            <w:noProof/>
            <w:webHidden/>
          </w:rPr>
          <w:tab/>
        </w:r>
        <w:r>
          <w:rPr>
            <w:noProof/>
            <w:webHidden/>
          </w:rPr>
          <w:fldChar w:fldCharType="begin"/>
        </w:r>
        <w:r>
          <w:rPr>
            <w:noProof/>
            <w:webHidden/>
          </w:rPr>
          <w:instrText xml:space="preserve"> PAGEREF _Toc499021600 \h </w:instrText>
        </w:r>
        <w:r>
          <w:rPr>
            <w:noProof/>
            <w:webHidden/>
          </w:rPr>
        </w:r>
        <w:r>
          <w:rPr>
            <w:noProof/>
            <w:webHidden/>
          </w:rPr>
          <w:fldChar w:fldCharType="separate"/>
        </w:r>
        <w:r w:rsidR="00A04801">
          <w:rPr>
            <w:noProof/>
            <w:webHidden/>
          </w:rPr>
          <w:t>75</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01" w:history="1">
        <w:r w:rsidRPr="00851DC1">
          <w:rPr>
            <w:rStyle w:val="Hipercze"/>
            <w:noProof/>
          </w:rPr>
          <w:t>2.1</w:t>
        </w:r>
        <w:r>
          <w:rPr>
            <w:rFonts w:eastAsiaTheme="minorEastAsia" w:cstheme="minorBidi"/>
            <w:i w:val="0"/>
            <w:iCs w:val="0"/>
            <w:noProof/>
            <w:color w:val="auto"/>
            <w:sz w:val="22"/>
            <w:szCs w:val="22"/>
          </w:rPr>
          <w:tab/>
        </w:r>
        <w:r w:rsidRPr="00851DC1">
          <w:rPr>
            <w:rStyle w:val="Hipercze"/>
            <w:noProof/>
          </w:rPr>
          <w:t>Ogólne wymagania dotyczące materiałów</w:t>
        </w:r>
        <w:r>
          <w:rPr>
            <w:noProof/>
            <w:webHidden/>
          </w:rPr>
          <w:tab/>
        </w:r>
        <w:r>
          <w:rPr>
            <w:noProof/>
            <w:webHidden/>
          </w:rPr>
          <w:fldChar w:fldCharType="begin"/>
        </w:r>
        <w:r>
          <w:rPr>
            <w:noProof/>
            <w:webHidden/>
          </w:rPr>
          <w:instrText xml:space="preserve"> PAGEREF _Toc499021601 \h </w:instrText>
        </w:r>
        <w:r>
          <w:rPr>
            <w:noProof/>
            <w:webHidden/>
          </w:rPr>
        </w:r>
        <w:r>
          <w:rPr>
            <w:noProof/>
            <w:webHidden/>
          </w:rPr>
          <w:fldChar w:fldCharType="separate"/>
        </w:r>
        <w:r w:rsidR="00A04801">
          <w:rPr>
            <w:noProof/>
            <w:webHidden/>
          </w:rPr>
          <w:t>75</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02" w:history="1">
        <w:r w:rsidRPr="00851DC1">
          <w:rPr>
            <w:rStyle w:val="Hipercze"/>
            <w:noProof/>
          </w:rPr>
          <w:t>2.2</w:t>
        </w:r>
        <w:r>
          <w:rPr>
            <w:rFonts w:eastAsiaTheme="minorEastAsia" w:cstheme="minorBidi"/>
            <w:i w:val="0"/>
            <w:iCs w:val="0"/>
            <w:noProof/>
            <w:color w:val="auto"/>
            <w:sz w:val="22"/>
            <w:szCs w:val="22"/>
          </w:rPr>
          <w:tab/>
        </w:r>
        <w:r w:rsidRPr="00851DC1">
          <w:rPr>
            <w:rStyle w:val="Hipercze"/>
            <w:noProof/>
          </w:rPr>
          <w:t>Szczegółowe wymagania dotyczące materiałów i urządzeń</w:t>
        </w:r>
        <w:r>
          <w:rPr>
            <w:noProof/>
            <w:webHidden/>
          </w:rPr>
          <w:tab/>
        </w:r>
        <w:r>
          <w:rPr>
            <w:noProof/>
            <w:webHidden/>
          </w:rPr>
          <w:fldChar w:fldCharType="begin"/>
        </w:r>
        <w:r>
          <w:rPr>
            <w:noProof/>
            <w:webHidden/>
          </w:rPr>
          <w:instrText xml:space="preserve"> PAGEREF _Toc499021602 \h </w:instrText>
        </w:r>
        <w:r>
          <w:rPr>
            <w:noProof/>
            <w:webHidden/>
          </w:rPr>
        </w:r>
        <w:r>
          <w:rPr>
            <w:noProof/>
            <w:webHidden/>
          </w:rPr>
          <w:fldChar w:fldCharType="separate"/>
        </w:r>
        <w:r w:rsidR="00A04801">
          <w:rPr>
            <w:noProof/>
            <w:webHidden/>
          </w:rPr>
          <w:t>76</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603" w:history="1">
        <w:r w:rsidRPr="00851DC1">
          <w:rPr>
            <w:rStyle w:val="Hipercze"/>
            <w:noProof/>
          </w:rPr>
          <w:t>3</w:t>
        </w:r>
        <w:r>
          <w:rPr>
            <w:rFonts w:eastAsiaTheme="minorEastAsia" w:cstheme="minorBidi"/>
            <w:smallCaps w:val="0"/>
            <w:noProof/>
            <w:color w:val="auto"/>
            <w:sz w:val="22"/>
            <w:szCs w:val="22"/>
          </w:rPr>
          <w:tab/>
        </w:r>
        <w:r w:rsidRPr="00851DC1">
          <w:rPr>
            <w:rStyle w:val="Hipercze"/>
            <w:noProof/>
          </w:rPr>
          <w:t>SPRZĘT</w:t>
        </w:r>
        <w:r>
          <w:rPr>
            <w:noProof/>
            <w:webHidden/>
          </w:rPr>
          <w:tab/>
        </w:r>
        <w:r>
          <w:rPr>
            <w:noProof/>
            <w:webHidden/>
          </w:rPr>
          <w:fldChar w:fldCharType="begin"/>
        </w:r>
        <w:r>
          <w:rPr>
            <w:noProof/>
            <w:webHidden/>
          </w:rPr>
          <w:instrText xml:space="preserve"> PAGEREF _Toc499021603 \h </w:instrText>
        </w:r>
        <w:r>
          <w:rPr>
            <w:noProof/>
            <w:webHidden/>
          </w:rPr>
        </w:r>
        <w:r>
          <w:rPr>
            <w:noProof/>
            <w:webHidden/>
          </w:rPr>
          <w:fldChar w:fldCharType="separate"/>
        </w:r>
        <w:r w:rsidR="00A04801">
          <w:rPr>
            <w:noProof/>
            <w:webHidden/>
          </w:rPr>
          <w:t>76</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04" w:history="1">
        <w:r w:rsidRPr="00851DC1">
          <w:rPr>
            <w:rStyle w:val="Hipercze"/>
            <w:noProof/>
          </w:rPr>
          <w:t>3.1</w:t>
        </w:r>
        <w:r>
          <w:rPr>
            <w:rFonts w:eastAsiaTheme="minorEastAsia" w:cstheme="minorBidi"/>
            <w:i w:val="0"/>
            <w:iCs w:val="0"/>
            <w:noProof/>
            <w:color w:val="auto"/>
            <w:sz w:val="22"/>
            <w:szCs w:val="22"/>
          </w:rPr>
          <w:tab/>
        </w:r>
        <w:r w:rsidRPr="00851DC1">
          <w:rPr>
            <w:rStyle w:val="Hipercze"/>
            <w:noProof/>
          </w:rPr>
          <w:t>Ogólne wymagania dotyczące sprzętu</w:t>
        </w:r>
        <w:r>
          <w:rPr>
            <w:noProof/>
            <w:webHidden/>
          </w:rPr>
          <w:tab/>
        </w:r>
        <w:r>
          <w:rPr>
            <w:noProof/>
            <w:webHidden/>
          </w:rPr>
          <w:fldChar w:fldCharType="begin"/>
        </w:r>
        <w:r>
          <w:rPr>
            <w:noProof/>
            <w:webHidden/>
          </w:rPr>
          <w:instrText xml:space="preserve"> PAGEREF _Toc499021604 \h </w:instrText>
        </w:r>
        <w:r>
          <w:rPr>
            <w:noProof/>
            <w:webHidden/>
          </w:rPr>
        </w:r>
        <w:r>
          <w:rPr>
            <w:noProof/>
            <w:webHidden/>
          </w:rPr>
          <w:fldChar w:fldCharType="separate"/>
        </w:r>
        <w:r w:rsidR="00A04801">
          <w:rPr>
            <w:noProof/>
            <w:webHidden/>
          </w:rPr>
          <w:t>76</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05" w:history="1">
        <w:r w:rsidRPr="00851DC1">
          <w:rPr>
            <w:rStyle w:val="Hipercze"/>
            <w:noProof/>
          </w:rPr>
          <w:t>3.2</w:t>
        </w:r>
        <w:r>
          <w:rPr>
            <w:rFonts w:eastAsiaTheme="minorEastAsia" w:cstheme="minorBidi"/>
            <w:i w:val="0"/>
            <w:iCs w:val="0"/>
            <w:noProof/>
            <w:color w:val="auto"/>
            <w:sz w:val="22"/>
            <w:szCs w:val="22"/>
          </w:rPr>
          <w:tab/>
        </w:r>
        <w:r w:rsidRPr="00851DC1">
          <w:rPr>
            <w:rStyle w:val="Hipercze"/>
            <w:noProof/>
          </w:rPr>
          <w:t>Szczególne wymagania dotyczące sprzętu</w:t>
        </w:r>
        <w:r>
          <w:rPr>
            <w:noProof/>
            <w:webHidden/>
          </w:rPr>
          <w:tab/>
        </w:r>
        <w:r>
          <w:rPr>
            <w:noProof/>
            <w:webHidden/>
          </w:rPr>
          <w:fldChar w:fldCharType="begin"/>
        </w:r>
        <w:r>
          <w:rPr>
            <w:noProof/>
            <w:webHidden/>
          </w:rPr>
          <w:instrText xml:space="preserve"> PAGEREF _Toc499021605 \h </w:instrText>
        </w:r>
        <w:r>
          <w:rPr>
            <w:noProof/>
            <w:webHidden/>
          </w:rPr>
        </w:r>
        <w:r>
          <w:rPr>
            <w:noProof/>
            <w:webHidden/>
          </w:rPr>
          <w:fldChar w:fldCharType="separate"/>
        </w:r>
        <w:r w:rsidR="00A04801">
          <w:rPr>
            <w:noProof/>
            <w:webHidden/>
          </w:rPr>
          <w:t>76</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606" w:history="1">
        <w:r w:rsidRPr="00851DC1">
          <w:rPr>
            <w:rStyle w:val="Hipercze"/>
            <w:noProof/>
          </w:rPr>
          <w:t>4</w:t>
        </w:r>
        <w:r>
          <w:rPr>
            <w:rFonts w:eastAsiaTheme="minorEastAsia" w:cstheme="minorBidi"/>
            <w:smallCaps w:val="0"/>
            <w:noProof/>
            <w:color w:val="auto"/>
            <w:sz w:val="22"/>
            <w:szCs w:val="22"/>
          </w:rPr>
          <w:tab/>
        </w:r>
        <w:r w:rsidRPr="00851DC1">
          <w:rPr>
            <w:rStyle w:val="Hipercze"/>
            <w:noProof/>
            <w:spacing w:val="-1"/>
          </w:rPr>
          <w:t>TRANSPORT</w:t>
        </w:r>
        <w:r>
          <w:rPr>
            <w:noProof/>
            <w:webHidden/>
          </w:rPr>
          <w:tab/>
        </w:r>
        <w:r>
          <w:rPr>
            <w:noProof/>
            <w:webHidden/>
          </w:rPr>
          <w:fldChar w:fldCharType="begin"/>
        </w:r>
        <w:r>
          <w:rPr>
            <w:noProof/>
            <w:webHidden/>
          </w:rPr>
          <w:instrText xml:space="preserve"> PAGEREF _Toc499021606 \h </w:instrText>
        </w:r>
        <w:r>
          <w:rPr>
            <w:noProof/>
            <w:webHidden/>
          </w:rPr>
        </w:r>
        <w:r>
          <w:rPr>
            <w:noProof/>
            <w:webHidden/>
          </w:rPr>
          <w:fldChar w:fldCharType="separate"/>
        </w:r>
        <w:r w:rsidR="00A04801">
          <w:rPr>
            <w:noProof/>
            <w:webHidden/>
          </w:rPr>
          <w:t>76</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07" w:history="1">
        <w:r w:rsidRPr="00851DC1">
          <w:rPr>
            <w:rStyle w:val="Hipercze"/>
            <w:noProof/>
          </w:rPr>
          <w:t>4.1</w:t>
        </w:r>
        <w:r>
          <w:rPr>
            <w:rFonts w:eastAsiaTheme="minorEastAsia" w:cstheme="minorBidi"/>
            <w:i w:val="0"/>
            <w:iCs w:val="0"/>
            <w:noProof/>
            <w:color w:val="auto"/>
            <w:sz w:val="22"/>
            <w:szCs w:val="22"/>
          </w:rPr>
          <w:tab/>
        </w:r>
        <w:r w:rsidRPr="00851DC1">
          <w:rPr>
            <w:rStyle w:val="Hipercze"/>
            <w:noProof/>
          </w:rPr>
          <w:t>Ogólne wymagania dotyczące transportu</w:t>
        </w:r>
        <w:r>
          <w:rPr>
            <w:noProof/>
            <w:webHidden/>
          </w:rPr>
          <w:tab/>
        </w:r>
        <w:r>
          <w:rPr>
            <w:noProof/>
            <w:webHidden/>
          </w:rPr>
          <w:fldChar w:fldCharType="begin"/>
        </w:r>
        <w:r>
          <w:rPr>
            <w:noProof/>
            <w:webHidden/>
          </w:rPr>
          <w:instrText xml:space="preserve"> PAGEREF _Toc499021607 \h </w:instrText>
        </w:r>
        <w:r>
          <w:rPr>
            <w:noProof/>
            <w:webHidden/>
          </w:rPr>
        </w:r>
        <w:r>
          <w:rPr>
            <w:noProof/>
            <w:webHidden/>
          </w:rPr>
          <w:fldChar w:fldCharType="separate"/>
        </w:r>
        <w:r w:rsidR="00A04801">
          <w:rPr>
            <w:noProof/>
            <w:webHidden/>
          </w:rPr>
          <w:t>76</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08" w:history="1">
        <w:r w:rsidRPr="00851DC1">
          <w:rPr>
            <w:rStyle w:val="Hipercze"/>
            <w:noProof/>
          </w:rPr>
          <w:t>4.2</w:t>
        </w:r>
        <w:r>
          <w:rPr>
            <w:rFonts w:eastAsiaTheme="minorEastAsia" w:cstheme="minorBidi"/>
            <w:i w:val="0"/>
            <w:iCs w:val="0"/>
            <w:noProof/>
            <w:color w:val="auto"/>
            <w:sz w:val="22"/>
            <w:szCs w:val="22"/>
          </w:rPr>
          <w:tab/>
        </w:r>
        <w:r w:rsidRPr="00851DC1">
          <w:rPr>
            <w:rStyle w:val="Hipercze"/>
            <w:noProof/>
          </w:rPr>
          <w:t>Szczególne wymagania dotyczące transportu</w:t>
        </w:r>
        <w:r>
          <w:rPr>
            <w:noProof/>
            <w:webHidden/>
          </w:rPr>
          <w:tab/>
        </w:r>
        <w:r>
          <w:rPr>
            <w:noProof/>
            <w:webHidden/>
          </w:rPr>
          <w:fldChar w:fldCharType="begin"/>
        </w:r>
        <w:r>
          <w:rPr>
            <w:noProof/>
            <w:webHidden/>
          </w:rPr>
          <w:instrText xml:space="preserve"> PAGEREF _Toc499021608 \h </w:instrText>
        </w:r>
        <w:r>
          <w:rPr>
            <w:noProof/>
            <w:webHidden/>
          </w:rPr>
        </w:r>
        <w:r>
          <w:rPr>
            <w:noProof/>
            <w:webHidden/>
          </w:rPr>
          <w:fldChar w:fldCharType="separate"/>
        </w:r>
        <w:r w:rsidR="00A04801">
          <w:rPr>
            <w:noProof/>
            <w:webHidden/>
          </w:rPr>
          <w:t>76</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609" w:history="1">
        <w:r w:rsidRPr="00851DC1">
          <w:rPr>
            <w:rStyle w:val="Hipercze"/>
            <w:noProof/>
          </w:rPr>
          <w:t>5</w:t>
        </w:r>
        <w:r>
          <w:rPr>
            <w:rFonts w:eastAsiaTheme="minorEastAsia" w:cstheme="minorBidi"/>
            <w:smallCaps w:val="0"/>
            <w:noProof/>
            <w:color w:val="auto"/>
            <w:sz w:val="22"/>
            <w:szCs w:val="22"/>
          </w:rPr>
          <w:tab/>
        </w:r>
        <w:r w:rsidRPr="00851DC1">
          <w:rPr>
            <w:rStyle w:val="Hipercze"/>
            <w:noProof/>
          </w:rPr>
          <w:t>WYKONANIE ROBÓT</w:t>
        </w:r>
        <w:r>
          <w:rPr>
            <w:noProof/>
            <w:webHidden/>
          </w:rPr>
          <w:tab/>
        </w:r>
        <w:r>
          <w:rPr>
            <w:noProof/>
            <w:webHidden/>
          </w:rPr>
          <w:fldChar w:fldCharType="begin"/>
        </w:r>
        <w:r>
          <w:rPr>
            <w:noProof/>
            <w:webHidden/>
          </w:rPr>
          <w:instrText xml:space="preserve"> PAGEREF _Toc499021609 \h </w:instrText>
        </w:r>
        <w:r>
          <w:rPr>
            <w:noProof/>
            <w:webHidden/>
          </w:rPr>
        </w:r>
        <w:r>
          <w:rPr>
            <w:noProof/>
            <w:webHidden/>
          </w:rPr>
          <w:fldChar w:fldCharType="separate"/>
        </w:r>
        <w:r w:rsidR="00A04801">
          <w:rPr>
            <w:noProof/>
            <w:webHidden/>
          </w:rPr>
          <w:t>77</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10" w:history="1">
        <w:r w:rsidRPr="00851DC1">
          <w:rPr>
            <w:rStyle w:val="Hipercze"/>
            <w:noProof/>
          </w:rPr>
          <w:t>5.1</w:t>
        </w:r>
        <w:r>
          <w:rPr>
            <w:rFonts w:eastAsiaTheme="minorEastAsia" w:cstheme="minorBidi"/>
            <w:i w:val="0"/>
            <w:iCs w:val="0"/>
            <w:noProof/>
            <w:color w:val="auto"/>
            <w:sz w:val="22"/>
            <w:szCs w:val="22"/>
          </w:rPr>
          <w:tab/>
        </w:r>
        <w:r w:rsidRPr="00851DC1">
          <w:rPr>
            <w:rStyle w:val="Hipercze"/>
            <w:noProof/>
          </w:rPr>
          <w:t>Ogólne zasady wykonania robót</w:t>
        </w:r>
        <w:r>
          <w:rPr>
            <w:noProof/>
            <w:webHidden/>
          </w:rPr>
          <w:tab/>
        </w:r>
        <w:r>
          <w:rPr>
            <w:noProof/>
            <w:webHidden/>
          </w:rPr>
          <w:fldChar w:fldCharType="begin"/>
        </w:r>
        <w:r>
          <w:rPr>
            <w:noProof/>
            <w:webHidden/>
          </w:rPr>
          <w:instrText xml:space="preserve"> PAGEREF _Toc499021610 \h </w:instrText>
        </w:r>
        <w:r>
          <w:rPr>
            <w:noProof/>
            <w:webHidden/>
          </w:rPr>
        </w:r>
        <w:r>
          <w:rPr>
            <w:noProof/>
            <w:webHidden/>
          </w:rPr>
          <w:fldChar w:fldCharType="separate"/>
        </w:r>
        <w:r w:rsidR="00A04801">
          <w:rPr>
            <w:noProof/>
            <w:webHidden/>
          </w:rPr>
          <w:t>77</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11" w:history="1">
        <w:r w:rsidRPr="00851DC1">
          <w:rPr>
            <w:rStyle w:val="Hipercze"/>
            <w:noProof/>
          </w:rPr>
          <w:t>5.2</w:t>
        </w:r>
        <w:r>
          <w:rPr>
            <w:rFonts w:eastAsiaTheme="minorEastAsia" w:cstheme="minorBidi"/>
            <w:i w:val="0"/>
            <w:iCs w:val="0"/>
            <w:noProof/>
            <w:color w:val="auto"/>
            <w:sz w:val="22"/>
            <w:szCs w:val="22"/>
          </w:rPr>
          <w:tab/>
        </w:r>
        <w:r w:rsidRPr="00851DC1">
          <w:rPr>
            <w:rStyle w:val="Hipercze"/>
            <w:noProof/>
          </w:rPr>
          <w:t>Szczególne zasady wykonania robót</w:t>
        </w:r>
        <w:r>
          <w:rPr>
            <w:noProof/>
            <w:webHidden/>
          </w:rPr>
          <w:tab/>
        </w:r>
        <w:r>
          <w:rPr>
            <w:noProof/>
            <w:webHidden/>
          </w:rPr>
          <w:fldChar w:fldCharType="begin"/>
        </w:r>
        <w:r>
          <w:rPr>
            <w:noProof/>
            <w:webHidden/>
          </w:rPr>
          <w:instrText xml:space="preserve"> PAGEREF _Toc499021611 \h </w:instrText>
        </w:r>
        <w:r>
          <w:rPr>
            <w:noProof/>
            <w:webHidden/>
          </w:rPr>
        </w:r>
        <w:r>
          <w:rPr>
            <w:noProof/>
            <w:webHidden/>
          </w:rPr>
          <w:fldChar w:fldCharType="separate"/>
        </w:r>
        <w:r w:rsidR="00A04801">
          <w:rPr>
            <w:noProof/>
            <w:webHidden/>
          </w:rPr>
          <w:t>77</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612" w:history="1">
        <w:r w:rsidRPr="00851DC1">
          <w:rPr>
            <w:rStyle w:val="Hipercze"/>
            <w:noProof/>
          </w:rPr>
          <w:t>6.</w:t>
        </w:r>
        <w:r>
          <w:rPr>
            <w:rFonts w:eastAsiaTheme="minorEastAsia" w:cstheme="minorBidi"/>
            <w:smallCaps w:val="0"/>
            <w:noProof/>
            <w:color w:val="auto"/>
            <w:sz w:val="22"/>
            <w:szCs w:val="22"/>
          </w:rPr>
          <w:tab/>
        </w:r>
        <w:r w:rsidRPr="00851DC1">
          <w:rPr>
            <w:rStyle w:val="Hipercze"/>
            <w:noProof/>
          </w:rPr>
          <w:t>KONTROLA JAKOŚCI ROBÓT</w:t>
        </w:r>
        <w:r>
          <w:rPr>
            <w:noProof/>
            <w:webHidden/>
          </w:rPr>
          <w:tab/>
        </w:r>
        <w:r>
          <w:rPr>
            <w:noProof/>
            <w:webHidden/>
          </w:rPr>
          <w:fldChar w:fldCharType="begin"/>
        </w:r>
        <w:r>
          <w:rPr>
            <w:noProof/>
            <w:webHidden/>
          </w:rPr>
          <w:instrText xml:space="preserve"> PAGEREF _Toc499021612 \h </w:instrText>
        </w:r>
        <w:r>
          <w:rPr>
            <w:noProof/>
            <w:webHidden/>
          </w:rPr>
        </w:r>
        <w:r>
          <w:rPr>
            <w:noProof/>
            <w:webHidden/>
          </w:rPr>
          <w:fldChar w:fldCharType="separate"/>
        </w:r>
        <w:r w:rsidR="00A04801">
          <w:rPr>
            <w:noProof/>
            <w:webHidden/>
          </w:rPr>
          <w:t>78</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13" w:history="1">
        <w:r w:rsidRPr="00851DC1">
          <w:rPr>
            <w:rStyle w:val="Hipercze"/>
            <w:noProof/>
          </w:rPr>
          <w:t>6.1</w:t>
        </w:r>
        <w:r>
          <w:rPr>
            <w:rFonts w:eastAsiaTheme="minorEastAsia" w:cstheme="minorBidi"/>
            <w:i w:val="0"/>
            <w:iCs w:val="0"/>
            <w:noProof/>
            <w:color w:val="auto"/>
            <w:sz w:val="22"/>
            <w:szCs w:val="22"/>
          </w:rPr>
          <w:tab/>
        </w:r>
        <w:r w:rsidRPr="00851DC1">
          <w:rPr>
            <w:rStyle w:val="Hipercze"/>
            <w:noProof/>
          </w:rPr>
          <w:t>Ogólne zasady kontroli jakości</w:t>
        </w:r>
        <w:r>
          <w:rPr>
            <w:noProof/>
            <w:webHidden/>
          </w:rPr>
          <w:tab/>
        </w:r>
        <w:r>
          <w:rPr>
            <w:noProof/>
            <w:webHidden/>
          </w:rPr>
          <w:fldChar w:fldCharType="begin"/>
        </w:r>
        <w:r>
          <w:rPr>
            <w:noProof/>
            <w:webHidden/>
          </w:rPr>
          <w:instrText xml:space="preserve"> PAGEREF _Toc499021613 \h </w:instrText>
        </w:r>
        <w:r>
          <w:rPr>
            <w:noProof/>
            <w:webHidden/>
          </w:rPr>
        </w:r>
        <w:r>
          <w:rPr>
            <w:noProof/>
            <w:webHidden/>
          </w:rPr>
          <w:fldChar w:fldCharType="separate"/>
        </w:r>
        <w:r w:rsidR="00A04801">
          <w:rPr>
            <w:noProof/>
            <w:webHidden/>
          </w:rPr>
          <w:t>78</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14" w:history="1">
        <w:r w:rsidRPr="00851DC1">
          <w:rPr>
            <w:rStyle w:val="Hipercze"/>
            <w:noProof/>
          </w:rPr>
          <w:t>6.2</w:t>
        </w:r>
        <w:r>
          <w:rPr>
            <w:rFonts w:eastAsiaTheme="minorEastAsia" w:cstheme="minorBidi"/>
            <w:i w:val="0"/>
            <w:iCs w:val="0"/>
            <w:noProof/>
            <w:color w:val="auto"/>
            <w:sz w:val="22"/>
            <w:szCs w:val="22"/>
          </w:rPr>
          <w:tab/>
        </w:r>
        <w:r w:rsidRPr="00851DC1">
          <w:rPr>
            <w:rStyle w:val="Hipercze"/>
            <w:noProof/>
          </w:rPr>
          <w:t>Szczególne zasady kontroli jakości</w:t>
        </w:r>
        <w:r>
          <w:rPr>
            <w:noProof/>
            <w:webHidden/>
          </w:rPr>
          <w:tab/>
        </w:r>
        <w:r>
          <w:rPr>
            <w:noProof/>
            <w:webHidden/>
          </w:rPr>
          <w:fldChar w:fldCharType="begin"/>
        </w:r>
        <w:r>
          <w:rPr>
            <w:noProof/>
            <w:webHidden/>
          </w:rPr>
          <w:instrText xml:space="preserve"> PAGEREF _Toc499021614 \h </w:instrText>
        </w:r>
        <w:r>
          <w:rPr>
            <w:noProof/>
            <w:webHidden/>
          </w:rPr>
        </w:r>
        <w:r>
          <w:rPr>
            <w:noProof/>
            <w:webHidden/>
          </w:rPr>
          <w:fldChar w:fldCharType="separate"/>
        </w:r>
        <w:r w:rsidR="00A04801">
          <w:rPr>
            <w:noProof/>
            <w:webHidden/>
          </w:rPr>
          <w:t>78</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615" w:history="1">
        <w:r w:rsidRPr="00851DC1">
          <w:rPr>
            <w:rStyle w:val="Hipercze"/>
            <w:noProof/>
          </w:rPr>
          <w:t>7</w:t>
        </w:r>
        <w:r>
          <w:rPr>
            <w:rFonts w:eastAsiaTheme="minorEastAsia" w:cstheme="minorBidi"/>
            <w:smallCaps w:val="0"/>
            <w:noProof/>
            <w:color w:val="auto"/>
            <w:sz w:val="22"/>
            <w:szCs w:val="22"/>
          </w:rPr>
          <w:tab/>
        </w:r>
        <w:r w:rsidRPr="00851DC1">
          <w:rPr>
            <w:rStyle w:val="Hipercze"/>
            <w:noProof/>
          </w:rPr>
          <w:t>OBMIAR ROBÓT</w:t>
        </w:r>
        <w:r>
          <w:rPr>
            <w:noProof/>
            <w:webHidden/>
          </w:rPr>
          <w:tab/>
        </w:r>
        <w:r>
          <w:rPr>
            <w:noProof/>
            <w:webHidden/>
          </w:rPr>
          <w:fldChar w:fldCharType="begin"/>
        </w:r>
        <w:r>
          <w:rPr>
            <w:noProof/>
            <w:webHidden/>
          </w:rPr>
          <w:instrText xml:space="preserve"> PAGEREF _Toc499021615 \h </w:instrText>
        </w:r>
        <w:r>
          <w:rPr>
            <w:noProof/>
            <w:webHidden/>
          </w:rPr>
        </w:r>
        <w:r>
          <w:rPr>
            <w:noProof/>
            <w:webHidden/>
          </w:rPr>
          <w:fldChar w:fldCharType="separate"/>
        </w:r>
        <w:r w:rsidR="00A04801">
          <w:rPr>
            <w:noProof/>
            <w:webHidden/>
          </w:rPr>
          <w:t>78</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16" w:history="1">
        <w:r w:rsidRPr="00851DC1">
          <w:rPr>
            <w:rStyle w:val="Hipercze"/>
            <w:noProof/>
          </w:rPr>
          <w:t>7.1</w:t>
        </w:r>
        <w:r>
          <w:rPr>
            <w:rFonts w:eastAsiaTheme="minorEastAsia" w:cstheme="minorBidi"/>
            <w:i w:val="0"/>
            <w:iCs w:val="0"/>
            <w:noProof/>
            <w:color w:val="auto"/>
            <w:sz w:val="22"/>
            <w:szCs w:val="22"/>
          </w:rPr>
          <w:tab/>
        </w:r>
        <w:r w:rsidRPr="00851DC1">
          <w:rPr>
            <w:rStyle w:val="Hipercze"/>
            <w:noProof/>
          </w:rPr>
          <w:t>Ogólne zasady obmiaru robót</w:t>
        </w:r>
        <w:r>
          <w:rPr>
            <w:noProof/>
            <w:webHidden/>
          </w:rPr>
          <w:tab/>
        </w:r>
        <w:r>
          <w:rPr>
            <w:noProof/>
            <w:webHidden/>
          </w:rPr>
          <w:fldChar w:fldCharType="begin"/>
        </w:r>
        <w:r>
          <w:rPr>
            <w:noProof/>
            <w:webHidden/>
          </w:rPr>
          <w:instrText xml:space="preserve"> PAGEREF _Toc499021616 \h </w:instrText>
        </w:r>
        <w:r>
          <w:rPr>
            <w:noProof/>
            <w:webHidden/>
          </w:rPr>
        </w:r>
        <w:r>
          <w:rPr>
            <w:noProof/>
            <w:webHidden/>
          </w:rPr>
          <w:fldChar w:fldCharType="separate"/>
        </w:r>
        <w:r w:rsidR="00A04801">
          <w:rPr>
            <w:noProof/>
            <w:webHidden/>
          </w:rPr>
          <w:t>78</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17" w:history="1">
        <w:r w:rsidRPr="00851DC1">
          <w:rPr>
            <w:rStyle w:val="Hipercze"/>
            <w:noProof/>
          </w:rPr>
          <w:t>7.2</w:t>
        </w:r>
        <w:r>
          <w:rPr>
            <w:rFonts w:eastAsiaTheme="minorEastAsia" w:cstheme="minorBidi"/>
            <w:i w:val="0"/>
            <w:iCs w:val="0"/>
            <w:noProof/>
            <w:color w:val="auto"/>
            <w:sz w:val="22"/>
            <w:szCs w:val="22"/>
          </w:rPr>
          <w:tab/>
        </w:r>
        <w:r w:rsidRPr="00851DC1">
          <w:rPr>
            <w:rStyle w:val="Hipercze"/>
            <w:noProof/>
          </w:rPr>
          <w:t>Szczególne zasady obmiaru</w:t>
        </w:r>
        <w:r>
          <w:rPr>
            <w:noProof/>
            <w:webHidden/>
          </w:rPr>
          <w:tab/>
        </w:r>
        <w:r>
          <w:rPr>
            <w:noProof/>
            <w:webHidden/>
          </w:rPr>
          <w:fldChar w:fldCharType="begin"/>
        </w:r>
        <w:r>
          <w:rPr>
            <w:noProof/>
            <w:webHidden/>
          </w:rPr>
          <w:instrText xml:space="preserve"> PAGEREF _Toc499021617 \h </w:instrText>
        </w:r>
        <w:r>
          <w:rPr>
            <w:noProof/>
            <w:webHidden/>
          </w:rPr>
        </w:r>
        <w:r>
          <w:rPr>
            <w:noProof/>
            <w:webHidden/>
          </w:rPr>
          <w:fldChar w:fldCharType="separate"/>
        </w:r>
        <w:r w:rsidR="00A04801">
          <w:rPr>
            <w:noProof/>
            <w:webHidden/>
          </w:rPr>
          <w:t>78</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618" w:history="1">
        <w:r w:rsidRPr="00851DC1">
          <w:rPr>
            <w:rStyle w:val="Hipercze"/>
            <w:noProof/>
          </w:rPr>
          <w:t>8</w:t>
        </w:r>
        <w:r>
          <w:rPr>
            <w:rFonts w:eastAsiaTheme="minorEastAsia" w:cstheme="minorBidi"/>
            <w:smallCaps w:val="0"/>
            <w:noProof/>
            <w:color w:val="auto"/>
            <w:sz w:val="22"/>
            <w:szCs w:val="22"/>
          </w:rPr>
          <w:tab/>
        </w:r>
        <w:r w:rsidRPr="00851DC1">
          <w:rPr>
            <w:rStyle w:val="Hipercze"/>
            <w:noProof/>
          </w:rPr>
          <w:t>ODBIÓR ROBÓT</w:t>
        </w:r>
        <w:r>
          <w:rPr>
            <w:noProof/>
            <w:webHidden/>
          </w:rPr>
          <w:tab/>
        </w:r>
        <w:r>
          <w:rPr>
            <w:noProof/>
            <w:webHidden/>
          </w:rPr>
          <w:fldChar w:fldCharType="begin"/>
        </w:r>
        <w:r>
          <w:rPr>
            <w:noProof/>
            <w:webHidden/>
          </w:rPr>
          <w:instrText xml:space="preserve"> PAGEREF _Toc499021618 \h </w:instrText>
        </w:r>
        <w:r>
          <w:rPr>
            <w:noProof/>
            <w:webHidden/>
          </w:rPr>
        </w:r>
        <w:r>
          <w:rPr>
            <w:noProof/>
            <w:webHidden/>
          </w:rPr>
          <w:fldChar w:fldCharType="separate"/>
        </w:r>
        <w:r w:rsidR="00A04801">
          <w:rPr>
            <w:noProof/>
            <w:webHidden/>
          </w:rPr>
          <w:t>79</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19" w:history="1">
        <w:r w:rsidRPr="00851DC1">
          <w:rPr>
            <w:rStyle w:val="Hipercze"/>
            <w:noProof/>
          </w:rPr>
          <w:t>8.1</w:t>
        </w:r>
        <w:r>
          <w:rPr>
            <w:rFonts w:eastAsiaTheme="minorEastAsia" w:cstheme="minorBidi"/>
            <w:i w:val="0"/>
            <w:iCs w:val="0"/>
            <w:noProof/>
            <w:color w:val="auto"/>
            <w:sz w:val="22"/>
            <w:szCs w:val="22"/>
          </w:rPr>
          <w:tab/>
        </w:r>
        <w:r w:rsidRPr="00851DC1">
          <w:rPr>
            <w:rStyle w:val="Hipercze"/>
            <w:noProof/>
          </w:rPr>
          <w:t>Ogólne zasady odbioru robót</w:t>
        </w:r>
        <w:r>
          <w:rPr>
            <w:noProof/>
            <w:webHidden/>
          </w:rPr>
          <w:tab/>
        </w:r>
        <w:r>
          <w:rPr>
            <w:noProof/>
            <w:webHidden/>
          </w:rPr>
          <w:fldChar w:fldCharType="begin"/>
        </w:r>
        <w:r>
          <w:rPr>
            <w:noProof/>
            <w:webHidden/>
          </w:rPr>
          <w:instrText xml:space="preserve"> PAGEREF _Toc499021619 \h </w:instrText>
        </w:r>
        <w:r>
          <w:rPr>
            <w:noProof/>
            <w:webHidden/>
          </w:rPr>
        </w:r>
        <w:r>
          <w:rPr>
            <w:noProof/>
            <w:webHidden/>
          </w:rPr>
          <w:fldChar w:fldCharType="separate"/>
        </w:r>
        <w:r w:rsidR="00A04801">
          <w:rPr>
            <w:noProof/>
            <w:webHidden/>
          </w:rPr>
          <w:t>79</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20" w:history="1">
        <w:r w:rsidRPr="00851DC1">
          <w:rPr>
            <w:rStyle w:val="Hipercze"/>
            <w:noProof/>
          </w:rPr>
          <w:t>8.2</w:t>
        </w:r>
        <w:r>
          <w:rPr>
            <w:rFonts w:eastAsiaTheme="minorEastAsia" w:cstheme="minorBidi"/>
            <w:i w:val="0"/>
            <w:iCs w:val="0"/>
            <w:noProof/>
            <w:color w:val="auto"/>
            <w:sz w:val="22"/>
            <w:szCs w:val="22"/>
          </w:rPr>
          <w:tab/>
        </w:r>
        <w:r w:rsidRPr="00851DC1">
          <w:rPr>
            <w:rStyle w:val="Hipercze"/>
            <w:noProof/>
          </w:rPr>
          <w:t>Szczególne zasady odbioru robót</w:t>
        </w:r>
        <w:r>
          <w:rPr>
            <w:noProof/>
            <w:webHidden/>
          </w:rPr>
          <w:tab/>
        </w:r>
        <w:r>
          <w:rPr>
            <w:noProof/>
            <w:webHidden/>
          </w:rPr>
          <w:fldChar w:fldCharType="begin"/>
        </w:r>
        <w:r>
          <w:rPr>
            <w:noProof/>
            <w:webHidden/>
          </w:rPr>
          <w:instrText xml:space="preserve"> PAGEREF _Toc499021620 \h </w:instrText>
        </w:r>
        <w:r>
          <w:rPr>
            <w:noProof/>
            <w:webHidden/>
          </w:rPr>
        </w:r>
        <w:r>
          <w:rPr>
            <w:noProof/>
            <w:webHidden/>
          </w:rPr>
          <w:fldChar w:fldCharType="separate"/>
        </w:r>
        <w:r w:rsidR="00A04801">
          <w:rPr>
            <w:noProof/>
            <w:webHidden/>
          </w:rPr>
          <w:t>79</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621" w:history="1">
        <w:r w:rsidRPr="00851DC1">
          <w:rPr>
            <w:rStyle w:val="Hipercze"/>
            <w:noProof/>
          </w:rPr>
          <w:t>9</w:t>
        </w:r>
        <w:r>
          <w:rPr>
            <w:rFonts w:eastAsiaTheme="minorEastAsia" w:cstheme="minorBidi"/>
            <w:smallCaps w:val="0"/>
            <w:noProof/>
            <w:color w:val="auto"/>
            <w:sz w:val="22"/>
            <w:szCs w:val="22"/>
          </w:rPr>
          <w:tab/>
        </w:r>
        <w:r w:rsidRPr="00851DC1">
          <w:rPr>
            <w:rStyle w:val="Hipercze"/>
            <w:noProof/>
          </w:rPr>
          <w:t>PODSTAWA PŁATNOŚCI</w:t>
        </w:r>
        <w:r>
          <w:rPr>
            <w:noProof/>
            <w:webHidden/>
          </w:rPr>
          <w:tab/>
        </w:r>
        <w:r>
          <w:rPr>
            <w:noProof/>
            <w:webHidden/>
          </w:rPr>
          <w:fldChar w:fldCharType="begin"/>
        </w:r>
        <w:r>
          <w:rPr>
            <w:noProof/>
            <w:webHidden/>
          </w:rPr>
          <w:instrText xml:space="preserve"> PAGEREF _Toc499021621 \h </w:instrText>
        </w:r>
        <w:r>
          <w:rPr>
            <w:noProof/>
            <w:webHidden/>
          </w:rPr>
        </w:r>
        <w:r>
          <w:rPr>
            <w:noProof/>
            <w:webHidden/>
          </w:rPr>
          <w:fldChar w:fldCharType="separate"/>
        </w:r>
        <w:r w:rsidR="00A04801">
          <w:rPr>
            <w:noProof/>
            <w:webHidden/>
          </w:rPr>
          <w:t>79</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22" w:history="1">
        <w:r w:rsidRPr="00851DC1">
          <w:rPr>
            <w:rStyle w:val="Hipercze"/>
            <w:noProof/>
          </w:rPr>
          <w:t>9.1</w:t>
        </w:r>
        <w:r>
          <w:rPr>
            <w:rFonts w:eastAsiaTheme="minorEastAsia" w:cstheme="minorBidi"/>
            <w:i w:val="0"/>
            <w:iCs w:val="0"/>
            <w:noProof/>
            <w:color w:val="auto"/>
            <w:sz w:val="22"/>
            <w:szCs w:val="22"/>
          </w:rPr>
          <w:tab/>
        </w:r>
        <w:r w:rsidRPr="00851DC1">
          <w:rPr>
            <w:rStyle w:val="Hipercze"/>
            <w:noProof/>
          </w:rPr>
          <w:t>Ogólne zasady dotyczące ustalania podstawy</w:t>
        </w:r>
        <w:r>
          <w:rPr>
            <w:noProof/>
            <w:webHidden/>
          </w:rPr>
          <w:tab/>
        </w:r>
        <w:r>
          <w:rPr>
            <w:noProof/>
            <w:webHidden/>
          </w:rPr>
          <w:fldChar w:fldCharType="begin"/>
        </w:r>
        <w:r>
          <w:rPr>
            <w:noProof/>
            <w:webHidden/>
          </w:rPr>
          <w:instrText xml:space="preserve"> PAGEREF _Toc499021622 \h </w:instrText>
        </w:r>
        <w:r>
          <w:rPr>
            <w:noProof/>
            <w:webHidden/>
          </w:rPr>
        </w:r>
        <w:r>
          <w:rPr>
            <w:noProof/>
            <w:webHidden/>
          </w:rPr>
          <w:fldChar w:fldCharType="separate"/>
        </w:r>
        <w:r w:rsidR="00A04801">
          <w:rPr>
            <w:noProof/>
            <w:webHidden/>
          </w:rPr>
          <w:t>79</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23" w:history="1">
        <w:r w:rsidRPr="00851DC1">
          <w:rPr>
            <w:rStyle w:val="Hipercze"/>
            <w:noProof/>
          </w:rPr>
          <w:t>9.2</w:t>
        </w:r>
        <w:r>
          <w:rPr>
            <w:rFonts w:eastAsiaTheme="minorEastAsia" w:cstheme="minorBidi"/>
            <w:i w:val="0"/>
            <w:iCs w:val="0"/>
            <w:noProof/>
            <w:color w:val="auto"/>
            <w:sz w:val="22"/>
            <w:szCs w:val="22"/>
          </w:rPr>
          <w:tab/>
        </w:r>
        <w:r w:rsidRPr="00851DC1">
          <w:rPr>
            <w:rStyle w:val="Hipercze"/>
            <w:noProof/>
          </w:rPr>
          <w:t>Szczególne zasady dotyczące podstawy płatności</w:t>
        </w:r>
        <w:r>
          <w:rPr>
            <w:noProof/>
            <w:webHidden/>
          </w:rPr>
          <w:tab/>
        </w:r>
        <w:r>
          <w:rPr>
            <w:noProof/>
            <w:webHidden/>
          </w:rPr>
          <w:fldChar w:fldCharType="begin"/>
        </w:r>
        <w:r>
          <w:rPr>
            <w:noProof/>
            <w:webHidden/>
          </w:rPr>
          <w:instrText xml:space="preserve"> PAGEREF _Toc499021623 \h </w:instrText>
        </w:r>
        <w:r>
          <w:rPr>
            <w:noProof/>
            <w:webHidden/>
          </w:rPr>
        </w:r>
        <w:r>
          <w:rPr>
            <w:noProof/>
            <w:webHidden/>
          </w:rPr>
          <w:fldChar w:fldCharType="separate"/>
        </w:r>
        <w:r w:rsidR="00A04801">
          <w:rPr>
            <w:noProof/>
            <w:webHidden/>
          </w:rPr>
          <w:t>79</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624" w:history="1">
        <w:r w:rsidRPr="00851DC1">
          <w:rPr>
            <w:rStyle w:val="Hipercze"/>
            <w:noProof/>
          </w:rPr>
          <w:t>10</w:t>
        </w:r>
        <w:r>
          <w:rPr>
            <w:rFonts w:eastAsiaTheme="minorEastAsia" w:cstheme="minorBidi"/>
            <w:smallCaps w:val="0"/>
            <w:noProof/>
            <w:color w:val="auto"/>
            <w:sz w:val="22"/>
            <w:szCs w:val="22"/>
          </w:rPr>
          <w:tab/>
        </w:r>
        <w:r w:rsidRPr="00851DC1">
          <w:rPr>
            <w:rStyle w:val="Hipercze"/>
            <w:noProof/>
          </w:rPr>
          <w:t>PRZEPISY ZWIĄZANE</w:t>
        </w:r>
        <w:r>
          <w:rPr>
            <w:noProof/>
            <w:webHidden/>
          </w:rPr>
          <w:tab/>
        </w:r>
        <w:r>
          <w:rPr>
            <w:noProof/>
            <w:webHidden/>
          </w:rPr>
          <w:fldChar w:fldCharType="begin"/>
        </w:r>
        <w:r>
          <w:rPr>
            <w:noProof/>
            <w:webHidden/>
          </w:rPr>
          <w:instrText xml:space="preserve"> PAGEREF _Toc499021624 \h </w:instrText>
        </w:r>
        <w:r>
          <w:rPr>
            <w:noProof/>
            <w:webHidden/>
          </w:rPr>
        </w:r>
        <w:r>
          <w:rPr>
            <w:noProof/>
            <w:webHidden/>
          </w:rPr>
          <w:fldChar w:fldCharType="separate"/>
        </w:r>
        <w:r w:rsidR="00A04801">
          <w:rPr>
            <w:noProof/>
            <w:webHidden/>
          </w:rPr>
          <w:t>79</w:t>
        </w:r>
        <w:r>
          <w:rPr>
            <w:noProof/>
            <w:webHidden/>
          </w:rPr>
          <w:fldChar w:fldCharType="end"/>
        </w:r>
      </w:hyperlink>
    </w:p>
    <w:p w:rsidR="00AF00A7" w:rsidRDefault="00AF00A7">
      <w:pPr>
        <w:pStyle w:val="Spistreci1"/>
        <w:tabs>
          <w:tab w:val="left" w:pos="660"/>
          <w:tab w:val="right" w:leader="hyphen" w:pos="9767"/>
        </w:tabs>
        <w:rPr>
          <w:rFonts w:eastAsiaTheme="minorEastAsia" w:cstheme="minorBidi"/>
          <w:b w:val="0"/>
          <w:bCs w:val="0"/>
          <w:caps w:val="0"/>
          <w:noProof/>
          <w:color w:val="auto"/>
          <w:sz w:val="22"/>
          <w:szCs w:val="22"/>
        </w:rPr>
      </w:pPr>
      <w:hyperlink w:anchor="_Toc499021625" w:history="1">
        <w:r w:rsidRPr="00851DC1">
          <w:rPr>
            <w:rStyle w:val="Hipercze"/>
            <w:noProof/>
          </w:rPr>
          <w:t>VII</w:t>
        </w:r>
        <w:r>
          <w:rPr>
            <w:rFonts w:eastAsiaTheme="minorEastAsia" w:cstheme="minorBidi"/>
            <w:b w:val="0"/>
            <w:bCs w:val="0"/>
            <w:caps w:val="0"/>
            <w:noProof/>
            <w:color w:val="auto"/>
            <w:sz w:val="22"/>
            <w:szCs w:val="22"/>
          </w:rPr>
          <w:tab/>
        </w:r>
        <w:r w:rsidRPr="00851DC1">
          <w:rPr>
            <w:rStyle w:val="Hipercze"/>
            <w:noProof/>
          </w:rPr>
          <w:t>ST.06. INSTALACJA WEWNETRZNA WODY ZIMNEJ</w:t>
        </w:r>
        <w:r>
          <w:rPr>
            <w:noProof/>
            <w:webHidden/>
          </w:rPr>
          <w:tab/>
        </w:r>
        <w:r>
          <w:rPr>
            <w:noProof/>
            <w:webHidden/>
          </w:rPr>
          <w:fldChar w:fldCharType="begin"/>
        </w:r>
        <w:r>
          <w:rPr>
            <w:noProof/>
            <w:webHidden/>
          </w:rPr>
          <w:instrText xml:space="preserve"> PAGEREF _Toc499021625 \h </w:instrText>
        </w:r>
        <w:r>
          <w:rPr>
            <w:noProof/>
            <w:webHidden/>
          </w:rPr>
        </w:r>
        <w:r>
          <w:rPr>
            <w:noProof/>
            <w:webHidden/>
          </w:rPr>
          <w:fldChar w:fldCharType="separate"/>
        </w:r>
        <w:r w:rsidR="00A04801">
          <w:rPr>
            <w:noProof/>
            <w:webHidden/>
          </w:rPr>
          <w:t>81</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626" w:history="1">
        <w:r w:rsidRPr="00851DC1">
          <w:rPr>
            <w:rStyle w:val="Hipercze"/>
            <w:noProof/>
          </w:rPr>
          <w:t>1</w:t>
        </w:r>
        <w:r>
          <w:rPr>
            <w:rFonts w:eastAsiaTheme="minorEastAsia" w:cstheme="minorBidi"/>
            <w:smallCaps w:val="0"/>
            <w:noProof/>
            <w:color w:val="auto"/>
            <w:sz w:val="22"/>
            <w:szCs w:val="22"/>
          </w:rPr>
          <w:tab/>
        </w:r>
        <w:r w:rsidRPr="00851DC1">
          <w:rPr>
            <w:rStyle w:val="Hipercze"/>
            <w:noProof/>
            <w:spacing w:val="-1"/>
          </w:rPr>
          <w:t>WSTĘP</w:t>
        </w:r>
        <w:r>
          <w:rPr>
            <w:noProof/>
            <w:webHidden/>
          </w:rPr>
          <w:tab/>
        </w:r>
        <w:r>
          <w:rPr>
            <w:noProof/>
            <w:webHidden/>
          </w:rPr>
          <w:fldChar w:fldCharType="begin"/>
        </w:r>
        <w:r>
          <w:rPr>
            <w:noProof/>
            <w:webHidden/>
          </w:rPr>
          <w:instrText xml:space="preserve"> PAGEREF _Toc499021626 \h </w:instrText>
        </w:r>
        <w:r>
          <w:rPr>
            <w:noProof/>
            <w:webHidden/>
          </w:rPr>
        </w:r>
        <w:r>
          <w:rPr>
            <w:noProof/>
            <w:webHidden/>
          </w:rPr>
          <w:fldChar w:fldCharType="separate"/>
        </w:r>
        <w:r w:rsidR="00A04801">
          <w:rPr>
            <w:noProof/>
            <w:webHidden/>
          </w:rPr>
          <w:t>81</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27" w:history="1">
        <w:r w:rsidRPr="00851DC1">
          <w:rPr>
            <w:rStyle w:val="Hipercze"/>
            <w:noProof/>
          </w:rPr>
          <w:t>1.1</w:t>
        </w:r>
        <w:r>
          <w:rPr>
            <w:rFonts w:eastAsiaTheme="minorEastAsia" w:cstheme="minorBidi"/>
            <w:i w:val="0"/>
            <w:iCs w:val="0"/>
            <w:noProof/>
            <w:color w:val="auto"/>
            <w:sz w:val="22"/>
            <w:szCs w:val="22"/>
          </w:rPr>
          <w:tab/>
        </w:r>
        <w:r w:rsidRPr="00851DC1">
          <w:rPr>
            <w:rStyle w:val="Hipercze"/>
            <w:noProof/>
          </w:rPr>
          <w:t>Przedmiot ST</w:t>
        </w:r>
        <w:r>
          <w:rPr>
            <w:noProof/>
            <w:webHidden/>
          </w:rPr>
          <w:tab/>
        </w:r>
        <w:r>
          <w:rPr>
            <w:noProof/>
            <w:webHidden/>
          </w:rPr>
          <w:fldChar w:fldCharType="begin"/>
        </w:r>
        <w:r>
          <w:rPr>
            <w:noProof/>
            <w:webHidden/>
          </w:rPr>
          <w:instrText xml:space="preserve"> PAGEREF _Toc499021627 \h </w:instrText>
        </w:r>
        <w:r>
          <w:rPr>
            <w:noProof/>
            <w:webHidden/>
          </w:rPr>
        </w:r>
        <w:r>
          <w:rPr>
            <w:noProof/>
            <w:webHidden/>
          </w:rPr>
          <w:fldChar w:fldCharType="separate"/>
        </w:r>
        <w:r w:rsidR="00A04801">
          <w:rPr>
            <w:noProof/>
            <w:webHidden/>
          </w:rPr>
          <w:t>81</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28" w:history="1">
        <w:r w:rsidRPr="00851DC1">
          <w:rPr>
            <w:rStyle w:val="Hipercze"/>
            <w:noProof/>
          </w:rPr>
          <w:t>1.2</w:t>
        </w:r>
        <w:r>
          <w:rPr>
            <w:rFonts w:eastAsiaTheme="minorEastAsia" w:cstheme="minorBidi"/>
            <w:i w:val="0"/>
            <w:iCs w:val="0"/>
            <w:noProof/>
            <w:color w:val="auto"/>
            <w:sz w:val="22"/>
            <w:szCs w:val="22"/>
          </w:rPr>
          <w:tab/>
        </w:r>
        <w:r w:rsidRPr="00851DC1">
          <w:rPr>
            <w:rStyle w:val="Hipercze"/>
            <w:noProof/>
          </w:rPr>
          <w:t>Zakres stosowania ST</w:t>
        </w:r>
        <w:r>
          <w:rPr>
            <w:noProof/>
            <w:webHidden/>
          </w:rPr>
          <w:tab/>
        </w:r>
        <w:r>
          <w:rPr>
            <w:noProof/>
            <w:webHidden/>
          </w:rPr>
          <w:fldChar w:fldCharType="begin"/>
        </w:r>
        <w:r>
          <w:rPr>
            <w:noProof/>
            <w:webHidden/>
          </w:rPr>
          <w:instrText xml:space="preserve"> PAGEREF _Toc499021628 \h </w:instrText>
        </w:r>
        <w:r>
          <w:rPr>
            <w:noProof/>
            <w:webHidden/>
          </w:rPr>
        </w:r>
        <w:r>
          <w:rPr>
            <w:noProof/>
            <w:webHidden/>
          </w:rPr>
          <w:fldChar w:fldCharType="separate"/>
        </w:r>
        <w:r w:rsidR="00A04801">
          <w:rPr>
            <w:noProof/>
            <w:webHidden/>
          </w:rPr>
          <w:t>81</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29" w:history="1">
        <w:r w:rsidRPr="00851DC1">
          <w:rPr>
            <w:rStyle w:val="Hipercze"/>
            <w:noProof/>
          </w:rPr>
          <w:t>1.3</w:t>
        </w:r>
        <w:r>
          <w:rPr>
            <w:rFonts w:eastAsiaTheme="minorEastAsia" w:cstheme="minorBidi"/>
            <w:i w:val="0"/>
            <w:iCs w:val="0"/>
            <w:noProof/>
            <w:color w:val="auto"/>
            <w:sz w:val="22"/>
            <w:szCs w:val="22"/>
          </w:rPr>
          <w:tab/>
        </w:r>
        <w:r w:rsidRPr="00851DC1">
          <w:rPr>
            <w:rStyle w:val="Hipercze"/>
            <w:noProof/>
          </w:rPr>
          <w:t>Zakres robót objętych ST</w:t>
        </w:r>
        <w:r>
          <w:rPr>
            <w:noProof/>
            <w:webHidden/>
          </w:rPr>
          <w:tab/>
        </w:r>
        <w:r>
          <w:rPr>
            <w:noProof/>
            <w:webHidden/>
          </w:rPr>
          <w:fldChar w:fldCharType="begin"/>
        </w:r>
        <w:r>
          <w:rPr>
            <w:noProof/>
            <w:webHidden/>
          </w:rPr>
          <w:instrText xml:space="preserve"> PAGEREF _Toc499021629 \h </w:instrText>
        </w:r>
        <w:r>
          <w:rPr>
            <w:noProof/>
            <w:webHidden/>
          </w:rPr>
        </w:r>
        <w:r>
          <w:rPr>
            <w:noProof/>
            <w:webHidden/>
          </w:rPr>
          <w:fldChar w:fldCharType="separate"/>
        </w:r>
        <w:r w:rsidR="00A04801">
          <w:rPr>
            <w:noProof/>
            <w:webHidden/>
          </w:rPr>
          <w:t>81</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630" w:history="1">
        <w:r w:rsidRPr="00851DC1">
          <w:rPr>
            <w:rStyle w:val="Hipercze"/>
            <w:noProof/>
          </w:rPr>
          <w:t>2</w:t>
        </w:r>
        <w:r>
          <w:rPr>
            <w:rFonts w:eastAsiaTheme="minorEastAsia" w:cstheme="minorBidi"/>
            <w:smallCaps w:val="0"/>
            <w:noProof/>
            <w:color w:val="auto"/>
            <w:sz w:val="22"/>
            <w:szCs w:val="22"/>
          </w:rPr>
          <w:tab/>
        </w:r>
        <w:r w:rsidRPr="00851DC1">
          <w:rPr>
            <w:rStyle w:val="Hipercze"/>
            <w:noProof/>
          </w:rPr>
          <w:t>MATERIAŁY</w:t>
        </w:r>
        <w:r>
          <w:rPr>
            <w:noProof/>
            <w:webHidden/>
          </w:rPr>
          <w:tab/>
        </w:r>
        <w:r>
          <w:rPr>
            <w:noProof/>
            <w:webHidden/>
          </w:rPr>
          <w:fldChar w:fldCharType="begin"/>
        </w:r>
        <w:r>
          <w:rPr>
            <w:noProof/>
            <w:webHidden/>
          </w:rPr>
          <w:instrText xml:space="preserve"> PAGEREF _Toc499021630 \h </w:instrText>
        </w:r>
        <w:r>
          <w:rPr>
            <w:noProof/>
            <w:webHidden/>
          </w:rPr>
        </w:r>
        <w:r>
          <w:rPr>
            <w:noProof/>
            <w:webHidden/>
          </w:rPr>
          <w:fldChar w:fldCharType="separate"/>
        </w:r>
        <w:r w:rsidR="00A04801">
          <w:rPr>
            <w:noProof/>
            <w:webHidden/>
          </w:rPr>
          <w:t>81</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31" w:history="1">
        <w:r w:rsidRPr="00851DC1">
          <w:rPr>
            <w:rStyle w:val="Hipercze"/>
            <w:noProof/>
          </w:rPr>
          <w:t>2.1</w:t>
        </w:r>
        <w:r>
          <w:rPr>
            <w:rFonts w:eastAsiaTheme="minorEastAsia" w:cstheme="minorBidi"/>
            <w:i w:val="0"/>
            <w:iCs w:val="0"/>
            <w:noProof/>
            <w:color w:val="auto"/>
            <w:sz w:val="22"/>
            <w:szCs w:val="22"/>
          </w:rPr>
          <w:tab/>
        </w:r>
        <w:r w:rsidRPr="00851DC1">
          <w:rPr>
            <w:rStyle w:val="Hipercze"/>
            <w:noProof/>
          </w:rPr>
          <w:t>Ogólne wymagania dotyczące materiałów</w:t>
        </w:r>
        <w:r>
          <w:rPr>
            <w:noProof/>
            <w:webHidden/>
          </w:rPr>
          <w:tab/>
        </w:r>
        <w:r>
          <w:rPr>
            <w:noProof/>
            <w:webHidden/>
          </w:rPr>
          <w:fldChar w:fldCharType="begin"/>
        </w:r>
        <w:r>
          <w:rPr>
            <w:noProof/>
            <w:webHidden/>
          </w:rPr>
          <w:instrText xml:space="preserve"> PAGEREF _Toc499021631 \h </w:instrText>
        </w:r>
        <w:r>
          <w:rPr>
            <w:noProof/>
            <w:webHidden/>
          </w:rPr>
        </w:r>
        <w:r>
          <w:rPr>
            <w:noProof/>
            <w:webHidden/>
          </w:rPr>
          <w:fldChar w:fldCharType="separate"/>
        </w:r>
        <w:r w:rsidR="00A04801">
          <w:rPr>
            <w:noProof/>
            <w:webHidden/>
          </w:rPr>
          <w:t>81</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32" w:history="1">
        <w:r w:rsidRPr="00851DC1">
          <w:rPr>
            <w:rStyle w:val="Hipercze"/>
            <w:noProof/>
          </w:rPr>
          <w:t>2.2</w:t>
        </w:r>
        <w:r>
          <w:rPr>
            <w:rFonts w:eastAsiaTheme="minorEastAsia" w:cstheme="minorBidi"/>
            <w:i w:val="0"/>
            <w:iCs w:val="0"/>
            <w:noProof/>
            <w:color w:val="auto"/>
            <w:sz w:val="22"/>
            <w:szCs w:val="22"/>
          </w:rPr>
          <w:tab/>
        </w:r>
        <w:r w:rsidRPr="00851DC1">
          <w:rPr>
            <w:rStyle w:val="Hipercze"/>
            <w:noProof/>
          </w:rPr>
          <w:t>Wymagania szczególne dotyczące materiałów i urządzeń do instalacji wodnej.</w:t>
        </w:r>
        <w:r>
          <w:rPr>
            <w:noProof/>
            <w:webHidden/>
          </w:rPr>
          <w:tab/>
        </w:r>
        <w:r>
          <w:rPr>
            <w:noProof/>
            <w:webHidden/>
          </w:rPr>
          <w:fldChar w:fldCharType="begin"/>
        </w:r>
        <w:r>
          <w:rPr>
            <w:noProof/>
            <w:webHidden/>
          </w:rPr>
          <w:instrText xml:space="preserve"> PAGEREF _Toc499021632 \h </w:instrText>
        </w:r>
        <w:r>
          <w:rPr>
            <w:noProof/>
            <w:webHidden/>
          </w:rPr>
        </w:r>
        <w:r>
          <w:rPr>
            <w:noProof/>
            <w:webHidden/>
          </w:rPr>
          <w:fldChar w:fldCharType="separate"/>
        </w:r>
        <w:r w:rsidR="00A04801">
          <w:rPr>
            <w:noProof/>
            <w:webHidden/>
          </w:rPr>
          <w:t>81</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633" w:history="1">
        <w:r w:rsidRPr="00851DC1">
          <w:rPr>
            <w:rStyle w:val="Hipercze"/>
            <w:noProof/>
          </w:rPr>
          <w:t>3</w:t>
        </w:r>
        <w:r>
          <w:rPr>
            <w:rFonts w:eastAsiaTheme="minorEastAsia" w:cstheme="minorBidi"/>
            <w:smallCaps w:val="0"/>
            <w:noProof/>
            <w:color w:val="auto"/>
            <w:sz w:val="22"/>
            <w:szCs w:val="22"/>
          </w:rPr>
          <w:tab/>
        </w:r>
        <w:r w:rsidRPr="00851DC1">
          <w:rPr>
            <w:rStyle w:val="Hipercze"/>
            <w:noProof/>
          </w:rPr>
          <w:t>SPRZĘT</w:t>
        </w:r>
        <w:r>
          <w:rPr>
            <w:noProof/>
            <w:webHidden/>
          </w:rPr>
          <w:tab/>
        </w:r>
        <w:r>
          <w:rPr>
            <w:noProof/>
            <w:webHidden/>
          </w:rPr>
          <w:fldChar w:fldCharType="begin"/>
        </w:r>
        <w:r>
          <w:rPr>
            <w:noProof/>
            <w:webHidden/>
          </w:rPr>
          <w:instrText xml:space="preserve"> PAGEREF _Toc499021633 \h </w:instrText>
        </w:r>
        <w:r>
          <w:rPr>
            <w:noProof/>
            <w:webHidden/>
          </w:rPr>
        </w:r>
        <w:r>
          <w:rPr>
            <w:noProof/>
            <w:webHidden/>
          </w:rPr>
          <w:fldChar w:fldCharType="separate"/>
        </w:r>
        <w:r w:rsidR="00A04801">
          <w:rPr>
            <w:noProof/>
            <w:webHidden/>
          </w:rPr>
          <w:t>82</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34" w:history="1">
        <w:r w:rsidRPr="00851DC1">
          <w:rPr>
            <w:rStyle w:val="Hipercze"/>
            <w:noProof/>
          </w:rPr>
          <w:t>3.1</w:t>
        </w:r>
        <w:r>
          <w:rPr>
            <w:rFonts w:eastAsiaTheme="minorEastAsia" w:cstheme="minorBidi"/>
            <w:i w:val="0"/>
            <w:iCs w:val="0"/>
            <w:noProof/>
            <w:color w:val="auto"/>
            <w:sz w:val="22"/>
            <w:szCs w:val="22"/>
          </w:rPr>
          <w:tab/>
        </w:r>
        <w:r w:rsidRPr="00851DC1">
          <w:rPr>
            <w:rStyle w:val="Hipercze"/>
            <w:noProof/>
          </w:rPr>
          <w:t>Ogólne wymagania dotyczące sprzętu</w:t>
        </w:r>
        <w:r>
          <w:rPr>
            <w:noProof/>
            <w:webHidden/>
          </w:rPr>
          <w:tab/>
        </w:r>
        <w:r>
          <w:rPr>
            <w:noProof/>
            <w:webHidden/>
          </w:rPr>
          <w:fldChar w:fldCharType="begin"/>
        </w:r>
        <w:r>
          <w:rPr>
            <w:noProof/>
            <w:webHidden/>
          </w:rPr>
          <w:instrText xml:space="preserve"> PAGEREF _Toc499021634 \h </w:instrText>
        </w:r>
        <w:r>
          <w:rPr>
            <w:noProof/>
            <w:webHidden/>
          </w:rPr>
        </w:r>
        <w:r>
          <w:rPr>
            <w:noProof/>
            <w:webHidden/>
          </w:rPr>
          <w:fldChar w:fldCharType="separate"/>
        </w:r>
        <w:r w:rsidR="00A04801">
          <w:rPr>
            <w:noProof/>
            <w:webHidden/>
          </w:rPr>
          <w:t>82</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35" w:history="1">
        <w:r w:rsidRPr="00851DC1">
          <w:rPr>
            <w:rStyle w:val="Hipercze"/>
            <w:noProof/>
          </w:rPr>
          <w:t>3.2</w:t>
        </w:r>
        <w:r>
          <w:rPr>
            <w:rFonts w:eastAsiaTheme="minorEastAsia" w:cstheme="minorBidi"/>
            <w:i w:val="0"/>
            <w:iCs w:val="0"/>
            <w:noProof/>
            <w:color w:val="auto"/>
            <w:sz w:val="22"/>
            <w:szCs w:val="22"/>
          </w:rPr>
          <w:tab/>
        </w:r>
        <w:r w:rsidRPr="00851DC1">
          <w:rPr>
            <w:rStyle w:val="Hipercze"/>
            <w:noProof/>
          </w:rPr>
          <w:t>Szczegółowe wymagania dotyczące sprzętu</w:t>
        </w:r>
        <w:r>
          <w:rPr>
            <w:noProof/>
            <w:webHidden/>
          </w:rPr>
          <w:tab/>
        </w:r>
        <w:r>
          <w:rPr>
            <w:noProof/>
            <w:webHidden/>
          </w:rPr>
          <w:fldChar w:fldCharType="begin"/>
        </w:r>
        <w:r>
          <w:rPr>
            <w:noProof/>
            <w:webHidden/>
          </w:rPr>
          <w:instrText xml:space="preserve"> PAGEREF _Toc499021635 \h </w:instrText>
        </w:r>
        <w:r>
          <w:rPr>
            <w:noProof/>
            <w:webHidden/>
          </w:rPr>
        </w:r>
        <w:r>
          <w:rPr>
            <w:noProof/>
            <w:webHidden/>
          </w:rPr>
          <w:fldChar w:fldCharType="separate"/>
        </w:r>
        <w:r w:rsidR="00A04801">
          <w:rPr>
            <w:noProof/>
            <w:webHidden/>
          </w:rPr>
          <w:t>82</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636" w:history="1">
        <w:r w:rsidRPr="00851DC1">
          <w:rPr>
            <w:rStyle w:val="Hipercze"/>
            <w:noProof/>
          </w:rPr>
          <w:t>4</w:t>
        </w:r>
        <w:r>
          <w:rPr>
            <w:rFonts w:eastAsiaTheme="minorEastAsia" w:cstheme="minorBidi"/>
            <w:smallCaps w:val="0"/>
            <w:noProof/>
            <w:color w:val="auto"/>
            <w:sz w:val="22"/>
            <w:szCs w:val="22"/>
          </w:rPr>
          <w:tab/>
        </w:r>
        <w:r w:rsidRPr="00851DC1">
          <w:rPr>
            <w:rStyle w:val="Hipercze"/>
            <w:noProof/>
            <w:spacing w:val="-1"/>
          </w:rPr>
          <w:t>TRANSPORT</w:t>
        </w:r>
        <w:r>
          <w:rPr>
            <w:noProof/>
            <w:webHidden/>
          </w:rPr>
          <w:tab/>
        </w:r>
        <w:r>
          <w:rPr>
            <w:noProof/>
            <w:webHidden/>
          </w:rPr>
          <w:fldChar w:fldCharType="begin"/>
        </w:r>
        <w:r>
          <w:rPr>
            <w:noProof/>
            <w:webHidden/>
          </w:rPr>
          <w:instrText xml:space="preserve"> PAGEREF _Toc499021636 \h </w:instrText>
        </w:r>
        <w:r>
          <w:rPr>
            <w:noProof/>
            <w:webHidden/>
          </w:rPr>
        </w:r>
        <w:r>
          <w:rPr>
            <w:noProof/>
            <w:webHidden/>
          </w:rPr>
          <w:fldChar w:fldCharType="separate"/>
        </w:r>
        <w:r w:rsidR="00A04801">
          <w:rPr>
            <w:noProof/>
            <w:webHidden/>
          </w:rPr>
          <w:t>82</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37" w:history="1">
        <w:r w:rsidRPr="00851DC1">
          <w:rPr>
            <w:rStyle w:val="Hipercze"/>
            <w:noProof/>
          </w:rPr>
          <w:t>4.1</w:t>
        </w:r>
        <w:r>
          <w:rPr>
            <w:rFonts w:eastAsiaTheme="minorEastAsia" w:cstheme="minorBidi"/>
            <w:i w:val="0"/>
            <w:iCs w:val="0"/>
            <w:noProof/>
            <w:color w:val="auto"/>
            <w:sz w:val="22"/>
            <w:szCs w:val="22"/>
          </w:rPr>
          <w:tab/>
        </w:r>
        <w:r w:rsidRPr="00851DC1">
          <w:rPr>
            <w:rStyle w:val="Hipercze"/>
            <w:noProof/>
          </w:rPr>
          <w:t>Ogólne wymagania dotyczące transportu</w:t>
        </w:r>
        <w:r>
          <w:rPr>
            <w:noProof/>
            <w:webHidden/>
          </w:rPr>
          <w:tab/>
        </w:r>
        <w:r>
          <w:rPr>
            <w:noProof/>
            <w:webHidden/>
          </w:rPr>
          <w:fldChar w:fldCharType="begin"/>
        </w:r>
        <w:r>
          <w:rPr>
            <w:noProof/>
            <w:webHidden/>
          </w:rPr>
          <w:instrText xml:space="preserve"> PAGEREF _Toc499021637 \h </w:instrText>
        </w:r>
        <w:r>
          <w:rPr>
            <w:noProof/>
            <w:webHidden/>
          </w:rPr>
        </w:r>
        <w:r>
          <w:rPr>
            <w:noProof/>
            <w:webHidden/>
          </w:rPr>
          <w:fldChar w:fldCharType="separate"/>
        </w:r>
        <w:r w:rsidR="00A04801">
          <w:rPr>
            <w:noProof/>
            <w:webHidden/>
          </w:rPr>
          <w:t>82</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38" w:history="1">
        <w:r w:rsidRPr="00851DC1">
          <w:rPr>
            <w:rStyle w:val="Hipercze"/>
            <w:noProof/>
          </w:rPr>
          <w:t>4.2</w:t>
        </w:r>
        <w:r>
          <w:rPr>
            <w:rFonts w:eastAsiaTheme="minorEastAsia" w:cstheme="minorBidi"/>
            <w:i w:val="0"/>
            <w:iCs w:val="0"/>
            <w:noProof/>
            <w:color w:val="auto"/>
            <w:sz w:val="22"/>
            <w:szCs w:val="22"/>
          </w:rPr>
          <w:tab/>
        </w:r>
        <w:r w:rsidRPr="00851DC1">
          <w:rPr>
            <w:rStyle w:val="Hipercze"/>
            <w:noProof/>
          </w:rPr>
          <w:t>Szczególne wymagania dotyczące transportu</w:t>
        </w:r>
        <w:r>
          <w:rPr>
            <w:noProof/>
            <w:webHidden/>
          </w:rPr>
          <w:tab/>
        </w:r>
        <w:r>
          <w:rPr>
            <w:noProof/>
            <w:webHidden/>
          </w:rPr>
          <w:fldChar w:fldCharType="begin"/>
        </w:r>
        <w:r>
          <w:rPr>
            <w:noProof/>
            <w:webHidden/>
          </w:rPr>
          <w:instrText xml:space="preserve"> PAGEREF _Toc499021638 \h </w:instrText>
        </w:r>
        <w:r>
          <w:rPr>
            <w:noProof/>
            <w:webHidden/>
          </w:rPr>
        </w:r>
        <w:r>
          <w:rPr>
            <w:noProof/>
            <w:webHidden/>
          </w:rPr>
          <w:fldChar w:fldCharType="separate"/>
        </w:r>
        <w:r w:rsidR="00A04801">
          <w:rPr>
            <w:noProof/>
            <w:webHidden/>
          </w:rPr>
          <w:t>82</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639" w:history="1">
        <w:r w:rsidRPr="00851DC1">
          <w:rPr>
            <w:rStyle w:val="Hipercze"/>
            <w:noProof/>
          </w:rPr>
          <w:t>5</w:t>
        </w:r>
        <w:r>
          <w:rPr>
            <w:rFonts w:eastAsiaTheme="minorEastAsia" w:cstheme="minorBidi"/>
            <w:smallCaps w:val="0"/>
            <w:noProof/>
            <w:color w:val="auto"/>
            <w:sz w:val="22"/>
            <w:szCs w:val="22"/>
          </w:rPr>
          <w:tab/>
        </w:r>
        <w:r w:rsidRPr="00851DC1">
          <w:rPr>
            <w:rStyle w:val="Hipercze"/>
            <w:noProof/>
          </w:rPr>
          <w:t>WYKONANIE ROBÓT</w:t>
        </w:r>
        <w:r>
          <w:rPr>
            <w:noProof/>
            <w:webHidden/>
          </w:rPr>
          <w:tab/>
        </w:r>
        <w:r>
          <w:rPr>
            <w:noProof/>
            <w:webHidden/>
          </w:rPr>
          <w:fldChar w:fldCharType="begin"/>
        </w:r>
        <w:r>
          <w:rPr>
            <w:noProof/>
            <w:webHidden/>
          </w:rPr>
          <w:instrText xml:space="preserve"> PAGEREF _Toc499021639 \h </w:instrText>
        </w:r>
        <w:r>
          <w:rPr>
            <w:noProof/>
            <w:webHidden/>
          </w:rPr>
        </w:r>
        <w:r>
          <w:rPr>
            <w:noProof/>
            <w:webHidden/>
          </w:rPr>
          <w:fldChar w:fldCharType="separate"/>
        </w:r>
        <w:r w:rsidR="00A04801">
          <w:rPr>
            <w:noProof/>
            <w:webHidden/>
          </w:rPr>
          <w:t>83</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40" w:history="1">
        <w:r w:rsidRPr="00851DC1">
          <w:rPr>
            <w:rStyle w:val="Hipercze"/>
            <w:noProof/>
          </w:rPr>
          <w:t>5.1</w:t>
        </w:r>
        <w:r>
          <w:rPr>
            <w:rFonts w:eastAsiaTheme="minorEastAsia" w:cstheme="minorBidi"/>
            <w:i w:val="0"/>
            <w:iCs w:val="0"/>
            <w:noProof/>
            <w:color w:val="auto"/>
            <w:sz w:val="22"/>
            <w:szCs w:val="22"/>
          </w:rPr>
          <w:tab/>
        </w:r>
        <w:r w:rsidRPr="00851DC1">
          <w:rPr>
            <w:rStyle w:val="Hipercze"/>
            <w:noProof/>
          </w:rPr>
          <w:t>Ogólne zasady wykonania robót</w:t>
        </w:r>
        <w:r>
          <w:rPr>
            <w:noProof/>
            <w:webHidden/>
          </w:rPr>
          <w:tab/>
        </w:r>
        <w:r>
          <w:rPr>
            <w:noProof/>
            <w:webHidden/>
          </w:rPr>
          <w:fldChar w:fldCharType="begin"/>
        </w:r>
        <w:r>
          <w:rPr>
            <w:noProof/>
            <w:webHidden/>
          </w:rPr>
          <w:instrText xml:space="preserve"> PAGEREF _Toc499021640 \h </w:instrText>
        </w:r>
        <w:r>
          <w:rPr>
            <w:noProof/>
            <w:webHidden/>
          </w:rPr>
        </w:r>
        <w:r>
          <w:rPr>
            <w:noProof/>
            <w:webHidden/>
          </w:rPr>
          <w:fldChar w:fldCharType="separate"/>
        </w:r>
        <w:r w:rsidR="00A04801">
          <w:rPr>
            <w:noProof/>
            <w:webHidden/>
          </w:rPr>
          <w:t>83</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41" w:history="1">
        <w:r w:rsidRPr="00851DC1">
          <w:rPr>
            <w:rStyle w:val="Hipercze"/>
            <w:noProof/>
          </w:rPr>
          <w:t>5.2</w:t>
        </w:r>
        <w:r>
          <w:rPr>
            <w:rFonts w:eastAsiaTheme="minorEastAsia" w:cstheme="minorBidi"/>
            <w:i w:val="0"/>
            <w:iCs w:val="0"/>
            <w:noProof/>
            <w:color w:val="auto"/>
            <w:sz w:val="22"/>
            <w:szCs w:val="22"/>
          </w:rPr>
          <w:tab/>
        </w:r>
        <w:r w:rsidRPr="00851DC1">
          <w:rPr>
            <w:rStyle w:val="Hipercze"/>
            <w:noProof/>
          </w:rPr>
          <w:t>Szczególne zasady wykonania robót</w:t>
        </w:r>
        <w:r>
          <w:rPr>
            <w:noProof/>
            <w:webHidden/>
          </w:rPr>
          <w:tab/>
        </w:r>
        <w:r>
          <w:rPr>
            <w:noProof/>
            <w:webHidden/>
          </w:rPr>
          <w:fldChar w:fldCharType="begin"/>
        </w:r>
        <w:r>
          <w:rPr>
            <w:noProof/>
            <w:webHidden/>
          </w:rPr>
          <w:instrText xml:space="preserve"> PAGEREF _Toc499021641 \h </w:instrText>
        </w:r>
        <w:r>
          <w:rPr>
            <w:noProof/>
            <w:webHidden/>
          </w:rPr>
        </w:r>
        <w:r>
          <w:rPr>
            <w:noProof/>
            <w:webHidden/>
          </w:rPr>
          <w:fldChar w:fldCharType="separate"/>
        </w:r>
        <w:r w:rsidR="00A04801">
          <w:rPr>
            <w:noProof/>
            <w:webHidden/>
          </w:rPr>
          <w:t>83</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642" w:history="1">
        <w:r w:rsidRPr="00851DC1">
          <w:rPr>
            <w:rStyle w:val="Hipercze"/>
            <w:noProof/>
          </w:rPr>
          <w:t>6</w:t>
        </w:r>
        <w:r>
          <w:rPr>
            <w:rFonts w:eastAsiaTheme="minorEastAsia" w:cstheme="minorBidi"/>
            <w:smallCaps w:val="0"/>
            <w:noProof/>
            <w:color w:val="auto"/>
            <w:sz w:val="22"/>
            <w:szCs w:val="22"/>
          </w:rPr>
          <w:tab/>
        </w:r>
        <w:r w:rsidRPr="00851DC1">
          <w:rPr>
            <w:rStyle w:val="Hipercze"/>
            <w:noProof/>
            <w:spacing w:val="-1"/>
          </w:rPr>
          <w:t>KONTROLA JAKOŚCI ROBÓT</w:t>
        </w:r>
        <w:r>
          <w:rPr>
            <w:noProof/>
            <w:webHidden/>
          </w:rPr>
          <w:tab/>
        </w:r>
        <w:r>
          <w:rPr>
            <w:noProof/>
            <w:webHidden/>
          </w:rPr>
          <w:fldChar w:fldCharType="begin"/>
        </w:r>
        <w:r>
          <w:rPr>
            <w:noProof/>
            <w:webHidden/>
          </w:rPr>
          <w:instrText xml:space="preserve"> PAGEREF _Toc499021642 \h </w:instrText>
        </w:r>
        <w:r>
          <w:rPr>
            <w:noProof/>
            <w:webHidden/>
          </w:rPr>
        </w:r>
        <w:r>
          <w:rPr>
            <w:noProof/>
            <w:webHidden/>
          </w:rPr>
          <w:fldChar w:fldCharType="separate"/>
        </w:r>
        <w:r w:rsidR="00A04801">
          <w:rPr>
            <w:noProof/>
            <w:webHidden/>
          </w:rPr>
          <w:t>83</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43" w:history="1">
        <w:r w:rsidRPr="00851DC1">
          <w:rPr>
            <w:rStyle w:val="Hipercze"/>
            <w:noProof/>
          </w:rPr>
          <w:t>6.1</w:t>
        </w:r>
        <w:r>
          <w:rPr>
            <w:rFonts w:eastAsiaTheme="minorEastAsia" w:cstheme="minorBidi"/>
            <w:i w:val="0"/>
            <w:iCs w:val="0"/>
            <w:noProof/>
            <w:color w:val="auto"/>
            <w:sz w:val="22"/>
            <w:szCs w:val="22"/>
          </w:rPr>
          <w:tab/>
        </w:r>
        <w:r w:rsidRPr="00851DC1">
          <w:rPr>
            <w:rStyle w:val="Hipercze"/>
            <w:noProof/>
          </w:rPr>
          <w:t>Ogólne zasady kontroli jakości</w:t>
        </w:r>
        <w:r>
          <w:rPr>
            <w:noProof/>
            <w:webHidden/>
          </w:rPr>
          <w:tab/>
        </w:r>
        <w:r>
          <w:rPr>
            <w:noProof/>
            <w:webHidden/>
          </w:rPr>
          <w:fldChar w:fldCharType="begin"/>
        </w:r>
        <w:r>
          <w:rPr>
            <w:noProof/>
            <w:webHidden/>
          </w:rPr>
          <w:instrText xml:space="preserve"> PAGEREF _Toc499021643 \h </w:instrText>
        </w:r>
        <w:r>
          <w:rPr>
            <w:noProof/>
            <w:webHidden/>
          </w:rPr>
        </w:r>
        <w:r>
          <w:rPr>
            <w:noProof/>
            <w:webHidden/>
          </w:rPr>
          <w:fldChar w:fldCharType="separate"/>
        </w:r>
        <w:r w:rsidR="00A04801">
          <w:rPr>
            <w:noProof/>
            <w:webHidden/>
          </w:rPr>
          <w:t>83</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44" w:history="1">
        <w:r w:rsidRPr="00851DC1">
          <w:rPr>
            <w:rStyle w:val="Hipercze"/>
            <w:noProof/>
          </w:rPr>
          <w:t>6.2</w:t>
        </w:r>
        <w:r>
          <w:rPr>
            <w:rFonts w:eastAsiaTheme="minorEastAsia" w:cstheme="minorBidi"/>
            <w:i w:val="0"/>
            <w:iCs w:val="0"/>
            <w:noProof/>
            <w:color w:val="auto"/>
            <w:sz w:val="22"/>
            <w:szCs w:val="22"/>
          </w:rPr>
          <w:tab/>
        </w:r>
        <w:r w:rsidRPr="00851DC1">
          <w:rPr>
            <w:rStyle w:val="Hipercze"/>
            <w:noProof/>
          </w:rPr>
          <w:t>Szczególne zasady kontroli jakości</w:t>
        </w:r>
        <w:r>
          <w:rPr>
            <w:noProof/>
            <w:webHidden/>
          </w:rPr>
          <w:tab/>
        </w:r>
        <w:r>
          <w:rPr>
            <w:noProof/>
            <w:webHidden/>
          </w:rPr>
          <w:fldChar w:fldCharType="begin"/>
        </w:r>
        <w:r>
          <w:rPr>
            <w:noProof/>
            <w:webHidden/>
          </w:rPr>
          <w:instrText xml:space="preserve"> PAGEREF _Toc499021644 \h </w:instrText>
        </w:r>
        <w:r>
          <w:rPr>
            <w:noProof/>
            <w:webHidden/>
          </w:rPr>
        </w:r>
        <w:r>
          <w:rPr>
            <w:noProof/>
            <w:webHidden/>
          </w:rPr>
          <w:fldChar w:fldCharType="separate"/>
        </w:r>
        <w:r w:rsidR="00A04801">
          <w:rPr>
            <w:noProof/>
            <w:webHidden/>
          </w:rPr>
          <w:t>83</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645" w:history="1">
        <w:r w:rsidRPr="00851DC1">
          <w:rPr>
            <w:rStyle w:val="Hipercze"/>
            <w:noProof/>
          </w:rPr>
          <w:t>7</w:t>
        </w:r>
        <w:r>
          <w:rPr>
            <w:rFonts w:eastAsiaTheme="minorEastAsia" w:cstheme="minorBidi"/>
            <w:smallCaps w:val="0"/>
            <w:noProof/>
            <w:color w:val="auto"/>
            <w:sz w:val="22"/>
            <w:szCs w:val="22"/>
          </w:rPr>
          <w:tab/>
        </w:r>
        <w:r w:rsidRPr="00851DC1">
          <w:rPr>
            <w:rStyle w:val="Hipercze"/>
            <w:noProof/>
          </w:rPr>
          <w:t>OBMIAR ROBÓT</w:t>
        </w:r>
        <w:r>
          <w:rPr>
            <w:noProof/>
            <w:webHidden/>
          </w:rPr>
          <w:tab/>
        </w:r>
        <w:r>
          <w:rPr>
            <w:noProof/>
            <w:webHidden/>
          </w:rPr>
          <w:fldChar w:fldCharType="begin"/>
        </w:r>
        <w:r>
          <w:rPr>
            <w:noProof/>
            <w:webHidden/>
          </w:rPr>
          <w:instrText xml:space="preserve"> PAGEREF _Toc499021645 \h </w:instrText>
        </w:r>
        <w:r>
          <w:rPr>
            <w:noProof/>
            <w:webHidden/>
          </w:rPr>
        </w:r>
        <w:r>
          <w:rPr>
            <w:noProof/>
            <w:webHidden/>
          </w:rPr>
          <w:fldChar w:fldCharType="separate"/>
        </w:r>
        <w:r w:rsidR="00A04801">
          <w:rPr>
            <w:noProof/>
            <w:webHidden/>
          </w:rPr>
          <w:t>83</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46" w:history="1">
        <w:r w:rsidRPr="00851DC1">
          <w:rPr>
            <w:rStyle w:val="Hipercze"/>
            <w:noProof/>
          </w:rPr>
          <w:t>7.1</w:t>
        </w:r>
        <w:r>
          <w:rPr>
            <w:rFonts w:eastAsiaTheme="minorEastAsia" w:cstheme="minorBidi"/>
            <w:i w:val="0"/>
            <w:iCs w:val="0"/>
            <w:noProof/>
            <w:color w:val="auto"/>
            <w:sz w:val="22"/>
            <w:szCs w:val="22"/>
          </w:rPr>
          <w:tab/>
        </w:r>
        <w:r w:rsidRPr="00851DC1">
          <w:rPr>
            <w:rStyle w:val="Hipercze"/>
            <w:noProof/>
          </w:rPr>
          <w:t>Ogólne zasady obmiaru robót</w:t>
        </w:r>
        <w:r>
          <w:rPr>
            <w:noProof/>
            <w:webHidden/>
          </w:rPr>
          <w:tab/>
        </w:r>
        <w:r>
          <w:rPr>
            <w:noProof/>
            <w:webHidden/>
          </w:rPr>
          <w:fldChar w:fldCharType="begin"/>
        </w:r>
        <w:r>
          <w:rPr>
            <w:noProof/>
            <w:webHidden/>
          </w:rPr>
          <w:instrText xml:space="preserve"> PAGEREF _Toc499021646 \h </w:instrText>
        </w:r>
        <w:r>
          <w:rPr>
            <w:noProof/>
            <w:webHidden/>
          </w:rPr>
        </w:r>
        <w:r>
          <w:rPr>
            <w:noProof/>
            <w:webHidden/>
          </w:rPr>
          <w:fldChar w:fldCharType="separate"/>
        </w:r>
        <w:r w:rsidR="00A04801">
          <w:rPr>
            <w:noProof/>
            <w:webHidden/>
          </w:rPr>
          <w:t>83</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47" w:history="1">
        <w:r w:rsidRPr="00851DC1">
          <w:rPr>
            <w:rStyle w:val="Hipercze"/>
            <w:noProof/>
          </w:rPr>
          <w:t>7.2</w:t>
        </w:r>
        <w:r>
          <w:rPr>
            <w:rFonts w:eastAsiaTheme="minorEastAsia" w:cstheme="minorBidi"/>
            <w:i w:val="0"/>
            <w:iCs w:val="0"/>
            <w:noProof/>
            <w:color w:val="auto"/>
            <w:sz w:val="22"/>
            <w:szCs w:val="22"/>
          </w:rPr>
          <w:tab/>
        </w:r>
        <w:r w:rsidRPr="00851DC1">
          <w:rPr>
            <w:rStyle w:val="Hipercze"/>
            <w:noProof/>
          </w:rPr>
          <w:t>Szczególne zasady obmiaru</w:t>
        </w:r>
        <w:r>
          <w:rPr>
            <w:noProof/>
            <w:webHidden/>
          </w:rPr>
          <w:tab/>
        </w:r>
        <w:r>
          <w:rPr>
            <w:noProof/>
            <w:webHidden/>
          </w:rPr>
          <w:fldChar w:fldCharType="begin"/>
        </w:r>
        <w:r>
          <w:rPr>
            <w:noProof/>
            <w:webHidden/>
          </w:rPr>
          <w:instrText xml:space="preserve"> PAGEREF _Toc499021647 \h </w:instrText>
        </w:r>
        <w:r>
          <w:rPr>
            <w:noProof/>
            <w:webHidden/>
          </w:rPr>
        </w:r>
        <w:r>
          <w:rPr>
            <w:noProof/>
            <w:webHidden/>
          </w:rPr>
          <w:fldChar w:fldCharType="separate"/>
        </w:r>
        <w:r w:rsidR="00A04801">
          <w:rPr>
            <w:noProof/>
            <w:webHidden/>
          </w:rPr>
          <w:t>83</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648" w:history="1">
        <w:r w:rsidRPr="00851DC1">
          <w:rPr>
            <w:rStyle w:val="Hipercze"/>
            <w:noProof/>
          </w:rPr>
          <w:t>8</w:t>
        </w:r>
        <w:r>
          <w:rPr>
            <w:rFonts w:eastAsiaTheme="minorEastAsia" w:cstheme="minorBidi"/>
            <w:smallCaps w:val="0"/>
            <w:noProof/>
            <w:color w:val="auto"/>
            <w:sz w:val="22"/>
            <w:szCs w:val="22"/>
          </w:rPr>
          <w:tab/>
        </w:r>
        <w:r w:rsidRPr="00851DC1">
          <w:rPr>
            <w:rStyle w:val="Hipercze"/>
            <w:noProof/>
          </w:rPr>
          <w:t>ODBIÓR ROBÓT</w:t>
        </w:r>
        <w:r>
          <w:rPr>
            <w:noProof/>
            <w:webHidden/>
          </w:rPr>
          <w:tab/>
        </w:r>
        <w:r>
          <w:rPr>
            <w:noProof/>
            <w:webHidden/>
          </w:rPr>
          <w:fldChar w:fldCharType="begin"/>
        </w:r>
        <w:r>
          <w:rPr>
            <w:noProof/>
            <w:webHidden/>
          </w:rPr>
          <w:instrText xml:space="preserve"> PAGEREF _Toc499021648 \h </w:instrText>
        </w:r>
        <w:r>
          <w:rPr>
            <w:noProof/>
            <w:webHidden/>
          </w:rPr>
        </w:r>
        <w:r>
          <w:rPr>
            <w:noProof/>
            <w:webHidden/>
          </w:rPr>
          <w:fldChar w:fldCharType="separate"/>
        </w:r>
        <w:r w:rsidR="00A04801">
          <w:rPr>
            <w:noProof/>
            <w:webHidden/>
          </w:rPr>
          <w:t>84</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49" w:history="1">
        <w:r w:rsidRPr="00851DC1">
          <w:rPr>
            <w:rStyle w:val="Hipercze"/>
            <w:noProof/>
          </w:rPr>
          <w:t>8.1</w:t>
        </w:r>
        <w:r>
          <w:rPr>
            <w:rFonts w:eastAsiaTheme="minorEastAsia" w:cstheme="minorBidi"/>
            <w:i w:val="0"/>
            <w:iCs w:val="0"/>
            <w:noProof/>
            <w:color w:val="auto"/>
            <w:sz w:val="22"/>
            <w:szCs w:val="22"/>
          </w:rPr>
          <w:tab/>
        </w:r>
        <w:r w:rsidRPr="00851DC1">
          <w:rPr>
            <w:rStyle w:val="Hipercze"/>
            <w:noProof/>
          </w:rPr>
          <w:t>Ogólne zasady odbioru robót</w:t>
        </w:r>
        <w:r>
          <w:rPr>
            <w:noProof/>
            <w:webHidden/>
          </w:rPr>
          <w:tab/>
        </w:r>
        <w:r>
          <w:rPr>
            <w:noProof/>
            <w:webHidden/>
          </w:rPr>
          <w:fldChar w:fldCharType="begin"/>
        </w:r>
        <w:r>
          <w:rPr>
            <w:noProof/>
            <w:webHidden/>
          </w:rPr>
          <w:instrText xml:space="preserve"> PAGEREF _Toc499021649 \h </w:instrText>
        </w:r>
        <w:r>
          <w:rPr>
            <w:noProof/>
            <w:webHidden/>
          </w:rPr>
        </w:r>
        <w:r>
          <w:rPr>
            <w:noProof/>
            <w:webHidden/>
          </w:rPr>
          <w:fldChar w:fldCharType="separate"/>
        </w:r>
        <w:r w:rsidR="00A04801">
          <w:rPr>
            <w:noProof/>
            <w:webHidden/>
          </w:rPr>
          <w:t>84</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50" w:history="1">
        <w:r w:rsidRPr="00851DC1">
          <w:rPr>
            <w:rStyle w:val="Hipercze"/>
            <w:noProof/>
          </w:rPr>
          <w:t>8.2</w:t>
        </w:r>
        <w:r>
          <w:rPr>
            <w:rFonts w:eastAsiaTheme="minorEastAsia" w:cstheme="minorBidi"/>
            <w:i w:val="0"/>
            <w:iCs w:val="0"/>
            <w:noProof/>
            <w:color w:val="auto"/>
            <w:sz w:val="22"/>
            <w:szCs w:val="22"/>
          </w:rPr>
          <w:tab/>
        </w:r>
        <w:r w:rsidRPr="00851DC1">
          <w:rPr>
            <w:rStyle w:val="Hipercze"/>
            <w:noProof/>
          </w:rPr>
          <w:t>Szczególne zasady odbioru robót</w:t>
        </w:r>
        <w:r>
          <w:rPr>
            <w:noProof/>
            <w:webHidden/>
          </w:rPr>
          <w:tab/>
        </w:r>
        <w:r>
          <w:rPr>
            <w:noProof/>
            <w:webHidden/>
          </w:rPr>
          <w:fldChar w:fldCharType="begin"/>
        </w:r>
        <w:r>
          <w:rPr>
            <w:noProof/>
            <w:webHidden/>
          </w:rPr>
          <w:instrText xml:space="preserve"> PAGEREF _Toc499021650 \h </w:instrText>
        </w:r>
        <w:r>
          <w:rPr>
            <w:noProof/>
            <w:webHidden/>
          </w:rPr>
        </w:r>
        <w:r>
          <w:rPr>
            <w:noProof/>
            <w:webHidden/>
          </w:rPr>
          <w:fldChar w:fldCharType="separate"/>
        </w:r>
        <w:r w:rsidR="00A04801">
          <w:rPr>
            <w:noProof/>
            <w:webHidden/>
          </w:rPr>
          <w:t>84</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651" w:history="1">
        <w:r w:rsidRPr="00851DC1">
          <w:rPr>
            <w:rStyle w:val="Hipercze"/>
            <w:noProof/>
          </w:rPr>
          <w:t>9</w:t>
        </w:r>
        <w:r>
          <w:rPr>
            <w:rFonts w:eastAsiaTheme="minorEastAsia" w:cstheme="minorBidi"/>
            <w:smallCaps w:val="0"/>
            <w:noProof/>
            <w:color w:val="auto"/>
            <w:sz w:val="22"/>
            <w:szCs w:val="22"/>
          </w:rPr>
          <w:tab/>
        </w:r>
        <w:r w:rsidRPr="00851DC1">
          <w:rPr>
            <w:rStyle w:val="Hipercze"/>
            <w:noProof/>
            <w:spacing w:val="-5"/>
          </w:rPr>
          <w:t>PODSTAWA PŁATNOŚCI</w:t>
        </w:r>
        <w:r>
          <w:rPr>
            <w:noProof/>
            <w:webHidden/>
          </w:rPr>
          <w:tab/>
        </w:r>
        <w:r>
          <w:rPr>
            <w:noProof/>
            <w:webHidden/>
          </w:rPr>
          <w:fldChar w:fldCharType="begin"/>
        </w:r>
        <w:r>
          <w:rPr>
            <w:noProof/>
            <w:webHidden/>
          </w:rPr>
          <w:instrText xml:space="preserve"> PAGEREF _Toc499021651 \h </w:instrText>
        </w:r>
        <w:r>
          <w:rPr>
            <w:noProof/>
            <w:webHidden/>
          </w:rPr>
        </w:r>
        <w:r>
          <w:rPr>
            <w:noProof/>
            <w:webHidden/>
          </w:rPr>
          <w:fldChar w:fldCharType="separate"/>
        </w:r>
        <w:r w:rsidR="00A04801">
          <w:rPr>
            <w:noProof/>
            <w:webHidden/>
          </w:rPr>
          <w:t>84</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52" w:history="1">
        <w:r w:rsidRPr="00851DC1">
          <w:rPr>
            <w:rStyle w:val="Hipercze"/>
            <w:noProof/>
          </w:rPr>
          <w:t>9.1</w:t>
        </w:r>
        <w:r>
          <w:rPr>
            <w:rFonts w:eastAsiaTheme="minorEastAsia" w:cstheme="minorBidi"/>
            <w:i w:val="0"/>
            <w:iCs w:val="0"/>
            <w:noProof/>
            <w:color w:val="auto"/>
            <w:sz w:val="22"/>
            <w:szCs w:val="22"/>
          </w:rPr>
          <w:tab/>
        </w:r>
        <w:r w:rsidRPr="00851DC1">
          <w:rPr>
            <w:rStyle w:val="Hipercze"/>
            <w:noProof/>
          </w:rPr>
          <w:t>Ogólne zasady dotyczące ustalania podstawy</w:t>
        </w:r>
        <w:r>
          <w:rPr>
            <w:noProof/>
            <w:webHidden/>
          </w:rPr>
          <w:tab/>
        </w:r>
        <w:r>
          <w:rPr>
            <w:noProof/>
            <w:webHidden/>
          </w:rPr>
          <w:fldChar w:fldCharType="begin"/>
        </w:r>
        <w:r>
          <w:rPr>
            <w:noProof/>
            <w:webHidden/>
          </w:rPr>
          <w:instrText xml:space="preserve"> PAGEREF _Toc499021652 \h </w:instrText>
        </w:r>
        <w:r>
          <w:rPr>
            <w:noProof/>
            <w:webHidden/>
          </w:rPr>
        </w:r>
        <w:r>
          <w:rPr>
            <w:noProof/>
            <w:webHidden/>
          </w:rPr>
          <w:fldChar w:fldCharType="separate"/>
        </w:r>
        <w:r w:rsidR="00A04801">
          <w:rPr>
            <w:noProof/>
            <w:webHidden/>
          </w:rPr>
          <w:t>84</w:t>
        </w:r>
        <w:r>
          <w:rPr>
            <w:noProof/>
            <w:webHidden/>
          </w:rPr>
          <w:fldChar w:fldCharType="end"/>
        </w:r>
      </w:hyperlink>
    </w:p>
    <w:p w:rsidR="00AF00A7" w:rsidRDefault="00AF00A7">
      <w:pPr>
        <w:pStyle w:val="Spistreci3"/>
        <w:tabs>
          <w:tab w:val="left" w:pos="1100"/>
          <w:tab w:val="right" w:leader="hyphen" w:pos="9767"/>
        </w:tabs>
        <w:rPr>
          <w:rFonts w:eastAsiaTheme="minorEastAsia" w:cstheme="minorBidi"/>
          <w:i w:val="0"/>
          <w:iCs w:val="0"/>
          <w:noProof/>
          <w:color w:val="auto"/>
          <w:sz w:val="22"/>
          <w:szCs w:val="22"/>
        </w:rPr>
      </w:pPr>
      <w:hyperlink w:anchor="_Toc499021653" w:history="1">
        <w:r w:rsidRPr="00851DC1">
          <w:rPr>
            <w:rStyle w:val="Hipercze"/>
            <w:noProof/>
          </w:rPr>
          <w:t>9.2</w:t>
        </w:r>
        <w:r>
          <w:rPr>
            <w:rFonts w:eastAsiaTheme="minorEastAsia" w:cstheme="minorBidi"/>
            <w:i w:val="0"/>
            <w:iCs w:val="0"/>
            <w:noProof/>
            <w:color w:val="auto"/>
            <w:sz w:val="22"/>
            <w:szCs w:val="22"/>
          </w:rPr>
          <w:tab/>
        </w:r>
        <w:r w:rsidRPr="00851DC1">
          <w:rPr>
            <w:rStyle w:val="Hipercze"/>
            <w:noProof/>
          </w:rPr>
          <w:t>Szczególne zasady dotyczące podstawy płatności</w:t>
        </w:r>
        <w:r>
          <w:rPr>
            <w:noProof/>
            <w:webHidden/>
          </w:rPr>
          <w:tab/>
        </w:r>
        <w:r>
          <w:rPr>
            <w:noProof/>
            <w:webHidden/>
          </w:rPr>
          <w:fldChar w:fldCharType="begin"/>
        </w:r>
        <w:r>
          <w:rPr>
            <w:noProof/>
            <w:webHidden/>
          </w:rPr>
          <w:instrText xml:space="preserve"> PAGEREF _Toc499021653 \h </w:instrText>
        </w:r>
        <w:r>
          <w:rPr>
            <w:noProof/>
            <w:webHidden/>
          </w:rPr>
        </w:r>
        <w:r>
          <w:rPr>
            <w:noProof/>
            <w:webHidden/>
          </w:rPr>
          <w:fldChar w:fldCharType="separate"/>
        </w:r>
        <w:r w:rsidR="00A04801">
          <w:rPr>
            <w:noProof/>
            <w:webHidden/>
          </w:rPr>
          <w:t>84</w:t>
        </w:r>
        <w:r>
          <w:rPr>
            <w:noProof/>
            <w:webHidden/>
          </w:rPr>
          <w:fldChar w:fldCharType="end"/>
        </w:r>
      </w:hyperlink>
    </w:p>
    <w:p w:rsidR="00AF00A7" w:rsidRDefault="00AF00A7">
      <w:pPr>
        <w:pStyle w:val="Spistreci2"/>
        <w:tabs>
          <w:tab w:val="left" w:pos="660"/>
          <w:tab w:val="right" w:leader="hyphen" w:pos="9767"/>
        </w:tabs>
        <w:rPr>
          <w:rFonts w:eastAsiaTheme="minorEastAsia" w:cstheme="minorBidi"/>
          <w:smallCaps w:val="0"/>
          <w:noProof/>
          <w:color w:val="auto"/>
          <w:sz w:val="22"/>
          <w:szCs w:val="22"/>
        </w:rPr>
      </w:pPr>
      <w:hyperlink w:anchor="_Toc499021654" w:history="1">
        <w:r w:rsidRPr="00851DC1">
          <w:rPr>
            <w:rStyle w:val="Hipercze"/>
            <w:noProof/>
          </w:rPr>
          <w:t>10</w:t>
        </w:r>
        <w:r>
          <w:rPr>
            <w:rFonts w:eastAsiaTheme="minorEastAsia" w:cstheme="minorBidi"/>
            <w:smallCaps w:val="0"/>
            <w:noProof/>
            <w:color w:val="auto"/>
            <w:sz w:val="22"/>
            <w:szCs w:val="22"/>
          </w:rPr>
          <w:tab/>
        </w:r>
        <w:r w:rsidRPr="00851DC1">
          <w:rPr>
            <w:rStyle w:val="Hipercze"/>
            <w:noProof/>
            <w:spacing w:val="-2"/>
          </w:rPr>
          <w:t>PRZEPISY ZWIĄZANE</w:t>
        </w:r>
        <w:r>
          <w:rPr>
            <w:noProof/>
            <w:webHidden/>
          </w:rPr>
          <w:tab/>
        </w:r>
        <w:r>
          <w:rPr>
            <w:noProof/>
            <w:webHidden/>
          </w:rPr>
          <w:fldChar w:fldCharType="begin"/>
        </w:r>
        <w:r>
          <w:rPr>
            <w:noProof/>
            <w:webHidden/>
          </w:rPr>
          <w:instrText xml:space="preserve"> PAGEREF _Toc499021654 \h </w:instrText>
        </w:r>
        <w:r>
          <w:rPr>
            <w:noProof/>
            <w:webHidden/>
          </w:rPr>
        </w:r>
        <w:r>
          <w:rPr>
            <w:noProof/>
            <w:webHidden/>
          </w:rPr>
          <w:fldChar w:fldCharType="separate"/>
        </w:r>
        <w:r w:rsidR="00A04801">
          <w:rPr>
            <w:noProof/>
            <w:webHidden/>
          </w:rPr>
          <w:t>84</w:t>
        </w:r>
        <w:r>
          <w:rPr>
            <w:noProof/>
            <w:webHidden/>
          </w:rPr>
          <w:fldChar w:fldCharType="end"/>
        </w:r>
      </w:hyperlink>
    </w:p>
    <w:p w:rsidR="00471118" w:rsidRPr="00471118" w:rsidRDefault="00471118" w:rsidP="00471118">
      <w:pPr>
        <w:pStyle w:val="zwyky"/>
        <w:rPr>
          <w:b/>
          <w:bCs/>
          <w:u w:val="single"/>
        </w:rPr>
        <w:sectPr w:rsidR="00471118" w:rsidRPr="00471118" w:rsidSect="00202198">
          <w:pgSz w:w="11899" w:h="16838"/>
          <w:pgMar w:top="1354" w:right="984" w:bottom="709" w:left="1138" w:header="708" w:footer="708" w:gutter="0"/>
          <w:cols w:space="60"/>
          <w:noEndnote/>
        </w:sectPr>
      </w:pPr>
      <w:r>
        <w:rPr>
          <w:b/>
          <w:bCs/>
          <w:u w:val="single"/>
        </w:rPr>
        <w:fldChar w:fldCharType="end"/>
      </w:r>
    </w:p>
    <w:p w:rsidR="007738E1" w:rsidRDefault="006C63F9" w:rsidP="00E513D9">
      <w:pPr>
        <w:pStyle w:val="Nagwek1"/>
        <w:numPr>
          <w:ilvl w:val="0"/>
          <w:numId w:val="1"/>
        </w:numPr>
      </w:pPr>
      <w:bookmarkStart w:id="1" w:name="_Toc467984032"/>
      <w:bookmarkStart w:id="2" w:name="_Toc499021339"/>
      <w:r>
        <w:lastRenderedPageBreak/>
        <w:t>ST.00. WYMAGANIA OGÓLNE</w:t>
      </w:r>
      <w:bookmarkEnd w:id="1"/>
      <w:bookmarkEnd w:id="2"/>
      <w:r>
        <w:t xml:space="preserve"> </w:t>
      </w:r>
    </w:p>
    <w:p w:rsidR="00A97BC8" w:rsidRDefault="006C63F9" w:rsidP="0057791F">
      <w:pPr>
        <w:pStyle w:val="Nagwek2"/>
        <w:numPr>
          <w:ilvl w:val="1"/>
          <w:numId w:val="15"/>
        </w:numPr>
      </w:pPr>
      <w:bookmarkStart w:id="3" w:name="_Toc499021340"/>
      <w:r>
        <w:t>WSTĘP</w:t>
      </w:r>
      <w:bookmarkEnd w:id="3"/>
    </w:p>
    <w:p w:rsidR="006C63F9" w:rsidRDefault="006C63F9" w:rsidP="0057791F">
      <w:pPr>
        <w:pStyle w:val="Nagwek2"/>
        <w:numPr>
          <w:ilvl w:val="1"/>
          <w:numId w:val="40"/>
        </w:numPr>
      </w:pPr>
      <w:bookmarkStart w:id="4" w:name="_Toc499021341"/>
      <w:r>
        <w:t>Przedmiot ST</w:t>
      </w:r>
      <w:bookmarkEnd w:id="4"/>
    </w:p>
    <w:p w:rsidR="00250423" w:rsidRDefault="006C63F9" w:rsidP="003A0406">
      <w:pPr>
        <w:pStyle w:val="zwykywcity"/>
        <w:rPr>
          <w:spacing w:val="-2"/>
        </w:rPr>
      </w:pPr>
      <w:r>
        <w:t>Przedmiotem niniejszej specyfikacji technicznej (ST) są wymagania dotyczące wykonania</w:t>
      </w:r>
      <w:r w:rsidR="003A0406">
        <w:t xml:space="preserve"> </w:t>
      </w:r>
      <w:r>
        <w:rPr>
          <w:spacing w:val="-2"/>
        </w:rPr>
        <w:t>i odbioru robót budowlanych dla</w:t>
      </w:r>
      <w:r w:rsidR="00250423">
        <w:rPr>
          <w:spacing w:val="-2"/>
        </w:rPr>
        <w:t>:</w:t>
      </w:r>
    </w:p>
    <w:p w:rsidR="00250423" w:rsidRDefault="00FC74D6" w:rsidP="0057791F">
      <w:pPr>
        <w:pStyle w:val="zwykywcity"/>
        <w:numPr>
          <w:ilvl w:val="0"/>
          <w:numId w:val="5"/>
        </w:numPr>
        <w:rPr>
          <w:spacing w:val="-2"/>
        </w:rPr>
      </w:pPr>
      <w:r>
        <w:rPr>
          <w:spacing w:val="-2"/>
        </w:rPr>
        <w:t xml:space="preserve">budynku </w:t>
      </w:r>
      <w:r w:rsidR="00564BA9">
        <w:rPr>
          <w:spacing w:val="-2"/>
        </w:rPr>
        <w:t xml:space="preserve">kompostowni wraz z pomieszczeniem </w:t>
      </w:r>
      <w:proofErr w:type="spellStart"/>
      <w:r w:rsidR="00564BA9">
        <w:rPr>
          <w:spacing w:val="-2"/>
        </w:rPr>
        <w:t>wentylatorowni</w:t>
      </w:r>
      <w:proofErr w:type="spellEnd"/>
    </w:p>
    <w:p w:rsidR="00564BA9" w:rsidRDefault="00564BA9" w:rsidP="0057791F">
      <w:pPr>
        <w:pStyle w:val="zwykywcity"/>
        <w:numPr>
          <w:ilvl w:val="0"/>
          <w:numId w:val="5"/>
        </w:numPr>
        <w:rPr>
          <w:spacing w:val="-2"/>
        </w:rPr>
      </w:pPr>
      <w:proofErr w:type="spellStart"/>
      <w:r>
        <w:rPr>
          <w:spacing w:val="-2"/>
        </w:rPr>
        <w:t>biofiltru</w:t>
      </w:r>
      <w:proofErr w:type="spellEnd"/>
      <w:r>
        <w:rPr>
          <w:spacing w:val="-2"/>
        </w:rPr>
        <w:t xml:space="preserve"> – urządzenia/obiektu technologicznego</w:t>
      </w:r>
    </w:p>
    <w:p w:rsidR="00564BA9" w:rsidRDefault="00564BA9" w:rsidP="0057791F">
      <w:pPr>
        <w:pStyle w:val="zwykywcity"/>
        <w:numPr>
          <w:ilvl w:val="0"/>
          <w:numId w:val="5"/>
        </w:numPr>
        <w:rPr>
          <w:spacing w:val="-2"/>
        </w:rPr>
      </w:pPr>
      <w:r>
        <w:rPr>
          <w:spacing w:val="-2"/>
        </w:rPr>
        <w:t xml:space="preserve">projektowanych sieci </w:t>
      </w:r>
      <w:proofErr w:type="spellStart"/>
      <w:r>
        <w:rPr>
          <w:spacing w:val="-2"/>
        </w:rPr>
        <w:t>wod-kan</w:t>
      </w:r>
      <w:proofErr w:type="spellEnd"/>
      <w:r>
        <w:rPr>
          <w:spacing w:val="-2"/>
        </w:rPr>
        <w:t xml:space="preserve"> </w:t>
      </w:r>
    </w:p>
    <w:p w:rsidR="00C32CE0" w:rsidRDefault="00C32CE0" w:rsidP="00C32CE0">
      <w:pPr>
        <w:pStyle w:val="zwykywcity"/>
        <w:rPr>
          <w:spacing w:val="-2"/>
        </w:rPr>
      </w:pPr>
      <w:r>
        <w:rPr>
          <w:spacing w:val="-2"/>
        </w:rPr>
        <w:t xml:space="preserve">Przedmiot niniejszej specyfikacji podlega etapowaniu. </w:t>
      </w:r>
    </w:p>
    <w:p w:rsidR="00C32CE0" w:rsidRDefault="00C32CE0" w:rsidP="00C32CE0">
      <w:pPr>
        <w:pStyle w:val="zwykywcity"/>
        <w:ind w:firstLine="0"/>
        <w:rPr>
          <w:spacing w:val="-2"/>
        </w:rPr>
      </w:pPr>
      <w:r>
        <w:rPr>
          <w:spacing w:val="-2"/>
        </w:rPr>
        <w:t>ETAP 1 – instalacje zewnętrzne wewnątrz-zakładowe oraz instalacje obsługujące :</w:t>
      </w:r>
    </w:p>
    <w:p w:rsidR="00C32CE0" w:rsidRDefault="00C32CE0" w:rsidP="0057791F">
      <w:pPr>
        <w:pStyle w:val="zwykywcity"/>
        <w:numPr>
          <w:ilvl w:val="0"/>
          <w:numId w:val="43"/>
        </w:numPr>
        <w:rPr>
          <w:spacing w:val="-2"/>
        </w:rPr>
      </w:pPr>
      <w:proofErr w:type="spellStart"/>
      <w:r>
        <w:rPr>
          <w:spacing w:val="-2"/>
        </w:rPr>
        <w:t>wentylatorownie</w:t>
      </w:r>
      <w:proofErr w:type="spellEnd"/>
      <w:r>
        <w:rPr>
          <w:spacing w:val="-2"/>
        </w:rPr>
        <w:t xml:space="preserve"> – obiekt nr 3</w:t>
      </w:r>
    </w:p>
    <w:p w:rsidR="00C32CE0" w:rsidRDefault="00C32CE0" w:rsidP="0057791F">
      <w:pPr>
        <w:pStyle w:val="zwykywcity"/>
        <w:numPr>
          <w:ilvl w:val="0"/>
          <w:numId w:val="43"/>
        </w:numPr>
        <w:rPr>
          <w:spacing w:val="-2"/>
        </w:rPr>
      </w:pPr>
      <w:proofErr w:type="spellStart"/>
      <w:r>
        <w:rPr>
          <w:spacing w:val="-2"/>
        </w:rPr>
        <w:t>biofiltr</w:t>
      </w:r>
      <w:proofErr w:type="spellEnd"/>
      <w:r>
        <w:rPr>
          <w:spacing w:val="-2"/>
        </w:rPr>
        <w:t xml:space="preserve">  obiekt nr 4 – od obiektu nr 3 aż do bramy </w:t>
      </w:r>
      <w:proofErr w:type="spellStart"/>
      <w:r>
        <w:rPr>
          <w:spacing w:val="-2"/>
        </w:rPr>
        <w:t>szandorowej</w:t>
      </w:r>
      <w:proofErr w:type="spellEnd"/>
    </w:p>
    <w:p w:rsidR="00C32CE0" w:rsidRDefault="00C32CE0" w:rsidP="0057791F">
      <w:pPr>
        <w:pStyle w:val="zwykywcity"/>
        <w:numPr>
          <w:ilvl w:val="0"/>
          <w:numId w:val="43"/>
        </w:numPr>
        <w:rPr>
          <w:spacing w:val="-2"/>
        </w:rPr>
      </w:pPr>
      <w:r>
        <w:rPr>
          <w:spacing w:val="-2"/>
        </w:rPr>
        <w:t>kompostownia – obiekt nr 2 (bioreaktory 1-3)</w:t>
      </w:r>
    </w:p>
    <w:p w:rsidR="00C32CE0" w:rsidRDefault="00C32CE0" w:rsidP="00C32CE0">
      <w:pPr>
        <w:pStyle w:val="zwykywcity"/>
        <w:ind w:firstLine="0"/>
        <w:rPr>
          <w:spacing w:val="-2"/>
        </w:rPr>
      </w:pPr>
      <w:r>
        <w:rPr>
          <w:spacing w:val="-2"/>
        </w:rPr>
        <w:t>ETAP 2 – instalacje wewnętrzne obsługujące:</w:t>
      </w:r>
    </w:p>
    <w:p w:rsidR="00C32CE0" w:rsidRDefault="00C32CE0" w:rsidP="0057791F">
      <w:pPr>
        <w:pStyle w:val="zwykywcity"/>
        <w:numPr>
          <w:ilvl w:val="0"/>
          <w:numId w:val="44"/>
        </w:numPr>
        <w:rPr>
          <w:spacing w:val="-2"/>
        </w:rPr>
      </w:pPr>
      <w:proofErr w:type="spellStart"/>
      <w:r>
        <w:rPr>
          <w:spacing w:val="-2"/>
        </w:rPr>
        <w:t>biofiltr</w:t>
      </w:r>
      <w:proofErr w:type="spellEnd"/>
      <w:r>
        <w:rPr>
          <w:spacing w:val="-2"/>
        </w:rPr>
        <w:t xml:space="preserve"> – obiekt nr 4 – pozostała jego cześć</w:t>
      </w:r>
    </w:p>
    <w:p w:rsidR="00C32CE0" w:rsidRDefault="00C32CE0" w:rsidP="0057791F">
      <w:pPr>
        <w:pStyle w:val="zwykywcity"/>
        <w:numPr>
          <w:ilvl w:val="0"/>
          <w:numId w:val="44"/>
        </w:numPr>
        <w:rPr>
          <w:spacing w:val="-2"/>
        </w:rPr>
      </w:pPr>
      <w:r>
        <w:rPr>
          <w:spacing w:val="-2"/>
        </w:rPr>
        <w:t>kompostownia – obiekt nr 2 (bioreaktory 4-6)</w:t>
      </w:r>
    </w:p>
    <w:p w:rsidR="006C63F9" w:rsidRDefault="006C63F9" w:rsidP="0057791F">
      <w:pPr>
        <w:pStyle w:val="Nagwek3"/>
        <w:numPr>
          <w:ilvl w:val="1"/>
          <w:numId w:val="40"/>
        </w:numPr>
      </w:pPr>
      <w:bookmarkStart w:id="5" w:name="_Toc499021342"/>
      <w:r>
        <w:t xml:space="preserve">Zakres </w:t>
      </w:r>
      <w:r w:rsidR="00375F49">
        <w:t xml:space="preserve">i określenia </w:t>
      </w:r>
      <w:r>
        <w:t>stosowania ST</w:t>
      </w:r>
      <w:bookmarkEnd w:id="5"/>
    </w:p>
    <w:p w:rsidR="006C63F9" w:rsidRDefault="006C63F9" w:rsidP="003A0406">
      <w:pPr>
        <w:pStyle w:val="zwykywcity"/>
        <w:rPr>
          <w:spacing w:val="-4"/>
        </w:rPr>
      </w:pPr>
      <w:r w:rsidRPr="003A0406">
        <w:rPr>
          <w:spacing w:val="-4"/>
        </w:rPr>
        <w:t>Niniejsza specyfikacja stanowi podstawę opracowania szczegółowej specyfikacji technicznej dla robót budowlanych. Specyfikacja techniczna stosowana jest jako dokument przetargowy i kontraktowy przy zlecaniu i realizacji robót w obiekcie wymienionym w pkt. ST.00.1.1. Ponadto, zgodnie z Rozporządzeniem w sprawie określenia metod i podstaw sporządzania kosztorysu inwestorskiego niniejsza ST stanowi podstawę sporządzania kosztorysu inwestorskiego.</w:t>
      </w:r>
    </w:p>
    <w:p w:rsidR="00375F49" w:rsidRPr="00375F49" w:rsidRDefault="00375F49" w:rsidP="003A0406">
      <w:pPr>
        <w:pStyle w:val="zwykywcity"/>
        <w:rPr>
          <w:spacing w:val="-4"/>
          <w:u w:val="single"/>
        </w:rPr>
      </w:pPr>
      <w:r w:rsidRPr="00375F49">
        <w:rPr>
          <w:spacing w:val="-4"/>
          <w:u w:val="single"/>
        </w:rPr>
        <w:t>Określenia stosowane w ST</w:t>
      </w:r>
    </w:p>
    <w:p w:rsidR="00375F49" w:rsidRPr="00375F49" w:rsidRDefault="00375F49" w:rsidP="00E513D9">
      <w:pPr>
        <w:pStyle w:val="zwykywcity"/>
        <w:numPr>
          <w:ilvl w:val="0"/>
          <w:numId w:val="2"/>
        </w:numPr>
        <w:rPr>
          <w:spacing w:val="-4"/>
        </w:rPr>
      </w:pPr>
      <w:r w:rsidRPr="00375F49">
        <w:rPr>
          <w:b/>
          <w:bCs/>
          <w:spacing w:val="-4"/>
        </w:rPr>
        <w:t xml:space="preserve">przekazanie placu budowy </w:t>
      </w:r>
      <w:r w:rsidRPr="00375F49">
        <w:rPr>
          <w:spacing w:val="-4"/>
        </w:rPr>
        <w:t>- Zamawiający w terminie określonym w umowie przekaże Wykonawcy teren budowy wraz ze wszystkimi wymaganymi uzgodnieniami prawnymi i administracyjnymi. Zamawiający poda lokalizację i współrzędne głównych punktów obiektu oraz reperów, za których ochronę ponosi odpowiedzialność Wykonawca,</w:t>
      </w:r>
    </w:p>
    <w:p w:rsidR="00375F49" w:rsidRPr="00375F49" w:rsidRDefault="00375F49" w:rsidP="00E513D9">
      <w:pPr>
        <w:pStyle w:val="zwykywcity"/>
        <w:numPr>
          <w:ilvl w:val="0"/>
          <w:numId w:val="2"/>
        </w:numPr>
        <w:rPr>
          <w:spacing w:val="-4"/>
        </w:rPr>
      </w:pPr>
      <w:r w:rsidRPr="00375F49">
        <w:rPr>
          <w:b/>
          <w:bCs/>
          <w:spacing w:val="-4"/>
        </w:rPr>
        <w:t xml:space="preserve">dokumentacja projektowa </w:t>
      </w:r>
      <w:r w:rsidRPr="00375F49">
        <w:rPr>
          <w:spacing w:val="-4"/>
        </w:rPr>
        <w:t>- Zamawiający przekaże Wykonawcy kompletną dokumentacja projektową na warunkach określonych w umowie,</w:t>
      </w:r>
    </w:p>
    <w:p w:rsidR="00375F49" w:rsidRPr="00375F49" w:rsidRDefault="00375F49" w:rsidP="00E513D9">
      <w:pPr>
        <w:pStyle w:val="zwykywcity"/>
        <w:numPr>
          <w:ilvl w:val="0"/>
          <w:numId w:val="2"/>
        </w:numPr>
        <w:rPr>
          <w:spacing w:val="-4"/>
        </w:rPr>
      </w:pPr>
      <w:r w:rsidRPr="00375F49">
        <w:rPr>
          <w:b/>
          <w:bCs/>
          <w:spacing w:val="-4"/>
        </w:rPr>
        <w:lastRenderedPageBreak/>
        <w:t xml:space="preserve">obsługa geodezyjna budowy </w:t>
      </w:r>
      <w:r w:rsidRPr="00375F49">
        <w:rPr>
          <w:spacing w:val="-4"/>
        </w:rPr>
        <w:t>- Wykonawca ponosi odpowiedzialność za dokładne wytyczenie w planie i wyznaczenie wysokości wszystkich elementów robót zgodnie z wymiarami i rzędnymi określonymi w dokumentacji projektowej. Następstwa jakiegokolwiek błędu spowodowanego przez Wykonawcę w wytyczeniu i wyznaczeniu robót zostaną poprawione przez Wykonawcę na własny koszt,</w:t>
      </w:r>
    </w:p>
    <w:p w:rsidR="00375F49" w:rsidRPr="00375F49" w:rsidRDefault="00375F49" w:rsidP="00E513D9">
      <w:pPr>
        <w:pStyle w:val="zwykywcity"/>
        <w:numPr>
          <w:ilvl w:val="0"/>
          <w:numId w:val="2"/>
        </w:numPr>
        <w:rPr>
          <w:spacing w:val="-4"/>
        </w:rPr>
      </w:pPr>
      <w:r w:rsidRPr="00375F49">
        <w:rPr>
          <w:b/>
          <w:spacing w:val="-4"/>
        </w:rPr>
        <w:t>Kanał</w:t>
      </w:r>
      <w:r w:rsidRPr="00375F49">
        <w:rPr>
          <w:spacing w:val="-4"/>
        </w:rPr>
        <w:t xml:space="preserve"> - liniowa budowla, przeznaczona do odprowadzania ścieków</w:t>
      </w:r>
    </w:p>
    <w:p w:rsidR="00375F49" w:rsidRPr="00375F49" w:rsidRDefault="00375F49" w:rsidP="00E513D9">
      <w:pPr>
        <w:pStyle w:val="zwykywcity"/>
        <w:numPr>
          <w:ilvl w:val="0"/>
          <w:numId w:val="2"/>
        </w:numPr>
        <w:rPr>
          <w:spacing w:val="-4"/>
        </w:rPr>
      </w:pPr>
      <w:r w:rsidRPr="00375F49">
        <w:rPr>
          <w:b/>
          <w:spacing w:val="-4"/>
        </w:rPr>
        <w:t>Kanalizacja sanitarna</w:t>
      </w:r>
      <w:r w:rsidRPr="00375F49">
        <w:rPr>
          <w:spacing w:val="-4"/>
        </w:rPr>
        <w:t xml:space="preserve"> - kanał stanowiący całość techniczno-użytkową (kanalizację) albo jego część stanowiąca odrębny element konstrukcyjny lub technologiczny (pompownia) </w:t>
      </w:r>
    </w:p>
    <w:p w:rsidR="00375F49" w:rsidRPr="00375F49" w:rsidRDefault="00375F49" w:rsidP="00E513D9">
      <w:pPr>
        <w:pStyle w:val="zwykywcity"/>
        <w:numPr>
          <w:ilvl w:val="0"/>
          <w:numId w:val="2"/>
        </w:numPr>
        <w:rPr>
          <w:spacing w:val="-4"/>
        </w:rPr>
      </w:pPr>
      <w:r w:rsidRPr="00375F49">
        <w:rPr>
          <w:b/>
          <w:spacing w:val="-4"/>
        </w:rPr>
        <w:t>Kolektor sanitarny</w:t>
      </w:r>
      <w:r w:rsidRPr="00375F49">
        <w:rPr>
          <w:spacing w:val="-4"/>
        </w:rPr>
        <w:t xml:space="preserve"> - kanał grawitacyjny lub tłoczny, przeznaczony do odprowadzenia ścieków  z gospodarstw domowych i ich transportu oczyszczalni.</w:t>
      </w:r>
    </w:p>
    <w:p w:rsidR="00375F49" w:rsidRPr="00375F49" w:rsidRDefault="00375F49" w:rsidP="00E513D9">
      <w:pPr>
        <w:pStyle w:val="zwykywcity"/>
        <w:numPr>
          <w:ilvl w:val="0"/>
          <w:numId w:val="2"/>
        </w:numPr>
        <w:rPr>
          <w:spacing w:val="-4"/>
        </w:rPr>
      </w:pPr>
      <w:r w:rsidRPr="00375F49">
        <w:rPr>
          <w:b/>
          <w:spacing w:val="-4"/>
        </w:rPr>
        <w:t>Długość kolektora</w:t>
      </w:r>
      <w:r w:rsidRPr="00375F49">
        <w:rPr>
          <w:spacing w:val="-4"/>
        </w:rPr>
        <w:t xml:space="preserve"> - odległość między studzienkami ściekowymi mierzona w osi kolektora. </w:t>
      </w:r>
    </w:p>
    <w:p w:rsidR="00375F49" w:rsidRPr="00375F49" w:rsidRDefault="00375F49" w:rsidP="00E513D9">
      <w:pPr>
        <w:pStyle w:val="zwykywcity"/>
        <w:numPr>
          <w:ilvl w:val="0"/>
          <w:numId w:val="2"/>
        </w:numPr>
        <w:rPr>
          <w:spacing w:val="-4"/>
        </w:rPr>
      </w:pPr>
      <w:r w:rsidRPr="00375F49">
        <w:rPr>
          <w:b/>
          <w:spacing w:val="-4"/>
        </w:rPr>
        <w:t>Kolektor główny</w:t>
      </w:r>
      <w:r w:rsidRPr="00375F49">
        <w:rPr>
          <w:spacing w:val="-4"/>
        </w:rPr>
        <w:t xml:space="preserve"> - kanał przeznaczony do zbierania ścieków z kanałów bocznych oraz kanałów zbiorczych i odprowadzenia ich do odbiornika.</w:t>
      </w:r>
    </w:p>
    <w:p w:rsidR="00375F49" w:rsidRPr="00375F49" w:rsidRDefault="00375F49" w:rsidP="00E513D9">
      <w:pPr>
        <w:pStyle w:val="zwykywcity"/>
        <w:numPr>
          <w:ilvl w:val="0"/>
          <w:numId w:val="2"/>
        </w:numPr>
        <w:rPr>
          <w:spacing w:val="-4"/>
        </w:rPr>
      </w:pPr>
      <w:r w:rsidRPr="00375F49">
        <w:rPr>
          <w:b/>
          <w:spacing w:val="-4"/>
        </w:rPr>
        <w:t>Kolektor zbiorczy</w:t>
      </w:r>
      <w:r w:rsidRPr="00375F49">
        <w:rPr>
          <w:spacing w:val="-4"/>
        </w:rPr>
        <w:t xml:space="preserve">-kanał przeznaczony do zbierania ścieków z co najmniej dwóch kanałów bocznych. </w:t>
      </w:r>
    </w:p>
    <w:p w:rsidR="00375F49" w:rsidRPr="00375F49" w:rsidRDefault="00375F49" w:rsidP="00E513D9">
      <w:pPr>
        <w:pStyle w:val="zwykywcity"/>
        <w:numPr>
          <w:ilvl w:val="0"/>
          <w:numId w:val="2"/>
        </w:numPr>
        <w:rPr>
          <w:spacing w:val="-4"/>
        </w:rPr>
      </w:pPr>
      <w:r w:rsidRPr="00375F49">
        <w:rPr>
          <w:b/>
          <w:spacing w:val="-4"/>
        </w:rPr>
        <w:t>Kolektor grawitacyjny</w:t>
      </w:r>
      <w:r w:rsidRPr="00375F49">
        <w:rPr>
          <w:spacing w:val="-4"/>
        </w:rPr>
        <w:t xml:space="preserve"> - kanał przeznaczony do grawitacyjnego spływu ścieków. </w:t>
      </w:r>
    </w:p>
    <w:p w:rsidR="00375F49" w:rsidRPr="00375F49" w:rsidRDefault="00375F49" w:rsidP="00E513D9">
      <w:pPr>
        <w:pStyle w:val="zwykywcity"/>
        <w:numPr>
          <w:ilvl w:val="0"/>
          <w:numId w:val="2"/>
        </w:numPr>
        <w:rPr>
          <w:spacing w:val="-4"/>
        </w:rPr>
      </w:pPr>
      <w:r w:rsidRPr="00375F49">
        <w:rPr>
          <w:b/>
          <w:spacing w:val="-4"/>
        </w:rPr>
        <w:t>Kolektor tłoczny</w:t>
      </w:r>
      <w:r w:rsidRPr="00375F49">
        <w:rPr>
          <w:spacing w:val="-4"/>
        </w:rPr>
        <w:t xml:space="preserve"> - kanał przeznaczony do wymuszonego spływu ścieków. </w:t>
      </w:r>
    </w:p>
    <w:p w:rsidR="00375F49" w:rsidRPr="00375F49" w:rsidRDefault="00375F49" w:rsidP="00E513D9">
      <w:pPr>
        <w:pStyle w:val="zwykywcity"/>
        <w:numPr>
          <w:ilvl w:val="0"/>
          <w:numId w:val="2"/>
        </w:numPr>
        <w:rPr>
          <w:spacing w:val="-4"/>
        </w:rPr>
      </w:pPr>
      <w:r w:rsidRPr="00375F49">
        <w:rPr>
          <w:b/>
          <w:spacing w:val="-4"/>
        </w:rPr>
        <w:t>Kolektor boczny</w:t>
      </w:r>
      <w:r w:rsidRPr="00375F49">
        <w:rPr>
          <w:spacing w:val="-4"/>
        </w:rPr>
        <w:t xml:space="preserve"> - kanał przeznaczony do odbioru ścieków z gospodarstw domowych i doprowadzenia ich do kolektora głównego. </w:t>
      </w:r>
    </w:p>
    <w:p w:rsidR="00375F49" w:rsidRPr="00375F49" w:rsidRDefault="00375F49" w:rsidP="00E513D9">
      <w:pPr>
        <w:pStyle w:val="zwykywcity"/>
        <w:numPr>
          <w:ilvl w:val="0"/>
          <w:numId w:val="2"/>
        </w:numPr>
        <w:rPr>
          <w:spacing w:val="-4"/>
        </w:rPr>
      </w:pPr>
      <w:proofErr w:type="spellStart"/>
      <w:r w:rsidRPr="00375F49">
        <w:rPr>
          <w:b/>
          <w:spacing w:val="-4"/>
        </w:rPr>
        <w:t>Przykanalik</w:t>
      </w:r>
      <w:proofErr w:type="spellEnd"/>
      <w:r w:rsidRPr="00375F49">
        <w:rPr>
          <w:b/>
          <w:spacing w:val="-4"/>
        </w:rPr>
        <w:t xml:space="preserve"> </w:t>
      </w:r>
      <w:r w:rsidRPr="00375F49">
        <w:rPr>
          <w:spacing w:val="-4"/>
        </w:rPr>
        <w:t>- kanał przeznaczony do odprowadzenia ścieków do kanalizacji sanitarnej.</w:t>
      </w:r>
    </w:p>
    <w:p w:rsidR="00375F49" w:rsidRPr="00375F49" w:rsidRDefault="00375F49" w:rsidP="00E513D9">
      <w:pPr>
        <w:pStyle w:val="zwykywcity"/>
        <w:numPr>
          <w:ilvl w:val="0"/>
          <w:numId w:val="2"/>
        </w:numPr>
        <w:rPr>
          <w:spacing w:val="-4"/>
        </w:rPr>
      </w:pPr>
      <w:r w:rsidRPr="00375F49">
        <w:rPr>
          <w:b/>
          <w:spacing w:val="-4"/>
        </w:rPr>
        <w:t>Studzienka  kanalizacyjna rewizyjna -</w:t>
      </w:r>
      <w:r w:rsidRPr="00375F49">
        <w:rPr>
          <w:spacing w:val="-4"/>
        </w:rPr>
        <w:t xml:space="preserve"> obiekt na kanale </w:t>
      </w:r>
      <w:proofErr w:type="spellStart"/>
      <w:r w:rsidRPr="00375F49">
        <w:rPr>
          <w:spacing w:val="-4"/>
        </w:rPr>
        <w:t>nieprzełazowym</w:t>
      </w:r>
      <w:proofErr w:type="spellEnd"/>
      <w:r w:rsidRPr="00375F49">
        <w:rPr>
          <w:spacing w:val="-4"/>
        </w:rPr>
        <w:t xml:space="preserve"> przeznaczony do kontroli  i prawidłowej eksploatacji kanałów.</w:t>
      </w:r>
    </w:p>
    <w:p w:rsidR="00375F49" w:rsidRPr="00375F49" w:rsidRDefault="00375F49" w:rsidP="00E513D9">
      <w:pPr>
        <w:pStyle w:val="zwykywcity"/>
        <w:numPr>
          <w:ilvl w:val="0"/>
          <w:numId w:val="2"/>
        </w:numPr>
        <w:rPr>
          <w:spacing w:val="-4"/>
        </w:rPr>
      </w:pPr>
      <w:r w:rsidRPr="00375F49">
        <w:rPr>
          <w:b/>
          <w:spacing w:val="-4"/>
        </w:rPr>
        <w:t>Studzienka kanalizacyjna przelotowa -</w:t>
      </w:r>
      <w:r w:rsidRPr="00375F49">
        <w:rPr>
          <w:spacing w:val="-4"/>
        </w:rPr>
        <w:t xml:space="preserve"> obiekt zlokalizowany na załamaniach osi kanału w planie, na załamaniach spadku kanału oraz na odcinkach prostych.</w:t>
      </w:r>
    </w:p>
    <w:p w:rsidR="00375F49" w:rsidRPr="00375F49" w:rsidRDefault="00375F49" w:rsidP="00E513D9">
      <w:pPr>
        <w:pStyle w:val="zwykywcity"/>
        <w:numPr>
          <w:ilvl w:val="0"/>
          <w:numId w:val="2"/>
        </w:numPr>
        <w:rPr>
          <w:spacing w:val="-4"/>
        </w:rPr>
      </w:pPr>
      <w:r w:rsidRPr="00375F49">
        <w:rPr>
          <w:b/>
          <w:spacing w:val="-4"/>
        </w:rPr>
        <w:t>Komora robocza</w:t>
      </w:r>
      <w:r w:rsidRPr="00375F49">
        <w:rPr>
          <w:spacing w:val="-4"/>
        </w:rPr>
        <w:t xml:space="preserve"> -zasadnicza część studzienki przeznaczona do czynności eksploatacyjnych</w:t>
      </w:r>
    </w:p>
    <w:p w:rsidR="00375F49" w:rsidRPr="00375F49" w:rsidRDefault="00375F49" w:rsidP="00E513D9">
      <w:pPr>
        <w:pStyle w:val="zwykywcity"/>
        <w:numPr>
          <w:ilvl w:val="0"/>
          <w:numId w:val="2"/>
        </w:numPr>
        <w:rPr>
          <w:spacing w:val="-4"/>
        </w:rPr>
      </w:pPr>
      <w:r w:rsidRPr="00375F49">
        <w:rPr>
          <w:b/>
          <w:spacing w:val="-4"/>
        </w:rPr>
        <w:t xml:space="preserve">Kineta </w:t>
      </w:r>
      <w:r w:rsidRPr="00375F49">
        <w:rPr>
          <w:spacing w:val="-4"/>
        </w:rPr>
        <w:t>- wyprofilowane koryto w dnie studzienki kanalizacyjnej, przeznaczone do przepływu ścieków.</w:t>
      </w:r>
    </w:p>
    <w:p w:rsidR="00375F49" w:rsidRPr="00375F49" w:rsidRDefault="00375F49" w:rsidP="00E513D9">
      <w:pPr>
        <w:pStyle w:val="zwykywcity"/>
        <w:numPr>
          <w:ilvl w:val="0"/>
          <w:numId w:val="2"/>
        </w:numPr>
        <w:rPr>
          <w:spacing w:val="-4"/>
        </w:rPr>
      </w:pPr>
      <w:r w:rsidRPr="00375F49">
        <w:rPr>
          <w:b/>
          <w:spacing w:val="-4"/>
        </w:rPr>
        <w:t>Wysokość komory roboczej</w:t>
      </w:r>
      <w:r w:rsidRPr="00375F49">
        <w:rPr>
          <w:spacing w:val="-4"/>
          <w:u w:val="single"/>
        </w:rPr>
        <w:t xml:space="preserve"> </w:t>
      </w:r>
      <w:r w:rsidRPr="00375F49">
        <w:rPr>
          <w:spacing w:val="-4"/>
        </w:rPr>
        <w:t>- odległość pomiędzy rzędną dolnej powierzchni płyty lub innego elementu przykrycia studzienki lub komory, a rzędną spocznika przy ścianie.</w:t>
      </w:r>
    </w:p>
    <w:p w:rsidR="00375F49" w:rsidRPr="00375F49" w:rsidRDefault="00375F49" w:rsidP="00E513D9">
      <w:pPr>
        <w:pStyle w:val="zwykywcity"/>
        <w:numPr>
          <w:ilvl w:val="0"/>
          <w:numId w:val="2"/>
        </w:numPr>
        <w:rPr>
          <w:spacing w:val="-4"/>
        </w:rPr>
      </w:pPr>
      <w:r w:rsidRPr="00375F49">
        <w:rPr>
          <w:b/>
          <w:spacing w:val="-4"/>
        </w:rPr>
        <w:t>Płyta przykrycia studzienki lub komory</w:t>
      </w:r>
      <w:r w:rsidRPr="00375F49">
        <w:rPr>
          <w:spacing w:val="-4"/>
        </w:rPr>
        <w:t xml:space="preserve"> - płyta przykrywająca komorę roboczą.</w:t>
      </w:r>
    </w:p>
    <w:p w:rsidR="00375F49" w:rsidRPr="00375F49" w:rsidRDefault="00375F49" w:rsidP="00E513D9">
      <w:pPr>
        <w:pStyle w:val="zwykywcity"/>
        <w:numPr>
          <w:ilvl w:val="0"/>
          <w:numId w:val="2"/>
        </w:numPr>
        <w:rPr>
          <w:spacing w:val="-4"/>
        </w:rPr>
      </w:pPr>
      <w:r w:rsidRPr="00375F49">
        <w:rPr>
          <w:b/>
          <w:spacing w:val="-4"/>
        </w:rPr>
        <w:t>Szyb</w:t>
      </w:r>
      <w:r w:rsidRPr="00375F49">
        <w:rPr>
          <w:spacing w:val="-4"/>
        </w:rPr>
        <w:t xml:space="preserve"> - element konstrukcyjny łączący komorę roboczą z powierzchnią terenu przeznaczony do zejścia i obsługi do komory roboczej.</w:t>
      </w:r>
    </w:p>
    <w:p w:rsidR="00375F49" w:rsidRPr="00375F49" w:rsidRDefault="00375F49" w:rsidP="00E513D9">
      <w:pPr>
        <w:pStyle w:val="zwykywcity"/>
        <w:numPr>
          <w:ilvl w:val="0"/>
          <w:numId w:val="2"/>
        </w:numPr>
        <w:rPr>
          <w:spacing w:val="-4"/>
        </w:rPr>
      </w:pPr>
      <w:r w:rsidRPr="00375F49">
        <w:rPr>
          <w:b/>
          <w:spacing w:val="-4"/>
        </w:rPr>
        <w:t>Właz kanałowy</w:t>
      </w:r>
      <w:r w:rsidRPr="00375F49">
        <w:rPr>
          <w:spacing w:val="-4"/>
        </w:rPr>
        <w:t xml:space="preserve"> - element żeliwny przeznaczony do przykrycia podziemnych studzienek rewizyjnych lub komór</w:t>
      </w:r>
    </w:p>
    <w:p w:rsidR="00375F49" w:rsidRPr="00375F49" w:rsidRDefault="00375F49" w:rsidP="00E513D9">
      <w:pPr>
        <w:pStyle w:val="zwykywcity"/>
        <w:numPr>
          <w:ilvl w:val="0"/>
          <w:numId w:val="2"/>
        </w:numPr>
        <w:rPr>
          <w:spacing w:val="-4"/>
        </w:rPr>
      </w:pPr>
      <w:r w:rsidRPr="00375F49">
        <w:rPr>
          <w:b/>
          <w:spacing w:val="-4"/>
        </w:rPr>
        <w:lastRenderedPageBreak/>
        <w:t>Rejestr Obmiarów</w:t>
      </w:r>
      <w:r w:rsidRPr="00375F49">
        <w:rPr>
          <w:spacing w:val="-4"/>
        </w:rPr>
        <w:t xml:space="preserve"> - akceptowany przez Inspektora Nadzoru rejestr z ponumerowanymi stronami służący do wpisywania przez Wykonawcę obmiaru dokonywanych Robót w formie wyliczeń, szkiców i ewentualnie dodatkowych załączników. Wpisy w Rejestrze Obmiarów podlegają potwierdzeniu przez Inspektora nadzoru.</w:t>
      </w:r>
    </w:p>
    <w:p w:rsidR="00375F49" w:rsidRPr="00375F49" w:rsidRDefault="00375F49" w:rsidP="00E513D9">
      <w:pPr>
        <w:pStyle w:val="zwykywcity"/>
        <w:numPr>
          <w:ilvl w:val="0"/>
          <w:numId w:val="2"/>
        </w:numPr>
        <w:rPr>
          <w:spacing w:val="-4"/>
        </w:rPr>
      </w:pPr>
      <w:r w:rsidRPr="00375F49">
        <w:rPr>
          <w:b/>
          <w:spacing w:val="-4"/>
        </w:rPr>
        <w:t xml:space="preserve">Niweleta </w:t>
      </w:r>
      <w:r w:rsidRPr="00375F49">
        <w:rPr>
          <w:spacing w:val="-4"/>
        </w:rPr>
        <w:t xml:space="preserve">- wysokościowe i geometryczne rozwinięcie na płaszczyźnie pionowego przekroju w osi kanału, studzienki, </w:t>
      </w:r>
    </w:p>
    <w:p w:rsidR="00375F49" w:rsidRPr="00375F49" w:rsidRDefault="00375F49" w:rsidP="00375F49">
      <w:pPr>
        <w:pStyle w:val="zwykywcity"/>
        <w:rPr>
          <w:spacing w:val="-4"/>
        </w:rPr>
      </w:pPr>
      <w:r w:rsidRPr="00375F49">
        <w:rPr>
          <w:spacing w:val="-4"/>
        </w:rPr>
        <w:t>pompowni.</w:t>
      </w:r>
    </w:p>
    <w:p w:rsidR="00375F49" w:rsidRPr="00375F49" w:rsidRDefault="00375F49" w:rsidP="00E513D9">
      <w:pPr>
        <w:pStyle w:val="zwykywcity"/>
        <w:numPr>
          <w:ilvl w:val="0"/>
          <w:numId w:val="2"/>
        </w:numPr>
        <w:rPr>
          <w:spacing w:val="-4"/>
        </w:rPr>
      </w:pPr>
      <w:r w:rsidRPr="00375F49">
        <w:rPr>
          <w:b/>
          <w:spacing w:val="-4"/>
        </w:rPr>
        <w:t>Podłoże</w:t>
      </w:r>
      <w:r w:rsidRPr="00375F49">
        <w:rPr>
          <w:spacing w:val="-4"/>
        </w:rPr>
        <w:t xml:space="preserve"> - grunt rodzimy lub nasypowy, leżący pod kanalizacją do głębokości przemarzania</w:t>
      </w:r>
    </w:p>
    <w:p w:rsidR="00375F49" w:rsidRPr="00375F49" w:rsidRDefault="00375F49" w:rsidP="00E513D9">
      <w:pPr>
        <w:pStyle w:val="zwykywcity"/>
        <w:numPr>
          <w:ilvl w:val="0"/>
          <w:numId w:val="2"/>
        </w:numPr>
        <w:rPr>
          <w:spacing w:val="-4"/>
        </w:rPr>
      </w:pPr>
      <w:r w:rsidRPr="00375F49">
        <w:rPr>
          <w:b/>
          <w:bCs/>
          <w:spacing w:val="-4"/>
        </w:rPr>
        <w:t xml:space="preserve">bezpieczeństwo i higiena pracy </w:t>
      </w:r>
      <w:r w:rsidRPr="00375F49">
        <w:rPr>
          <w:spacing w:val="-4"/>
        </w:rPr>
        <w:t>- podczas realizacji robót Wykonawca będzie przestrzegać przepisów bhp, w szczególności Wykonawca ma obowiązek zadbać, aby personel nie wykonywał pracy w warunkach niebezpiecznych, szkodliwych dla zdrowia oraz nie spełniających odpowiednich wymagań sanitarnych,</w:t>
      </w:r>
    </w:p>
    <w:p w:rsidR="00375F49" w:rsidRPr="00375F49" w:rsidRDefault="00375F49" w:rsidP="00E513D9">
      <w:pPr>
        <w:pStyle w:val="zwykywcity"/>
        <w:numPr>
          <w:ilvl w:val="0"/>
          <w:numId w:val="3"/>
        </w:numPr>
        <w:rPr>
          <w:spacing w:val="-4"/>
        </w:rPr>
      </w:pPr>
      <w:r w:rsidRPr="00375F49">
        <w:rPr>
          <w:b/>
          <w:bCs/>
          <w:spacing w:val="-4"/>
        </w:rPr>
        <w:t>ochrona przeciwpożarowa</w:t>
      </w:r>
      <w:r w:rsidRPr="00375F49">
        <w:rPr>
          <w:spacing w:val="-4"/>
        </w:rPr>
        <w:t xml:space="preserve"> - Wykonawca będzie utrzymywać sprawny sprzęt przeciwpożarowy wymagany odpowiednimi przepisami. Materiały łatwopalne będą składowane w sposób zgodny z przepisami i zabezpieczone przed dostępem osób trzecich,</w:t>
      </w:r>
    </w:p>
    <w:p w:rsidR="00375F49" w:rsidRPr="00375F49" w:rsidRDefault="00375F49" w:rsidP="00E513D9">
      <w:pPr>
        <w:pStyle w:val="zwykywcity"/>
        <w:numPr>
          <w:ilvl w:val="0"/>
          <w:numId w:val="2"/>
        </w:numPr>
        <w:rPr>
          <w:spacing w:val="-4"/>
        </w:rPr>
      </w:pPr>
      <w:r w:rsidRPr="00375F49">
        <w:rPr>
          <w:b/>
          <w:bCs/>
          <w:spacing w:val="-4"/>
        </w:rPr>
        <w:t xml:space="preserve">ochrona środowiska </w:t>
      </w:r>
      <w:r w:rsidRPr="00375F49">
        <w:rPr>
          <w:spacing w:val="-4"/>
        </w:rPr>
        <w:t>- Wykonawca ma obowiązek znać i stosować w czasie prowadzenia robót wszelkie przepisy dotyczące ochrony środowiska naturalnego,</w:t>
      </w:r>
    </w:p>
    <w:p w:rsidR="00375F49" w:rsidRPr="003A0406" w:rsidRDefault="000D62B3" w:rsidP="00375F49">
      <w:pPr>
        <w:pStyle w:val="zwykywcity"/>
        <w:rPr>
          <w:spacing w:val="-4"/>
        </w:rPr>
      </w:pPr>
      <w:r>
        <w:rPr>
          <w:b/>
          <w:bCs/>
          <w:spacing w:val="-4"/>
        </w:rPr>
        <w:t xml:space="preserve">- </w:t>
      </w:r>
      <w:r w:rsidR="00375F49" w:rsidRPr="00375F49">
        <w:rPr>
          <w:b/>
          <w:bCs/>
          <w:spacing w:val="-4"/>
        </w:rPr>
        <w:t xml:space="preserve">ochrona własności publicznej i prywatnej </w:t>
      </w:r>
      <w:r w:rsidR="00375F49" w:rsidRPr="00375F49">
        <w:rPr>
          <w:spacing w:val="-4"/>
        </w:rPr>
        <w:t>- Wykonawca odpowiada za ochronę instalacji urządzeń zlokalizowanych na powierzchni terenu i pod jego poziomem. Wykonawca zapewni właściwe oznaczenie i zabezpieczenie przed uszkodzeniem tych instalacji i urządzeń w czasie trwania budowy.</w:t>
      </w:r>
    </w:p>
    <w:p w:rsidR="006C63F9" w:rsidRDefault="006C63F9" w:rsidP="0057791F">
      <w:pPr>
        <w:pStyle w:val="Nagwek3"/>
        <w:numPr>
          <w:ilvl w:val="1"/>
          <w:numId w:val="40"/>
        </w:numPr>
      </w:pPr>
      <w:bookmarkStart w:id="6" w:name="_Toc499021343"/>
      <w:r>
        <w:t>Zakres robót objętych ST</w:t>
      </w:r>
      <w:bookmarkEnd w:id="6"/>
    </w:p>
    <w:p w:rsidR="006C63F9" w:rsidRDefault="006C63F9" w:rsidP="007738E1">
      <w:pPr>
        <w:pStyle w:val="zwykywcity"/>
      </w:pPr>
      <w:r>
        <w:t>W skład niniejszej części ST wchodzą następujące roboty:</w:t>
      </w:r>
    </w:p>
    <w:p w:rsidR="00DE71E0" w:rsidRDefault="00DE71E0" w:rsidP="0057791F">
      <w:pPr>
        <w:pStyle w:val="zwykywcity"/>
        <w:numPr>
          <w:ilvl w:val="0"/>
          <w:numId w:val="10"/>
        </w:numPr>
      </w:pPr>
      <w:r>
        <w:t xml:space="preserve">Roboty przygotowawcze  - </w:t>
      </w:r>
      <w:r w:rsidRPr="00D752A4">
        <w:rPr>
          <w:b/>
        </w:rPr>
        <w:t>ST.0</w:t>
      </w:r>
      <w:r w:rsidR="00653699" w:rsidRPr="00D752A4">
        <w:rPr>
          <w:b/>
        </w:rPr>
        <w:t>0.0</w:t>
      </w:r>
      <w:r w:rsidRPr="00D752A4">
        <w:rPr>
          <w:b/>
        </w:rPr>
        <w:t>1</w:t>
      </w:r>
    </w:p>
    <w:p w:rsidR="00DE71E0" w:rsidRDefault="00DE71E0" w:rsidP="0057791F">
      <w:pPr>
        <w:pStyle w:val="zwykywcity"/>
        <w:numPr>
          <w:ilvl w:val="0"/>
          <w:numId w:val="10"/>
        </w:numPr>
      </w:pPr>
      <w:r>
        <w:t>Roboty</w:t>
      </w:r>
      <w:r w:rsidRPr="00DE71E0">
        <w:t xml:space="preserve"> ziemne w gruntach </w:t>
      </w:r>
      <w:r w:rsidR="009F748D">
        <w:t xml:space="preserve">I </w:t>
      </w:r>
      <w:r w:rsidRPr="00DE71E0">
        <w:t>-</w:t>
      </w:r>
      <w:r w:rsidR="009F748D">
        <w:t xml:space="preserve"> V</w:t>
      </w:r>
      <w:r w:rsidRPr="00DE71E0">
        <w:t xml:space="preserve"> kategorii wykopy/zasypy</w:t>
      </w:r>
      <w:r>
        <w:t xml:space="preserve"> – </w:t>
      </w:r>
      <w:r w:rsidRPr="00D752A4">
        <w:rPr>
          <w:b/>
        </w:rPr>
        <w:t>ST.0</w:t>
      </w:r>
      <w:r w:rsidR="00653699" w:rsidRPr="00D752A4">
        <w:rPr>
          <w:b/>
        </w:rPr>
        <w:t>0.0</w:t>
      </w:r>
      <w:r w:rsidRPr="00D752A4">
        <w:rPr>
          <w:b/>
        </w:rPr>
        <w:t>2</w:t>
      </w:r>
    </w:p>
    <w:p w:rsidR="00DE71E0" w:rsidRDefault="00DE71E0" w:rsidP="00DE71E0">
      <w:pPr>
        <w:pStyle w:val="zwykywcity"/>
        <w:ind w:firstLine="0"/>
      </w:pPr>
      <w:r>
        <w:t xml:space="preserve">Powyższe rodzaje robót dedykowane są </w:t>
      </w:r>
      <w:r w:rsidRPr="0005213F">
        <w:rPr>
          <w:u w:val="single"/>
        </w:rPr>
        <w:t>instalacjom zewnętrznym</w:t>
      </w:r>
      <w:r>
        <w:t>.</w:t>
      </w:r>
    </w:p>
    <w:p w:rsidR="00751523" w:rsidRDefault="00751523" w:rsidP="0057791F">
      <w:pPr>
        <w:pStyle w:val="wyliczanie"/>
        <w:numPr>
          <w:ilvl w:val="0"/>
          <w:numId w:val="7"/>
        </w:numPr>
      </w:pPr>
      <w:r>
        <w:t>instalacje zewnętrzne:</w:t>
      </w:r>
    </w:p>
    <w:p w:rsidR="00751523" w:rsidRDefault="00751523" w:rsidP="00E513D9">
      <w:pPr>
        <w:pStyle w:val="wyliczanie"/>
        <w:numPr>
          <w:ilvl w:val="0"/>
          <w:numId w:val="2"/>
        </w:numPr>
      </w:pPr>
      <w:r>
        <w:t>roboty budowalne instalacji wod</w:t>
      </w:r>
      <w:r w:rsidR="00B7204F">
        <w:t>nych</w:t>
      </w:r>
      <w:r>
        <w:t xml:space="preserve"> zewnętrzn</w:t>
      </w:r>
      <w:r w:rsidR="00B7204F">
        <w:t>ych (wody czystej, wody technologicznej)</w:t>
      </w:r>
      <w:r>
        <w:t>,</w:t>
      </w:r>
    </w:p>
    <w:p w:rsidR="000D62B3" w:rsidRDefault="000D62B3" w:rsidP="00E513D9">
      <w:pPr>
        <w:pStyle w:val="wyliczanie"/>
        <w:numPr>
          <w:ilvl w:val="0"/>
          <w:numId w:val="2"/>
        </w:numPr>
      </w:pPr>
      <w:r>
        <w:t>roboty wykopowe związane z posadowieniem obiektów technologicznych obsługujących instalacje sanitarne tj.: zbiornik podziemny, pompownia itd.</w:t>
      </w:r>
    </w:p>
    <w:p w:rsidR="006C63F9" w:rsidRDefault="006C63F9" w:rsidP="00E513D9">
      <w:pPr>
        <w:pStyle w:val="wyliczanie"/>
        <w:numPr>
          <w:ilvl w:val="0"/>
          <w:numId w:val="2"/>
        </w:numPr>
      </w:pPr>
      <w:r>
        <w:t xml:space="preserve">roboty budowlane instalacja </w:t>
      </w:r>
      <w:r w:rsidR="00AD6392">
        <w:t>kanalizacji zewnętrzn</w:t>
      </w:r>
      <w:r w:rsidR="00B7204F">
        <w:t xml:space="preserve">ych (kanalizacji sanitarnej, </w:t>
      </w:r>
      <w:r w:rsidR="00C32CE0">
        <w:t xml:space="preserve">deszczowej, </w:t>
      </w:r>
      <w:r w:rsidR="00B7204F" w:rsidRPr="000D62B3">
        <w:t xml:space="preserve">technologicznej) </w:t>
      </w:r>
      <w:r w:rsidR="00FE3D33" w:rsidRPr="000D62B3">
        <w:t>, w tym:</w:t>
      </w:r>
    </w:p>
    <w:p w:rsidR="00FE3D33" w:rsidRDefault="00FE3D33" w:rsidP="00E513D9">
      <w:pPr>
        <w:pStyle w:val="wyliczanie"/>
        <w:numPr>
          <w:ilvl w:val="0"/>
          <w:numId w:val="2"/>
        </w:numPr>
        <w:ind w:left="720"/>
      </w:pPr>
      <w:r>
        <w:t>wyznaczenie trasy punktów wysokościowych</w:t>
      </w:r>
    </w:p>
    <w:p w:rsidR="00FE3D33" w:rsidRDefault="00FE3D33" w:rsidP="00E513D9">
      <w:pPr>
        <w:pStyle w:val="wyliczanie"/>
        <w:numPr>
          <w:ilvl w:val="0"/>
          <w:numId w:val="2"/>
        </w:numPr>
        <w:ind w:left="720"/>
      </w:pPr>
      <w:r>
        <w:t>usuniecie warstwy humusu</w:t>
      </w:r>
    </w:p>
    <w:p w:rsidR="00FE3D33" w:rsidRDefault="00FE3D33" w:rsidP="00E513D9">
      <w:pPr>
        <w:pStyle w:val="wyliczanie"/>
        <w:numPr>
          <w:ilvl w:val="0"/>
          <w:numId w:val="2"/>
        </w:numPr>
        <w:ind w:left="720"/>
      </w:pPr>
      <w:r>
        <w:lastRenderedPageBreak/>
        <w:t>rozbiórka elementów dróg i ogrodzeń</w:t>
      </w:r>
    </w:p>
    <w:p w:rsidR="00FE3D33" w:rsidRDefault="00FE3D33" w:rsidP="00E513D9">
      <w:pPr>
        <w:pStyle w:val="wyliczanie"/>
        <w:numPr>
          <w:ilvl w:val="0"/>
          <w:numId w:val="2"/>
        </w:numPr>
        <w:ind w:left="720"/>
      </w:pPr>
      <w:r>
        <w:t>roboty ziemne na gruntach I-V kategorii</w:t>
      </w:r>
    </w:p>
    <w:p w:rsidR="00FE3D33" w:rsidRDefault="00FE3D33" w:rsidP="00E513D9">
      <w:pPr>
        <w:pStyle w:val="wyliczanie"/>
        <w:numPr>
          <w:ilvl w:val="0"/>
          <w:numId w:val="2"/>
        </w:numPr>
        <w:ind w:left="720"/>
      </w:pPr>
      <w:r>
        <w:t>wykopy i zasypy</w:t>
      </w:r>
    </w:p>
    <w:p w:rsidR="00751523" w:rsidRDefault="00751523" w:rsidP="0057791F">
      <w:pPr>
        <w:pStyle w:val="wyliczanie"/>
        <w:numPr>
          <w:ilvl w:val="0"/>
          <w:numId w:val="7"/>
        </w:numPr>
      </w:pPr>
      <w:r>
        <w:t>instalacje wewnętrzne</w:t>
      </w:r>
    </w:p>
    <w:p w:rsidR="006C63F9" w:rsidRDefault="006C63F9" w:rsidP="00E513D9">
      <w:pPr>
        <w:pStyle w:val="wyliczanie"/>
        <w:numPr>
          <w:ilvl w:val="0"/>
          <w:numId w:val="2"/>
        </w:numPr>
      </w:pPr>
      <w:r>
        <w:t xml:space="preserve">roboty budowlane instalacja </w:t>
      </w:r>
      <w:r w:rsidR="00FA3F54">
        <w:t>ogrzewcza oparta na grzejnikach elektrycznych</w:t>
      </w:r>
      <w:r>
        <w:t>,</w:t>
      </w:r>
    </w:p>
    <w:p w:rsidR="006C63F9" w:rsidRPr="00FA3F54" w:rsidRDefault="006C63F9" w:rsidP="00E513D9">
      <w:pPr>
        <w:pStyle w:val="wyliczanie"/>
        <w:numPr>
          <w:ilvl w:val="0"/>
          <w:numId w:val="2"/>
        </w:numPr>
      </w:pPr>
      <w:r>
        <w:rPr>
          <w:spacing w:val="-1"/>
        </w:rPr>
        <w:t>roboty budowlane instalacja wentylacji</w:t>
      </w:r>
      <w:r w:rsidR="000D62B3">
        <w:rPr>
          <w:spacing w:val="-1"/>
        </w:rPr>
        <w:t xml:space="preserve"> napowietrzającej i wywiewnej</w:t>
      </w:r>
      <w:r w:rsidR="00FA3F54">
        <w:rPr>
          <w:spacing w:val="-1"/>
        </w:rPr>
        <w:t>,</w:t>
      </w:r>
    </w:p>
    <w:p w:rsidR="00FA3F54" w:rsidRPr="00FA3F54" w:rsidRDefault="00FA3F54" w:rsidP="00E513D9">
      <w:pPr>
        <w:pStyle w:val="wyliczanie"/>
        <w:numPr>
          <w:ilvl w:val="0"/>
          <w:numId w:val="2"/>
        </w:numPr>
      </w:pPr>
      <w:r>
        <w:rPr>
          <w:spacing w:val="-1"/>
        </w:rPr>
        <w:t>roboty budowlane instalacja wody czystej,</w:t>
      </w:r>
    </w:p>
    <w:p w:rsidR="00FA3F54" w:rsidRDefault="00FA3F54" w:rsidP="00E513D9">
      <w:pPr>
        <w:pStyle w:val="wyliczanie"/>
        <w:numPr>
          <w:ilvl w:val="0"/>
          <w:numId w:val="2"/>
        </w:numPr>
      </w:pPr>
      <w:r>
        <w:rPr>
          <w:spacing w:val="-1"/>
        </w:rPr>
        <w:t xml:space="preserve">roboty budowlane instalacja </w:t>
      </w:r>
      <w:proofErr w:type="spellStart"/>
      <w:r>
        <w:rPr>
          <w:spacing w:val="-1"/>
        </w:rPr>
        <w:t>zraszaczowa</w:t>
      </w:r>
      <w:proofErr w:type="spellEnd"/>
      <w:r>
        <w:rPr>
          <w:spacing w:val="-1"/>
        </w:rPr>
        <w:t xml:space="preserve"> (instalacja wody brudnej),</w:t>
      </w:r>
    </w:p>
    <w:p w:rsidR="006C63F9" w:rsidRDefault="006C63F9" w:rsidP="00E513D9">
      <w:pPr>
        <w:pStyle w:val="wyliczanie"/>
        <w:numPr>
          <w:ilvl w:val="0"/>
          <w:numId w:val="2"/>
        </w:numPr>
      </w:pPr>
      <w:r>
        <w:t>roboty budowlane instalacja kanalizacji sanitarnej,</w:t>
      </w:r>
      <w:r w:rsidR="000D62B3">
        <w:t xml:space="preserve"> technologicznej, deszczowej</w:t>
      </w:r>
      <w:r w:rsidR="00FA3F54">
        <w:t>.</w:t>
      </w:r>
    </w:p>
    <w:p w:rsidR="006C63F9" w:rsidRDefault="006C63F9" w:rsidP="0057791F">
      <w:pPr>
        <w:pStyle w:val="Nagwek3"/>
        <w:numPr>
          <w:ilvl w:val="1"/>
          <w:numId w:val="40"/>
        </w:numPr>
      </w:pPr>
      <w:bookmarkStart w:id="7" w:name="_Toc499021344"/>
      <w:r>
        <w:t>Ogólne wymagania dotyczące robót</w:t>
      </w:r>
      <w:bookmarkEnd w:id="7"/>
    </w:p>
    <w:p w:rsidR="006C63F9" w:rsidRPr="00375F49" w:rsidRDefault="006C63F9" w:rsidP="007738E1">
      <w:pPr>
        <w:pStyle w:val="zwykywcity"/>
        <w:rPr>
          <w:color w:val="FF0000"/>
          <w:spacing w:val="-4"/>
        </w:rPr>
      </w:pPr>
      <w:r w:rsidRPr="007738E1">
        <w:rPr>
          <w:spacing w:val="-4"/>
        </w:rPr>
        <w:t xml:space="preserve">Wykonawca robót jest odpowiedzialny za jakość ich wykonania oraz za ich zgodność z </w:t>
      </w:r>
      <w:r w:rsidRPr="00375F49">
        <w:rPr>
          <w:color w:val="auto"/>
          <w:spacing w:val="-4"/>
        </w:rPr>
        <w:t xml:space="preserve">dokumentacją projektową, ST i poleceniami Inspektora nadzoru. </w:t>
      </w:r>
    </w:p>
    <w:p w:rsidR="00375F49" w:rsidRPr="0014238F" w:rsidRDefault="00375F49" w:rsidP="0057791F">
      <w:pPr>
        <w:pStyle w:val="Nagwek3"/>
        <w:numPr>
          <w:ilvl w:val="2"/>
          <w:numId w:val="40"/>
        </w:numPr>
      </w:pPr>
      <w:bookmarkStart w:id="8" w:name="_Toc499021345"/>
      <w:r w:rsidRPr="0014238F">
        <w:t>Przekazanie Terenu Budowy</w:t>
      </w:r>
      <w:bookmarkEnd w:id="8"/>
    </w:p>
    <w:p w:rsidR="00375F49" w:rsidRPr="00375F49" w:rsidRDefault="00375F49" w:rsidP="006231EF">
      <w:pPr>
        <w:pStyle w:val="wyliczanie"/>
        <w:ind w:firstLine="660"/>
      </w:pPr>
      <w:r w:rsidRPr="00375F49">
        <w:t xml:space="preserve">Zamawiający w terminie określonym w Warunkach Szczególnych przekaże Wykonawcy Teren Budowy wraz ze wszystkimi wymaganymi uzgodnieniami prawnymi i administracyjnymi, lokalizację, Dziennik Budowy po złożeniu oświadczenia przez kierownika budowy Wykonawcy i opieczętowaniu go przez Starostwo Powiatowe oraz dwa egzemplarze Dokumentacji Projektowej </w:t>
      </w:r>
    </w:p>
    <w:p w:rsidR="00375F49" w:rsidRPr="00375F49" w:rsidRDefault="00375F49" w:rsidP="006231EF">
      <w:pPr>
        <w:pStyle w:val="wyliczanie"/>
        <w:ind w:firstLine="660"/>
      </w:pPr>
      <w:r w:rsidRPr="00375F49">
        <w:t>Na Wykonawcy spoczywa odpowiedzialność za ochronę przekazanych mu punktów pomiarowych do chwili odbioru ostatecznego Robót. Uszkodzone lub zniszczone znaki geodezyjne Wykonawca odtworzy i utrwali na własny koszt.</w:t>
      </w:r>
    </w:p>
    <w:p w:rsidR="00375F49" w:rsidRPr="0014238F" w:rsidRDefault="00375F49" w:rsidP="0057791F">
      <w:pPr>
        <w:pStyle w:val="Nagwek3"/>
        <w:numPr>
          <w:ilvl w:val="2"/>
          <w:numId w:val="40"/>
        </w:numPr>
      </w:pPr>
      <w:bookmarkStart w:id="9" w:name="_Toc499021346"/>
      <w:r w:rsidRPr="0014238F">
        <w:t>Dokumentacja Projektowa</w:t>
      </w:r>
      <w:bookmarkEnd w:id="9"/>
    </w:p>
    <w:p w:rsidR="00375F49" w:rsidRPr="00375F49" w:rsidRDefault="00375F49" w:rsidP="006231EF">
      <w:pPr>
        <w:pStyle w:val="wyliczanie"/>
        <w:ind w:firstLine="660"/>
      </w:pPr>
      <w:r w:rsidRPr="00375F49">
        <w:t>Dokumentacja Projektowa bę</w:t>
      </w:r>
      <w:r w:rsidR="006231EF">
        <w:t>dzie zawierać Projekt budowlany zewnętrzn</w:t>
      </w:r>
      <w:r w:rsidR="00FA3F54">
        <w:t>ych</w:t>
      </w:r>
      <w:r w:rsidR="006231EF">
        <w:t xml:space="preserve"> instalacji </w:t>
      </w:r>
      <w:r w:rsidRPr="00375F49">
        <w:t>kanalizac</w:t>
      </w:r>
      <w:r w:rsidR="00FA3F54">
        <w:t>yjnych</w:t>
      </w:r>
      <w:r w:rsidRPr="00375F49">
        <w:t xml:space="preserve"> </w:t>
      </w:r>
      <w:r w:rsidR="006231EF">
        <w:t>i wodociągow</w:t>
      </w:r>
      <w:r w:rsidR="00FA3F54">
        <w:t>ych</w:t>
      </w:r>
      <w:r w:rsidR="006231EF">
        <w:t xml:space="preserve"> </w:t>
      </w:r>
      <w:r w:rsidRPr="00375F49">
        <w:t>oraz  uzgodnienia.</w:t>
      </w:r>
    </w:p>
    <w:p w:rsidR="00375F49" w:rsidRPr="0014238F" w:rsidRDefault="00375F49" w:rsidP="0057791F">
      <w:pPr>
        <w:pStyle w:val="Nagwek3"/>
        <w:numPr>
          <w:ilvl w:val="3"/>
          <w:numId w:val="40"/>
        </w:numPr>
      </w:pPr>
      <w:bookmarkStart w:id="10" w:name="_Toc499021347"/>
      <w:r w:rsidRPr="0014238F">
        <w:t>Wykaz Dokumentacji Projektowej zamieszczo</w:t>
      </w:r>
      <w:r w:rsidR="0014238F">
        <w:t>nej w Dokumentach Przetargowych</w:t>
      </w:r>
      <w:bookmarkEnd w:id="10"/>
    </w:p>
    <w:p w:rsidR="00375F49" w:rsidRPr="00375F49" w:rsidRDefault="00375F49" w:rsidP="006231EF">
      <w:pPr>
        <w:pStyle w:val="wyliczanie"/>
        <w:ind w:firstLine="660"/>
      </w:pPr>
      <w:r w:rsidRPr="00375F49">
        <w:t>W materiałach przetargowych, dla wszystkich zadań objętych kontraktem, zamieszczono:</w:t>
      </w:r>
    </w:p>
    <w:p w:rsidR="00375F49" w:rsidRPr="00375F49" w:rsidRDefault="00375F49" w:rsidP="00E513D9">
      <w:pPr>
        <w:pStyle w:val="wyliczanie"/>
        <w:numPr>
          <w:ilvl w:val="0"/>
          <w:numId w:val="2"/>
        </w:numPr>
      </w:pPr>
      <w:r w:rsidRPr="00375F49">
        <w:t>przedmiary robót,</w:t>
      </w:r>
    </w:p>
    <w:p w:rsidR="00375F49" w:rsidRPr="00375F49" w:rsidRDefault="00375F49" w:rsidP="00E513D9">
      <w:pPr>
        <w:pStyle w:val="wyliczanie"/>
        <w:numPr>
          <w:ilvl w:val="0"/>
          <w:numId w:val="2"/>
        </w:numPr>
      </w:pPr>
      <w:r w:rsidRPr="00375F49">
        <w:t>specyfikacje techniczne,</w:t>
      </w:r>
    </w:p>
    <w:p w:rsidR="00375F49" w:rsidRPr="00375F49" w:rsidRDefault="00375F49" w:rsidP="006231EF">
      <w:pPr>
        <w:pStyle w:val="wyliczanie"/>
        <w:ind w:firstLine="660"/>
      </w:pPr>
      <w:r w:rsidRPr="00375F49">
        <w:t xml:space="preserve">Dokumentacja Projektowa zawierająca wszystkie rysunki, obliczenia i inne dokumenty </w:t>
      </w:r>
      <w:r w:rsidRPr="00375F49">
        <w:lastRenderedPageBreak/>
        <w:t xml:space="preserve">potrzebne do realizacji Kontraktu będzie udostępniona wszystkim Oferentom </w:t>
      </w:r>
    </w:p>
    <w:p w:rsidR="00375F49" w:rsidRPr="0014238F" w:rsidRDefault="00375F49" w:rsidP="0057791F">
      <w:pPr>
        <w:pStyle w:val="Nagwek3"/>
        <w:numPr>
          <w:ilvl w:val="3"/>
          <w:numId w:val="40"/>
        </w:numPr>
      </w:pPr>
      <w:bookmarkStart w:id="11" w:name="_Toc499021348"/>
      <w:r w:rsidRPr="0014238F">
        <w:t>Wykaz Dokumentacji Projektowej, która zostanie przekazana Wykonawcy po przyznaniu mu Kontraktu.</w:t>
      </w:r>
      <w:bookmarkEnd w:id="11"/>
    </w:p>
    <w:p w:rsidR="00375F49" w:rsidRDefault="00375F49" w:rsidP="006231EF">
      <w:pPr>
        <w:pStyle w:val="wyliczanie"/>
        <w:ind w:firstLine="660"/>
      </w:pPr>
      <w:r w:rsidRPr="00375F49">
        <w:t xml:space="preserve">Wykonawca po przyznaniu Kontraktu otrzyma od Zamawiającego jeden egzemplarz </w:t>
      </w:r>
      <w:proofErr w:type="spellStart"/>
      <w:r w:rsidRPr="00375F49">
        <w:t>kompl</w:t>
      </w:r>
      <w:proofErr w:type="spellEnd"/>
      <w:r w:rsidRPr="00375F49">
        <w:t>. Dokumentacji Projektowej.</w:t>
      </w:r>
    </w:p>
    <w:p w:rsidR="00375F49" w:rsidRPr="0014238F" w:rsidRDefault="00375F49" w:rsidP="0057791F">
      <w:pPr>
        <w:pStyle w:val="Nagwek3"/>
        <w:numPr>
          <w:ilvl w:val="3"/>
          <w:numId w:val="40"/>
        </w:numPr>
      </w:pPr>
      <w:bookmarkStart w:id="12" w:name="_Toc499021349"/>
      <w:r w:rsidRPr="0014238F">
        <w:t>Wykaz Dokumentacji Projektowej, którą Wykonawca opracuje we własnym zakresie w ramach Ceny Kontraktowej</w:t>
      </w:r>
      <w:bookmarkEnd w:id="12"/>
    </w:p>
    <w:p w:rsidR="00375F49" w:rsidRPr="00375F49" w:rsidRDefault="00375F49" w:rsidP="006231EF">
      <w:pPr>
        <w:pStyle w:val="wyliczanie"/>
        <w:ind w:firstLine="660"/>
      </w:pPr>
      <w:r w:rsidRPr="00375F49">
        <w:t>Wykonawca zobowiązany jest w cenie umowy (bezpłatnie) opracować dokumentację, (jeżeli będzie wymagana);</w:t>
      </w:r>
    </w:p>
    <w:p w:rsidR="00375F49" w:rsidRPr="00375F49" w:rsidRDefault="00375F49" w:rsidP="006231EF">
      <w:pPr>
        <w:pStyle w:val="wyliczanie"/>
        <w:ind w:firstLine="660"/>
      </w:pPr>
      <w:r w:rsidRPr="00375F49">
        <w:t>1. Projekt organizacji ruchu na czas prowadzenia Robót.</w:t>
      </w:r>
    </w:p>
    <w:p w:rsidR="00375F49" w:rsidRPr="00375F49" w:rsidRDefault="00375F49" w:rsidP="006231EF">
      <w:pPr>
        <w:pStyle w:val="wyliczanie"/>
        <w:ind w:firstLine="660"/>
      </w:pPr>
      <w:r w:rsidRPr="00375F49">
        <w:t>2. Projekt organizacji i harmonogram Robót</w:t>
      </w:r>
    </w:p>
    <w:p w:rsidR="00375F49" w:rsidRPr="00375F49" w:rsidRDefault="00EA3E2A" w:rsidP="006231EF">
      <w:pPr>
        <w:pStyle w:val="wyliczanie"/>
        <w:ind w:firstLine="660"/>
      </w:pPr>
      <w:r>
        <w:t>3</w:t>
      </w:r>
      <w:r w:rsidR="00375F49" w:rsidRPr="00375F49">
        <w:t xml:space="preserve">. Inwentaryzacja geodezyjna powykonawcza Robót opracowana na aktualnym planie </w:t>
      </w:r>
      <w:proofErr w:type="spellStart"/>
      <w:r w:rsidR="00375F49" w:rsidRPr="00375F49">
        <w:t>sytuacyjno</w:t>
      </w:r>
      <w:proofErr w:type="spellEnd"/>
      <w:r w:rsidR="00375F49" w:rsidRPr="00375F49">
        <w:t xml:space="preserve"> - wysokościowym</w:t>
      </w:r>
    </w:p>
    <w:p w:rsidR="00375F49" w:rsidRPr="00375F49" w:rsidRDefault="00375F49" w:rsidP="002B6748">
      <w:pPr>
        <w:pStyle w:val="wyliczanie"/>
        <w:ind w:firstLine="660"/>
      </w:pPr>
      <w:r w:rsidRPr="00375F49">
        <w:t xml:space="preserve">5. Dokumenty wyposażenia </w:t>
      </w:r>
      <w:r w:rsidR="00EA3E2A">
        <w:t>obiektów technologicznych</w:t>
      </w:r>
      <w:r w:rsidRPr="00375F49">
        <w:t>,</w:t>
      </w:r>
    </w:p>
    <w:p w:rsidR="00375F49" w:rsidRPr="00375F49" w:rsidRDefault="00375F49" w:rsidP="002B6748">
      <w:pPr>
        <w:pStyle w:val="wyliczanie"/>
        <w:ind w:firstLine="660"/>
      </w:pPr>
      <w:r w:rsidRPr="00375F49">
        <w:t>6. Instrukcje eksploatacyjne.</w:t>
      </w:r>
    </w:p>
    <w:p w:rsidR="00375F49" w:rsidRPr="0014238F" w:rsidRDefault="00375F49" w:rsidP="0057791F">
      <w:pPr>
        <w:pStyle w:val="Nagwek3"/>
        <w:numPr>
          <w:ilvl w:val="3"/>
          <w:numId w:val="40"/>
        </w:numPr>
      </w:pPr>
      <w:bookmarkStart w:id="13" w:name="_Toc499021350"/>
      <w:r w:rsidRPr="0014238F">
        <w:t>Zgodność Robót z Dokumentacją Projektową i ST</w:t>
      </w:r>
      <w:bookmarkEnd w:id="13"/>
    </w:p>
    <w:p w:rsidR="00375F49" w:rsidRPr="00375F49" w:rsidRDefault="00375F49" w:rsidP="002B6748">
      <w:pPr>
        <w:pStyle w:val="wyliczanie"/>
        <w:ind w:firstLine="660"/>
      </w:pPr>
      <w:r w:rsidRPr="00375F49">
        <w:t>Dokumentacja Projektowa, Specyfikacje Techniczne oraz dodatkowe dokumenty przekazane przez Zamawiającego Wykonawcy stanowią część Kontraktu, a wymagania wyszczególnione w choćby jednym z nich są obowiązujące dla Wykonawcy tak jakby zawarte były w całej dokumentacji.</w:t>
      </w:r>
    </w:p>
    <w:p w:rsidR="00375F49" w:rsidRPr="00375F49" w:rsidRDefault="00375F49" w:rsidP="00E513D9">
      <w:pPr>
        <w:pStyle w:val="wyliczanie"/>
        <w:numPr>
          <w:ilvl w:val="0"/>
          <w:numId w:val="2"/>
        </w:numPr>
      </w:pPr>
      <w:r w:rsidRPr="00375F49">
        <w:t xml:space="preserve">Wykonawca nie może wykorzystywać błędów lub </w:t>
      </w:r>
      <w:proofErr w:type="spellStart"/>
      <w:r w:rsidRPr="00375F49">
        <w:t>opuszczeń</w:t>
      </w:r>
      <w:proofErr w:type="spellEnd"/>
      <w:r w:rsidRPr="00375F49">
        <w:t xml:space="preserve"> w Dokumentach Kontraktowych, a o ich wykryciu winien natyc</w:t>
      </w:r>
      <w:r w:rsidR="00EA3E2A">
        <w:t>hmiast powiadomić Zamawiającego</w:t>
      </w:r>
      <w:r w:rsidRPr="00375F49">
        <w:t xml:space="preserve">, który dokona odpowiednich zmian lub poprawek. </w:t>
      </w:r>
    </w:p>
    <w:p w:rsidR="00375F49" w:rsidRPr="00375F49" w:rsidRDefault="00375F49" w:rsidP="00E513D9">
      <w:pPr>
        <w:pStyle w:val="wyliczanie"/>
        <w:numPr>
          <w:ilvl w:val="0"/>
          <w:numId w:val="2"/>
        </w:numPr>
      </w:pPr>
      <w:r w:rsidRPr="00375F49">
        <w:t>W przypadku rozbieżności opis wymiarów ważniejszy jest od odczytu ze skali rysunków.</w:t>
      </w:r>
    </w:p>
    <w:p w:rsidR="00375F49" w:rsidRPr="00375F49" w:rsidRDefault="00375F49" w:rsidP="00E513D9">
      <w:pPr>
        <w:pStyle w:val="wyliczanie"/>
        <w:numPr>
          <w:ilvl w:val="0"/>
          <w:numId w:val="2"/>
        </w:numPr>
      </w:pPr>
      <w:r w:rsidRPr="00375F49">
        <w:t>Wszystkie wykonane Roboty i dostarczone materiały będą zgodne z Dokumentacją Projektową i ST.</w:t>
      </w:r>
    </w:p>
    <w:p w:rsidR="00375F49" w:rsidRPr="00375F49" w:rsidRDefault="00375F49" w:rsidP="00E513D9">
      <w:pPr>
        <w:pStyle w:val="wyliczanie"/>
        <w:numPr>
          <w:ilvl w:val="0"/>
          <w:numId w:val="2"/>
        </w:numPr>
      </w:pPr>
      <w:r w:rsidRPr="00375F49">
        <w:t>Dane określone w Dokumentacji Projektowej i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w:t>
      </w:r>
    </w:p>
    <w:p w:rsidR="00375F49" w:rsidRPr="00375F49" w:rsidRDefault="00375F49" w:rsidP="00E513D9">
      <w:pPr>
        <w:pStyle w:val="wyliczanie"/>
        <w:numPr>
          <w:ilvl w:val="0"/>
          <w:numId w:val="2"/>
        </w:numPr>
      </w:pPr>
      <w:r w:rsidRPr="00375F49">
        <w:t xml:space="preserve">W przypadku, gdy materiały lub Roboty nie będą w pełni zgodne z Dokumentacją Projektową </w:t>
      </w:r>
      <w:r w:rsidRPr="00375F49">
        <w:lastRenderedPageBreak/>
        <w:t>lub ST, i wpłynie to na niezadowalającą jakość elementu budowli, to takie materiały będą niezwłocznie zastąpione innymi, a Roboty rozebrane na koszt Wykonawcy.</w:t>
      </w:r>
    </w:p>
    <w:p w:rsidR="00375F49" w:rsidRPr="0014238F" w:rsidRDefault="00375F49" w:rsidP="0057791F">
      <w:pPr>
        <w:pStyle w:val="Nagwek3"/>
        <w:numPr>
          <w:ilvl w:val="3"/>
          <w:numId w:val="40"/>
        </w:numPr>
      </w:pPr>
      <w:bookmarkStart w:id="14" w:name="_Toc499021351"/>
      <w:r w:rsidRPr="0014238F">
        <w:t>Zabezpieczenie Terenu Budowy</w:t>
      </w:r>
      <w:bookmarkEnd w:id="14"/>
    </w:p>
    <w:p w:rsidR="00375F49" w:rsidRPr="00375F49" w:rsidRDefault="00375F49" w:rsidP="00E513D9">
      <w:pPr>
        <w:pStyle w:val="wyliczanie"/>
        <w:numPr>
          <w:ilvl w:val="0"/>
          <w:numId w:val="2"/>
        </w:numPr>
      </w:pPr>
      <w:r w:rsidRPr="00375F49">
        <w:t>Wykonawca jest zobowiązany do zorganizowania placu budowy</w:t>
      </w:r>
    </w:p>
    <w:p w:rsidR="00375F49" w:rsidRPr="00375F49" w:rsidRDefault="00375F49" w:rsidP="00E513D9">
      <w:pPr>
        <w:pStyle w:val="wyliczanie"/>
        <w:numPr>
          <w:ilvl w:val="0"/>
          <w:numId w:val="2"/>
        </w:numPr>
      </w:pPr>
      <w:r w:rsidRPr="00375F49">
        <w:t>Wykonawca jest zobowiązany do utrzymania ruchu publicznego</w:t>
      </w:r>
      <w:r w:rsidRPr="00375F49">
        <w:rPr>
          <w:b/>
        </w:rPr>
        <w:t xml:space="preserve"> </w:t>
      </w:r>
      <w:r w:rsidRPr="00375F49">
        <w:t>na Terenie Budowy, zabezpieczenia dojść do budynków w okresie trwania realizacji Kontraktu, aż do zakończenia i odbioru ostatecznego Robót.</w:t>
      </w:r>
    </w:p>
    <w:p w:rsidR="00375F49" w:rsidRPr="00375F49" w:rsidRDefault="00375F49" w:rsidP="00E513D9">
      <w:pPr>
        <w:pStyle w:val="wyliczanie"/>
        <w:numPr>
          <w:ilvl w:val="0"/>
          <w:numId w:val="2"/>
        </w:numPr>
      </w:pPr>
      <w:r w:rsidRPr="00375F49">
        <w:t>Przed przystąpieniem do Robót Wykonawca przedstawi Zamawiającemu/ Inspektorowi Nadzoru</w:t>
      </w:r>
      <w:r w:rsidRPr="00375F49">
        <w:rPr>
          <w:b/>
        </w:rPr>
        <w:t xml:space="preserve"> </w:t>
      </w:r>
      <w:r w:rsidRPr="00375F49">
        <w:t>do zatwierdzenia uzgodniony z odpowiednim zarządem drogi i organem zarządzającym ruchem zaktualizowany projekt organizacji ruchu i zabezpieczenia Robót w okresie trwania budowy</w:t>
      </w:r>
      <w:r w:rsidR="006C1C97">
        <w:t>.</w:t>
      </w:r>
      <w:r w:rsidR="0094579A">
        <w:t xml:space="preserve"> </w:t>
      </w:r>
      <w:r w:rsidRPr="00375F49">
        <w:t>W zależności od potrzeb i postępu Robót projekt organizacji ruchu powinien być aktualizowany przez Wykonawcę na bieżąco.</w:t>
      </w:r>
    </w:p>
    <w:p w:rsidR="00375F49" w:rsidRPr="00375F49" w:rsidRDefault="00375F49" w:rsidP="00E513D9">
      <w:pPr>
        <w:pStyle w:val="wyliczanie"/>
        <w:numPr>
          <w:ilvl w:val="0"/>
          <w:numId w:val="2"/>
        </w:numPr>
      </w:pPr>
      <w:r w:rsidRPr="00375F49">
        <w:t>W czasie wykonywania Robót Wykonawca wykona drogi objazdowe</w:t>
      </w:r>
      <w:r w:rsidR="0094579A">
        <w:t xml:space="preserve"> (jeśli będzie taka potrzeba)</w:t>
      </w:r>
      <w:r w:rsidRPr="00375F49">
        <w:t>, dostarczy, zainstaluje i będzie obsługiwał wszystkie tymczasowe urządzenia zabezpieczające takie jak: zapory, światła ostrzegawcze, sygnały itp., zapewniając w ten sposób bezpieczeństwo pojazdów i pieszych.</w:t>
      </w:r>
    </w:p>
    <w:p w:rsidR="00375F49" w:rsidRPr="00375F49" w:rsidRDefault="00375F49" w:rsidP="00E513D9">
      <w:pPr>
        <w:pStyle w:val="wyliczanie"/>
        <w:numPr>
          <w:ilvl w:val="0"/>
          <w:numId w:val="2"/>
        </w:numPr>
      </w:pPr>
      <w:r w:rsidRPr="00375F49">
        <w:t>Koszt wykonania i utrzymania dojść do budynków i dróg objazdowych nie podlega odrębnej zapłacie i przyjmuje się, że jest włączony w Cenę Kontraktową.</w:t>
      </w:r>
    </w:p>
    <w:p w:rsidR="00375F49" w:rsidRPr="00375F49" w:rsidRDefault="00375F49" w:rsidP="00E513D9">
      <w:pPr>
        <w:pStyle w:val="wyliczanie"/>
        <w:numPr>
          <w:ilvl w:val="0"/>
          <w:numId w:val="2"/>
        </w:numPr>
      </w:pPr>
      <w:r w:rsidRPr="00375F49">
        <w:t>Wykonawca zapewni stałe warunki widoczności w dzień i w nocy tych zapór i znaków, dla których jest to nieodzowne ze względów bezpieczeństwa. Wszystkie znaki, zapory i inne urządzenia zabezpieczające będą akceptowane przez Inspektora Nadzoru.</w:t>
      </w:r>
    </w:p>
    <w:p w:rsidR="00375F49" w:rsidRPr="00375F49" w:rsidRDefault="00375F49" w:rsidP="00E513D9">
      <w:pPr>
        <w:pStyle w:val="wyliczanie"/>
        <w:numPr>
          <w:ilvl w:val="0"/>
          <w:numId w:val="2"/>
        </w:numPr>
      </w:pPr>
      <w:r w:rsidRPr="00375F49">
        <w:t>Fakt przystąpienia do Robót Wykonawca obwieści publicznie przed ich rozpoczęciem w sposób uzgodniony z Zamawiającym oraz przez umieszczenie w miejscach i ilościach określonych przez Zamawiającego.</w:t>
      </w:r>
    </w:p>
    <w:p w:rsidR="00375F49" w:rsidRPr="00375F49" w:rsidRDefault="00375F49" w:rsidP="00E513D9">
      <w:pPr>
        <w:pStyle w:val="wyliczanie"/>
        <w:numPr>
          <w:ilvl w:val="0"/>
          <w:numId w:val="2"/>
        </w:numPr>
      </w:pPr>
      <w:r w:rsidRPr="00375F49">
        <w:t>Koszt zabezpieczenia Terenu Budowy nie podlega odrębnej zapłacie i przyjmuje się,</w:t>
      </w:r>
      <w:r w:rsidRPr="00375F49">
        <w:rPr>
          <w:b/>
        </w:rPr>
        <w:t xml:space="preserve"> </w:t>
      </w:r>
      <w:r w:rsidRPr="00375F49">
        <w:t>że jest włączony w Cenę Kontraktową.</w:t>
      </w:r>
    </w:p>
    <w:p w:rsidR="00375F49" w:rsidRPr="00375F49" w:rsidRDefault="00375F49" w:rsidP="00E513D9">
      <w:pPr>
        <w:pStyle w:val="wyliczanie"/>
        <w:numPr>
          <w:ilvl w:val="0"/>
          <w:numId w:val="2"/>
        </w:numPr>
      </w:pPr>
      <w:r w:rsidRPr="00375F49">
        <w:t>Wykonawca jest zobowiązany do zabezpieczenia Terenu Budowy w okresie trwania realizacji Kontraktu, aż do zakończenia i odbioru ostatecznego robót.</w:t>
      </w:r>
    </w:p>
    <w:p w:rsidR="00375F49" w:rsidRPr="00375F49" w:rsidRDefault="00375F49" w:rsidP="00E513D9">
      <w:pPr>
        <w:pStyle w:val="wyliczanie"/>
        <w:numPr>
          <w:ilvl w:val="0"/>
          <w:numId w:val="2"/>
        </w:numPr>
      </w:pPr>
      <w:r w:rsidRPr="00375F49">
        <w:t>Wykonawca dostarczy, zainstaluje i będzie utrzymywać tymczasowe urządzenia zabezpieczające w tym: ogrodzenia, poręcze, oświetlenie, sygnały i znaki ostrzegawcze, dozorców, wszelkie inne środki niezbędne do ochrony Robót, wygody społeczności i innych.</w:t>
      </w:r>
    </w:p>
    <w:p w:rsidR="00375F49" w:rsidRPr="0014238F" w:rsidRDefault="00375F49" w:rsidP="0057791F">
      <w:pPr>
        <w:pStyle w:val="Nagwek3"/>
        <w:numPr>
          <w:ilvl w:val="3"/>
          <w:numId w:val="40"/>
        </w:numPr>
      </w:pPr>
      <w:bookmarkStart w:id="15" w:name="_Toc499021352"/>
      <w:r w:rsidRPr="0014238F">
        <w:lastRenderedPageBreak/>
        <w:t>Ochrona środowiska w czasie wykonywania Robót</w:t>
      </w:r>
      <w:bookmarkEnd w:id="15"/>
    </w:p>
    <w:p w:rsidR="00375F49" w:rsidRPr="00375F49" w:rsidRDefault="00375F49" w:rsidP="0094579A">
      <w:pPr>
        <w:pStyle w:val="wyliczanie"/>
      </w:pPr>
      <w:r w:rsidRPr="00375F49">
        <w:t>Wykonawca ma obowiązek znać i stosować w czasie prowadzenia Robót wszelkie przepisy dotyczące ochrony środowiska naturalnego.</w:t>
      </w:r>
      <w:r w:rsidR="0094579A">
        <w:t xml:space="preserve"> </w:t>
      </w:r>
      <w:r w:rsidRPr="00375F49">
        <w:t>W okresie trwania budowy i wykańczania Robót Wykonawca będzie:</w:t>
      </w:r>
    </w:p>
    <w:p w:rsidR="00375F49" w:rsidRPr="00375F49" w:rsidRDefault="00375F49" w:rsidP="0094579A">
      <w:pPr>
        <w:pStyle w:val="wyliczanie"/>
      </w:pPr>
      <w:r w:rsidRPr="00375F49">
        <w:t>a) utrzymywać Teren Budowy i wykopy w stanie bez wody stojącej,</w:t>
      </w:r>
    </w:p>
    <w:p w:rsidR="00375F49" w:rsidRPr="00375F49" w:rsidRDefault="00375F49" w:rsidP="0094579A">
      <w:pPr>
        <w:pStyle w:val="wyliczanie"/>
      </w:pPr>
      <w:r w:rsidRPr="00375F49">
        <w:t>b)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w:t>
      </w:r>
    </w:p>
    <w:p w:rsidR="00375F49" w:rsidRPr="00375F49" w:rsidRDefault="0094579A" w:rsidP="0094579A">
      <w:pPr>
        <w:pStyle w:val="wyliczanie"/>
      </w:pPr>
      <w:r>
        <w:t>a</w:t>
      </w:r>
      <w:r w:rsidR="00375F49" w:rsidRPr="00375F49">
        <w:t>) Lokalizację baz, warsztatów, magazynów, składowisk i dróg dojazdowych</w:t>
      </w:r>
    </w:p>
    <w:p w:rsidR="00375F49" w:rsidRPr="00375F49" w:rsidRDefault="0094579A" w:rsidP="0094579A">
      <w:pPr>
        <w:pStyle w:val="wyliczanie"/>
      </w:pPr>
      <w:r>
        <w:t>b</w:t>
      </w:r>
      <w:r w:rsidR="00375F49" w:rsidRPr="00375F49">
        <w:t>) Środki ostrożności i zabezpieczenia przed:</w:t>
      </w:r>
    </w:p>
    <w:p w:rsidR="00375F49" w:rsidRPr="00375F49" w:rsidRDefault="00375F49" w:rsidP="0057791F">
      <w:pPr>
        <w:pStyle w:val="wyliczanie"/>
        <w:numPr>
          <w:ilvl w:val="0"/>
          <w:numId w:val="8"/>
        </w:numPr>
        <w:ind w:left="566"/>
      </w:pPr>
      <w:r w:rsidRPr="00375F49">
        <w:t>zanieczyszczeniem zbiorników i cieków wodnych pyłami lub substancjami toksycznymi,</w:t>
      </w:r>
    </w:p>
    <w:p w:rsidR="00375F49" w:rsidRPr="00375F49" w:rsidRDefault="00375F49" w:rsidP="0057791F">
      <w:pPr>
        <w:pStyle w:val="wyliczanie"/>
        <w:numPr>
          <w:ilvl w:val="0"/>
          <w:numId w:val="8"/>
        </w:numPr>
        <w:ind w:left="566"/>
      </w:pPr>
      <w:r w:rsidRPr="00375F49">
        <w:t xml:space="preserve">zanieczyszczeniem powietrza pyłami i gazami, </w:t>
      </w:r>
    </w:p>
    <w:p w:rsidR="00375F49" w:rsidRPr="00375F49" w:rsidRDefault="00375F49" w:rsidP="0057791F">
      <w:pPr>
        <w:pStyle w:val="wyliczanie"/>
        <w:numPr>
          <w:ilvl w:val="0"/>
          <w:numId w:val="8"/>
        </w:numPr>
        <w:ind w:left="566"/>
      </w:pPr>
      <w:r w:rsidRPr="00375F49">
        <w:t>możliwością powstania pożaru.</w:t>
      </w:r>
    </w:p>
    <w:p w:rsidR="00375F49" w:rsidRPr="0014238F" w:rsidRDefault="00375F49" w:rsidP="0057791F">
      <w:pPr>
        <w:pStyle w:val="Nagwek3"/>
        <w:numPr>
          <w:ilvl w:val="3"/>
          <w:numId w:val="40"/>
        </w:numPr>
      </w:pPr>
      <w:bookmarkStart w:id="16" w:name="_Toc499021353"/>
      <w:r w:rsidRPr="0014238F">
        <w:t>Ochrona przeciwpożarowa</w:t>
      </w:r>
      <w:bookmarkEnd w:id="16"/>
    </w:p>
    <w:p w:rsidR="00375F49" w:rsidRPr="00375F49" w:rsidRDefault="00375F49" w:rsidP="00E513D9">
      <w:pPr>
        <w:pStyle w:val="wyliczanie"/>
        <w:numPr>
          <w:ilvl w:val="0"/>
          <w:numId w:val="2"/>
        </w:numPr>
      </w:pPr>
      <w:r w:rsidRPr="00375F49">
        <w:t>Wykonawca będzie przestrzegać przepisów ochrony przeciwpożarowej.</w:t>
      </w:r>
    </w:p>
    <w:p w:rsidR="00375F49" w:rsidRPr="00375F49" w:rsidRDefault="00375F49" w:rsidP="00E513D9">
      <w:pPr>
        <w:pStyle w:val="wyliczanie"/>
        <w:numPr>
          <w:ilvl w:val="0"/>
          <w:numId w:val="2"/>
        </w:numPr>
      </w:pPr>
      <w:r w:rsidRPr="00375F49">
        <w:t>Wykonawca będzie utrzymywać sprawny sprzęt przeciwpożarowy, wymagany przez odpowiednie przepisy, na terenie baz produkcyjnych, w pomieszczeniach biurowych, mieszkalnych i magazynach oraz w maszynach i pojazdach.</w:t>
      </w:r>
    </w:p>
    <w:p w:rsidR="00375F49" w:rsidRPr="00375F49" w:rsidRDefault="00375F49" w:rsidP="00E513D9">
      <w:pPr>
        <w:pStyle w:val="wyliczanie"/>
        <w:numPr>
          <w:ilvl w:val="0"/>
          <w:numId w:val="2"/>
        </w:numPr>
      </w:pPr>
      <w:r w:rsidRPr="00375F49">
        <w:t>Materiały łatwopalne będą składowane w sposób zgodny z odpowiednimi przepisami i zabezpieczone przed dostępem osób trzecich.</w:t>
      </w:r>
    </w:p>
    <w:p w:rsidR="00375F49" w:rsidRPr="00375F49" w:rsidRDefault="00375F49" w:rsidP="00E513D9">
      <w:pPr>
        <w:pStyle w:val="wyliczanie"/>
        <w:numPr>
          <w:ilvl w:val="0"/>
          <w:numId w:val="2"/>
        </w:numPr>
      </w:pPr>
      <w:r w:rsidRPr="00375F49">
        <w:t>Wykonawca będzie odpowiedzialny za wszelkie straty spowodowane pożarem wywołanym jako rezultat realizacji Robót albo przez personel Wykonawcy.</w:t>
      </w:r>
    </w:p>
    <w:p w:rsidR="00375F49" w:rsidRPr="0014238F" w:rsidRDefault="00375F49" w:rsidP="0057791F">
      <w:pPr>
        <w:pStyle w:val="Nagwek3"/>
        <w:numPr>
          <w:ilvl w:val="3"/>
          <w:numId w:val="40"/>
        </w:numPr>
      </w:pPr>
      <w:bookmarkStart w:id="17" w:name="_Toc499021354"/>
      <w:r w:rsidRPr="0014238F">
        <w:t>Materiały szkodliwe dla otoczenia</w:t>
      </w:r>
      <w:bookmarkEnd w:id="17"/>
    </w:p>
    <w:p w:rsidR="00375F49" w:rsidRPr="00375F49" w:rsidRDefault="00375F49" w:rsidP="00E513D9">
      <w:pPr>
        <w:pStyle w:val="wyliczanie"/>
        <w:numPr>
          <w:ilvl w:val="0"/>
          <w:numId w:val="2"/>
        </w:numPr>
      </w:pPr>
      <w:r w:rsidRPr="00375F49">
        <w:t>Materiały, które w sposób trwały są szkodliwe dla otoczenia, nie będą dopuszczone do użycia.</w:t>
      </w:r>
    </w:p>
    <w:p w:rsidR="00375F49" w:rsidRPr="00375F49" w:rsidRDefault="00375F49" w:rsidP="00E513D9">
      <w:pPr>
        <w:pStyle w:val="wyliczanie"/>
        <w:numPr>
          <w:ilvl w:val="0"/>
          <w:numId w:val="2"/>
        </w:numPr>
      </w:pPr>
      <w:r w:rsidRPr="00375F49">
        <w:t>Nie dopuszcza się użycia materiałów wywołujących szkodliwe promieniowanie o stężeniu większym od dopuszczalnego, określonego odpowiednimi przepisami.</w:t>
      </w:r>
    </w:p>
    <w:p w:rsidR="00375F49" w:rsidRPr="00375F49" w:rsidRDefault="00375F49" w:rsidP="00E513D9">
      <w:pPr>
        <w:pStyle w:val="wyliczanie"/>
        <w:numPr>
          <w:ilvl w:val="0"/>
          <w:numId w:val="2"/>
        </w:numPr>
      </w:pPr>
      <w:r w:rsidRPr="00375F49">
        <w:t>Wszelkie materiały odpadowe użyte do Robót będą miały świadectwa dopuszczenia, wydane przez uprawnioną jednostkę, jednoznacznie określające brak szkodliwego oddziaływania tych materiałów na środowisko.</w:t>
      </w:r>
    </w:p>
    <w:p w:rsidR="00375F49" w:rsidRPr="00375F49" w:rsidRDefault="00375F49" w:rsidP="00E513D9">
      <w:pPr>
        <w:pStyle w:val="wyliczanie"/>
        <w:numPr>
          <w:ilvl w:val="0"/>
          <w:numId w:val="2"/>
        </w:numPr>
      </w:pPr>
      <w:r w:rsidRPr="00375F49">
        <w:lastRenderedPageBreak/>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rsidR="00375F49" w:rsidRPr="00375F49" w:rsidRDefault="00375F49" w:rsidP="00E513D9">
      <w:pPr>
        <w:pStyle w:val="wyliczanie"/>
        <w:numPr>
          <w:ilvl w:val="0"/>
          <w:numId w:val="2"/>
        </w:numPr>
        <w:rPr>
          <w:b/>
        </w:rPr>
      </w:pPr>
      <w:r w:rsidRPr="00375F49">
        <w:t>Jeżeli Wykonawca użył materiałów szkodliwych dla otoczenia zgodnie ze Specyfikacjami, a ich użycie spowodowało jakiekolwiek zagrożenie środowiska, to konsekwencje tego poniesie Zamawiający.</w:t>
      </w:r>
    </w:p>
    <w:p w:rsidR="00375F49" w:rsidRPr="00375F49" w:rsidRDefault="00375F49" w:rsidP="0057791F">
      <w:pPr>
        <w:pStyle w:val="Nagwek3"/>
        <w:numPr>
          <w:ilvl w:val="3"/>
          <w:numId w:val="40"/>
        </w:numPr>
      </w:pPr>
      <w:bookmarkStart w:id="18" w:name="_Toc499021355"/>
      <w:r w:rsidRPr="0014238F">
        <w:t>Ochrona własności publicznej i prywatnej</w:t>
      </w:r>
      <w:bookmarkEnd w:id="18"/>
    </w:p>
    <w:p w:rsidR="00375F49" w:rsidRPr="00375F49" w:rsidRDefault="00375F49" w:rsidP="00E513D9">
      <w:pPr>
        <w:pStyle w:val="wyliczanie"/>
        <w:numPr>
          <w:ilvl w:val="0"/>
          <w:numId w:val="2"/>
        </w:numPr>
      </w:pPr>
      <w:r w:rsidRPr="00375F49">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375F49" w:rsidRPr="00375F49" w:rsidRDefault="00375F49" w:rsidP="00E513D9">
      <w:pPr>
        <w:pStyle w:val="wyliczanie"/>
        <w:numPr>
          <w:ilvl w:val="0"/>
          <w:numId w:val="2"/>
        </w:numPr>
      </w:pPr>
      <w:r w:rsidRPr="00375F49">
        <w:t>O fakcie przypadkowego uszkodzenia tych instalacji Wykonawca bezzwłocznie powiadomi Inspektora Nadzoru i zainteresowane władze oraz będzie z nimi współpracował dostarczając wszelkiej pomocy potrzebnej przy dokonywaniu napraw. Wykonawca będzie odpowiadać</w:t>
      </w:r>
      <w:r w:rsidRPr="00375F49">
        <w:rPr>
          <w:b/>
        </w:rPr>
        <w:t xml:space="preserve"> </w:t>
      </w:r>
      <w:r w:rsidRPr="00375F49">
        <w:t>za wszelkie spowodowane przez jego działania uszkodzenia instalacji na powierzchni ziemi i urządzeń podziemnych wykazanych w dokumentach dostarczonych mu przez Zamawiającego.</w:t>
      </w:r>
    </w:p>
    <w:p w:rsidR="00375F49" w:rsidRPr="0014238F" w:rsidRDefault="00375F49" w:rsidP="0057791F">
      <w:pPr>
        <w:pStyle w:val="Nagwek3"/>
        <w:numPr>
          <w:ilvl w:val="3"/>
          <w:numId w:val="40"/>
        </w:numPr>
      </w:pPr>
      <w:bookmarkStart w:id="19" w:name="_Toc499021356"/>
      <w:r w:rsidRPr="0014238F">
        <w:t>Ograniczenie obciążeń osi pojazdów</w:t>
      </w:r>
      <w:bookmarkEnd w:id="19"/>
    </w:p>
    <w:p w:rsidR="00375F49" w:rsidRPr="00375F49" w:rsidRDefault="00375F49" w:rsidP="0094579A">
      <w:pPr>
        <w:pStyle w:val="wyliczanie"/>
        <w:ind w:firstLine="660"/>
      </w:pPr>
      <w:r w:rsidRPr="00375F49">
        <w:t>Pojazdy lub ładunki powodujące nadmierne obciążenie osiowe nie będą dopuszczone na świeżo kończony fragment budowy i Wykonawca będzie odpowiedzialny za naprawę wszelkich Robót w  ten sposób uszkodzonych, zgodnie z poleceniami Zamawiającego /Inspektora nadzoru</w:t>
      </w:r>
    </w:p>
    <w:p w:rsidR="00375F49" w:rsidRPr="0014238F" w:rsidRDefault="00375F49" w:rsidP="0057791F">
      <w:pPr>
        <w:pStyle w:val="Nagwek3"/>
        <w:numPr>
          <w:ilvl w:val="3"/>
          <w:numId w:val="40"/>
        </w:numPr>
      </w:pPr>
      <w:bookmarkStart w:id="20" w:name="_Toc499021357"/>
      <w:r w:rsidRPr="0014238F">
        <w:t>Bezpieczeństwo i higiena pracy</w:t>
      </w:r>
      <w:bookmarkEnd w:id="20"/>
    </w:p>
    <w:p w:rsidR="00375F49" w:rsidRPr="00375F49" w:rsidRDefault="00375F49" w:rsidP="0094579A">
      <w:pPr>
        <w:pStyle w:val="wyliczanie"/>
        <w:ind w:firstLine="660"/>
      </w:pPr>
      <w:r w:rsidRPr="00375F49">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rsidR="00375F49" w:rsidRPr="00375F49" w:rsidRDefault="00375F49" w:rsidP="00E513D9">
      <w:pPr>
        <w:pStyle w:val="wyliczanie"/>
        <w:numPr>
          <w:ilvl w:val="0"/>
          <w:numId w:val="2"/>
        </w:numPr>
      </w:pPr>
      <w:r w:rsidRPr="00375F49">
        <w:t>Wykonawca zapewni i będzie utrzymywał wszelkie urządzenia zabezpieczające, socjalne oraz sprzęt i odpowiednią odzież dla ochrony życia i zdrowia osób zatrudnionych na budowie oraz dla zapewnienia bezpieczeństwa publicznego.</w:t>
      </w:r>
    </w:p>
    <w:p w:rsidR="00375F49" w:rsidRPr="00375F49" w:rsidRDefault="00375F49" w:rsidP="00E513D9">
      <w:pPr>
        <w:pStyle w:val="wyliczanie"/>
        <w:numPr>
          <w:ilvl w:val="0"/>
          <w:numId w:val="2"/>
        </w:numPr>
      </w:pPr>
      <w:r w:rsidRPr="00375F49">
        <w:t xml:space="preserve">Uznaje się, że wszelkie koszty związane z wypełnieniem wymagań określonych powyżej nie </w:t>
      </w:r>
      <w:r w:rsidRPr="00375F49">
        <w:lastRenderedPageBreak/>
        <w:t>podlegaj ą odrębnej zapłacie i są uwzględnione w Cenie Kontraktowej.</w:t>
      </w:r>
    </w:p>
    <w:p w:rsidR="00375F49" w:rsidRPr="0014238F" w:rsidRDefault="00375F49" w:rsidP="0057791F">
      <w:pPr>
        <w:pStyle w:val="Nagwek3"/>
        <w:numPr>
          <w:ilvl w:val="3"/>
          <w:numId w:val="40"/>
        </w:numPr>
      </w:pPr>
      <w:bookmarkStart w:id="21" w:name="_Toc499021358"/>
      <w:r w:rsidRPr="0014238F">
        <w:t>Ochrona i utrzymanie Robót</w:t>
      </w:r>
      <w:bookmarkEnd w:id="21"/>
    </w:p>
    <w:p w:rsidR="00375F49" w:rsidRPr="00375F49" w:rsidRDefault="00375F49" w:rsidP="00E513D9">
      <w:pPr>
        <w:pStyle w:val="wyliczanie"/>
        <w:numPr>
          <w:ilvl w:val="0"/>
          <w:numId w:val="2"/>
        </w:numPr>
      </w:pPr>
      <w:r w:rsidRPr="00375F49">
        <w:t>Wykonawca będzie odpowiedzialny za ochronę Robót i za wszelkie materiały i urządzenia używane do Robót od Daty Rozpoczęcia do spisania protokołu odbioru końcowego.</w:t>
      </w:r>
    </w:p>
    <w:p w:rsidR="00375F49" w:rsidRPr="00375F49" w:rsidRDefault="00375F49" w:rsidP="00E513D9">
      <w:pPr>
        <w:pStyle w:val="wyliczanie"/>
        <w:numPr>
          <w:ilvl w:val="0"/>
          <w:numId w:val="2"/>
        </w:numPr>
      </w:pPr>
      <w:r w:rsidRPr="00375F49">
        <w:t>Wykonawca będzie utrzymywać Roboty do czasu ostatecznego ich odbioru. Utrzymanie powinno być prowadzone w taki sposób, aby kanalizacja lub jej elementy były w zadowalającym stanie przez cały czas, do momentu odbioru ostatecznego.</w:t>
      </w:r>
    </w:p>
    <w:p w:rsidR="00375F49" w:rsidRPr="00375F49" w:rsidRDefault="00375F49" w:rsidP="00E513D9">
      <w:pPr>
        <w:pStyle w:val="wyliczanie"/>
        <w:numPr>
          <w:ilvl w:val="0"/>
          <w:numId w:val="2"/>
        </w:numPr>
      </w:pPr>
      <w:r w:rsidRPr="00375F49">
        <w:t>Jeśli Wykonawca w jakimkolwiek czasie zaniedba utrzymanie, to na polecenie Zamawiającego /Inspektora Nadzoru powinien rozpocząć utrzymywanie robót nie później niż w 24 godziny po otrzymaniu tego polecenia.</w:t>
      </w:r>
    </w:p>
    <w:p w:rsidR="00375F49" w:rsidRPr="0014238F" w:rsidRDefault="00375F49" w:rsidP="0057791F">
      <w:pPr>
        <w:pStyle w:val="Nagwek3"/>
        <w:numPr>
          <w:ilvl w:val="3"/>
          <w:numId w:val="40"/>
        </w:numPr>
      </w:pPr>
      <w:bookmarkStart w:id="22" w:name="_Toc499021359"/>
      <w:r w:rsidRPr="0014238F">
        <w:t>Stosowanie się do prawa i innych przepisów</w:t>
      </w:r>
      <w:bookmarkEnd w:id="22"/>
    </w:p>
    <w:p w:rsidR="00375F49" w:rsidRPr="00375F49" w:rsidRDefault="00375F49" w:rsidP="00E513D9">
      <w:pPr>
        <w:pStyle w:val="wyliczanie"/>
        <w:numPr>
          <w:ilvl w:val="0"/>
          <w:numId w:val="2"/>
        </w:numPr>
      </w:pPr>
      <w:r w:rsidRPr="00375F49">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375F49" w:rsidRPr="00375F49" w:rsidRDefault="00375F49" w:rsidP="00E513D9">
      <w:pPr>
        <w:pStyle w:val="wyliczanie"/>
        <w:numPr>
          <w:ilvl w:val="0"/>
          <w:numId w:val="2"/>
        </w:numPr>
        <w:rPr>
          <w:b/>
        </w:rPr>
      </w:pPr>
      <w:r w:rsidRPr="00375F49">
        <w:t>Wykonawca będzie przestrzegać praw patentowych i będzie w pełni odpowiedzialny</w:t>
      </w:r>
      <w:r w:rsidRPr="00375F49">
        <w:rPr>
          <w:b/>
        </w:rPr>
        <w:t xml:space="preserve"> </w:t>
      </w:r>
      <w:r w:rsidRPr="00375F49">
        <w:t>za</w:t>
      </w:r>
      <w:r w:rsidRPr="00375F49">
        <w:rPr>
          <w:b/>
        </w:rPr>
        <w:t xml:space="preserve"> </w:t>
      </w:r>
      <w:r w:rsidRPr="00375F49">
        <w:t>wypełnienie wszelkich wymagań prawnych odnośnie wykorzystania opatentowanych urządzeń lub metod i w sposób ciągły będzie informować Inżyniera o swoich działaniach, przedstawiając kopie zezwoleń i inne odnośne dokumenty.</w:t>
      </w:r>
    </w:p>
    <w:p w:rsidR="00375F49" w:rsidRPr="00375F49" w:rsidRDefault="00375F49" w:rsidP="0057791F">
      <w:pPr>
        <w:pStyle w:val="Nagwek3"/>
        <w:numPr>
          <w:ilvl w:val="3"/>
          <w:numId w:val="40"/>
        </w:numPr>
      </w:pPr>
      <w:bookmarkStart w:id="23" w:name="_Toc499021360"/>
      <w:r w:rsidRPr="0014238F">
        <w:t>Równoważność norm i zbiorów przepisów prawnych</w:t>
      </w:r>
      <w:bookmarkEnd w:id="23"/>
    </w:p>
    <w:p w:rsidR="006C63F9" w:rsidRDefault="00375F49" w:rsidP="00375F49">
      <w:pPr>
        <w:pStyle w:val="wyliczanie"/>
      </w:pPr>
      <w:r w:rsidRPr="00375F49">
        <w:t xml:space="preserve">Gdziekolwiek w Kontrakcie powołane są konkretne normy lub przepisy, które spełniać mają materiały, wyposażenie, sprzęt i inne dostarczone towary, oraz wykonane i zbadane roboty, będą obowiązywać postanowienia najnowszego wydania lub poprawionego wydania powołanych norm i przepisów, o ile w Kontrakcie nie postanowiono inaczej. W przypadku gdy powołane normy i przepisy są państwowe lub odnoszą się do konkretnego kraju lub regionu, mogą być również stosowane inne odpowiednie normy zapewniające zasadniczo równy lub wyższy poziom wykonania niż powołane normy lub przepisy, pod warunkiem ich uprzedniego sprawdzenia i pisemnego zatwierdzenia przez Zamawiającego. Różnice pomiędzy powołanymi normami, a ich proponowanymi zamiennikami muszą być dokładnie opisane przez Wykonawcę i przedłożone Zamawiającego co najmniej na 14 dni przed datę oczekiwanego przez Wykonawcę zatwierdzenia ich przez Zamawiającego. W przypadku, kiedy Zamawiający stwierdzi, że zaproponowane zmiany nie zapewniają zasadniczo równego lub wyższego poziomu wykonania. Wykonawca zastosuje się </w:t>
      </w:r>
      <w:r w:rsidRPr="00375F49">
        <w:lastRenderedPageBreak/>
        <w:t>do norm powołanych w dokumentach.</w:t>
      </w:r>
    </w:p>
    <w:p w:rsidR="006C63F9" w:rsidRDefault="006C63F9" w:rsidP="0057791F">
      <w:pPr>
        <w:pStyle w:val="Nagwek2"/>
        <w:numPr>
          <w:ilvl w:val="0"/>
          <w:numId w:val="40"/>
        </w:numPr>
      </w:pPr>
      <w:bookmarkStart w:id="24" w:name="_Toc499021361"/>
      <w:r>
        <w:t>MATERIAŁY</w:t>
      </w:r>
      <w:bookmarkEnd w:id="24"/>
    </w:p>
    <w:p w:rsidR="006C63F9" w:rsidRDefault="006C63F9" w:rsidP="0057791F">
      <w:pPr>
        <w:pStyle w:val="Nagwek3"/>
        <w:numPr>
          <w:ilvl w:val="1"/>
          <w:numId w:val="40"/>
        </w:numPr>
      </w:pPr>
      <w:bookmarkStart w:id="25" w:name="_Toc499021362"/>
      <w:r>
        <w:t>Wymagania ogólne dotyczące materiałów</w:t>
      </w:r>
      <w:bookmarkEnd w:id="25"/>
    </w:p>
    <w:p w:rsidR="006C63F9" w:rsidRDefault="006C63F9" w:rsidP="008B1FF2">
      <w:pPr>
        <w:pStyle w:val="zwykywcity"/>
      </w:pPr>
      <w:r>
        <w:t xml:space="preserve">Wszystkie zastosowane materiały muszą być zgodne z wymogami Ustawy o wyrobach budowlanych wg, której materiał nadaje się do stosowania przy wykonywaniu robót budowlanych, jeżeli jest oznakowany znakiem CE albo umieszczony jest przez Komisję Europejską w wykazie wyrobów mających niewielkie znaczenie dla zdrowia i bezpieczeństwa, dla których producent wydał deklarację zgodności z uznanymi regułami sztuki budowlanej albo jest oznakowany znakiem budowlanym (B). Oznakowanie wyrobu budowlanego znakiem budowlanym jest dopuszczalne, jeżeli producent, mający siedzibę na terytorium Rzeczypospolitej Polskiej, dokonał oceny zgodności i wydał, na swoją wyłączną odpowiedzialność, krajową deklarację zgodności z Polską Normą wyrobu albo aprobatą techniczną. Ocena zgodności obejmuje </w:t>
      </w:r>
      <w:r>
        <w:rPr>
          <w:spacing w:val="-2"/>
        </w:rPr>
        <w:t xml:space="preserve">właściwości użytkowe wyrobu budowlanego, odpowiednio do jego przeznaczenia, mające </w:t>
      </w:r>
      <w:r>
        <w:t>wpływ na spełnienie przez obiekt budowlany wymagań podstawowych.</w:t>
      </w:r>
    </w:p>
    <w:p w:rsidR="006C63F9" w:rsidRDefault="006C63F9" w:rsidP="008B1FF2">
      <w:pPr>
        <w:pStyle w:val="zwykywcity"/>
      </w:pPr>
      <w:r>
        <w:rPr>
          <w:spacing w:val="-2"/>
        </w:rPr>
        <w:t xml:space="preserve">Materiały nie odpowiadające wymaganiom jakościowym, jak również przeterminowane </w:t>
      </w:r>
      <w:r>
        <w:t xml:space="preserve">nie mogą być stosowane. Materiały te zostaną przez Wykonawcę wywiezione z terenu budowy, bądź złożone w miejscu wskazanym przez Inspektora nadzoru. Wykonawca odpowiada za uzyskanie pozwoleń od właścicieli i odnośnych władz na pozyskanie materiałów z jakichkolwiek złóż miejscowych, włączając w to źródła wskazane przez Zamawiającego i jest zobowiązany dostarczyć Inspektorowi nadzoru wymagane dokumenty przed rozpoczęciem eksploatacji złoża. Wykonawca ponosi odpowiedzialność za spełnienie wymagań ilościowych i jakościowych materiałów </w:t>
      </w:r>
      <w:r>
        <w:rPr>
          <w:spacing w:val="-2"/>
        </w:rPr>
        <w:t xml:space="preserve">z jakiegokolwiek złoża. Wykonawca poniesie wszystkie koszty chyba, że postanowienia </w:t>
      </w:r>
      <w:r>
        <w:t>ogólne lub szczegółowe warunków umowy stanowią inaczej.</w:t>
      </w:r>
    </w:p>
    <w:p w:rsidR="006C63F9" w:rsidRDefault="006C63F9" w:rsidP="0057791F">
      <w:pPr>
        <w:pStyle w:val="Nagwek3"/>
        <w:numPr>
          <w:ilvl w:val="1"/>
          <w:numId w:val="40"/>
        </w:numPr>
      </w:pPr>
      <w:bookmarkStart w:id="26" w:name="_Toc499021363"/>
      <w:r>
        <w:t>Wymagania szczegółowe dotyczące materiałów</w:t>
      </w:r>
      <w:bookmarkEnd w:id="26"/>
    </w:p>
    <w:p w:rsidR="006C63F9" w:rsidRDefault="006C63F9" w:rsidP="009A1506">
      <w:pPr>
        <w:pStyle w:val="zwykywcity"/>
      </w:pPr>
      <w:r>
        <w:t xml:space="preserve">W dziale 2.2 kolejnych części specyfikacji dotyczących poszczególnych robót wymagania szczegółowe odnoszą się do wymagań specyficznych związanych z konkretnymi materiałami, przy czym zawsze obowiązują wymagania ogólne zawarte w punkcie ST.00.2.1. Materiały muszą spełniać wymagania jakościowe określone Polskimi Normami, aprobatami technicznymi, o których mowa w ST. Wykonawca zapewni, aby tymczasowo składowane materiały, do czasu ich wbudowania, były zabezpieczone przed zanieczyszczeniem, zachowały swoją jakość i właściwość do robót oraz były dostępne do kontroli przez Inspektora nadzoru. Jeżeli dokumentacja projektowa lub ST przewiduje możliwość zastosowania różnych rodzajów materiałów do wykonania elementów </w:t>
      </w:r>
      <w:r>
        <w:lastRenderedPageBreak/>
        <w:t>robót Wykonawca powiadomi Inspektora nadzoru o zamiarze zastosowania konkretnego rodzaju materiału. Wybrany i zaakceptowany rodzaj materiału nie może być później zamieniony bez zgody Inspektora nadzoru.</w:t>
      </w:r>
    </w:p>
    <w:p w:rsidR="006C63F9" w:rsidRDefault="006C63F9" w:rsidP="0057791F">
      <w:pPr>
        <w:pStyle w:val="Nagwek2"/>
        <w:numPr>
          <w:ilvl w:val="0"/>
          <w:numId w:val="40"/>
        </w:numPr>
      </w:pPr>
      <w:bookmarkStart w:id="27" w:name="_Toc499021364"/>
      <w:r>
        <w:t>SPRZĘT</w:t>
      </w:r>
      <w:bookmarkEnd w:id="27"/>
    </w:p>
    <w:p w:rsidR="006C63F9" w:rsidRDefault="006C63F9" w:rsidP="0057791F">
      <w:pPr>
        <w:pStyle w:val="Nagwek3"/>
        <w:numPr>
          <w:ilvl w:val="1"/>
          <w:numId w:val="40"/>
        </w:numPr>
      </w:pPr>
      <w:bookmarkStart w:id="28" w:name="_Toc499021365"/>
      <w:r>
        <w:t>Ogólne wymagania dotyczące sprzętu</w:t>
      </w:r>
      <w:bookmarkEnd w:id="28"/>
    </w:p>
    <w:p w:rsidR="006C63F9" w:rsidRDefault="006C63F9" w:rsidP="004A514F">
      <w:pPr>
        <w:pStyle w:val="zwykywcity"/>
      </w:pPr>
      <w: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programie zapewnienia jakości lub projekcie organizacji robót, zaakceptowanym przez Inspektora nadzoru. Liczba i wydajność sprzętu będzie gwarantować przeprowadzenie robót, zgodnie z zasadami określonymi w dokumentacji projektowej, ST i wskazaniom Inspektora nadzoru w terminie przewidzianym umową. Sprzęt będący własnością Wykonawcy lub wynajęty do wykonania robót ma być utrzymywany w dobrym stanie i gotowości do </w:t>
      </w:r>
      <w:r>
        <w:rPr>
          <w:spacing w:val="-2"/>
        </w:rPr>
        <w:t xml:space="preserve">pracy. Będzie spełniał normy ochrony środowiska i przepisy dotyczące jego użytkowania. </w:t>
      </w:r>
      <w:r>
        <w:t>Wykonawca dostarczy Inspektorowi nadzoru kopie dokumentów potwierdzających dopuszczenie sprzętu do użytkowania, tam gdzie jest to wymagane przepisami.</w:t>
      </w:r>
    </w:p>
    <w:p w:rsidR="006C63F9" w:rsidRDefault="006C63F9" w:rsidP="0057791F">
      <w:pPr>
        <w:pStyle w:val="Nagwek3"/>
        <w:numPr>
          <w:ilvl w:val="1"/>
          <w:numId w:val="40"/>
        </w:numPr>
      </w:pPr>
      <w:bookmarkStart w:id="29" w:name="_Toc499021366"/>
      <w:r>
        <w:t>Szczególne wymagania dotyczące sprzętu</w:t>
      </w:r>
      <w:bookmarkEnd w:id="29"/>
    </w:p>
    <w:p w:rsidR="006C63F9" w:rsidRDefault="006C63F9" w:rsidP="00D0744B">
      <w:pPr>
        <w:pStyle w:val="zwykywcity"/>
      </w:pPr>
      <w:r>
        <w:t>W dziale 3.2 poszczególnych części ST zawarto informacje odnoszące się do sprzętu specyficznego dla danego rodzaju robót, przy czym zawsze obowiązują wymagania ogólne zawarte w punkcie ST.00.3.1.</w:t>
      </w:r>
    </w:p>
    <w:p w:rsidR="006C63F9" w:rsidRDefault="006C63F9" w:rsidP="0057791F">
      <w:pPr>
        <w:pStyle w:val="Nagwek2"/>
        <w:numPr>
          <w:ilvl w:val="0"/>
          <w:numId w:val="40"/>
        </w:numPr>
      </w:pPr>
      <w:bookmarkStart w:id="30" w:name="_Toc499021367"/>
      <w:r>
        <w:t>TRANSPORT</w:t>
      </w:r>
      <w:bookmarkEnd w:id="30"/>
    </w:p>
    <w:p w:rsidR="006C63F9" w:rsidRDefault="006C63F9" w:rsidP="0057791F">
      <w:pPr>
        <w:pStyle w:val="Nagwek3"/>
        <w:numPr>
          <w:ilvl w:val="1"/>
          <w:numId w:val="40"/>
        </w:numPr>
      </w:pPr>
      <w:bookmarkStart w:id="31" w:name="_Toc499021368"/>
      <w:r>
        <w:t>Ogólne wymagania dotyczące transportu</w:t>
      </w:r>
      <w:bookmarkEnd w:id="31"/>
    </w:p>
    <w:p w:rsidR="006C63F9" w:rsidRDefault="006C63F9" w:rsidP="00D95F95">
      <w:pPr>
        <w:pStyle w:val="zwykywcity"/>
      </w:pPr>
      <w:r w:rsidRPr="00CC1D1C">
        <w:rPr>
          <w:spacing w:val="-4"/>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ST i wskazaniach Inspektora nadzoru w terminach przewidzianych w umowie</w:t>
      </w:r>
      <w:r>
        <w:t>.</w:t>
      </w:r>
    </w:p>
    <w:p w:rsidR="006C63F9" w:rsidRPr="004D6847" w:rsidRDefault="006C63F9" w:rsidP="00D95F95">
      <w:pPr>
        <w:pStyle w:val="zwykywcity"/>
        <w:rPr>
          <w:spacing w:val="-4"/>
        </w:rPr>
      </w:pPr>
      <w:r w:rsidRPr="004D6847">
        <w:rPr>
          <w:spacing w:val="-4"/>
        </w:rPr>
        <w:t>Wykonawca stosować się będzie do ustawowych ograniczeń obciążenia na oś przy transporcie materiałów i wyposażenia na i z terenu robót. Pojazdy opuszczające teren robót nie mogą zanieczyszczać dróg</w:t>
      </w:r>
      <w:r w:rsidR="00CC1D1C">
        <w:rPr>
          <w:spacing w:val="-4"/>
        </w:rPr>
        <w:t>.</w:t>
      </w:r>
      <w:r w:rsidRPr="004D6847">
        <w:rPr>
          <w:spacing w:val="-4"/>
        </w:rPr>
        <w:t xml:space="preserve"> </w:t>
      </w:r>
    </w:p>
    <w:p w:rsidR="006C63F9" w:rsidRDefault="006C63F9" w:rsidP="0057791F">
      <w:pPr>
        <w:pStyle w:val="Nagwek3"/>
        <w:numPr>
          <w:ilvl w:val="1"/>
          <w:numId w:val="40"/>
        </w:numPr>
      </w:pPr>
      <w:bookmarkStart w:id="32" w:name="_Toc499021369"/>
      <w:r>
        <w:lastRenderedPageBreak/>
        <w:t>Szczególne wymagania dotyczące transportu</w:t>
      </w:r>
      <w:bookmarkEnd w:id="32"/>
    </w:p>
    <w:p w:rsidR="006C63F9" w:rsidRDefault="006C63F9" w:rsidP="00326E8D">
      <w:pPr>
        <w:pStyle w:val="zwykywcity"/>
      </w:pPr>
      <w:r>
        <w:t xml:space="preserve">W dziale </w:t>
      </w:r>
      <w:r w:rsidR="00CC583B">
        <w:t>I.</w:t>
      </w:r>
      <w:r>
        <w:t>4.2 poszczególnych części ST dotyczących poszczególnych robót zawarto informacje odnoszące się do sprzętu specyficznego dla danego rodzaju robót, przy czym zawsze obowiązują wymagania ogólne zawarte w punkcie ST.00.4.1.</w:t>
      </w:r>
    </w:p>
    <w:p w:rsidR="006C63F9" w:rsidRDefault="006C63F9" w:rsidP="0057791F">
      <w:pPr>
        <w:pStyle w:val="Nagwek2"/>
        <w:numPr>
          <w:ilvl w:val="0"/>
          <w:numId w:val="40"/>
        </w:numPr>
      </w:pPr>
      <w:bookmarkStart w:id="33" w:name="_Toc499021370"/>
      <w:r>
        <w:t>WYKONANIE ROBÓT</w:t>
      </w:r>
      <w:bookmarkEnd w:id="33"/>
    </w:p>
    <w:p w:rsidR="006C63F9" w:rsidRDefault="006C63F9" w:rsidP="0057791F">
      <w:pPr>
        <w:pStyle w:val="Nagwek3"/>
        <w:numPr>
          <w:ilvl w:val="1"/>
          <w:numId w:val="40"/>
        </w:numPr>
      </w:pPr>
      <w:bookmarkStart w:id="34" w:name="_Toc499021371"/>
      <w:r>
        <w:t>Ogólne zasady wykonania robót</w:t>
      </w:r>
      <w:bookmarkEnd w:id="34"/>
    </w:p>
    <w:p w:rsidR="005947CF" w:rsidRPr="005947CF" w:rsidRDefault="005947CF" w:rsidP="005947CF">
      <w:pPr>
        <w:shd w:val="clear" w:color="auto" w:fill="FFFFFF"/>
        <w:spacing w:line="360" w:lineRule="auto"/>
        <w:jc w:val="both"/>
      </w:pPr>
      <w:r w:rsidRPr="005947CF">
        <w:t>Wykonawca jest odpowiedzialny za prowadzenie Robót zgodnie z Kontraktem, oraz za jakość zastosowanych materiałów i wykonywanych Robót,</w:t>
      </w:r>
      <w:r w:rsidRPr="005947CF">
        <w:rPr>
          <w:b/>
        </w:rPr>
        <w:t xml:space="preserve"> </w:t>
      </w:r>
      <w:r w:rsidRPr="005947CF">
        <w:t>za ich zgodność z Dokumentacją Projektową wymaganiami ST, PZJ, projektu organizacji Robót oraz poleceniami Inspektora Nadzoru.</w:t>
      </w:r>
    </w:p>
    <w:p w:rsidR="005947CF" w:rsidRPr="005947CF" w:rsidRDefault="005947CF" w:rsidP="005947CF">
      <w:pPr>
        <w:shd w:val="clear" w:color="auto" w:fill="FFFFFF"/>
        <w:spacing w:line="360" w:lineRule="auto"/>
        <w:jc w:val="both"/>
      </w:pPr>
      <w:r w:rsidRPr="005947CF">
        <w:t>Wykonawca ponosi odpowiedzialność za dokładne wytyczenie w planie i wyznaczenie wysokości wszystkich elementów Robót zgodnie z wymiarami i rzędnymi określonymi w Dokumentacji Projektowej lub przekazanymi na piśmie przez Inspektora Nadzoru.</w:t>
      </w:r>
    </w:p>
    <w:p w:rsidR="005947CF" w:rsidRPr="005947CF" w:rsidRDefault="005947CF" w:rsidP="005947CF">
      <w:pPr>
        <w:shd w:val="clear" w:color="auto" w:fill="FFFFFF"/>
        <w:spacing w:line="360" w:lineRule="auto"/>
        <w:jc w:val="both"/>
      </w:pPr>
      <w:r w:rsidRPr="005947CF">
        <w:t>Następstwa jakiegokolwiek błędu spowodowanego przez Wykonawcę w wytyczeniu i wyznaczaniu Robót zostaną, jeśli wymagać tego będzie Inspektor Nadzoru, poprawione przez Wykonawcę na własny koszt.</w:t>
      </w:r>
    </w:p>
    <w:p w:rsidR="005947CF" w:rsidRPr="005947CF" w:rsidRDefault="005947CF" w:rsidP="005947CF">
      <w:pPr>
        <w:shd w:val="clear" w:color="auto" w:fill="FFFFFF"/>
        <w:spacing w:line="360" w:lineRule="auto"/>
        <w:jc w:val="both"/>
      </w:pPr>
      <w:r w:rsidRPr="005947CF">
        <w:t>Sprawdzenie wytyczenia Robót lub wyznaczenia wysokości przez Inżyniera nie zwalnia Wykonawcy od odpowiedzialności za ich dokładność.</w:t>
      </w:r>
    </w:p>
    <w:p w:rsidR="005947CF" w:rsidRDefault="005947CF" w:rsidP="005947CF">
      <w:pPr>
        <w:shd w:val="clear" w:color="auto" w:fill="FFFFFF"/>
        <w:spacing w:line="360" w:lineRule="auto"/>
        <w:jc w:val="both"/>
      </w:pPr>
      <w:r w:rsidRPr="005947CF">
        <w:t>Polecenia Inspektora Nadzoru będą wykonywane nie później niż w czasie przez niego wyznaczonym, po ich otrzymaniu przez Wykonawcę, pod groźbą zatrzymania Robót. Skutki finansowe z tego tytułu ponosi Wykonawca.</w:t>
      </w:r>
    </w:p>
    <w:p w:rsidR="005947CF" w:rsidRDefault="005947CF" w:rsidP="003B24A3">
      <w:pPr>
        <w:shd w:val="clear" w:color="auto" w:fill="FFFFFF"/>
        <w:spacing w:line="360" w:lineRule="auto"/>
        <w:jc w:val="both"/>
      </w:pPr>
      <w:r w:rsidRPr="003B24A3">
        <w:rPr>
          <w:rStyle w:val="zwykywcityZnak"/>
          <w:spacing w:val="-4"/>
        </w:rPr>
        <w:t>Do obowiązków Wykonawcy należy opracowanie i przedstawienie do zaakceptowania przez Inspektora nadzoru projektu organizacji robót i zagospodarowania placu budowy zwanego dalej projektem organizacji robót. W przypadku wykonywania prac w warunkach obniżonych temperatur należy stosować Instrukcję ITB 282</w:t>
      </w:r>
      <w:r>
        <w:t>.</w:t>
      </w:r>
    </w:p>
    <w:p w:rsidR="006C63F9" w:rsidRDefault="006C63F9" w:rsidP="0057791F">
      <w:pPr>
        <w:pStyle w:val="Nagwek3"/>
        <w:numPr>
          <w:ilvl w:val="1"/>
          <w:numId w:val="40"/>
        </w:numPr>
      </w:pPr>
      <w:bookmarkStart w:id="35" w:name="_Toc499021372"/>
      <w:r>
        <w:t>Szczególne zasady wykonania robót</w:t>
      </w:r>
      <w:bookmarkEnd w:id="35"/>
    </w:p>
    <w:p w:rsidR="006C63F9" w:rsidRPr="0057674B" w:rsidRDefault="006C63F9" w:rsidP="0057674B">
      <w:pPr>
        <w:pStyle w:val="zwykywcity"/>
      </w:pPr>
      <w:r w:rsidRPr="0057674B">
        <w:t xml:space="preserve">W dziale </w:t>
      </w:r>
      <w:r w:rsidR="00CC583B">
        <w:t>I.</w:t>
      </w:r>
      <w:r w:rsidRPr="0057674B">
        <w:t>5.2 poszczególnych części ST dotyczących poszczególnych robót zawarto</w:t>
      </w:r>
      <w:r w:rsidR="0057674B">
        <w:t xml:space="preserve"> </w:t>
      </w:r>
      <w:r w:rsidRPr="0057674B">
        <w:t>zasady odnoszące się do wykonania danego rodzaju robót, przy czym zawsze obowiązują wymagania</w:t>
      </w:r>
      <w:r w:rsidR="00A97BC8">
        <w:t xml:space="preserve"> ogólne zawarte w punkcie ST.00</w:t>
      </w:r>
      <w:r w:rsidR="00CC583B">
        <w:t>.</w:t>
      </w:r>
      <w:r w:rsidRPr="0057674B">
        <w:t>5.1.</w:t>
      </w:r>
    </w:p>
    <w:p w:rsidR="006C63F9" w:rsidRDefault="006C63F9" w:rsidP="0057791F">
      <w:pPr>
        <w:pStyle w:val="Nagwek2"/>
        <w:numPr>
          <w:ilvl w:val="0"/>
          <w:numId w:val="40"/>
        </w:numPr>
      </w:pPr>
      <w:bookmarkStart w:id="36" w:name="_Toc499021373"/>
      <w:r>
        <w:lastRenderedPageBreak/>
        <w:t>KONTROLA JAKOŚCI ROBÓT</w:t>
      </w:r>
      <w:bookmarkEnd w:id="36"/>
    </w:p>
    <w:p w:rsidR="006C63F9" w:rsidRDefault="006C63F9" w:rsidP="0057791F">
      <w:pPr>
        <w:pStyle w:val="Nagwek3"/>
        <w:numPr>
          <w:ilvl w:val="1"/>
          <w:numId w:val="40"/>
        </w:numPr>
      </w:pPr>
      <w:bookmarkStart w:id="37" w:name="_Toc499021374"/>
      <w:r>
        <w:t>Ogólne zasady kontroli jakości</w:t>
      </w:r>
      <w:bookmarkEnd w:id="37"/>
    </w:p>
    <w:p w:rsidR="006C63F9" w:rsidRDefault="006C63F9" w:rsidP="00BB6E96">
      <w:pPr>
        <w:pStyle w:val="zwykywcity"/>
      </w:pPr>
      <w:r>
        <w:t>Do obowiązków Wykonawcy należy opracowanie i przedstawienie do zaakceptowania przez Inspektora nadzoru projektu organizacji robót, w którym przedstawi on zamierzony sposób wykonania robót, możliwości techniczne, kadrowe i organizacyjne gwarantujące wykonanie robót zgodnie z dokumentacją projektową i ST.</w:t>
      </w:r>
    </w:p>
    <w:p w:rsidR="006C63F9" w:rsidRDefault="006C63F9" w:rsidP="0057791F">
      <w:pPr>
        <w:pStyle w:val="Nagwek3"/>
        <w:numPr>
          <w:ilvl w:val="1"/>
          <w:numId w:val="40"/>
        </w:numPr>
      </w:pPr>
      <w:bookmarkStart w:id="38" w:name="_Toc499021375"/>
      <w:r>
        <w:t>Szczególne zasady kontroli jakości</w:t>
      </w:r>
      <w:bookmarkEnd w:id="38"/>
    </w:p>
    <w:p w:rsidR="006C63F9" w:rsidRDefault="006C63F9" w:rsidP="00A102A1">
      <w:pPr>
        <w:pStyle w:val="zwykywcity"/>
        <w:rPr>
          <w:spacing w:val="-4"/>
        </w:rPr>
      </w:pPr>
      <w:r w:rsidRPr="00A102A1">
        <w:rPr>
          <w:spacing w:val="-4"/>
        </w:rPr>
        <w:t xml:space="preserve">W dziale </w:t>
      </w:r>
      <w:r w:rsidR="00CC583B">
        <w:rPr>
          <w:spacing w:val="-4"/>
        </w:rPr>
        <w:t>I.</w:t>
      </w:r>
      <w:r w:rsidRPr="00A102A1">
        <w:rPr>
          <w:spacing w:val="-4"/>
        </w:rPr>
        <w:t>6.2 poszczególnych części ST dotyczących poszczególnych robót zawarto informacje odnoszące się do zasad kontroli jakości dla danego rodzaju robót, przy czym zawsze obowiązują wymagania ogólne zawarte w punkcie ST.00.6.1. Wykonawca będzie przeprowadzać pomiary i badania materiałów oraz robót z częstotliwością zapewniającą stwierdzenie, że roboty te wykonano zgodnie z wymaganiami zawartymi w dokumentacji projektowej i normach przedmiotowych. Minimalne wymagania, co do zakresu badań i ich częstotliwości są określone w ST. W przypadku, gdy nie zostały one tam określone Inspektor nadzoru ustali, jaki zakres kontroli jest konieczny, aby zapewnić wykonanie robót zgodnie z umową. Wykonawca będzie przekazywał Inspektorowi nadzoru kopie raportów z wynikami badań, nie później niż w terminie określonym w programie zapewnienia jakości. Raporty wyżej wymienione stanowią część dokumentacji budowy.</w:t>
      </w:r>
    </w:p>
    <w:p w:rsidR="008D094F" w:rsidRPr="008D094F" w:rsidRDefault="008D094F" w:rsidP="0057791F">
      <w:pPr>
        <w:pStyle w:val="Nagwek3"/>
        <w:numPr>
          <w:ilvl w:val="2"/>
          <w:numId w:val="40"/>
        </w:numPr>
      </w:pPr>
      <w:bookmarkStart w:id="39" w:name="_Toc531590365"/>
      <w:bookmarkStart w:id="40" w:name="_Toc499021376"/>
      <w:r w:rsidRPr="008D094F">
        <w:t>Program zapewnienia jakości (PZJ)</w:t>
      </w:r>
      <w:bookmarkEnd w:id="39"/>
      <w:bookmarkEnd w:id="40"/>
    </w:p>
    <w:p w:rsidR="008D094F" w:rsidRPr="008D094F" w:rsidRDefault="008D094F" w:rsidP="008D094F">
      <w:pPr>
        <w:pStyle w:val="zwykywcity"/>
        <w:rPr>
          <w:spacing w:val="-4"/>
        </w:rPr>
      </w:pPr>
      <w:r w:rsidRPr="008D094F">
        <w:rPr>
          <w:spacing w:val="-4"/>
        </w:rPr>
        <w:t>Do obowiązków Wykonawcy należy opracowanie i przedstawienie do aprobaty Zamawiającemu/Inspektorowi Nadzoru programu zapewnienia jakości, w którym przedstawi on zamierzony sposób wykonywania Robót, możliwości techniczne, kadrowe i organizacyjne gwarantujące wykonanie Robót zgodnie z Dokumentacją Projektową, ST oraz poleceniami i ustaleniami przekazanymi przez Inspektora Nadzoru/ Zamawiającego.</w:t>
      </w:r>
    </w:p>
    <w:p w:rsidR="008D094F" w:rsidRPr="008D094F" w:rsidRDefault="008D094F" w:rsidP="008D094F">
      <w:pPr>
        <w:pStyle w:val="zwykywcity"/>
        <w:rPr>
          <w:spacing w:val="-4"/>
        </w:rPr>
      </w:pPr>
      <w:r w:rsidRPr="008D094F">
        <w:rPr>
          <w:spacing w:val="-4"/>
        </w:rPr>
        <w:t xml:space="preserve">Program zapewnienia jakości będzie zawierać: </w:t>
      </w:r>
    </w:p>
    <w:p w:rsidR="008D094F" w:rsidRPr="008D094F" w:rsidRDefault="008D094F" w:rsidP="0057791F">
      <w:pPr>
        <w:pStyle w:val="zwykywcity"/>
        <w:numPr>
          <w:ilvl w:val="0"/>
          <w:numId w:val="9"/>
        </w:numPr>
        <w:rPr>
          <w:spacing w:val="-4"/>
        </w:rPr>
      </w:pPr>
      <w:r w:rsidRPr="008D094F">
        <w:rPr>
          <w:spacing w:val="-4"/>
        </w:rPr>
        <w:t xml:space="preserve">organizację wykonania Robót i sposób prowadzenia Robót, </w:t>
      </w:r>
    </w:p>
    <w:p w:rsidR="008D094F" w:rsidRPr="008D094F" w:rsidRDefault="008D094F" w:rsidP="0057791F">
      <w:pPr>
        <w:pStyle w:val="zwykywcity"/>
        <w:numPr>
          <w:ilvl w:val="0"/>
          <w:numId w:val="9"/>
        </w:numPr>
        <w:rPr>
          <w:spacing w:val="-4"/>
        </w:rPr>
      </w:pPr>
      <w:r w:rsidRPr="008D094F">
        <w:rPr>
          <w:spacing w:val="-4"/>
        </w:rPr>
        <w:t xml:space="preserve">organizację ruchu na budowie wraz z oznakowaniem Robót, </w:t>
      </w:r>
    </w:p>
    <w:p w:rsidR="008D094F" w:rsidRPr="008D094F" w:rsidRDefault="008D094F" w:rsidP="0057791F">
      <w:pPr>
        <w:pStyle w:val="zwykywcity"/>
        <w:numPr>
          <w:ilvl w:val="0"/>
          <w:numId w:val="9"/>
        </w:numPr>
        <w:rPr>
          <w:spacing w:val="-4"/>
        </w:rPr>
      </w:pPr>
      <w:r w:rsidRPr="008D094F">
        <w:rPr>
          <w:spacing w:val="-4"/>
        </w:rPr>
        <w:t xml:space="preserve">bhp, </w:t>
      </w:r>
    </w:p>
    <w:p w:rsidR="008D094F" w:rsidRPr="008D094F" w:rsidRDefault="008D094F" w:rsidP="0057791F">
      <w:pPr>
        <w:pStyle w:val="zwykywcity"/>
        <w:numPr>
          <w:ilvl w:val="0"/>
          <w:numId w:val="9"/>
        </w:numPr>
        <w:rPr>
          <w:spacing w:val="-4"/>
        </w:rPr>
      </w:pPr>
      <w:r w:rsidRPr="008D094F">
        <w:rPr>
          <w:spacing w:val="-4"/>
        </w:rPr>
        <w:t xml:space="preserve">wykaz zespołów roboczych, ich kwalifikacje i przygotowanie praktyczne, </w:t>
      </w:r>
    </w:p>
    <w:p w:rsidR="008D094F" w:rsidRPr="008D094F" w:rsidRDefault="008D094F" w:rsidP="0057791F">
      <w:pPr>
        <w:pStyle w:val="zwykywcity"/>
        <w:numPr>
          <w:ilvl w:val="0"/>
          <w:numId w:val="9"/>
        </w:numPr>
        <w:rPr>
          <w:spacing w:val="-4"/>
        </w:rPr>
      </w:pPr>
      <w:r w:rsidRPr="008D094F">
        <w:rPr>
          <w:spacing w:val="-4"/>
        </w:rPr>
        <w:t xml:space="preserve">wykaz osób odpowiedzialnych za jakość i terminowość wykonania poszczególnych elementów Robót, </w:t>
      </w:r>
    </w:p>
    <w:p w:rsidR="008D094F" w:rsidRPr="008D094F" w:rsidRDefault="008D094F" w:rsidP="0057791F">
      <w:pPr>
        <w:pStyle w:val="zwykywcity"/>
        <w:numPr>
          <w:ilvl w:val="0"/>
          <w:numId w:val="9"/>
        </w:numPr>
        <w:rPr>
          <w:spacing w:val="-4"/>
        </w:rPr>
      </w:pPr>
      <w:r w:rsidRPr="008D094F">
        <w:rPr>
          <w:spacing w:val="-4"/>
        </w:rPr>
        <w:t xml:space="preserve">system (sposób i procedurę) proponowanej kontroli i sterowania jakością wykonywanych Robót, </w:t>
      </w:r>
    </w:p>
    <w:p w:rsidR="008D094F" w:rsidRPr="008D094F" w:rsidRDefault="008D094F" w:rsidP="0057791F">
      <w:pPr>
        <w:pStyle w:val="zwykywcity"/>
        <w:numPr>
          <w:ilvl w:val="0"/>
          <w:numId w:val="9"/>
        </w:numPr>
        <w:rPr>
          <w:spacing w:val="-4"/>
        </w:rPr>
      </w:pPr>
      <w:r w:rsidRPr="008D094F">
        <w:rPr>
          <w:spacing w:val="-4"/>
        </w:rPr>
        <w:lastRenderedPageBreak/>
        <w:t xml:space="preserve">wyposażenie w sprzęt i urządzenia do pomiarów i kontroli, </w:t>
      </w:r>
    </w:p>
    <w:p w:rsidR="008D094F" w:rsidRPr="008D094F" w:rsidRDefault="008D094F" w:rsidP="0057791F">
      <w:pPr>
        <w:pStyle w:val="Nagwek3"/>
        <w:numPr>
          <w:ilvl w:val="2"/>
          <w:numId w:val="40"/>
        </w:numPr>
      </w:pPr>
      <w:bookmarkStart w:id="41" w:name="_Toc531590366"/>
      <w:bookmarkStart w:id="42" w:name="_Toc499021377"/>
      <w:r w:rsidRPr="008D094F">
        <w:t>Zasady kontroli jakości Robót</w:t>
      </w:r>
      <w:bookmarkEnd w:id="41"/>
      <w:bookmarkEnd w:id="42"/>
    </w:p>
    <w:p w:rsidR="008D094F" w:rsidRPr="008D094F" w:rsidRDefault="008D094F" w:rsidP="008D094F">
      <w:pPr>
        <w:pStyle w:val="zwykywcity"/>
        <w:rPr>
          <w:spacing w:val="-4"/>
        </w:rPr>
      </w:pPr>
      <w:r w:rsidRPr="008D094F">
        <w:rPr>
          <w:spacing w:val="-4"/>
        </w:rPr>
        <w:t>Celem kontroli Robót będzie takie sterowanie ich przygotowaniem i wykonaniem, aby osiągnąć założoną jakość Robót.</w:t>
      </w:r>
    </w:p>
    <w:p w:rsidR="008D094F" w:rsidRPr="008D094F" w:rsidRDefault="008D094F" w:rsidP="008D094F">
      <w:pPr>
        <w:pStyle w:val="zwykywcity"/>
        <w:rPr>
          <w:spacing w:val="-4"/>
        </w:rPr>
      </w:pPr>
      <w:r w:rsidRPr="008D094F">
        <w:rPr>
          <w:spacing w:val="-4"/>
        </w:rPr>
        <w:t xml:space="preserve">Wykonawca jest odpowiedzialny za pełną kontrolę Robót i jakości materiałów. Wykonawca zapewni odpowiedni system kontroli, włączając personel, sprzęt, zaopatrzenie i wszystkie prób </w:t>
      </w:r>
      <w:proofErr w:type="spellStart"/>
      <w:r w:rsidRPr="008D094F">
        <w:rPr>
          <w:spacing w:val="-4"/>
        </w:rPr>
        <w:t>szczelnościowych</w:t>
      </w:r>
      <w:proofErr w:type="spellEnd"/>
      <w:r w:rsidRPr="008D094F">
        <w:rPr>
          <w:spacing w:val="-4"/>
        </w:rPr>
        <w:t xml:space="preserve"> oraz Robót.</w:t>
      </w:r>
    </w:p>
    <w:p w:rsidR="008D094F" w:rsidRPr="008D094F" w:rsidRDefault="008D094F" w:rsidP="008D094F">
      <w:pPr>
        <w:pStyle w:val="zwykywcity"/>
        <w:rPr>
          <w:spacing w:val="-4"/>
        </w:rPr>
      </w:pPr>
      <w:r w:rsidRPr="008D094F">
        <w:rPr>
          <w:spacing w:val="-4"/>
        </w:rPr>
        <w:t>Wykonawca będzie przeprowadzać pomiary i badania materiałów oraz Robót z częstotliwością zapewniającą stwierdzenie, że Roboty wykonano zgodnie z wymaganiami zawartymi w Dokumentacji Projektowej i ST.</w:t>
      </w:r>
    </w:p>
    <w:p w:rsidR="008D094F" w:rsidRPr="008D094F" w:rsidRDefault="008D094F" w:rsidP="008D094F">
      <w:pPr>
        <w:pStyle w:val="zwykywcity"/>
        <w:rPr>
          <w:spacing w:val="-4"/>
        </w:rPr>
      </w:pPr>
      <w:r w:rsidRPr="008D094F">
        <w:rPr>
          <w:spacing w:val="-4"/>
        </w:rPr>
        <w:t>Inspektor Nadzoru  będzie  przekazywać  Wykonawcy  pisemne  informacje  o jakichkolwiek niedociągnięciach dotyczących sprzętu, pracy personelu  Jeżeli niedociągnięcia te będą tak poważne, że mogą wpłynąć ujemnie na jakość, Inspektor Nadzoru natychmiast wstrzyma użycie do Robót badanych materiałów i dopuści je do użycia dopiero wtedy, gdy niedociągnięcia zostaną usunięte i stwierdzona zostanie odpowiednia jakość tych materiałów</w:t>
      </w:r>
    </w:p>
    <w:p w:rsidR="008D094F" w:rsidRPr="008D094F" w:rsidRDefault="008D094F" w:rsidP="008D094F">
      <w:pPr>
        <w:pStyle w:val="zwykywcity"/>
        <w:rPr>
          <w:spacing w:val="-4"/>
        </w:rPr>
      </w:pPr>
      <w:r w:rsidRPr="008D094F">
        <w:rPr>
          <w:spacing w:val="-4"/>
        </w:rPr>
        <w:t>Wszystkie koszty związane z organizowaniem i prowadzeniem badań materiałów ponosi Wykonawca.</w:t>
      </w:r>
    </w:p>
    <w:p w:rsidR="008D094F" w:rsidRPr="008D094F" w:rsidRDefault="008D094F" w:rsidP="0057791F">
      <w:pPr>
        <w:pStyle w:val="Nagwek3"/>
        <w:numPr>
          <w:ilvl w:val="2"/>
          <w:numId w:val="40"/>
        </w:numPr>
      </w:pPr>
      <w:bookmarkStart w:id="43" w:name="_Toc531590368"/>
      <w:bookmarkStart w:id="44" w:name="_Toc499021378"/>
      <w:r w:rsidRPr="008D094F">
        <w:t>Badania i pomiary</w:t>
      </w:r>
      <w:bookmarkEnd w:id="43"/>
      <w:bookmarkEnd w:id="44"/>
    </w:p>
    <w:p w:rsidR="008D094F" w:rsidRPr="008D094F" w:rsidRDefault="008D094F" w:rsidP="008D094F">
      <w:pPr>
        <w:pStyle w:val="zwykywcity"/>
        <w:rPr>
          <w:spacing w:val="-4"/>
        </w:rPr>
      </w:pPr>
      <w:r w:rsidRPr="008D094F">
        <w:rPr>
          <w:spacing w:val="-4"/>
        </w:rPr>
        <w:t>Wszystkie badania i pomiary będą przeprowadzone zgodnie z wymaganiami norm. W przypadku, gdy normy nie obejmują jakiegokolwiek badania wymaganego w ST, stosować można wytyczne krajowe, albo inne procedury, zaakceptowane przez Inspektora Nadzoru.</w:t>
      </w:r>
    </w:p>
    <w:p w:rsidR="008D094F" w:rsidRPr="008D094F" w:rsidRDefault="008D094F" w:rsidP="008D094F">
      <w:pPr>
        <w:pStyle w:val="zwykywcity"/>
        <w:rPr>
          <w:spacing w:val="-4"/>
        </w:rPr>
      </w:pPr>
      <w:r w:rsidRPr="008D094F">
        <w:rPr>
          <w:spacing w:val="-4"/>
        </w:rPr>
        <w:t>Przed przystąpieniem do pomiarów lub badań. Wykonawca powiadomi Inspektora nadzoru o rodzaju, miejscu i terminie pomiaru lub badania. Po wykonaniu pomiaru lub badania. Wykonawca przedstawi na piśmie ich wyniki do akceptacji Inspektora Nadzoru.</w:t>
      </w:r>
    </w:p>
    <w:p w:rsidR="008D094F" w:rsidRPr="008D094F" w:rsidRDefault="008D094F" w:rsidP="0057791F">
      <w:pPr>
        <w:pStyle w:val="Nagwek3"/>
        <w:numPr>
          <w:ilvl w:val="2"/>
          <w:numId w:val="40"/>
        </w:numPr>
      </w:pPr>
      <w:bookmarkStart w:id="45" w:name="_Toc531590370"/>
      <w:bookmarkStart w:id="46" w:name="_Toc499021379"/>
      <w:r w:rsidRPr="008D094F">
        <w:t>Badania prowadzone przez I</w:t>
      </w:r>
      <w:bookmarkEnd w:id="45"/>
      <w:r w:rsidRPr="008D094F">
        <w:t>nspektora Nadzoru</w:t>
      </w:r>
      <w:bookmarkEnd w:id="46"/>
    </w:p>
    <w:p w:rsidR="008D094F" w:rsidRPr="008D094F" w:rsidRDefault="008D094F" w:rsidP="008D094F">
      <w:pPr>
        <w:pStyle w:val="zwykywcity"/>
        <w:rPr>
          <w:spacing w:val="-4"/>
        </w:rPr>
      </w:pPr>
      <w:r w:rsidRPr="008D094F">
        <w:rPr>
          <w:spacing w:val="-4"/>
        </w:rPr>
        <w:t>Dla celów kontroli jakości i zatwierdzenia. Inspektor nadzoru uprawniony jest do dokonywania kontroli, pobierania próbek i badania materiałów u źródła ich wytwarzania, i zapewniona mu będzie wszelka potrzebna do tego pomoc ze strony Wykonawcy i producenta materiałów.</w:t>
      </w:r>
    </w:p>
    <w:p w:rsidR="008D094F" w:rsidRPr="008D094F" w:rsidRDefault="008D094F" w:rsidP="008D094F">
      <w:pPr>
        <w:pStyle w:val="zwykywcity"/>
        <w:rPr>
          <w:spacing w:val="-4"/>
        </w:rPr>
      </w:pPr>
      <w:r w:rsidRPr="008D094F">
        <w:rPr>
          <w:spacing w:val="-4"/>
        </w:rPr>
        <w:t xml:space="preserve">Inspektor Nadzoru/ Zamawiający może pobierać próbki materiałów i prowadzić badania niezależnie od Wykonawcy, na swój koszt. Jeżeli wyniki tych badań wykażą, że raporty Wykonawcy są niewiarygodne, to Inspektor nadzoru poleci Wykonawcy lub zleci niezależnemu laboratorium </w:t>
      </w:r>
      <w:r w:rsidRPr="008D094F">
        <w:rPr>
          <w:spacing w:val="-4"/>
        </w:rPr>
        <w:lastRenderedPageBreak/>
        <w:t>przeprowadzenie powtórnych lub dodatkowych badań, albo oprze się wyłącznie na własnych badaniach przy ocenie zgodności materiałów i Robót z Dokumentacją Projektową i ST. W takim przypadku całkowite koszty powtórnych lub dodatkowych badań i pobierania próbek poniesione zostaną przez Wykonawcę.</w:t>
      </w:r>
    </w:p>
    <w:p w:rsidR="008D094F" w:rsidRPr="008D094F" w:rsidRDefault="008D094F" w:rsidP="0057791F">
      <w:pPr>
        <w:pStyle w:val="Nagwek3"/>
        <w:numPr>
          <w:ilvl w:val="2"/>
          <w:numId w:val="40"/>
        </w:numPr>
      </w:pPr>
      <w:bookmarkStart w:id="47" w:name="_Toc531590371"/>
      <w:bookmarkStart w:id="48" w:name="_Toc499021380"/>
      <w:r w:rsidRPr="008D094F">
        <w:t>Certyfikaty i deklaracje</w:t>
      </w:r>
      <w:bookmarkEnd w:id="47"/>
      <w:bookmarkEnd w:id="48"/>
    </w:p>
    <w:p w:rsidR="008D094F" w:rsidRPr="008D094F" w:rsidRDefault="008D094F" w:rsidP="008D094F">
      <w:pPr>
        <w:pStyle w:val="zwykywcity"/>
        <w:rPr>
          <w:spacing w:val="-4"/>
        </w:rPr>
      </w:pPr>
      <w:r w:rsidRPr="008D094F">
        <w:rPr>
          <w:spacing w:val="-4"/>
        </w:rPr>
        <w:t>Inspektor Nadzoru/ Zamawiający może dopuścić do użycia tylko te materiały, które posiadają:</w:t>
      </w:r>
    </w:p>
    <w:p w:rsidR="008D094F" w:rsidRPr="008D094F" w:rsidRDefault="008D094F" w:rsidP="008D094F">
      <w:pPr>
        <w:pStyle w:val="zwykywcity"/>
        <w:rPr>
          <w:spacing w:val="-4"/>
        </w:rPr>
      </w:pPr>
      <w:r w:rsidRPr="008D094F">
        <w:rPr>
          <w:spacing w:val="-4"/>
        </w:rPr>
        <w:t>1. certyfikat na znak bezpieczeństwa, wykazujący że zapewniono zgodność z kryteriami technicznymi określonymi na podstawie Polskich Norm, aprobat technicznych oraz właściwych przepisów i dokumentów technicznych,</w:t>
      </w:r>
    </w:p>
    <w:p w:rsidR="008D094F" w:rsidRPr="008D094F" w:rsidRDefault="008D094F" w:rsidP="008D094F">
      <w:pPr>
        <w:pStyle w:val="zwykywcity"/>
        <w:rPr>
          <w:spacing w:val="-4"/>
        </w:rPr>
      </w:pPr>
      <w:r w:rsidRPr="008D094F">
        <w:rPr>
          <w:spacing w:val="-4"/>
        </w:rPr>
        <w:t>2. deklarację zgodności lub certyfikat zgodności</w:t>
      </w:r>
      <w:r w:rsidRPr="008D094F">
        <w:rPr>
          <w:b/>
          <w:spacing w:val="-4"/>
        </w:rPr>
        <w:t xml:space="preserve"> </w:t>
      </w:r>
      <w:r w:rsidRPr="008D094F">
        <w:rPr>
          <w:spacing w:val="-4"/>
        </w:rPr>
        <w:t>z:</w:t>
      </w:r>
    </w:p>
    <w:p w:rsidR="008D094F" w:rsidRPr="008D094F" w:rsidRDefault="008D094F" w:rsidP="008D094F">
      <w:pPr>
        <w:pStyle w:val="zwykywcity"/>
        <w:rPr>
          <w:spacing w:val="-4"/>
        </w:rPr>
      </w:pPr>
      <w:r w:rsidRPr="008D094F">
        <w:rPr>
          <w:spacing w:val="-4"/>
        </w:rPr>
        <w:t>• Polską Normą lub</w:t>
      </w:r>
    </w:p>
    <w:p w:rsidR="008D094F" w:rsidRPr="008D094F" w:rsidRDefault="008D094F" w:rsidP="008D094F">
      <w:pPr>
        <w:pStyle w:val="zwykywcity"/>
        <w:rPr>
          <w:spacing w:val="-4"/>
        </w:rPr>
      </w:pPr>
      <w:r w:rsidRPr="008D094F">
        <w:rPr>
          <w:spacing w:val="-4"/>
        </w:rPr>
        <w:t>• aprobatą techniczną, w przypadku wyrobów, dla których nie ustanowiono Polskiej Normy,</w:t>
      </w:r>
      <w:r>
        <w:rPr>
          <w:spacing w:val="-4"/>
        </w:rPr>
        <w:t xml:space="preserve"> </w:t>
      </w:r>
      <w:r w:rsidRPr="008D094F">
        <w:rPr>
          <w:spacing w:val="-4"/>
        </w:rPr>
        <w:t>jeżeli nie są objęte certyfikacją określoną w pkt l. i które spełniają wymogi Specyfikacji Technicznej.</w:t>
      </w:r>
    </w:p>
    <w:p w:rsidR="008D094F" w:rsidRPr="008D094F" w:rsidRDefault="008D094F" w:rsidP="008D094F">
      <w:pPr>
        <w:pStyle w:val="zwykywcity"/>
        <w:rPr>
          <w:spacing w:val="-4"/>
        </w:rPr>
      </w:pPr>
      <w:r w:rsidRPr="008D094F">
        <w:rPr>
          <w:spacing w:val="-4"/>
        </w:rPr>
        <w:t>W przypadku materiałów, dla których w/w dokumenty są wymagane przez ST, każda partia dostarczona do Robót będzie posiadać te dokumenty, określające w sposób jednoznaczny jej cechy.</w:t>
      </w:r>
    </w:p>
    <w:p w:rsidR="008D094F" w:rsidRPr="008D094F" w:rsidRDefault="008D094F" w:rsidP="008D094F">
      <w:pPr>
        <w:pStyle w:val="zwykywcity"/>
        <w:rPr>
          <w:spacing w:val="-4"/>
        </w:rPr>
      </w:pPr>
      <w:r w:rsidRPr="008D094F">
        <w:rPr>
          <w:spacing w:val="-4"/>
        </w:rPr>
        <w:t>Produkty przemysłowe muszą posiadać w/w dokumenty wydane przez producenta.</w:t>
      </w:r>
    </w:p>
    <w:p w:rsidR="008D094F" w:rsidRPr="008D094F" w:rsidRDefault="008D094F" w:rsidP="008D094F">
      <w:pPr>
        <w:pStyle w:val="zwykywcity"/>
        <w:rPr>
          <w:spacing w:val="-4"/>
        </w:rPr>
      </w:pPr>
      <w:r w:rsidRPr="008D094F">
        <w:rPr>
          <w:spacing w:val="-4"/>
        </w:rPr>
        <w:t>Jakiekolwiek materiały, które nie spełniaj ą tych wymagań będą odrzucone.</w:t>
      </w:r>
    </w:p>
    <w:p w:rsidR="008D094F" w:rsidRPr="008D094F" w:rsidRDefault="008D094F" w:rsidP="0057791F">
      <w:pPr>
        <w:pStyle w:val="Nagwek3"/>
        <w:numPr>
          <w:ilvl w:val="2"/>
          <w:numId w:val="40"/>
        </w:numPr>
      </w:pPr>
      <w:bookmarkStart w:id="49" w:name="_Toc531590372"/>
      <w:bookmarkStart w:id="50" w:name="_Toc499021381"/>
      <w:r w:rsidRPr="008D094F">
        <w:t>Dokumenty budowy</w:t>
      </w:r>
      <w:bookmarkEnd w:id="49"/>
      <w:bookmarkEnd w:id="50"/>
      <w:r w:rsidRPr="008D094F">
        <w:t xml:space="preserve"> </w:t>
      </w:r>
    </w:p>
    <w:p w:rsidR="008D094F" w:rsidRPr="008D094F" w:rsidRDefault="008D094F" w:rsidP="008D094F">
      <w:pPr>
        <w:pStyle w:val="zwykywcity"/>
        <w:rPr>
          <w:spacing w:val="-4"/>
          <w:u w:val="single"/>
        </w:rPr>
      </w:pPr>
      <w:r w:rsidRPr="008D094F">
        <w:rPr>
          <w:spacing w:val="-4"/>
        </w:rPr>
        <w:t xml:space="preserve">   </w:t>
      </w:r>
      <w:r w:rsidRPr="008D094F">
        <w:rPr>
          <w:spacing w:val="-4"/>
          <w:u w:val="single"/>
        </w:rPr>
        <w:t>Dziennik Budowy</w:t>
      </w:r>
    </w:p>
    <w:p w:rsidR="008D094F" w:rsidRPr="008D094F" w:rsidRDefault="008D094F" w:rsidP="008D094F">
      <w:pPr>
        <w:pStyle w:val="zwykywcity"/>
        <w:rPr>
          <w:spacing w:val="-4"/>
        </w:rPr>
      </w:pPr>
      <w:r w:rsidRPr="008D094F">
        <w:rPr>
          <w:spacing w:val="-4"/>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8D094F" w:rsidRPr="008D094F" w:rsidRDefault="008D094F" w:rsidP="008D094F">
      <w:pPr>
        <w:pStyle w:val="zwykywcity"/>
        <w:rPr>
          <w:spacing w:val="-4"/>
        </w:rPr>
      </w:pPr>
      <w:r w:rsidRPr="008D094F">
        <w:rPr>
          <w:spacing w:val="-4"/>
        </w:rPr>
        <w:t>Zapisy w Dzienniku Budowy będą dokonywane na bieżąco i będą dotyczyć przebiegu Robót, stanu bezpieczeństwa ludzi i mienia oraz technicznej i gospodarczej strony budowy.</w:t>
      </w:r>
    </w:p>
    <w:p w:rsidR="008D094F" w:rsidRPr="008D094F" w:rsidRDefault="008D094F" w:rsidP="008D094F">
      <w:pPr>
        <w:pStyle w:val="zwykywcity"/>
        <w:rPr>
          <w:spacing w:val="-4"/>
        </w:rPr>
      </w:pPr>
      <w:r w:rsidRPr="008D094F">
        <w:rPr>
          <w:spacing w:val="-4"/>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8D094F" w:rsidRPr="008D094F" w:rsidRDefault="008D094F" w:rsidP="008D094F">
      <w:pPr>
        <w:pStyle w:val="zwykywcity"/>
        <w:rPr>
          <w:spacing w:val="-4"/>
        </w:rPr>
      </w:pPr>
      <w:r w:rsidRPr="008D094F">
        <w:rPr>
          <w:spacing w:val="-4"/>
        </w:rPr>
        <w:t>Załączone do Dziennika Budowy protokoły i inne dokumenty będą oznaczone kolejnym numerem załącznika i opatrzone datą i podpisem Wykonawcy i Inspektora Nadzoru.</w:t>
      </w:r>
    </w:p>
    <w:p w:rsidR="008D094F" w:rsidRPr="008D094F" w:rsidRDefault="008D094F" w:rsidP="008D094F">
      <w:pPr>
        <w:pStyle w:val="zwykywcity"/>
        <w:rPr>
          <w:spacing w:val="-4"/>
        </w:rPr>
      </w:pPr>
      <w:r w:rsidRPr="008D094F">
        <w:rPr>
          <w:spacing w:val="-4"/>
        </w:rPr>
        <w:t>Do Dziennika Budowy należy wpisywać w szczególności:</w:t>
      </w:r>
    </w:p>
    <w:p w:rsidR="008D094F" w:rsidRPr="008D094F" w:rsidRDefault="008D094F" w:rsidP="008D094F">
      <w:pPr>
        <w:pStyle w:val="zwykywcity"/>
        <w:rPr>
          <w:spacing w:val="-4"/>
        </w:rPr>
      </w:pPr>
      <w:r w:rsidRPr="008D094F">
        <w:rPr>
          <w:spacing w:val="-4"/>
        </w:rPr>
        <w:t>- datę przekazania Wykonawcy Terenu Budowy,</w:t>
      </w:r>
    </w:p>
    <w:p w:rsidR="008D094F" w:rsidRPr="008D094F" w:rsidRDefault="008D094F" w:rsidP="008D094F">
      <w:pPr>
        <w:pStyle w:val="zwykywcity"/>
        <w:rPr>
          <w:spacing w:val="-4"/>
        </w:rPr>
      </w:pPr>
      <w:r w:rsidRPr="008D094F">
        <w:rPr>
          <w:spacing w:val="-4"/>
        </w:rPr>
        <w:lastRenderedPageBreak/>
        <w:t>- uzgodnienie przez Inspektora Nadzoru programu zapewnienia jakości i harmonogramów Robót,</w:t>
      </w:r>
    </w:p>
    <w:p w:rsidR="008D094F" w:rsidRPr="008D094F" w:rsidRDefault="008D094F" w:rsidP="008D094F">
      <w:pPr>
        <w:pStyle w:val="zwykywcity"/>
        <w:rPr>
          <w:spacing w:val="-4"/>
        </w:rPr>
      </w:pPr>
      <w:r w:rsidRPr="008D094F">
        <w:rPr>
          <w:spacing w:val="-4"/>
        </w:rPr>
        <w:t>- terminy rozpoczęcia i zakończenia poszczególnych elementów Robót,</w:t>
      </w:r>
    </w:p>
    <w:p w:rsidR="008D094F" w:rsidRPr="008D094F" w:rsidRDefault="008D094F" w:rsidP="008D094F">
      <w:pPr>
        <w:pStyle w:val="zwykywcity"/>
        <w:rPr>
          <w:spacing w:val="-4"/>
        </w:rPr>
      </w:pPr>
      <w:r w:rsidRPr="008D094F">
        <w:rPr>
          <w:spacing w:val="-4"/>
        </w:rPr>
        <w:t>- przebieg Robót, trudności i przeszkody w ich prowadzeniu, okresy i przyczyny przerw w Robotach,</w:t>
      </w:r>
    </w:p>
    <w:p w:rsidR="008D094F" w:rsidRPr="008D094F" w:rsidRDefault="008D094F" w:rsidP="008D094F">
      <w:pPr>
        <w:pStyle w:val="zwykywcity"/>
        <w:rPr>
          <w:spacing w:val="-4"/>
        </w:rPr>
      </w:pPr>
      <w:r w:rsidRPr="008D094F">
        <w:rPr>
          <w:spacing w:val="-4"/>
        </w:rPr>
        <w:t>- uwagi i polecenia Inspektora Nadzoru/ Zamawiającego,</w:t>
      </w:r>
    </w:p>
    <w:p w:rsidR="008D094F" w:rsidRPr="008D094F" w:rsidRDefault="008D094F" w:rsidP="008D094F">
      <w:pPr>
        <w:pStyle w:val="zwykywcity"/>
        <w:rPr>
          <w:spacing w:val="-4"/>
        </w:rPr>
      </w:pPr>
      <w:r w:rsidRPr="008D094F">
        <w:rPr>
          <w:spacing w:val="-4"/>
        </w:rPr>
        <w:t>- daty zarządzenia wstrzymania Robót, z podaniem powodu,</w:t>
      </w:r>
    </w:p>
    <w:p w:rsidR="008D094F" w:rsidRPr="008D094F" w:rsidRDefault="008D094F" w:rsidP="008D094F">
      <w:pPr>
        <w:pStyle w:val="zwykywcity"/>
        <w:rPr>
          <w:spacing w:val="-4"/>
        </w:rPr>
      </w:pPr>
      <w:r w:rsidRPr="008D094F">
        <w:rPr>
          <w:spacing w:val="-4"/>
        </w:rPr>
        <w:t>- zgłoszenia i daty odbiorów Robót zanikających i ulegających zakryciu, częściowych i ostatecznych odbiorów Robót,</w:t>
      </w:r>
    </w:p>
    <w:p w:rsidR="008D094F" w:rsidRPr="008D094F" w:rsidRDefault="008D094F" w:rsidP="008D094F">
      <w:pPr>
        <w:pStyle w:val="zwykywcity"/>
        <w:rPr>
          <w:spacing w:val="-4"/>
        </w:rPr>
      </w:pPr>
      <w:r w:rsidRPr="008D094F">
        <w:rPr>
          <w:spacing w:val="-4"/>
        </w:rPr>
        <w:t>- wyjaśnienia, uwagi i propozycje Wykonawcy,</w:t>
      </w:r>
    </w:p>
    <w:p w:rsidR="008D094F" w:rsidRPr="008D094F" w:rsidRDefault="008D094F" w:rsidP="008D094F">
      <w:pPr>
        <w:pStyle w:val="zwykywcity"/>
        <w:rPr>
          <w:spacing w:val="-4"/>
        </w:rPr>
      </w:pPr>
      <w:r w:rsidRPr="008D094F">
        <w:rPr>
          <w:spacing w:val="-4"/>
        </w:rPr>
        <w:t>- zgodność rzeczywistych warunków geotechnicznych z ich opisem w Dokumentacji Projektowej,</w:t>
      </w:r>
    </w:p>
    <w:p w:rsidR="008D094F" w:rsidRPr="008D094F" w:rsidRDefault="008D094F" w:rsidP="008D094F">
      <w:pPr>
        <w:pStyle w:val="zwykywcity"/>
        <w:rPr>
          <w:spacing w:val="-4"/>
        </w:rPr>
      </w:pPr>
      <w:r w:rsidRPr="008D094F">
        <w:rPr>
          <w:spacing w:val="-4"/>
        </w:rPr>
        <w:t>- dane dotyczące czynności geodezyjnych (pomiarowych) dokonywanych przed</w:t>
      </w:r>
      <w:r w:rsidRPr="008D094F">
        <w:rPr>
          <w:b/>
          <w:spacing w:val="-4"/>
        </w:rPr>
        <w:t xml:space="preserve"> </w:t>
      </w:r>
      <w:r w:rsidRPr="008D094F">
        <w:rPr>
          <w:spacing w:val="-4"/>
        </w:rPr>
        <w:t>i w</w:t>
      </w:r>
      <w:r w:rsidRPr="008D094F">
        <w:rPr>
          <w:b/>
          <w:i/>
          <w:spacing w:val="-4"/>
        </w:rPr>
        <w:t xml:space="preserve"> </w:t>
      </w:r>
      <w:r w:rsidRPr="008D094F">
        <w:rPr>
          <w:spacing w:val="-4"/>
        </w:rPr>
        <w:t>trakcie wykonywania Robót,</w:t>
      </w:r>
    </w:p>
    <w:p w:rsidR="008D094F" w:rsidRPr="008D094F" w:rsidRDefault="008D094F" w:rsidP="008D094F">
      <w:pPr>
        <w:pStyle w:val="zwykywcity"/>
        <w:rPr>
          <w:spacing w:val="-4"/>
        </w:rPr>
      </w:pPr>
      <w:r w:rsidRPr="008D094F">
        <w:rPr>
          <w:spacing w:val="-4"/>
        </w:rPr>
        <w:t>- dane dotyczące sposobu wykonywania zabezpieczenia Robót,</w:t>
      </w:r>
    </w:p>
    <w:p w:rsidR="008D094F" w:rsidRPr="008D094F" w:rsidRDefault="008D094F" w:rsidP="008D094F">
      <w:pPr>
        <w:pStyle w:val="zwykywcity"/>
        <w:rPr>
          <w:spacing w:val="-4"/>
        </w:rPr>
      </w:pPr>
      <w:r w:rsidRPr="008D094F">
        <w:rPr>
          <w:spacing w:val="-4"/>
        </w:rPr>
        <w:t xml:space="preserve">- dane  dotyczące jakości  materiałów,  pobierania  próbek  oraz  wyniki przeprowadzonych badań z podaniem, kto je </w:t>
      </w:r>
    </w:p>
    <w:p w:rsidR="008D094F" w:rsidRPr="008D094F" w:rsidRDefault="008D094F" w:rsidP="008D094F">
      <w:pPr>
        <w:pStyle w:val="zwykywcity"/>
        <w:rPr>
          <w:spacing w:val="-4"/>
        </w:rPr>
      </w:pPr>
      <w:r w:rsidRPr="008D094F">
        <w:rPr>
          <w:spacing w:val="-4"/>
        </w:rPr>
        <w:t xml:space="preserve">   przeprowadzał,</w:t>
      </w:r>
    </w:p>
    <w:p w:rsidR="008D094F" w:rsidRPr="008D094F" w:rsidRDefault="008D094F" w:rsidP="008D094F">
      <w:pPr>
        <w:pStyle w:val="zwykywcity"/>
        <w:rPr>
          <w:spacing w:val="-4"/>
        </w:rPr>
      </w:pPr>
      <w:r w:rsidRPr="008D094F">
        <w:rPr>
          <w:spacing w:val="-4"/>
        </w:rPr>
        <w:t>- wyniki prób poszczególnych elementów budowli z podaniem, kto je przeprowadzał,</w:t>
      </w:r>
    </w:p>
    <w:p w:rsidR="008D094F" w:rsidRPr="008D094F" w:rsidRDefault="008D094F" w:rsidP="008D094F">
      <w:pPr>
        <w:pStyle w:val="zwykywcity"/>
        <w:rPr>
          <w:spacing w:val="-4"/>
        </w:rPr>
      </w:pPr>
      <w:r w:rsidRPr="008D094F">
        <w:rPr>
          <w:spacing w:val="-4"/>
        </w:rPr>
        <w:t>- inne istotne informacje o przebiegu Robót.</w:t>
      </w:r>
    </w:p>
    <w:p w:rsidR="008D094F" w:rsidRPr="008D094F" w:rsidRDefault="008D094F" w:rsidP="008D094F">
      <w:pPr>
        <w:pStyle w:val="zwykywcity"/>
        <w:rPr>
          <w:spacing w:val="-4"/>
        </w:rPr>
      </w:pPr>
      <w:r w:rsidRPr="008D094F">
        <w:rPr>
          <w:spacing w:val="-4"/>
        </w:rPr>
        <w:t>Propozycje, uwagi i wyjaśnienia Wykonawcy, wpisane do Dziennika Budowy będą przedłożone Inspektorowi Nadzoru/ Zamawiającemu do ustosunkowania się.</w:t>
      </w:r>
    </w:p>
    <w:p w:rsidR="008D094F" w:rsidRPr="008D094F" w:rsidRDefault="008D094F" w:rsidP="008D094F">
      <w:pPr>
        <w:pStyle w:val="zwykywcity"/>
        <w:rPr>
          <w:spacing w:val="-4"/>
        </w:rPr>
      </w:pPr>
      <w:r w:rsidRPr="008D094F">
        <w:rPr>
          <w:spacing w:val="-4"/>
        </w:rPr>
        <w:t>Decyzje Inspektora Nadzoru/ Zamawiającego wpisane do Dziennika Budowy Wykonawca podpisuje z zaznaczeniem ich przyjęcia lub zajęciem stanowiska.</w:t>
      </w:r>
    </w:p>
    <w:p w:rsidR="008D094F" w:rsidRPr="008D094F" w:rsidRDefault="008D094F" w:rsidP="008D094F">
      <w:pPr>
        <w:pStyle w:val="zwykywcity"/>
        <w:rPr>
          <w:spacing w:val="-4"/>
        </w:rPr>
      </w:pPr>
      <w:r w:rsidRPr="008D094F">
        <w:rPr>
          <w:spacing w:val="-4"/>
        </w:rPr>
        <w:t>Wpis projektanta do Dziennika Budowy obliguje Zamawiającego do ustosunkowania się. Projektant nie jest jednak stroną Kontraktu i nie ma uprawnień do wydawania poleceń Wykonawcy Robót.</w:t>
      </w:r>
    </w:p>
    <w:p w:rsidR="008D094F" w:rsidRPr="008D094F" w:rsidRDefault="008D094F" w:rsidP="008D094F">
      <w:pPr>
        <w:pStyle w:val="zwykywcity"/>
        <w:rPr>
          <w:spacing w:val="-4"/>
          <w:u w:val="single"/>
        </w:rPr>
      </w:pPr>
      <w:r w:rsidRPr="008D094F">
        <w:rPr>
          <w:spacing w:val="-4"/>
        </w:rPr>
        <w:t xml:space="preserve"> </w:t>
      </w:r>
      <w:r w:rsidRPr="008D094F">
        <w:rPr>
          <w:spacing w:val="-4"/>
          <w:u w:val="single"/>
        </w:rPr>
        <w:t>Dokumenty laboratoryjne</w:t>
      </w:r>
    </w:p>
    <w:p w:rsidR="008D094F" w:rsidRPr="008D094F" w:rsidRDefault="008D094F" w:rsidP="008D094F">
      <w:pPr>
        <w:pStyle w:val="zwykywcity"/>
        <w:rPr>
          <w:spacing w:val="-4"/>
        </w:rPr>
      </w:pPr>
      <w:r w:rsidRPr="008D094F">
        <w:rPr>
          <w:spacing w:val="-4"/>
        </w:rPr>
        <w:t>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rsidR="008D094F" w:rsidRPr="008D094F" w:rsidRDefault="008D094F" w:rsidP="008D094F">
      <w:pPr>
        <w:pStyle w:val="zwykywcity"/>
        <w:rPr>
          <w:spacing w:val="-4"/>
        </w:rPr>
      </w:pPr>
      <w:r w:rsidRPr="008D094F">
        <w:rPr>
          <w:spacing w:val="-4"/>
        </w:rPr>
        <w:t xml:space="preserve"> Pozostałe dokumenty budowy</w:t>
      </w:r>
    </w:p>
    <w:p w:rsidR="008D094F" w:rsidRPr="008D094F" w:rsidRDefault="008D094F" w:rsidP="008D094F">
      <w:pPr>
        <w:pStyle w:val="zwykywcity"/>
        <w:rPr>
          <w:spacing w:val="-4"/>
        </w:rPr>
      </w:pPr>
      <w:r w:rsidRPr="008D094F">
        <w:rPr>
          <w:spacing w:val="-4"/>
        </w:rPr>
        <w:t>Do dokumentów budowy zalicza się- oprócz wymienionych - następujące dokumenty:</w:t>
      </w:r>
    </w:p>
    <w:p w:rsidR="008D094F" w:rsidRPr="008D094F" w:rsidRDefault="008D094F" w:rsidP="008D094F">
      <w:pPr>
        <w:pStyle w:val="zwykywcity"/>
        <w:rPr>
          <w:spacing w:val="-4"/>
        </w:rPr>
      </w:pPr>
      <w:r w:rsidRPr="008D094F">
        <w:rPr>
          <w:spacing w:val="-4"/>
        </w:rPr>
        <w:t>a) pozwolenie na realizację zadania budowlanego,</w:t>
      </w:r>
    </w:p>
    <w:p w:rsidR="008D094F" w:rsidRPr="008D094F" w:rsidRDefault="008D094F" w:rsidP="008D094F">
      <w:pPr>
        <w:pStyle w:val="zwykywcity"/>
        <w:rPr>
          <w:spacing w:val="-4"/>
        </w:rPr>
      </w:pPr>
      <w:r w:rsidRPr="008D094F">
        <w:rPr>
          <w:spacing w:val="-4"/>
        </w:rPr>
        <w:t>b) protokoły przekazania Terenu Budowy,</w:t>
      </w:r>
    </w:p>
    <w:p w:rsidR="008D094F" w:rsidRPr="008D094F" w:rsidRDefault="008D094F" w:rsidP="008D094F">
      <w:pPr>
        <w:pStyle w:val="zwykywcity"/>
        <w:rPr>
          <w:spacing w:val="-4"/>
        </w:rPr>
      </w:pPr>
      <w:r w:rsidRPr="008D094F">
        <w:rPr>
          <w:spacing w:val="-4"/>
        </w:rPr>
        <w:t>c) protokoły odbioru Robót,</w:t>
      </w:r>
    </w:p>
    <w:p w:rsidR="008D094F" w:rsidRPr="008D094F" w:rsidRDefault="008D094F" w:rsidP="008D094F">
      <w:pPr>
        <w:pStyle w:val="zwykywcity"/>
        <w:rPr>
          <w:spacing w:val="-4"/>
        </w:rPr>
      </w:pPr>
      <w:r w:rsidRPr="008D094F">
        <w:rPr>
          <w:spacing w:val="-4"/>
        </w:rPr>
        <w:lastRenderedPageBreak/>
        <w:t>d) protokoły z narad i ustaleń,</w:t>
      </w:r>
    </w:p>
    <w:p w:rsidR="008D094F" w:rsidRPr="008D094F" w:rsidRDefault="008D094F" w:rsidP="008D094F">
      <w:pPr>
        <w:pStyle w:val="zwykywcity"/>
        <w:rPr>
          <w:spacing w:val="-4"/>
        </w:rPr>
      </w:pPr>
      <w:r w:rsidRPr="008D094F">
        <w:rPr>
          <w:spacing w:val="-4"/>
        </w:rPr>
        <w:t>e) korespondencję na budowie.</w:t>
      </w:r>
    </w:p>
    <w:p w:rsidR="008D094F" w:rsidRPr="008D094F" w:rsidRDefault="008D094F" w:rsidP="008D094F">
      <w:pPr>
        <w:pStyle w:val="zwykywcity"/>
        <w:rPr>
          <w:spacing w:val="-4"/>
        </w:rPr>
      </w:pPr>
      <w:r w:rsidRPr="008D094F">
        <w:rPr>
          <w:spacing w:val="-4"/>
        </w:rPr>
        <w:t xml:space="preserve"> Przechowywanie dokumentów budowy</w:t>
      </w:r>
    </w:p>
    <w:p w:rsidR="008D094F" w:rsidRPr="008D094F" w:rsidRDefault="008D094F" w:rsidP="008D094F">
      <w:pPr>
        <w:pStyle w:val="zwykywcity"/>
        <w:rPr>
          <w:spacing w:val="-4"/>
        </w:rPr>
      </w:pPr>
      <w:r w:rsidRPr="008D094F">
        <w:rPr>
          <w:spacing w:val="-4"/>
        </w:rPr>
        <w:t>Dokumenty budowy będą przechowywane na Terenie Budowy</w:t>
      </w:r>
      <w:r w:rsidRPr="008D094F">
        <w:rPr>
          <w:b/>
          <w:spacing w:val="-4"/>
        </w:rPr>
        <w:t xml:space="preserve"> </w:t>
      </w:r>
      <w:r w:rsidRPr="008D094F">
        <w:rPr>
          <w:spacing w:val="-4"/>
        </w:rPr>
        <w:t>w miejscu odpowiednio , zabezpieczonym.</w:t>
      </w:r>
    </w:p>
    <w:p w:rsidR="008D094F" w:rsidRPr="008D094F" w:rsidRDefault="008D094F" w:rsidP="008D094F">
      <w:pPr>
        <w:pStyle w:val="zwykywcity"/>
        <w:rPr>
          <w:spacing w:val="-4"/>
        </w:rPr>
      </w:pPr>
      <w:r w:rsidRPr="008D094F">
        <w:rPr>
          <w:spacing w:val="-4"/>
        </w:rPr>
        <w:t>Zaginięcie któregokolwiek z dokumentów budowy spowoduje jego natychmiastowe odtworzenie w formie przewidzianej prawem.</w:t>
      </w:r>
    </w:p>
    <w:p w:rsidR="008D094F" w:rsidRDefault="008D094F" w:rsidP="008D094F">
      <w:pPr>
        <w:pStyle w:val="zwykywcity"/>
        <w:rPr>
          <w:spacing w:val="-4"/>
        </w:rPr>
      </w:pPr>
      <w:r w:rsidRPr="008D094F">
        <w:rPr>
          <w:spacing w:val="-4"/>
        </w:rPr>
        <w:t>Wszelkie dokumenty budowy będą zawsze dostępne dla Inżyniera i przedstawiane do wglądu na życzenie Zamawiającego</w:t>
      </w:r>
    </w:p>
    <w:p w:rsidR="006C63F9" w:rsidRPr="00DE71E0" w:rsidRDefault="006C63F9" w:rsidP="0057791F">
      <w:pPr>
        <w:pStyle w:val="Nagwek2"/>
        <w:numPr>
          <w:ilvl w:val="0"/>
          <w:numId w:val="40"/>
        </w:numPr>
      </w:pPr>
      <w:bookmarkStart w:id="51" w:name="_Toc499021382"/>
      <w:r w:rsidRPr="00DE71E0">
        <w:t>OBMIAR ROBÓT</w:t>
      </w:r>
      <w:bookmarkEnd w:id="51"/>
    </w:p>
    <w:p w:rsidR="006C63F9" w:rsidRDefault="006C63F9" w:rsidP="0057791F">
      <w:pPr>
        <w:pStyle w:val="Nagwek3"/>
        <w:numPr>
          <w:ilvl w:val="1"/>
          <w:numId w:val="40"/>
        </w:numPr>
      </w:pPr>
      <w:bookmarkStart w:id="52" w:name="_Toc499021383"/>
      <w:r>
        <w:t>Ogólne zasady obmiaru robót</w:t>
      </w:r>
      <w:bookmarkEnd w:id="52"/>
    </w:p>
    <w:p w:rsidR="006C63F9" w:rsidRDefault="006C63F9" w:rsidP="00F8196F">
      <w:pPr>
        <w:pStyle w:val="zwykywcity"/>
      </w:pPr>
      <w:r>
        <w:t xml:space="preserve">Obmiar robót będzie określać faktyczny zakres wykonywanych robót, zgodnie z dokumentacją projektową i ST. Obmiar robót wykonuje Wykonawca po pisemnym powiadomieniu Inspektora nadzoru o zakresie obmierzanych robót i terminie obmiaru, co najmniej na 3 dni przed tym terminem. Należy korzystać z podstawowych jednostek </w:t>
      </w:r>
      <w:r>
        <w:rPr>
          <w:spacing w:val="-2"/>
        </w:rPr>
        <w:t xml:space="preserve">obmiarowych zgodnych z jednostkami przedmiarowymi określonymi w przedmiotowych </w:t>
      </w:r>
      <w:r>
        <w:t>Katalogach Norm Nakładów Rzeczowych, Katalogach Nakładów Rzeczowych</w:t>
      </w:r>
      <w:r w:rsidR="00F8196F">
        <w:t>.</w:t>
      </w:r>
    </w:p>
    <w:p w:rsidR="006C63F9" w:rsidRDefault="006C63F9" w:rsidP="0057791F">
      <w:pPr>
        <w:pStyle w:val="Nagwek3"/>
        <w:numPr>
          <w:ilvl w:val="1"/>
          <w:numId w:val="40"/>
        </w:numPr>
      </w:pPr>
      <w:bookmarkStart w:id="53" w:name="_Toc499021384"/>
      <w:r>
        <w:t>Szczególne zasady obmiaru robót</w:t>
      </w:r>
      <w:bookmarkEnd w:id="53"/>
    </w:p>
    <w:p w:rsidR="006C63F9" w:rsidRDefault="006C63F9" w:rsidP="00636839">
      <w:pPr>
        <w:pStyle w:val="zwykywcity"/>
      </w:pPr>
      <w:r>
        <w:t xml:space="preserve">W dziale </w:t>
      </w:r>
      <w:r w:rsidR="00CC583B">
        <w:t>I.</w:t>
      </w:r>
      <w:r>
        <w:t xml:space="preserve">7.2 poszczególnych części ST dotyczących poszczególnych robót zawarto informacje odnoszące się do zasad </w:t>
      </w:r>
      <w:proofErr w:type="spellStart"/>
      <w:r>
        <w:t>obmiarowania</w:t>
      </w:r>
      <w:proofErr w:type="spellEnd"/>
      <w:r>
        <w:t xml:space="preserve"> robót specyficznych dla danego rodzaju robót, przy czym zawsze obowiązują wymagania ogólne zawarte w punkcie ST.00.7.1.</w:t>
      </w:r>
    </w:p>
    <w:p w:rsidR="006C63F9" w:rsidRDefault="006C63F9" w:rsidP="0057791F">
      <w:pPr>
        <w:pStyle w:val="Nagwek2"/>
        <w:numPr>
          <w:ilvl w:val="0"/>
          <w:numId w:val="40"/>
        </w:numPr>
      </w:pPr>
      <w:bookmarkStart w:id="54" w:name="_Toc499021385"/>
      <w:r>
        <w:t>ODBIÓR ROBÓT</w:t>
      </w:r>
      <w:bookmarkEnd w:id="54"/>
    </w:p>
    <w:p w:rsidR="006C63F9" w:rsidRDefault="006C63F9" w:rsidP="0057791F">
      <w:pPr>
        <w:pStyle w:val="Nagwek3"/>
        <w:numPr>
          <w:ilvl w:val="1"/>
          <w:numId w:val="40"/>
        </w:numPr>
      </w:pPr>
      <w:bookmarkStart w:id="55" w:name="_Toc499021386"/>
      <w:r>
        <w:t>Ogólne zasady odbioru robót</w:t>
      </w:r>
      <w:bookmarkEnd w:id="55"/>
    </w:p>
    <w:p w:rsidR="006C63F9" w:rsidRDefault="006C63F9" w:rsidP="00CF7FBF">
      <w:pPr>
        <w:pStyle w:val="zwykywcity"/>
      </w:pPr>
      <w:r>
        <w:t>W zależności od szczegółowych ustaleń, roboty podlegają następującym odbiorom:</w:t>
      </w:r>
    </w:p>
    <w:p w:rsidR="006C63F9" w:rsidRDefault="006C63F9" w:rsidP="00E513D9">
      <w:pPr>
        <w:pStyle w:val="wyliczanie"/>
        <w:numPr>
          <w:ilvl w:val="0"/>
          <w:numId w:val="2"/>
        </w:numPr>
      </w:pPr>
      <w:r>
        <w:t>odbiorowi robót zanikających i ulegających zakryciu,</w:t>
      </w:r>
    </w:p>
    <w:p w:rsidR="006C63F9" w:rsidRDefault="006C63F9" w:rsidP="00E513D9">
      <w:pPr>
        <w:pStyle w:val="wyliczanie"/>
        <w:numPr>
          <w:ilvl w:val="0"/>
          <w:numId w:val="2"/>
        </w:numPr>
      </w:pPr>
      <w:r>
        <w:rPr>
          <w:spacing w:val="-1"/>
        </w:rPr>
        <w:t>odbiorowi częściowemu,</w:t>
      </w:r>
    </w:p>
    <w:p w:rsidR="006C63F9" w:rsidRDefault="006C63F9" w:rsidP="00E513D9">
      <w:pPr>
        <w:pStyle w:val="wyliczanie"/>
        <w:numPr>
          <w:ilvl w:val="0"/>
          <w:numId w:val="2"/>
        </w:numPr>
      </w:pPr>
      <w:r>
        <w:rPr>
          <w:spacing w:val="-1"/>
        </w:rPr>
        <w:t>odbiorowi ostatecznemu (końcowemu),</w:t>
      </w:r>
    </w:p>
    <w:p w:rsidR="006C63F9" w:rsidRDefault="006C63F9" w:rsidP="00E513D9">
      <w:pPr>
        <w:pStyle w:val="wyliczanie"/>
        <w:numPr>
          <w:ilvl w:val="0"/>
          <w:numId w:val="2"/>
        </w:numPr>
      </w:pPr>
      <w:r>
        <w:rPr>
          <w:spacing w:val="-1"/>
        </w:rPr>
        <w:t>odbiorowi pogwarancyjnemu.</w:t>
      </w:r>
    </w:p>
    <w:p w:rsidR="006C63F9" w:rsidRDefault="006C63F9" w:rsidP="00CF7FBF">
      <w:pPr>
        <w:pStyle w:val="zwykywcity"/>
      </w:pPr>
      <w:r>
        <w:rPr>
          <w:spacing w:val="-1"/>
        </w:rPr>
        <w:lastRenderedPageBreak/>
        <w:t xml:space="preserve">Gotowość robót do odbioru zgłasza Wykonawca wpisem do dziennika budowy </w:t>
      </w:r>
      <w:r>
        <w:t xml:space="preserve">z jednoczesnym powiadomieniem Inspektora nadzoru. Odbiór będzie przeprowadzony niezwłocznie, nie później niż 3 dni od daty zgłoszenia wpisem do dziennika budowy </w:t>
      </w:r>
      <w:r>
        <w:rPr>
          <w:spacing w:val="-1"/>
        </w:rPr>
        <w:t xml:space="preserve">i powiadomienia o tym fakcie Inspektora nadzoru. Z przeprowadzonych czynności należy </w:t>
      </w:r>
      <w:r>
        <w:t>sporządzić protokoły odbioru technicznego. Szczególnie istotne są tzw. odbiory międzyfazowe robót zanikających i ulegających zakryciu przez roboty następne w kolejności technologicznej.</w:t>
      </w:r>
    </w:p>
    <w:p w:rsidR="006C63F9" w:rsidRDefault="006C63F9" w:rsidP="0057791F">
      <w:pPr>
        <w:pStyle w:val="Nagwek3"/>
        <w:numPr>
          <w:ilvl w:val="1"/>
          <w:numId w:val="40"/>
        </w:numPr>
      </w:pPr>
      <w:bookmarkStart w:id="56" w:name="_Toc499021387"/>
      <w:r>
        <w:t>Szczególne zasady odbioru robót</w:t>
      </w:r>
      <w:bookmarkEnd w:id="56"/>
    </w:p>
    <w:p w:rsidR="006C63F9" w:rsidRDefault="006C63F9" w:rsidP="00701E86">
      <w:pPr>
        <w:pStyle w:val="zwykywcity"/>
      </w:pPr>
      <w:r>
        <w:t xml:space="preserve">W dziale </w:t>
      </w:r>
      <w:r w:rsidR="00CC583B">
        <w:t>I.</w:t>
      </w:r>
      <w:r>
        <w:t>8.2 poszczególnych części ST dotyczących poszczególnych robót zawarto informacje odnoszące się do zasad odbiorów robót specyficznych dla danego rodzaju</w:t>
      </w:r>
      <w:r w:rsidR="00701E86">
        <w:t xml:space="preserve"> </w:t>
      </w:r>
      <w:r>
        <w:t>robót, przy czym zawsze obowiązują wymagania</w:t>
      </w:r>
      <w:r w:rsidR="00A97BC8">
        <w:t xml:space="preserve"> ogólne zawarte w punkcie ST.00</w:t>
      </w:r>
      <w:r w:rsidR="00CC583B">
        <w:t>.</w:t>
      </w:r>
      <w:r>
        <w:t>8.1.</w:t>
      </w:r>
    </w:p>
    <w:p w:rsidR="006C63F9" w:rsidRDefault="006C63F9" w:rsidP="0057791F">
      <w:pPr>
        <w:pStyle w:val="Nagwek2"/>
        <w:numPr>
          <w:ilvl w:val="0"/>
          <w:numId w:val="40"/>
        </w:numPr>
      </w:pPr>
      <w:bookmarkStart w:id="57" w:name="_Toc499021388"/>
      <w:r>
        <w:rPr>
          <w:spacing w:val="-5"/>
        </w:rPr>
        <w:t>PODSTAWA PŁATNOŚCI</w:t>
      </w:r>
      <w:bookmarkEnd w:id="57"/>
    </w:p>
    <w:p w:rsidR="006C63F9" w:rsidRDefault="006C63F9" w:rsidP="004E1403">
      <w:pPr>
        <w:pStyle w:val="zwykywcity"/>
      </w:pPr>
      <w:r>
        <w:t>Podstawą rozliczenia finansowego będzie umowa Wykonawcy z Zamawiającym.</w:t>
      </w:r>
    </w:p>
    <w:p w:rsidR="006C63F9" w:rsidRDefault="006C63F9" w:rsidP="0057791F">
      <w:pPr>
        <w:pStyle w:val="Nagwek2"/>
        <w:numPr>
          <w:ilvl w:val="0"/>
          <w:numId w:val="40"/>
        </w:numPr>
      </w:pPr>
      <w:bookmarkStart w:id="58" w:name="_Toc499021389"/>
      <w:r>
        <w:rPr>
          <w:spacing w:val="-2"/>
        </w:rPr>
        <w:t>PRZEPISY ZWIĄZANE</w:t>
      </w:r>
      <w:bookmarkEnd w:id="58"/>
    </w:p>
    <w:p w:rsidR="006C63F9" w:rsidRDefault="006C63F9" w:rsidP="004E1403">
      <w:pPr>
        <w:pStyle w:val="zwykywcity"/>
      </w:pPr>
      <w:r>
        <w:t>Uwzględniono następujące przepisy i wytyczne ogólne:</w:t>
      </w:r>
    </w:p>
    <w:p w:rsidR="006C63F9" w:rsidRPr="004E1403" w:rsidRDefault="006C63F9" w:rsidP="00E513D9">
      <w:pPr>
        <w:pStyle w:val="wyliczanie"/>
        <w:numPr>
          <w:ilvl w:val="0"/>
          <w:numId w:val="2"/>
        </w:numPr>
        <w:rPr>
          <w:spacing w:val="-4"/>
        </w:rPr>
      </w:pPr>
      <w:r w:rsidRPr="004E1403">
        <w:rPr>
          <w:spacing w:val="-4"/>
        </w:rPr>
        <w:t>Ustawa o wyrobach budowlanych z dnia 16 kwietnia 2004. Dz.U. 92/88, z późniejszymi zmianami,</w:t>
      </w:r>
    </w:p>
    <w:p w:rsidR="006C63F9" w:rsidRPr="004E1403" w:rsidRDefault="006C63F9" w:rsidP="00E513D9">
      <w:pPr>
        <w:pStyle w:val="wyliczanie"/>
        <w:numPr>
          <w:ilvl w:val="0"/>
          <w:numId w:val="2"/>
        </w:numPr>
        <w:rPr>
          <w:spacing w:val="-4"/>
        </w:rPr>
      </w:pPr>
      <w:r w:rsidRPr="004E1403">
        <w:rPr>
          <w:spacing w:val="-4"/>
        </w:rPr>
        <w:t>Ustawa Prawo zamówień publicznych z dnia 29 stycznia 2004. Dz.U. 19/177 z późniejszymi zmianami,</w:t>
      </w:r>
    </w:p>
    <w:p w:rsidR="006C63F9" w:rsidRPr="004E1403" w:rsidRDefault="006C63F9" w:rsidP="00E513D9">
      <w:pPr>
        <w:pStyle w:val="wyliczanie"/>
        <w:numPr>
          <w:ilvl w:val="0"/>
          <w:numId w:val="2"/>
        </w:numPr>
        <w:rPr>
          <w:spacing w:val="-4"/>
        </w:rPr>
      </w:pPr>
      <w:r w:rsidRPr="004E1403">
        <w:rPr>
          <w:spacing w:val="-4"/>
        </w:rPr>
        <w:t>Ustawa Prawo budowlane z dnia 7 lipca 1994. Dz.U. 207/2016 z 2003 z późniejszymi zmianami oraz przepisy wykonawcze do Ustawy,</w:t>
      </w:r>
    </w:p>
    <w:p w:rsidR="006C63F9" w:rsidRPr="004E1403" w:rsidRDefault="006C63F9" w:rsidP="00E513D9">
      <w:pPr>
        <w:pStyle w:val="wyliczanie"/>
        <w:numPr>
          <w:ilvl w:val="0"/>
          <w:numId w:val="2"/>
        </w:numPr>
        <w:rPr>
          <w:spacing w:val="-4"/>
        </w:rPr>
      </w:pPr>
      <w:r w:rsidRPr="004E1403">
        <w:rPr>
          <w:spacing w:val="-4"/>
        </w:rPr>
        <w:t>Ustawa z dnia 9 lipiec 2003r. O gwarancji zapłaty za roboty budowlane Dz.U. 180/1758,</w:t>
      </w:r>
    </w:p>
    <w:p w:rsidR="006C63F9" w:rsidRPr="004E1403" w:rsidRDefault="006C63F9" w:rsidP="00E513D9">
      <w:pPr>
        <w:pStyle w:val="wyliczanie"/>
        <w:numPr>
          <w:ilvl w:val="0"/>
          <w:numId w:val="2"/>
        </w:numPr>
        <w:rPr>
          <w:spacing w:val="-4"/>
        </w:rPr>
      </w:pPr>
      <w:r w:rsidRPr="004E1403">
        <w:rPr>
          <w:spacing w:val="-4"/>
        </w:rPr>
        <w:t>Rozporządzenie Ministra Infrastruktury z dnia 12 kwietnia 2002 r. w sprawie warunków technicznych, jakim powinny odpowiadać budynki i ich usytuowanie. Dz.U. 75/690 z późniejszymi zmianami,</w:t>
      </w:r>
    </w:p>
    <w:p w:rsidR="006C63F9" w:rsidRPr="004E1403" w:rsidRDefault="006C63F9" w:rsidP="00E513D9">
      <w:pPr>
        <w:pStyle w:val="wyliczanie"/>
        <w:numPr>
          <w:ilvl w:val="0"/>
          <w:numId w:val="2"/>
        </w:numPr>
        <w:rPr>
          <w:spacing w:val="-4"/>
        </w:rPr>
      </w:pPr>
      <w:r w:rsidRPr="004E1403">
        <w:rPr>
          <w:spacing w:val="-4"/>
        </w:rPr>
        <w:t>Rozporządzenie Ministra Infrastruktury z dnia 18 maja 2004 r. w sprawie określenia metod i podstaw sporządzania kosztorysu inwestorskiego, (...). Dz.U. 130/1389,</w:t>
      </w:r>
    </w:p>
    <w:p w:rsidR="006C63F9" w:rsidRPr="004E1403" w:rsidRDefault="006C63F9" w:rsidP="00E513D9">
      <w:pPr>
        <w:pStyle w:val="wyliczanie"/>
        <w:numPr>
          <w:ilvl w:val="0"/>
          <w:numId w:val="2"/>
        </w:numPr>
        <w:rPr>
          <w:spacing w:val="-4"/>
        </w:rPr>
      </w:pPr>
      <w:r w:rsidRPr="004E1403">
        <w:rPr>
          <w:spacing w:val="-4"/>
        </w:rPr>
        <w:t>Rozporządzenie Ministra Infrastruktury z dnia 6 lutego 2003 r. w sprawie bezpieczeństwa i higieny pracy podczas wykonywania robót budowlanych. Dz.U. 47/401,</w:t>
      </w:r>
    </w:p>
    <w:p w:rsidR="006C63F9" w:rsidRPr="004E1403" w:rsidRDefault="006C63F9" w:rsidP="00E513D9">
      <w:pPr>
        <w:pStyle w:val="wyliczanie"/>
        <w:numPr>
          <w:ilvl w:val="0"/>
          <w:numId w:val="2"/>
        </w:numPr>
        <w:rPr>
          <w:spacing w:val="-4"/>
        </w:rPr>
      </w:pPr>
      <w:r w:rsidRPr="004E1403">
        <w:rPr>
          <w:spacing w:val="-4"/>
        </w:rPr>
        <w:t>Rozporządzenie Ministra Infrastruktury w sprawie informacji dotyczącej bezpieczeństwa i ochrony zdrowia oraz planu bezpieczeństwa i ochrony zdrowia. Dz.U. 120/1126 z 2003r.</w:t>
      </w:r>
    </w:p>
    <w:p w:rsidR="006C63F9" w:rsidRPr="004E1403" w:rsidRDefault="006C63F9" w:rsidP="00E513D9">
      <w:pPr>
        <w:pStyle w:val="wyliczanie"/>
        <w:numPr>
          <w:ilvl w:val="0"/>
          <w:numId w:val="2"/>
        </w:numPr>
        <w:rPr>
          <w:spacing w:val="-4"/>
        </w:rPr>
      </w:pPr>
      <w:r w:rsidRPr="004E1403">
        <w:rPr>
          <w:spacing w:val="-4"/>
        </w:rPr>
        <w:t xml:space="preserve">Rozporządzenie Ministra Infrastruktury z dnia 28 czerwca 2003 r. w sprawie informacji dotyczącej bezpieczeństwa i ochrony zdrowia oraz planu bezpieczeństwa i ochrony zdrowia. Dz.U. </w:t>
      </w:r>
      <w:r w:rsidRPr="004E1403">
        <w:rPr>
          <w:spacing w:val="-4"/>
        </w:rPr>
        <w:lastRenderedPageBreak/>
        <w:t>120/1132/2003r.,</w:t>
      </w:r>
    </w:p>
    <w:p w:rsidR="006C63F9" w:rsidRPr="004E1403" w:rsidRDefault="006C63F9" w:rsidP="00E513D9">
      <w:pPr>
        <w:pStyle w:val="wyliczanie"/>
        <w:numPr>
          <w:ilvl w:val="0"/>
          <w:numId w:val="2"/>
        </w:numPr>
        <w:rPr>
          <w:spacing w:val="-4"/>
        </w:rPr>
      </w:pPr>
      <w:r w:rsidRPr="004E1403">
        <w:rPr>
          <w:spacing w:val="-4"/>
        </w:rPr>
        <w:t>Rozporządzenie Ministra Spraw Wewnętrznych i Administracji z dnia 16 czerwca 2003 r. w sprawie ochrony przeciwpożarowej budynków, innych obiektów budowlanych i terenów. Dz.U. 121/1137/2003r.,</w:t>
      </w:r>
    </w:p>
    <w:p w:rsidR="006C63F9" w:rsidRPr="004E1403" w:rsidRDefault="006C63F9" w:rsidP="00E513D9">
      <w:pPr>
        <w:pStyle w:val="wyliczanie"/>
        <w:numPr>
          <w:ilvl w:val="0"/>
          <w:numId w:val="2"/>
        </w:numPr>
        <w:rPr>
          <w:spacing w:val="-4"/>
        </w:rPr>
      </w:pPr>
      <w:r w:rsidRPr="004E1403">
        <w:rPr>
          <w:spacing w:val="-4"/>
        </w:rPr>
        <w:t xml:space="preserve">Rozporządzenie Ministra Gospodarki, Pracy i Polityki Społecznej z dnia 30 wrzesień 2003 r. </w:t>
      </w:r>
      <w:r w:rsidR="007970C1">
        <w:rPr>
          <w:spacing w:val="-4"/>
        </w:rPr>
        <w:t>z</w:t>
      </w:r>
      <w:r w:rsidRPr="004E1403">
        <w:rPr>
          <w:spacing w:val="-4"/>
        </w:rPr>
        <w:t xml:space="preserve">mieniające rozporządzenie w sprawie minimalnych wymagań dotyczących bezpieczeństwa i higieny pracy w zakresie </w:t>
      </w:r>
      <w:r w:rsidR="007970C1" w:rsidRPr="004E1403">
        <w:rPr>
          <w:spacing w:val="-4"/>
        </w:rPr>
        <w:t>użytkowania</w:t>
      </w:r>
      <w:r w:rsidRPr="004E1403">
        <w:rPr>
          <w:spacing w:val="-4"/>
        </w:rPr>
        <w:t xml:space="preserve"> maszyn przez pracowników w czasie pracy. Dz.U. 178/1745/2003r.,</w:t>
      </w:r>
    </w:p>
    <w:p w:rsidR="006C63F9" w:rsidRPr="004E1403" w:rsidRDefault="006C63F9" w:rsidP="00E513D9">
      <w:pPr>
        <w:pStyle w:val="wyliczanie"/>
        <w:numPr>
          <w:ilvl w:val="0"/>
          <w:numId w:val="2"/>
        </w:numPr>
        <w:rPr>
          <w:spacing w:val="-4"/>
        </w:rPr>
      </w:pPr>
      <w:r w:rsidRPr="004E1403">
        <w:rPr>
          <w:spacing w:val="-4"/>
        </w:rPr>
        <w:t>Rozporządzenie Ministra Gospodarki, Pracy i Polityki Społecznej z dnia 3 października 2003 r. W sprawie wzoru protok</w:t>
      </w:r>
      <w:r w:rsidR="00321454">
        <w:rPr>
          <w:spacing w:val="-4"/>
        </w:rPr>
        <w:t>o</w:t>
      </w:r>
      <w:r w:rsidRPr="004E1403">
        <w:rPr>
          <w:spacing w:val="-4"/>
        </w:rPr>
        <w:t xml:space="preserve">łu ustalenia </w:t>
      </w:r>
      <w:r w:rsidR="007970C1" w:rsidRPr="004E1403">
        <w:rPr>
          <w:spacing w:val="-4"/>
        </w:rPr>
        <w:t>okoliczności</w:t>
      </w:r>
      <w:r w:rsidRPr="004E1403">
        <w:rPr>
          <w:spacing w:val="-4"/>
        </w:rPr>
        <w:t xml:space="preserve"> i przyczyn wypadku przy pracy</w:t>
      </w:r>
    </w:p>
    <w:p w:rsidR="006C63F9" w:rsidRPr="004E1403" w:rsidRDefault="006C63F9" w:rsidP="00E513D9">
      <w:pPr>
        <w:pStyle w:val="wyliczanie"/>
        <w:numPr>
          <w:ilvl w:val="0"/>
          <w:numId w:val="2"/>
        </w:numPr>
        <w:rPr>
          <w:spacing w:val="-4"/>
        </w:rPr>
      </w:pPr>
      <w:r w:rsidRPr="004E1403">
        <w:rPr>
          <w:spacing w:val="-4"/>
        </w:rPr>
        <w:t>Specyfikacje techniczne wykonania i odbioru robót budowlanych. Wymagania ogólne. OWEOB Promocja Sp. z o. o. Warszawa 2003,</w:t>
      </w:r>
    </w:p>
    <w:p w:rsidR="006C63F9" w:rsidRPr="004E1403" w:rsidRDefault="006C63F9" w:rsidP="00E513D9">
      <w:pPr>
        <w:pStyle w:val="wyliczanie"/>
        <w:numPr>
          <w:ilvl w:val="0"/>
          <w:numId w:val="2"/>
        </w:numPr>
        <w:rPr>
          <w:spacing w:val="-4"/>
        </w:rPr>
      </w:pPr>
      <w:r w:rsidRPr="004E1403">
        <w:rPr>
          <w:spacing w:val="-4"/>
        </w:rPr>
        <w:t xml:space="preserve">Warunki techniczne wykonywania i odbioru robót budowlano – montażowych . Tom 1. Budownictwo ogólne. </w:t>
      </w:r>
      <w:proofErr w:type="spellStart"/>
      <w:r w:rsidRPr="004E1403">
        <w:rPr>
          <w:spacing w:val="-4"/>
        </w:rPr>
        <w:t>MGPiB</w:t>
      </w:r>
      <w:proofErr w:type="spellEnd"/>
      <w:r w:rsidRPr="004E1403">
        <w:rPr>
          <w:spacing w:val="-4"/>
        </w:rPr>
        <w:t>, ITB Arkady 1989, COBRTI INSTAL zeszyt 7 lipiec 2003r.,</w:t>
      </w:r>
    </w:p>
    <w:p w:rsidR="006C63F9" w:rsidRPr="00CB3E0A" w:rsidRDefault="006C63F9" w:rsidP="00E513D9">
      <w:pPr>
        <w:pStyle w:val="wyliczanie"/>
        <w:numPr>
          <w:ilvl w:val="0"/>
          <w:numId w:val="2"/>
        </w:numPr>
        <w:rPr>
          <w:spacing w:val="-4"/>
        </w:rPr>
      </w:pPr>
      <w:r w:rsidRPr="00CB3E0A">
        <w:rPr>
          <w:spacing w:val="-4"/>
        </w:rPr>
        <w:t>Warunki techniczne wykonywania i odbioru instalacji wodociągowych COBRTI INSTAL zeszyt 7 lipiec 2003r.,</w:t>
      </w:r>
    </w:p>
    <w:p w:rsidR="006C63F9" w:rsidRPr="00CB3E0A" w:rsidRDefault="006C63F9" w:rsidP="00E513D9">
      <w:pPr>
        <w:pStyle w:val="wyliczanie"/>
        <w:numPr>
          <w:ilvl w:val="0"/>
          <w:numId w:val="2"/>
        </w:numPr>
        <w:rPr>
          <w:spacing w:val="-4"/>
        </w:rPr>
      </w:pPr>
      <w:r w:rsidRPr="00CB3E0A">
        <w:rPr>
          <w:spacing w:val="-4"/>
        </w:rPr>
        <w:t>Warunki techniczne wykonywania i odbioru instalacji wentylacyjnych COBRTI INSTAL zeszyt 5 wrzesień 2002r.,</w:t>
      </w:r>
    </w:p>
    <w:p w:rsidR="006C63F9" w:rsidRPr="00CB3E0A" w:rsidRDefault="006C63F9" w:rsidP="00E513D9">
      <w:pPr>
        <w:pStyle w:val="wyliczanie"/>
        <w:numPr>
          <w:ilvl w:val="0"/>
          <w:numId w:val="2"/>
        </w:numPr>
        <w:rPr>
          <w:spacing w:val="-4"/>
        </w:rPr>
      </w:pPr>
      <w:r w:rsidRPr="00CB3E0A">
        <w:rPr>
          <w:spacing w:val="-4"/>
        </w:rPr>
        <w:t>Warunki techniczne wykonywania i odbioru instalacji ogrzewczych COBRTI INSTAL zeszyt 6 maj 2003r.,</w:t>
      </w:r>
    </w:p>
    <w:p w:rsidR="006C63F9" w:rsidRPr="004E1403" w:rsidRDefault="006C63F9" w:rsidP="00E513D9">
      <w:pPr>
        <w:pStyle w:val="wyliczanie"/>
        <w:numPr>
          <w:ilvl w:val="0"/>
          <w:numId w:val="2"/>
        </w:numPr>
        <w:rPr>
          <w:spacing w:val="-4"/>
        </w:rPr>
      </w:pPr>
      <w:r w:rsidRPr="004E1403">
        <w:rPr>
          <w:spacing w:val="-4"/>
        </w:rPr>
        <w:t>Warunki techniczne wykonywania i odbioru sieci wodociągowych COBRTI INSTAL zeszyt 3 lipiec 2003r.,</w:t>
      </w:r>
    </w:p>
    <w:p w:rsidR="006C63F9" w:rsidRPr="004E1403" w:rsidRDefault="006C63F9" w:rsidP="00E513D9">
      <w:pPr>
        <w:pStyle w:val="wyliczanie"/>
        <w:numPr>
          <w:ilvl w:val="0"/>
          <w:numId w:val="2"/>
        </w:numPr>
        <w:rPr>
          <w:spacing w:val="-4"/>
        </w:rPr>
      </w:pPr>
      <w:r w:rsidRPr="004E1403">
        <w:rPr>
          <w:spacing w:val="-4"/>
        </w:rPr>
        <w:t>Instrukcja ITB nr 282. Wytyczne wykonywania i odbioru robót budowlano</w:t>
      </w:r>
      <w:r w:rsidR="00571DD2">
        <w:rPr>
          <w:spacing w:val="-4"/>
        </w:rPr>
        <w:t>-</w:t>
      </w:r>
      <w:r w:rsidRPr="004E1403">
        <w:rPr>
          <w:spacing w:val="-4"/>
        </w:rPr>
        <w:t>montażowych w okresie obniżonych temperatur. ITB, 1988,</w:t>
      </w:r>
    </w:p>
    <w:p w:rsidR="006C63F9" w:rsidRPr="004E1403" w:rsidRDefault="006C63F9" w:rsidP="00E513D9">
      <w:pPr>
        <w:pStyle w:val="wyliczanie"/>
        <w:numPr>
          <w:ilvl w:val="0"/>
          <w:numId w:val="2"/>
        </w:numPr>
        <w:rPr>
          <w:spacing w:val="-4"/>
        </w:rPr>
      </w:pPr>
      <w:r w:rsidRPr="004E1403">
        <w:rPr>
          <w:spacing w:val="-4"/>
        </w:rPr>
        <w:t xml:space="preserve">Warunki techniczne wykonania i odbioru robót budowlano-montażowych. Tom I, budownictwo ogólne. </w:t>
      </w:r>
      <w:proofErr w:type="spellStart"/>
      <w:r w:rsidRPr="004E1403">
        <w:rPr>
          <w:spacing w:val="-4"/>
        </w:rPr>
        <w:t>MGPiB</w:t>
      </w:r>
      <w:proofErr w:type="spellEnd"/>
      <w:r w:rsidRPr="004E1403">
        <w:rPr>
          <w:spacing w:val="-4"/>
        </w:rPr>
        <w:t>, ITB, Arkady 1989,</w:t>
      </w:r>
    </w:p>
    <w:p w:rsidR="006C63F9" w:rsidRPr="004E1403" w:rsidRDefault="006C63F9" w:rsidP="00E513D9">
      <w:pPr>
        <w:pStyle w:val="wyliczanie"/>
        <w:numPr>
          <w:ilvl w:val="0"/>
          <w:numId w:val="2"/>
        </w:numPr>
        <w:rPr>
          <w:spacing w:val="-4"/>
        </w:rPr>
      </w:pPr>
      <w:r w:rsidRPr="004E1403">
        <w:rPr>
          <w:spacing w:val="-4"/>
        </w:rPr>
        <w:t>Obwieszczenie Prezesa Polskiego Komitetu Normalizacyjnego z dnia 9 października 2003. w sprawie wykazu norm zharmonizowanych,</w:t>
      </w:r>
    </w:p>
    <w:p w:rsidR="006C63F9" w:rsidRPr="004E1403" w:rsidRDefault="006C63F9" w:rsidP="00E513D9">
      <w:pPr>
        <w:pStyle w:val="wyliczanie"/>
        <w:numPr>
          <w:ilvl w:val="0"/>
          <w:numId w:val="2"/>
        </w:numPr>
        <w:rPr>
          <w:spacing w:val="-4"/>
        </w:rPr>
      </w:pPr>
      <w:r w:rsidRPr="004E1403">
        <w:rPr>
          <w:spacing w:val="-4"/>
        </w:rPr>
        <w:t>Obwieszczenie Prezesa Polskiego Komitetu Normalizacyjnego z dnia 9 lutego 2004</w:t>
      </w:r>
      <w:r w:rsidR="00BE69C9">
        <w:rPr>
          <w:spacing w:val="-4"/>
        </w:rPr>
        <w:t xml:space="preserve"> </w:t>
      </w:r>
      <w:r w:rsidRPr="004E1403">
        <w:rPr>
          <w:spacing w:val="-4"/>
        </w:rPr>
        <w:t>w sprawie wykazu norm zharmonizowanych,</w:t>
      </w:r>
    </w:p>
    <w:p w:rsidR="006C63F9" w:rsidRPr="004E1403" w:rsidRDefault="006C63F9" w:rsidP="00E513D9">
      <w:pPr>
        <w:pStyle w:val="wyliczanie"/>
        <w:numPr>
          <w:ilvl w:val="0"/>
          <w:numId w:val="2"/>
        </w:numPr>
        <w:rPr>
          <w:spacing w:val="-4"/>
        </w:rPr>
      </w:pPr>
      <w:r w:rsidRPr="004E1403">
        <w:rPr>
          <w:spacing w:val="-4"/>
        </w:rPr>
        <w:t>Obwieszczenie Prezesa Polskiego Komitetu Normalizacyjnego z dnia 19 lipca 2004 w sprawie wykazu norm zharmonizowanych,</w:t>
      </w:r>
    </w:p>
    <w:p w:rsidR="006C63F9" w:rsidRPr="004E1403" w:rsidRDefault="006C63F9" w:rsidP="00E513D9">
      <w:pPr>
        <w:pStyle w:val="wyliczanie"/>
        <w:numPr>
          <w:ilvl w:val="0"/>
          <w:numId w:val="2"/>
        </w:numPr>
        <w:rPr>
          <w:spacing w:val="-4"/>
        </w:rPr>
      </w:pPr>
      <w:r w:rsidRPr="004E1403">
        <w:rPr>
          <w:spacing w:val="-4"/>
        </w:rPr>
        <w:t>Rozporządzenie Ministra Infrastruktury z dnia 2 września 2004. w sprawie szczegółowego zakresu i form dokumentacji projektowej, specyfikacji technicznych wykonywania i odbioru robót budowlanych oraz programu funkcjonalno-użytkowego.</w:t>
      </w:r>
    </w:p>
    <w:p w:rsidR="00880172" w:rsidRPr="00675303" w:rsidRDefault="006C63F9" w:rsidP="00E513D9">
      <w:pPr>
        <w:pStyle w:val="wyliczanie"/>
        <w:numPr>
          <w:ilvl w:val="0"/>
          <w:numId w:val="2"/>
        </w:numPr>
        <w:rPr>
          <w:b/>
          <w:bCs/>
          <w:spacing w:val="-4"/>
        </w:rPr>
      </w:pPr>
      <w:r w:rsidRPr="004E1403">
        <w:rPr>
          <w:spacing w:val="-4"/>
        </w:rPr>
        <w:t xml:space="preserve">Instrukcja ITB nr 282. Wytyczne wykonywania i odbioru robót budowlano montażowych w okresie </w:t>
      </w:r>
      <w:r w:rsidRPr="004E1403">
        <w:rPr>
          <w:spacing w:val="-4"/>
        </w:rPr>
        <w:lastRenderedPageBreak/>
        <w:t>obniżonych temperatur. ITB, 1988. Dodatkowe dokumenty będące podstawą do wykonania robót budowlanych, zostały ujęte w specyfikacjach technicznych poszczególnych branż, w tym normy, aprobaty techniczne oraz inne dokumenty i ustalenia techniczne.</w:t>
      </w:r>
    </w:p>
    <w:p w:rsidR="00675303" w:rsidRDefault="00675303" w:rsidP="00675303">
      <w:pPr>
        <w:pStyle w:val="wyliczanie"/>
        <w:rPr>
          <w:spacing w:val="-4"/>
        </w:rPr>
      </w:pPr>
    </w:p>
    <w:p w:rsidR="00675303" w:rsidRPr="006F13A5" w:rsidRDefault="00675303" w:rsidP="00675303">
      <w:pPr>
        <w:pStyle w:val="wyliczanie"/>
        <w:jc w:val="center"/>
        <w:rPr>
          <w:b/>
          <w:spacing w:val="-4"/>
        </w:rPr>
      </w:pPr>
      <w:bookmarkStart w:id="59" w:name="_Toc62464247"/>
      <w:r w:rsidRPr="006F13A5">
        <w:rPr>
          <w:b/>
          <w:spacing w:val="-4"/>
        </w:rPr>
        <w:t>ST 0</w:t>
      </w:r>
      <w:r w:rsidR="00845D6B" w:rsidRPr="006F13A5">
        <w:rPr>
          <w:b/>
          <w:spacing w:val="-4"/>
        </w:rPr>
        <w:t>0</w:t>
      </w:r>
      <w:r w:rsidRPr="006F13A5">
        <w:rPr>
          <w:b/>
          <w:spacing w:val="-4"/>
        </w:rPr>
        <w:t>.01  ROBOTY</w:t>
      </w:r>
      <w:bookmarkEnd w:id="59"/>
      <w:r w:rsidRPr="006F13A5">
        <w:rPr>
          <w:b/>
          <w:spacing w:val="-4"/>
        </w:rPr>
        <w:t xml:space="preserve"> PRZYGOTOWAWCZE</w:t>
      </w:r>
    </w:p>
    <w:p w:rsidR="00045FD4" w:rsidRPr="006F13A5" w:rsidRDefault="00045FD4" w:rsidP="00045FD4">
      <w:pPr>
        <w:pStyle w:val="wyliczanie"/>
        <w:rPr>
          <w:rStyle w:val="Pogrubienie"/>
          <w:rFonts w:cs="Arial"/>
          <w:bCs/>
        </w:rPr>
      </w:pPr>
      <w:r w:rsidRPr="006F13A5">
        <w:rPr>
          <w:b/>
          <w:spacing w:val="-4"/>
        </w:rPr>
        <w:t xml:space="preserve">Kod CPV: </w:t>
      </w:r>
      <w:r w:rsidRPr="006F13A5">
        <w:rPr>
          <w:rStyle w:val="Pogrubienie"/>
          <w:rFonts w:cs="Arial"/>
          <w:bCs/>
        </w:rPr>
        <w:t xml:space="preserve">45232440-8 </w:t>
      </w:r>
    </w:p>
    <w:p w:rsidR="00675303" w:rsidRPr="006F13A5" w:rsidRDefault="00675303" w:rsidP="0057791F">
      <w:pPr>
        <w:pStyle w:val="Nagwek2"/>
        <w:numPr>
          <w:ilvl w:val="2"/>
          <w:numId w:val="16"/>
        </w:numPr>
        <w:rPr>
          <w:spacing w:val="-2"/>
        </w:rPr>
      </w:pPr>
      <w:bookmarkStart w:id="60" w:name="_Toc62464248"/>
      <w:bookmarkStart w:id="61" w:name="_Toc499021390"/>
      <w:r w:rsidRPr="006F13A5">
        <w:rPr>
          <w:spacing w:val="-2"/>
        </w:rPr>
        <w:t>WSTĘP</w:t>
      </w:r>
      <w:bookmarkEnd w:id="60"/>
      <w:bookmarkEnd w:id="61"/>
    </w:p>
    <w:p w:rsidR="00675303" w:rsidRPr="006F13A5" w:rsidRDefault="00675303" w:rsidP="0057791F">
      <w:pPr>
        <w:pStyle w:val="Nagwek2"/>
        <w:numPr>
          <w:ilvl w:val="1"/>
          <w:numId w:val="19"/>
        </w:numPr>
        <w:rPr>
          <w:spacing w:val="-2"/>
        </w:rPr>
      </w:pPr>
      <w:bookmarkStart w:id="62" w:name="_Toc499021391"/>
      <w:r w:rsidRPr="006F13A5">
        <w:rPr>
          <w:spacing w:val="-2"/>
        </w:rPr>
        <w:t>Przedmiot ST</w:t>
      </w:r>
      <w:bookmarkEnd w:id="62"/>
    </w:p>
    <w:p w:rsidR="00675303" w:rsidRPr="006F13A5" w:rsidRDefault="00675303" w:rsidP="0058072E">
      <w:pPr>
        <w:pStyle w:val="wyliczanie"/>
        <w:rPr>
          <w:spacing w:val="-4"/>
        </w:rPr>
      </w:pPr>
      <w:r w:rsidRPr="006F13A5">
        <w:rPr>
          <w:spacing w:val="-4"/>
        </w:rPr>
        <w:t>Przedmiotem niniejszej specyfikacji technicznej są wymagania dotyczące wykonania i odbioru robót związanych z:</w:t>
      </w:r>
    </w:p>
    <w:p w:rsidR="00675303" w:rsidRPr="006F13A5" w:rsidRDefault="00675303" w:rsidP="0057791F">
      <w:pPr>
        <w:pStyle w:val="wyliczanie"/>
        <w:numPr>
          <w:ilvl w:val="0"/>
          <w:numId w:val="11"/>
        </w:numPr>
        <w:rPr>
          <w:spacing w:val="-4"/>
        </w:rPr>
      </w:pPr>
      <w:r w:rsidRPr="006F13A5">
        <w:rPr>
          <w:spacing w:val="-4"/>
        </w:rPr>
        <w:t>wytyczeniem trasy</w:t>
      </w:r>
      <w:r w:rsidR="0058072E" w:rsidRPr="006F13A5">
        <w:rPr>
          <w:spacing w:val="-4"/>
        </w:rPr>
        <w:t xml:space="preserve"> instalacji zewnętrznych tj.: kanalizacji </w:t>
      </w:r>
      <w:r w:rsidRPr="006F13A5">
        <w:rPr>
          <w:spacing w:val="-4"/>
        </w:rPr>
        <w:t>i jej punktów wysokościowych,</w:t>
      </w:r>
    </w:p>
    <w:p w:rsidR="00675303" w:rsidRPr="006F13A5" w:rsidRDefault="00675303" w:rsidP="0057791F">
      <w:pPr>
        <w:pStyle w:val="wyliczanie"/>
        <w:numPr>
          <w:ilvl w:val="0"/>
          <w:numId w:val="11"/>
        </w:numPr>
        <w:rPr>
          <w:spacing w:val="-4"/>
        </w:rPr>
      </w:pPr>
      <w:r w:rsidRPr="006F13A5">
        <w:rPr>
          <w:spacing w:val="-4"/>
        </w:rPr>
        <w:t xml:space="preserve">zdjęciem warstwy humusu przed przystąpieniem do budowy </w:t>
      </w:r>
      <w:r w:rsidR="0058072E" w:rsidRPr="006F13A5">
        <w:rPr>
          <w:spacing w:val="-4"/>
        </w:rPr>
        <w:t>instalacji zewnętrznej</w:t>
      </w:r>
      <w:r w:rsidRPr="006F13A5">
        <w:rPr>
          <w:spacing w:val="-4"/>
        </w:rPr>
        <w:t>,</w:t>
      </w:r>
    </w:p>
    <w:p w:rsidR="00675303" w:rsidRPr="006F13A5" w:rsidRDefault="00675303" w:rsidP="0057791F">
      <w:pPr>
        <w:pStyle w:val="wyliczanie"/>
        <w:numPr>
          <w:ilvl w:val="0"/>
          <w:numId w:val="11"/>
        </w:numPr>
        <w:rPr>
          <w:spacing w:val="-4"/>
        </w:rPr>
      </w:pPr>
      <w:r w:rsidRPr="006F13A5">
        <w:rPr>
          <w:spacing w:val="-4"/>
        </w:rPr>
        <w:t>rozbiórką elementów dróg i ogrodzeń</w:t>
      </w:r>
      <w:r w:rsidR="0058072E" w:rsidRPr="006F13A5">
        <w:rPr>
          <w:spacing w:val="-4"/>
        </w:rPr>
        <w:t xml:space="preserve"> (w przypadku konieczności)</w:t>
      </w:r>
      <w:r w:rsidRPr="006F13A5">
        <w:rPr>
          <w:spacing w:val="-4"/>
        </w:rPr>
        <w:t xml:space="preserve">. </w:t>
      </w:r>
    </w:p>
    <w:p w:rsidR="00675303" w:rsidRPr="006F13A5" w:rsidRDefault="00675303" w:rsidP="0057791F">
      <w:pPr>
        <w:pStyle w:val="Nagwek2"/>
        <w:numPr>
          <w:ilvl w:val="1"/>
          <w:numId w:val="19"/>
        </w:numPr>
        <w:rPr>
          <w:spacing w:val="-2"/>
        </w:rPr>
      </w:pPr>
      <w:bookmarkStart w:id="63" w:name="_Toc499021392"/>
      <w:r w:rsidRPr="006F13A5">
        <w:rPr>
          <w:spacing w:val="-2"/>
        </w:rPr>
        <w:t>Zakres stosowania ST</w:t>
      </w:r>
      <w:bookmarkEnd w:id="63"/>
    </w:p>
    <w:p w:rsidR="00675303" w:rsidRPr="006F13A5" w:rsidRDefault="00675303" w:rsidP="00675303">
      <w:pPr>
        <w:pStyle w:val="wyliczanie"/>
        <w:rPr>
          <w:spacing w:val="-4"/>
        </w:rPr>
      </w:pPr>
      <w:r w:rsidRPr="006F13A5">
        <w:rPr>
          <w:spacing w:val="-4"/>
        </w:rPr>
        <w:t>Szczegółowa specyfikacja techniczna jest stosowana jako dokument przetargowy i kontraktowy przy zlecaniu i realizacji robót wymienionych w pkt.1.</w:t>
      </w:r>
      <w:r w:rsidR="007E1A05" w:rsidRPr="006F13A5">
        <w:rPr>
          <w:spacing w:val="-4"/>
        </w:rPr>
        <w:t>1.</w:t>
      </w:r>
    </w:p>
    <w:p w:rsidR="00675303" w:rsidRPr="006F13A5" w:rsidRDefault="00675303" w:rsidP="0057791F">
      <w:pPr>
        <w:pStyle w:val="Nagwek2"/>
        <w:numPr>
          <w:ilvl w:val="1"/>
          <w:numId w:val="19"/>
        </w:numPr>
        <w:rPr>
          <w:spacing w:val="-2"/>
        </w:rPr>
      </w:pPr>
      <w:bookmarkStart w:id="64" w:name="_Toc499021393"/>
      <w:r w:rsidRPr="006F13A5">
        <w:rPr>
          <w:spacing w:val="-2"/>
        </w:rPr>
        <w:t>Zakres robót objętych ST</w:t>
      </w:r>
      <w:bookmarkEnd w:id="64"/>
    </w:p>
    <w:p w:rsidR="00675303" w:rsidRPr="006F13A5" w:rsidRDefault="00675303" w:rsidP="00675303">
      <w:pPr>
        <w:pStyle w:val="wyliczanie"/>
        <w:rPr>
          <w:spacing w:val="-4"/>
        </w:rPr>
      </w:pPr>
      <w:r w:rsidRPr="006F13A5">
        <w:rPr>
          <w:spacing w:val="-4"/>
        </w:rPr>
        <w:t>Ustalenia zawarte w niniejszej specyfikacji dotyczą zasad prowadzenia robót związanych z wszystkimi czynnościami umożliwiającymi i mającymi na celu wytyczenie</w:t>
      </w:r>
      <w:r w:rsidRPr="006F13A5">
        <w:rPr>
          <w:b/>
          <w:spacing w:val="-4"/>
        </w:rPr>
        <w:t xml:space="preserve"> </w:t>
      </w:r>
      <w:r w:rsidRPr="006F13A5">
        <w:rPr>
          <w:spacing w:val="-4"/>
        </w:rPr>
        <w:t xml:space="preserve">w terenie przebiegu trasy </w:t>
      </w:r>
      <w:r w:rsidR="007E1A05" w:rsidRPr="006F13A5">
        <w:rPr>
          <w:spacing w:val="-4"/>
        </w:rPr>
        <w:t>instalacji zewnętrznych</w:t>
      </w:r>
      <w:r w:rsidRPr="006F13A5">
        <w:rPr>
          <w:spacing w:val="-4"/>
        </w:rPr>
        <w:t xml:space="preserve"> oraz położenia obiektów, zdjęciem warstwy humusu przed przystąpieniem do budowy </w:t>
      </w:r>
      <w:r w:rsidR="007E1A05" w:rsidRPr="006F13A5">
        <w:rPr>
          <w:spacing w:val="-4"/>
        </w:rPr>
        <w:t>instalacji zewnętrznej</w:t>
      </w:r>
      <w:r w:rsidRPr="006F13A5">
        <w:rPr>
          <w:spacing w:val="-4"/>
        </w:rPr>
        <w:t>, rozbiórką elementów dróg i ogrodzeń</w:t>
      </w:r>
      <w:r w:rsidR="007E1A05" w:rsidRPr="006F13A5">
        <w:rPr>
          <w:spacing w:val="-4"/>
        </w:rPr>
        <w:t xml:space="preserve"> – w przypadku konieczności</w:t>
      </w:r>
      <w:r w:rsidRPr="006F13A5">
        <w:rPr>
          <w:spacing w:val="-4"/>
        </w:rPr>
        <w:t xml:space="preserve">. </w:t>
      </w:r>
    </w:p>
    <w:p w:rsidR="00675303" w:rsidRPr="006F13A5" w:rsidRDefault="00675303" w:rsidP="0057791F">
      <w:pPr>
        <w:pStyle w:val="Nagwek2"/>
        <w:numPr>
          <w:ilvl w:val="2"/>
          <w:numId w:val="19"/>
        </w:numPr>
        <w:rPr>
          <w:spacing w:val="-2"/>
        </w:rPr>
      </w:pPr>
      <w:bookmarkStart w:id="65" w:name="_Toc499021394"/>
      <w:r w:rsidRPr="006F13A5">
        <w:rPr>
          <w:spacing w:val="-2"/>
        </w:rPr>
        <w:t>Odtworzenie trasy i punktów wysokościowych</w:t>
      </w:r>
      <w:bookmarkEnd w:id="65"/>
    </w:p>
    <w:p w:rsidR="00675303" w:rsidRPr="006F13A5" w:rsidRDefault="00675303" w:rsidP="00675303">
      <w:pPr>
        <w:pStyle w:val="wyliczanie"/>
        <w:rPr>
          <w:spacing w:val="-4"/>
        </w:rPr>
      </w:pPr>
      <w:r w:rsidRPr="006F13A5">
        <w:rPr>
          <w:spacing w:val="-4"/>
        </w:rPr>
        <w:t>W zakres robót pomiarowych, związanych z odtworzeniem trasy i punktów wysokościowych wchodzą:</w:t>
      </w:r>
    </w:p>
    <w:p w:rsidR="00675303" w:rsidRPr="006F13A5" w:rsidRDefault="00675303" w:rsidP="0057791F">
      <w:pPr>
        <w:pStyle w:val="wyliczanie"/>
        <w:numPr>
          <w:ilvl w:val="0"/>
          <w:numId w:val="8"/>
        </w:numPr>
        <w:rPr>
          <w:spacing w:val="-4"/>
        </w:rPr>
      </w:pPr>
      <w:r w:rsidRPr="006F13A5">
        <w:rPr>
          <w:spacing w:val="-4"/>
        </w:rPr>
        <w:t>sprawdzenie wyznaczenia sytuacyjnego i wysokościowego punktów głównych osi trasy  punktów wysokościowych,</w:t>
      </w:r>
    </w:p>
    <w:p w:rsidR="00675303" w:rsidRPr="006F13A5" w:rsidRDefault="00675303" w:rsidP="0057791F">
      <w:pPr>
        <w:pStyle w:val="wyliczanie"/>
        <w:numPr>
          <w:ilvl w:val="0"/>
          <w:numId w:val="8"/>
        </w:numPr>
        <w:rPr>
          <w:spacing w:val="-4"/>
        </w:rPr>
      </w:pPr>
      <w:r w:rsidRPr="006F13A5">
        <w:rPr>
          <w:spacing w:val="-4"/>
        </w:rPr>
        <w:t>uzupełnienie osi trasy dodatkowymi punktami (wyznaczenie osi),</w:t>
      </w:r>
    </w:p>
    <w:p w:rsidR="00675303" w:rsidRPr="006F13A5" w:rsidRDefault="00675303" w:rsidP="0057791F">
      <w:pPr>
        <w:pStyle w:val="wyliczanie"/>
        <w:numPr>
          <w:ilvl w:val="0"/>
          <w:numId w:val="8"/>
        </w:numPr>
        <w:rPr>
          <w:spacing w:val="-4"/>
        </w:rPr>
      </w:pPr>
      <w:r w:rsidRPr="006F13A5">
        <w:rPr>
          <w:spacing w:val="-4"/>
        </w:rPr>
        <w:t>wyznaczenie dodatkowych punktów wysokościowych (reperów roboczych),</w:t>
      </w:r>
    </w:p>
    <w:p w:rsidR="00675303" w:rsidRPr="006F13A5" w:rsidRDefault="00675303" w:rsidP="0057791F">
      <w:pPr>
        <w:pStyle w:val="wyliczanie"/>
        <w:numPr>
          <w:ilvl w:val="0"/>
          <w:numId w:val="8"/>
        </w:numPr>
        <w:rPr>
          <w:spacing w:val="-4"/>
        </w:rPr>
      </w:pPr>
      <w:r w:rsidRPr="006F13A5">
        <w:rPr>
          <w:spacing w:val="-4"/>
        </w:rPr>
        <w:lastRenderedPageBreak/>
        <w:t>wyznaczenie przekrojów poprzecznych,</w:t>
      </w:r>
    </w:p>
    <w:p w:rsidR="00675303" w:rsidRPr="006F13A5" w:rsidRDefault="00675303" w:rsidP="0057791F">
      <w:pPr>
        <w:pStyle w:val="wyliczanie"/>
        <w:numPr>
          <w:ilvl w:val="0"/>
          <w:numId w:val="8"/>
        </w:numPr>
        <w:rPr>
          <w:spacing w:val="-4"/>
        </w:rPr>
      </w:pPr>
      <w:proofErr w:type="spellStart"/>
      <w:r w:rsidRPr="006F13A5">
        <w:rPr>
          <w:spacing w:val="-4"/>
        </w:rPr>
        <w:t>zastabilizowanie</w:t>
      </w:r>
      <w:proofErr w:type="spellEnd"/>
      <w:r w:rsidRPr="006F13A5">
        <w:rPr>
          <w:spacing w:val="-4"/>
        </w:rPr>
        <w:t xml:space="preserve"> punktów w sposób trwały, ochrona ich przed zniszczeniem oraz oznakowanie w sposób ułatwiający odszukanie i ewentualne odtworzenie.</w:t>
      </w:r>
    </w:p>
    <w:p w:rsidR="00675303" w:rsidRPr="006F13A5" w:rsidRDefault="00675303" w:rsidP="0057791F">
      <w:pPr>
        <w:pStyle w:val="Nagwek2"/>
        <w:numPr>
          <w:ilvl w:val="2"/>
          <w:numId w:val="19"/>
        </w:numPr>
        <w:rPr>
          <w:spacing w:val="-2"/>
        </w:rPr>
      </w:pPr>
      <w:bookmarkStart w:id="66" w:name="_Toc499021395"/>
      <w:r w:rsidRPr="006F13A5">
        <w:rPr>
          <w:spacing w:val="-2"/>
        </w:rPr>
        <w:t>Rozbiórka elementów dróg i ogrodzeń.</w:t>
      </w:r>
      <w:bookmarkEnd w:id="66"/>
    </w:p>
    <w:p w:rsidR="00675303" w:rsidRPr="006F13A5" w:rsidRDefault="00675303" w:rsidP="007E1A05">
      <w:pPr>
        <w:pStyle w:val="wyliczanie"/>
        <w:rPr>
          <w:spacing w:val="-4"/>
        </w:rPr>
      </w:pPr>
      <w:r w:rsidRPr="006F13A5">
        <w:rPr>
          <w:spacing w:val="-4"/>
        </w:rPr>
        <w:t>Ustalenia zawarte w niniejszej specyfikacji dotyczą zasad prowadzenia robót związanych z rozbiórką:</w:t>
      </w:r>
    </w:p>
    <w:p w:rsidR="00675303" w:rsidRPr="006F13A5" w:rsidRDefault="00675303" w:rsidP="0057791F">
      <w:pPr>
        <w:pStyle w:val="wyliczanie"/>
        <w:numPr>
          <w:ilvl w:val="0"/>
          <w:numId w:val="12"/>
        </w:numPr>
        <w:rPr>
          <w:spacing w:val="-4"/>
        </w:rPr>
      </w:pPr>
      <w:r w:rsidRPr="006F13A5">
        <w:rPr>
          <w:spacing w:val="-4"/>
        </w:rPr>
        <w:t>warstw nawierzchni,</w:t>
      </w:r>
    </w:p>
    <w:p w:rsidR="00675303" w:rsidRPr="006F13A5" w:rsidRDefault="00675303" w:rsidP="0057791F">
      <w:pPr>
        <w:pStyle w:val="wyliczanie"/>
        <w:numPr>
          <w:ilvl w:val="0"/>
          <w:numId w:val="12"/>
        </w:numPr>
        <w:rPr>
          <w:spacing w:val="-4"/>
        </w:rPr>
      </w:pPr>
      <w:r w:rsidRPr="006F13A5">
        <w:rPr>
          <w:spacing w:val="-4"/>
        </w:rPr>
        <w:t>krawężników, obrzeży i oporników,</w:t>
      </w:r>
    </w:p>
    <w:p w:rsidR="00675303" w:rsidRPr="006F13A5" w:rsidRDefault="00675303" w:rsidP="0057791F">
      <w:pPr>
        <w:pStyle w:val="wyliczanie"/>
        <w:numPr>
          <w:ilvl w:val="0"/>
          <w:numId w:val="12"/>
        </w:numPr>
        <w:rPr>
          <w:spacing w:val="-4"/>
        </w:rPr>
      </w:pPr>
      <w:r w:rsidRPr="006F13A5">
        <w:rPr>
          <w:spacing w:val="-4"/>
        </w:rPr>
        <w:t>chodników,</w:t>
      </w:r>
    </w:p>
    <w:p w:rsidR="00675303" w:rsidRPr="006F13A5" w:rsidRDefault="00675303" w:rsidP="0057791F">
      <w:pPr>
        <w:pStyle w:val="wyliczanie"/>
        <w:numPr>
          <w:ilvl w:val="0"/>
          <w:numId w:val="12"/>
        </w:numPr>
        <w:rPr>
          <w:spacing w:val="-4"/>
        </w:rPr>
      </w:pPr>
      <w:r w:rsidRPr="006F13A5">
        <w:rPr>
          <w:spacing w:val="-4"/>
        </w:rPr>
        <w:t>ogrodzeń,</w:t>
      </w:r>
    </w:p>
    <w:p w:rsidR="00675303" w:rsidRPr="006F13A5" w:rsidRDefault="00675303" w:rsidP="0057791F">
      <w:pPr>
        <w:pStyle w:val="wyliczanie"/>
        <w:numPr>
          <w:ilvl w:val="0"/>
          <w:numId w:val="12"/>
        </w:numPr>
        <w:rPr>
          <w:spacing w:val="-4"/>
        </w:rPr>
      </w:pPr>
      <w:r w:rsidRPr="006F13A5">
        <w:rPr>
          <w:spacing w:val="-4"/>
        </w:rPr>
        <w:t>innych obiektów.</w:t>
      </w:r>
    </w:p>
    <w:p w:rsidR="00675303" w:rsidRPr="006F13A5" w:rsidRDefault="00675303" w:rsidP="0057791F">
      <w:pPr>
        <w:pStyle w:val="Nagwek2"/>
        <w:numPr>
          <w:ilvl w:val="2"/>
          <w:numId w:val="19"/>
        </w:numPr>
        <w:rPr>
          <w:spacing w:val="-2"/>
        </w:rPr>
      </w:pPr>
      <w:bookmarkStart w:id="67" w:name="_Toc499021396"/>
      <w:r w:rsidRPr="006F13A5">
        <w:rPr>
          <w:spacing w:val="-2"/>
        </w:rPr>
        <w:t>Określenia podstawowe</w:t>
      </w:r>
      <w:bookmarkEnd w:id="67"/>
    </w:p>
    <w:p w:rsidR="00675303" w:rsidRPr="006F13A5" w:rsidRDefault="00675303" w:rsidP="00E513D9">
      <w:pPr>
        <w:pStyle w:val="wyliczanie"/>
        <w:numPr>
          <w:ilvl w:val="0"/>
          <w:numId w:val="2"/>
        </w:numPr>
        <w:rPr>
          <w:spacing w:val="-4"/>
        </w:rPr>
      </w:pPr>
      <w:r w:rsidRPr="006F13A5">
        <w:rPr>
          <w:b/>
          <w:spacing w:val="-4"/>
        </w:rPr>
        <w:t>Punkty główne trasy</w:t>
      </w:r>
      <w:r w:rsidRPr="006F13A5">
        <w:rPr>
          <w:spacing w:val="-4"/>
        </w:rPr>
        <w:t xml:space="preserve"> - punkty załamania osi trasy, punkty kierunkowe oraz początkowy i końcowy punkt trasy.</w:t>
      </w:r>
    </w:p>
    <w:p w:rsidR="00675303" w:rsidRPr="006F13A5" w:rsidRDefault="00675303" w:rsidP="00E513D9">
      <w:pPr>
        <w:pStyle w:val="wyliczanie"/>
        <w:numPr>
          <w:ilvl w:val="0"/>
          <w:numId w:val="2"/>
        </w:numPr>
        <w:rPr>
          <w:spacing w:val="-4"/>
        </w:rPr>
      </w:pPr>
      <w:r w:rsidRPr="006F13A5">
        <w:rPr>
          <w:b/>
          <w:spacing w:val="-4"/>
        </w:rPr>
        <w:t>Pozostałe określenia podstawowe</w:t>
      </w:r>
      <w:r w:rsidRPr="006F13A5">
        <w:rPr>
          <w:spacing w:val="-4"/>
        </w:rPr>
        <w:t xml:space="preserve"> są zgodne z obowiązującymi, odpowiednimi polskimi normami i z definicjami podanymi w ST 00.00. „Wymagania ogólne” </w:t>
      </w:r>
    </w:p>
    <w:p w:rsidR="00675303" w:rsidRPr="006F13A5" w:rsidRDefault="00675303" w:rsidP="0057791F">
      <w:pPr>
        <w:pStyle w:val="Nagwek2"/>
        <w:numPr>
          <w:ilvl w:val="2"/>
          <w:numId w:val="19"/>
        </w:numPr>
        <w:rPr>
          <w:spacing w:val="-2"/>
        </w:rPr>
      </w:pPr>
      <w:bookmarkStart w:id="68" w:name="_Toc499021397"/>
      <w:r w:rsidRPr="006F13A5">
        <w:rPr>
          <w:spacing w:val="-2"/>
        </w:rPr>
        <w:t>Ogólne wymagania dotyczące robót</w:t>
      </w:r>
      <w:bookmarkEnd w:id="68"/>
    </w:p>
    <w:p w:rsidR="00675303" w:rsidRPr="006F13A5" w:rsidRDefault="00675303" w:rsidP="007E1A05">
      <w:pPr>
        <w:pStyle w:val="wyliczanie"/>
        <w:rPr>
          <w:spacing w:val="-4"/>
        </w:rPr>
      </w:pPr>
      <w:r w:rsidRPr="006F13A5">
        <w:rPr>
          <w:spacing w:val="-4"/>
        </w:rPr>
        <w:t>Ogólne wymagania dotyczące robót podano w ST 00.00. „Wymagania ogólne”.</w:t>
      </w:r>
    </w:p>
    <w:p w:rsidR="00675303" w:rsidRPr="006F13A5" w:rsidRDefault="00675303" w:rsidP="0057791F">
      <w:pPr>
        <w:pStyle w:val="Nagwek2"/>
        <w:numPr>
          <w:ilvl w:val="2"/>
          <w:numId w:val="16"/>
        </w:numPr>
        <w:rPr>
          <w:spacing w:val="-2"/>
        </w:rPr>
      </w:pPr>
      <w:bookmarkStart w:id="69" w:name="_Toc62464249"/>
      <w:bookmarkStart w:id="70" w:name="_Toc499021398"/>
      <w:r w:rsidRPr="006F13A5">
        <w:rPr>
          <w:spacing w:val="-2"/>
        </w:rPr>
        <w:t>MATERIAŁY</w:t>
      </w:r>
      <w:bookmarkEnd w:id="69"/>
      <w:bookmarkEnd w:id="70"/>
      <w:r w:rsidRPr="006F13A5">
        <w:rPr>
          <w:spacing w:val="-2"/>
        </w:rPr>
        <w:t xml:space="preserve"> </w:t>
      </w:r>
    </w:p>
    <w:p w:rsidR="000805FC" w:rsidRPr="006F13A5" w:rsidRDefault="000805FC" w:rsidP="0057791F">
      <w:pPr>
        <w:pStyle w:val="Akapitzlist"/>
        <w:keepNext/>
        <w:numPr>
          <w:ilvl w:val="0"/>
          <w:numId w:val="19"/>
        </w:numPr>
        <w:suppressAutoHyphens/>
        <w:spacing w:before="360" w:after="240" w:line="360" w:lineRule="exact"/>
        <w:outlineLvl w:val="1"/>
        <w:rPr>
          <w:b/>
          <w:bCs/>
          <w:vanish/>
          <w:spacing w:val="-2"/>
        </w:rPr>
      </w:pPr>
      <w:bookmarkStart w:id="71" w:name="_Toc469483497"/>
      <w:bookmarkStart w:id="72" w:name="_Toc499021399"/>
      <w:bookmarkEnd w:id="71"/>
      <w:bookmarkEnd w:id="72"/>
    </w:p>
    <w:p w:rsidR="00675303" w:rsidRPr="006F13A5" w:rsidRDefault="00675303" w:rsidP="0057791F">
      <w:pPr>
        <w:pStyle w:val="Nagwek2"/>
        <w:numPr>
          <w:ilvl w:val="1"/>
          <w:numId w:val="19"/>
        </w:numPr>
        <w:rPr>
          <w:spacing w:val="-2"/>
        </w:rPr>
      </w:pPr>
      <w:bookmarkStart w:id="73" w:name="_Toc499021400"/>
      <w:r w:rsidRPr="006F13A5">
        <w:rPr>
          <w:spacing w:val="-2"/>
        </w:rPr>
        <w:t>Ogólne wymagania dotyczące materiałów</w:t>
      </w:r>
      <w:bookmarkEnd w:id="73"/>
    </w:p>
    <w:p w:rsidR="00675303" w:rsidRPr="006F13A5" w:rsidRDefault="00675303" w:rsidP="009A2E44">
      <w:pPr>
        <w:pStyle w:val="wyliczanie"/>
        <w:rPr>
          <w:spacing w:val="-4"/>
        </w:rPr>
      </w:pPr>
      <w:r w:rsidRPr="006F13A5">
        <w:rPr>
          <w:spacing w:val="-4"/>
        </w:rPr>
        <w:t xml:space="preserve">Ogólne wymagania dotyczące materiałów, ich pozyskiwania i składowania podano w ST .00.00 „Wymagania ogólne” </w:t>
      </w:r>
    </w:p>
    <w:p w:rsidR="00675303" w:rsidRPr="006F13A5" w:rsidRDefault="00675303" w:rsidP="0057791F">
      <w:pPr>
        <w:pStyle w:val="Nagwek2"/>
        <w:numPr>
          <w:ilvl w:val="1"/>
          <w:numId w:val="19"/>
        </w:numPr>
        <w:rPr>
          <w:spacing w:val="-2"/>
        </w:rPr>
      </w:pPr>
      <w:bookmarkStart w:id="74" w:name="_Toc499021401"/>
      <w:r w:rsidRPr="006F13A5">
        <w:rPr>
          <w:spacing w:val="-2"/>
        </w:rPr>
        <w:t>Rodzaje materiałów</w:t>
      </w:r>
      <w:bookmarkEnd w:id="74"/>
    </w:p>
    <w:p w:rsidR="00675303" w:rsidRPr="006F13A5" w:rsidRDefault="00675303" w:rsidP="009A2E44">
      <w:pPr>
        <w:pStyle w:val="wyliczanie"/>
        <w:rPr>
          <w:spacing w:val="-4"/>
        </w:rPr>
      </w:pPr>
      <w:r w:rsidRPr="006F13A5">
        <w:rPr>
          <w:spacing w:val="-4"/>
        </w:rPr>
        <w:t>Do utrwalenia punktów głównych trasy należy stosować pale drewniane z gwoździem lub prętem stalowym, słupki betonowe albo rury metalowe o długości około 0,50 metra.</w:t>
      </w:r>
    </w:p>
    <w:p w:rsidR="00675303" w:rsidRPr="006F13A5" w:rsidRDefault="00675303" w:rsidP="009A2E44">
      <w:pPr>
        <w:pStyle w:val="wyliczanie"/>
        <w:rPr>
          <w:spacing w:val="-4"/>
        </w:rPr>
      </w:pPr>
      <w:r w:rsidRPr="006F13A5">
        <w:rPr>
          <w:spacing w:val="-4"/>
        </w:rPr>
        <w:t xml:space="preserve">Pale drewniane umieszczone poza granicą robót ziemnych, w sąsiedztwie punktów załamania trasy, </w:t>
      </w:r>
      <w:r w:rsidRPr="006F13A5">
        <w:rPr>
          <w:spacing w:val="-4"/>
        </w:rPr>
        <w:lastRenderedPageBreak/>
        <w:t>powinny mieć średnicę od  0,15 do 0,20 m  i długość od 1,5 do 1,7 m.</w:t>
      </w:r>
    </w:p>
    <w:p w:rsidR="00675303" w:rsidRPr="006F13A5" w:rsidRDefault="00675303" w:rsidP="009A2E44">
      <w:pPr>
        <w:pStyle w:val="wyliczanie"/>
        <w:rPr>
          <w:spacing w:val="-4"/>
        </w:rPr>
      </w:pPr>
      <w:r w:rsidRPr="006F13A5">
        <w:rPr>
          <w:spacing w:val="-4"/>
        </w:rPr>
        <w:t>Do stabilizacji pozostałych punktów należy stosować paliki drewniane średnicy od 0,05 do 0,08 m i długości około 0,30 m, a dla punktów utrwalanych w nawierzchni bolce stalowe średnicy 5 mm i długości od  0,04 do 0,05 m.</w:t>
      </w:r>
    </w:p>
    <w:p w:rsidR="00675303" w:rsidRPr="006F13A5" w:rsidRDefault="00675303" w:rsidP="009A2E44">
      <w:pPr>
        <w:pStyle w:val="wyliczanie"/>
        <w:rPr>
          <w:spacing w:val="-4"/>
        </w:rPr>
      </w:pPr>
      <w:r w:rsidRPr="006F13A5">
        <w:rPr>
          <w:spacing w:val="-4"/>
        </w:rPr>
        <w:t>„Świadki” powinny mieć długość około 0,50 m i przekrój prostokątny.</w:t>
      </w:r>
    </w:p>
    <w:p w:rsidR="00D97CD4" w:rsidRPr="006F13A5" w:rsidRDefault="00D97CD4" w:rsidP="0057791F">
      <w:pPr>
        <w:pStyle w:val="Akapitzlist"/>
        <w:keepNext/>
        <w:numPr>
          <w:ilvl w:val="0"/>
          <w:numId w:val="17"/>
        </w:numPr>
        <w:suppressAutoHyphens/>
        <w:spacing w:before="360" w:after="240" w:line="360" w:lineRule="exact"/>
        <w:ind w:left="0"/>
        <w:outlineLvl w:val="1"/>
        <w:rPr>
          <w:b/>
          <w:bCs/>
          <w:vanish/>
          <w:spacing w:val="-2"/>
        </w:rPr>
      </w:pPr>
      <w:bookmarkStart w:id="75" w:name="_Toc469483500"/>
      <w:bookmarkStart w:id="76" w:name="_Toc62464250"/>
      <w:bookmarkStart w:id="77" w:name="_Toc499021402"/>
      <w:bookmarkEnd w:id="75"/>
      <w:bookmarkEnd w:id="77"/>
    </w:p>
    <w:p w:rsidR="00D97CD4" w:rsidRPr="006F13A5" w:rsidRDefault="00D97CD4" w:rsidP="0057791F">
      <w:pPr>
        <w:pStyle w:val="Akapitzlist"/>
        <w:keepNext/>
        <w:numPr>
          <w:ilvl w:val="2"/>
          <w:numId w:val="17"/>
        </w:numPr>
        <w:suppressAutoHyphens/>
        <w:spacing w:before="360" w:after="240" w:line="360" w:lineRule="exact"/>
        <w:ind w:left="0"/>
        <w:outlineLvl w:val="1"/>
        <w:rPr>
          <w:b/>
          <w:bCs/>
          <w:vanish/>
          <w:spacing w:val="-2"/>
        </w:rPr>
      </w:pPr>
      <w:bookmarkStart w:id="78" w:name="_Toc469483501"/>
      <w:bookmarkStart w:id="79" w:name="_Toc499021403"/>
      <w:bookmarkEnd w:id="78"/>
      <w:bookmarkEnd w:id="79"/>
    </w:p>
    <w:p w:rsidR="00D97CD4" w:rsidRPr="006F13A5" w:rsidRDefault="00D97CD4" w:rsidP="0057791F">
      <w:pPr>
        <w:pStyle w:val="Akapitzlist"/>
        <w:keepNext/>
        <w:numPr>
          <w:ilvl w:val="2"/>
          <w:numId w:val="17"/>
        </w:numPr>
        <w:suppressAutoHyphens/>
        <w:spacing w:before="360" w:after="240" w:line="360" w:lineRule="exact"/>
        <w:ind w:left="0"/>
        <w:outlineLvl w:val="1"/>
        <w:rPr>
          <w:b/>
          <w:bCs/>
          <w:vanish/>
          <w:spacing w:val="-2"/>
        </w:rPr>
      </w:pPr>
      <w:bookmarkStart w:id="80" w:name="_Toc469483502"/>
      <w:bookmarkStart w:id="81" w:name="_Toc499021404"/>
      <w:bookmarkEnd w:id="80"/>
      <w:bookmarkEnd w:id="81"/>
    </w:p>
    <w:p w:rsidR="00675303" w:rsidRPr="006F13A5" w:rsidRDefault="00675303" w:rsidP="0057791F">
      <w:pPr>
        <w:pStyle w:val="Nagwek2"/>
        <w:numPr>
          <w:ilvl w:val="2"/>
          <w:numId w:val="16"/>
        </w:numPr>
        <w:rPr>
          <w:spacing w:val="-2"/>
        </w:rPr>
      </w:pPr>
      <w:bookmarkStart w:id="82" w:name="_Toc499021405"/>
      <w:r w:rsidRPr="006F13A5">
        <w:rPr>
          <w:spacing w:val="-2"/>
        </w:rPr>
        <w:t>SPRZĘT</w:t>
      </w:r>
      <w:bookmarkEnd w:id="76"/>
      <w:bookmarkEnd w:id="82"/>
    </w:p>
    <w:p w:rsidR="00EB0B6B" w:rsidRPr="006F13A5" w:rsidRDefault="00EB0B6B" w:rsidP="0057791F">
      <w:pPr>
        <w:pStyle w:val="Akapitzlist"/>
        <w:keepNext/>
        <w:numPr>
          <w:ilvl w:val="0"/>
          <w:numId w:val="19"/>
        </w:numPr>
        <w:suppressAutoHyphens/>
        <w:spacing w:before="360" w:after="240" w:line="360" w:lineRule="exact"/>
        <w:outlineLvl w:val="1"/>
        <w:rPr>
          <w:b/>
          <w:bCs/>
          <w:vanish/>
          <w:spacing w:val="-2"/>
        </w:rPr>
      </w:pPr>
      <w:bookmarkStart w:id="83" w:name="_Toc469483504"/>
      <w:bookmarkStart w:id="84" w:name="_Toc499021406"/>
      <w:bookmarkEnd w:id="83"/>
      <w:bookmarkEnd w:id="84"/>
    </w:p>
    <w:p w:rsidR="00675303" w:rsidRPr="006F13A5" w:rsidRDefault="00675303" w:rsidP="0057791F">
      <w:pPr>
        <w:pStyle w:val="Nagwek2"/>
        <w:numPr>
          <w:ilvl w:val="1"/>
          <w:numId w:val="19"/>
        </w:numPr>
        <w:rPr>
          <w:spacing w:val="-2"/>
        </w:rPr>
      </w:pPr>
      <w:bookmarkStart w:id="85" w:name="_Toc499021407"/>
      <w:r w:rsidRPr="006F13A5">
        <w:rPr>
          <w:spacing w:val="-2"/>
        </w:rPr>
        <w:t>Ogólne wymagania dotyczące sprzętu</w:t>
      </w:r>
      <w:bookmarkEnd w:id="85"/>
      <w:r w:rsidRPr="006F13A5">
        <w:rPr>
          <w:spacing w:val="-2"/>
        </w:rPr>
        <w:t xml:space="preserve"> </w:t>
      </w:r>
    </w:p>
    <w:p w:rsidR="00675303" w:rsidRPr="006F13A5" w:rsidRDefault="00675303" w:rsidP="00D726FF">
      <w:pPr>
        <w:pStyle w:val="wyliczanie"/>
        <w:rPr>
          <w:spacing w:val="-4"/>
        </w:rPr>
      </w:pPr>
      <w:r w:rsidRPr="006F13A5">
        <w:rPr>
          <w:spacing w:val="-4"/>
        </w:rPr>
        <w:t xml:space="preserve">Ogólne wymagania dotyczące sprzętu podano w ST 00.00 „Wymagania ogólne” </w:t>
      </w:r>
    </w:p>
    <w:p w:rsidR="00675303" w:rsidRPr="006F13A5" w:rsidRDefault="00675303" w:rsidP="0057791F">
      <w:pPr>
        <w:pStyle w:val="Nagwek2"/>
        <w:numPr>
          <w:ilvl w:val="1"/>
          <w:numId w:val="19"/>
        </w:numPr>
        <w:rPr>
          <w:spacing w:val="-2"/>
        </w:rPr>
      </w:pPr>
      <w:bookmarkStart w:id="86" w:name="_Toc499021408"/>
      <w:r w:rsidRPr="006F13A5">
        <w:rPr>
          <w:spacing w:val="-2"/>
        </w:rPr>
        <w:t>Sprzęt pomiarowy</w:t>
      </w:r>
      <w:bookmarkEnd w:id="86"/>
    </w:p>
    <w:p w:rsidR="00675303" w:rsidRPr="006F13A5" w:rsidRDefault="00675303" w:rsidP="00D726FF">
      <w:pPr>
        <w:pStyle w:val="wyliczanie"/>
        <w:rPr>
          <w:spacing w:val="-4"/>
        </w:rPr>
      </w:pPr>
      <w:r w:rsidRPr="006F13A5">
        <w:rPr>
          <w:spacing w:val="-4"/>
        </w:rPr>
        <w:t xml:space="preserve">Do odtworzenia sytuacyjnego trasy i punktów wysokościowych należy stosować następujący sprzęt: </w:t>
      </w:r>
    </w:p>
    <w:p w:rsidR="00675303" w:rsidRPr="006F13A5" w:rsidRDefault="00675303" w:rsidP="0057791F">
      <w:pPr>
        <w:pStyle w:val="wyliczanie"/>
        <w:numPr>
          <w:ilvl w:val="0"/>
          <w:numId w:val="13"/>
        </w:numPr>
        <w:rPr>
          <w:spacing w:val="-4"/>
        </w:rPr>
      </w:pPr>
      <w:r w:rsidRPr="006F13A5">
        <w:rPr>
          <w:spacing w:val="-4"/>
        </w:rPr>
        <w:t>teodolity lub tachimetry,</w:t>
      </w:r>
    </w:p>
    <w:p w:rsidR="00675303" w:rsidRPr="006F13A5" w:rsidRDefault="00675303" w:rsidP="0057791F">
      <w:pPr>
        <w:pStyle w:val="wyliczanie"/>
        <w:numPr>
          <w:ilvl w:val="0"/>
          <w:numId w:val="13"/>
        </w:numPr>
        <w:rPr>
          <w:spacing w:val="-4"/>
        </w:rPr>
      </w:pPr>
      <w:r w:rsidRPr="006F13A5">
        <w:rPr>
          <w:spacing w:val="-4"/>
        </w:rPr>
        <w:t>niwelatory,</w:t>
      </w:r>
    </w:p>
    <w:p w:rsidR="00675303" w:rsidRPr="006F13A5" w:rsidRDefault="00675303" w:rsidP="0057791F">
      <w:pPr>
        <w:pStyle w:val="wyliczanie"/>
        <w:numPr>
          <w:ilvl w:val="0"/>
          <w:numId w:val="13"/>
        </w:numPr>
        <w:rPr>
          <w:spacing w:val="-4"/>
        </w:rPr>
      </w:pPr>
      <w:r w:rsidRPr="006F13A5">
        <w:rPr>
          <w:spacing w:val="-4"/>
        </w:rPr>
        <w:t>dalmierze,</w:t>
      </w:r>
    </w:p>
    <w:p w:rsidR="00675303" w:rsidRPr="006F13A5" w:rsidRDefault="00675303" w:rsidP="0057791F">
      <w:pPr>
        <w:pStyle w:val="wyliczanie"/>
        <w:numPr>
          <w:ilvl w:val="0"/>
          <w:numId w:val="13"/>
        </w:numPr>
        <w:rPr>
          <w:spacing w:val="-4"/>
        </w:rPr>
      </w:pPr>
      <w:r w:rsidRPr="006F13A5">
        <w:rPr>
          <w:spacing w:val="-4"/>
        </w:rPr>
        <w:t>tyczki,</w:t>
      </w:r>
    </w:p>
    <w:p w:rsidR="00675303" w:rsidRPr="006F13A5" w:rsidRDefault="00675303" w:rsidP="0057791F">
      <w:pPr>
        <w:pStyle w:val="wyliczanie"/>
        <w:numPr>
          <w:ilvl w:val="0"/>
          <w:numId w:val="13"/>
        </w:numPr>
        <w:rPr>
          <w:spacing w:val="-4"/>
        </w:rPr>
      </w:pPr>
      <w:r w:rsidRPr="006F13A5">
        <w:rPr>
          <w:spacing w:val="-4"/>
        </w:rPr>
        <w:t>łaty,</w:t>
      </w:r>
    </w:p>
    <w:p w:rsidR="00675303" w:rsidRPr="006F13A5" w:rsidRDefault="00675303" w:rsidP="0057791F">
      <w:pPr>
        <w:pStyle w:val="wyliczanie"/>
        <w:numPr>
          <w:ilvl w:val="0"/>
          <w:numId w:val="13"/>
        </w:numPr>
        <w:rPr>
          <w:spacing w:val="-4"/>
        </w:rPr>
      </w:pPr>
      <w:r w:rsidRPr="006F13A5">
        <w:rPr>
          <w:spacing w:val="-4"/>
        </w:rPr>
        <w:t xml:space="preserve">taśmy stalowe, szpilki. </w:t>
      </w:r>
    </w:p>
    <w:p w:rsidR="00675303" w:rsidRPr="006F13A5" w:rsidRDefault="00675303" w:rsidP="00D726FF">
      <w:pPr>
        <w:pStyle w:val="wyliczanie"/>
        <w:rPr>
          <w:spacing w:val="-4"/>
        </w:rPr>
      </w:pPr>
      <w:r w:rsidRPr="006F13A5">
        <w:rPr>
          <w:spacing w:val="-4"/>
        </w:rPr>
        <w:t>Sprzęt stosowany do odtworzenia trasy i jej punktów wysokościowych powinien gwarantować uzyskanie wymaganej dokładności pomiaru.</w:t>
      </w:r>
    </w:p>
    <w:p w:rsidR="00675303" w:rsidRPr="006F13A5" w:rsidRDefault="00675303" w:rsidP="0057791F">
      <w:pPr>
        <w:pStyle w:val="Nagwek2"/>
        <w:numPr>
          <w:ilvl w:val="1"/>
          <w:numId w:val="19"/>
        </w:numPr>
        <w:rPr>
          <w:spacing w:val="-2"/>
        </w:rPr>
      </w:pPr>
      <w:bookmarkStart w:id="87" w:name="_Toc499021409"/>
      <w:r w:rsidRPr="006F13A5">
        <w:rPr>
          <w:spacing w:val="-2"/>
        </w:rPr>
        <w:t>Sprzęt do zdjęcia humusu</w:t>
      </w:r>
      <w:bookmarkEnd w:id="87"/>
      <w:r w:rsidRPr="006F13A5">
        <w:rPr>
          <w:spacing w:val="-2"/>
        </w:rPr>
        <w:t xml:space="preserve">  </w:t>
      </w:r>
    </w:p>
    <w:p w:rsidR="00675303" w:rsidRPr="006F13A5" w:rsidRDefault="00675303" w:rsidP="00D726FF">
      <w:pPr>
        <w:pStyle w:val="wyliczanie"/>
        <w:rPr>
          <w:spacing w:val="-4"/>
        </w:rPr>
      </w:pPr>
      <w:r w:rsidRPr="006F13A5">
        <w:rPr>
          <w:spacing w:val="-4"/>
        </w:rPr>
        <w:t>Do wykonania robót związanych ze zdjęciem warstwy humusu nie nadającej się do powtórnego użycia należy stosować:</w:t>
      </w:r>
    </w:p>
    <w:p w:rsidR="00675303" w:rsidRPr="006F13A5" w:rsidRDefault="00675303" w:rsidP="0057791F">
      <w:pPr>
        <w:pStyle w:val="wyliczanie"/>
        <w:numPr>
          <w:ilvl w:val="0"/>
          <w:numId w:val="8"/>
        </w:numPr>
        <w:rPr>
          <w:spacing w:val="-4"/>
        </w:rPr>
      </w:pPr>
      <w:r w:rsidRPr="006F13A5">
        <w:rPr>
          <w:spacing w:val="-4"/>
        </w:rPr>
        <w:t>równiarki,</w:t>
      </w:r>
    </w:p>
    <w:p w:rsidR="00675303" w:rsidRPr="006F13A5" w:rsidRDefault="00675303" w:rsidP="0057791F">
      <w:pPr>
        <w:pStyle w:val="wyliczanie"/>
        <w:numPr>
          <w:ilvl w:val="0"/>
          <w:numId w:val="8"/>
        </w:numPr>
        <w:rPr>
          <w:spacing w:val="-4"/>
        </w:rPr>
      </w:pPr>
      <w:r w:rsidRPr="006F13A5">
        <w:rPr>
          <w:spacing w:val="-4"/>
        </w:rPr>
        <w:t>spycharki,</w:t>
      </w:r>
    </w:p>
    <w:p w:rsidR="00675303" w:rsidRPr="006F13A5" w:rsidRDefault="00675303" w:rsidP="0057791F">
      <w:pPr>
        <w:pStyle w:val="wyliczanie"/>
        <w:numPr>
          <w:ilvl w:val="0"/>
          <w:numId w:val="8"/>
        </w:numPr>
        <w:rPr>
          <w:spacing w:val="-4"/>
        </w:rPr>
      </w:pPr>
      <w:r w:rsidRPr="006F13A5">
        <w:rPr>
          <w:spacing w:val="-4"/>
        </w:rPr>
        <w:t>łopaty, szpadle i inny sprzęt do ręcznego wykonywania robót ziemnych - w miejscach, gdzie prawidłowe wykonanie robót sprzętem zmechanizowanym nie jest możliwe,</w:t>
      </w:r>
    </w:p>
    <w:p w:rsidR="00675303" w:rsidRPr="006F13A5" w:rsidRDefault="00675303" w:rsidP="0057791F">
      <w:pPr>
        <w:pStyle w:val="wyliczanie"/>
        <w:numPr>
          <w:ilvl w:val="0"/>
          <w:numId w:val="8"/>
        </w:numPr>
        <w:rPr>
          <w:spacing w:val="-4"/>
        </w:rPr>
      </w:pPr>
      <w:r w:rsidRPr="006F13A5">
        <w:rPr>
          <w:spacing w:val="-4"/>
        </w:rPr>
        <w:t>koparki i samochody samowyładowcze - w przypadku transportu na odległość wymagającą zastosowania takiego sprzętu.</w:t>
      </w:r>
    </w:p>
    <w:p w:rsidR="00675303" w:rsidRPr="006F13A5" w:rsidRDefault="00675303" w:rsidP="0057791F">
      <w:pPr>
        <w:pStyle w:val="Nagwek2"/>
        <w:numPr>
          <w:ilvl w:val="1"/>
          <w:numId w:val="19"/>
        </w:numPr>
        <w:rPr>
          <w:spacing w:val="-2"/>
        </w:rPr>
      </w:pPr>
      <w:bookmarkStart w:id="88" w:name="_Toc499021410"/>
      <w:r w:rsidRPr="006F13A5">
        <w:rPr>
          <w:spacing w:val="-2"/>
        </w:rPr>
        <w:lastRenderedPageBreak/>
        <w:t>Sprzęt do rozbiórki</w:t>
      </w:r>
      <w:bookmarkEnd w:id="88"/>
    </w:p>
    <w:p w:rsidR="00675303" w:rsidRPr="006F13A5" w:rsidRDefault="00675303" w:rsidP="00675303">
      <w:pPr>
        <w:pStyle w:val="wyliczanie"/>
        <w:rPr>
          <w:spacing w:val="-4"/>
        </w:rPr>
      </w:pPr>
      <w:r w:rsidRPr="006F13A5">
        <w:rPr>
          <w:spacing w:val="-4"/>
        </w:rPr>
        <w:t>Do wykonania robót związanych z rozbiórką elementów dróg, ogrodzeń może być wykorzystany sprzęt podany poniżej, lub inny zaakceptowany przez Inspektora Nadzoru</w:t>
      </w:r>
    </w:p>
    <w:p w:rsidR="00675303" w:rsidRPr="006F13A5" w:rsidRDefault="00675303" w:rsidP="0057791F">
      <w:pPr>
        <w:pStyle w:val="wyliczanie"/>
        <w:numPr>
          <w:ilvl w:val="0"/>
          <w:numId w:val="8"/>
        </w:numPr>
        <w:rPr>
          <w:spacing w:val="-4"/>
        </w:rPr>
      </w:pPr>
      <w:r w:rsidRPr="006F13A5">
        <w:rPr>
          <w:spacing w:val="-4"/>
        </w:rPr>
        <w:t>spycharki,</w:t>
      </w:r>
    </w:p>
    <w:p w:rsidR="00675303" w:rsidRPr="006F13A5" w:rsidRDefault="00675303" w:rsidP="0057791F">
      <w:pPr>
        <w:pStyle w:val="wyliczanie"/>
        <w:numPr>
          <w:ilvl w:val="0"/>
          <w:numId w:val="8"/>
        </w:numPr>
        <w:rPr>
          <w:spacing w:val="-4"/>
        </w:rPr>
      </w:pPr>
      <w:r w:rsidRPr="006F13A5">
        <w:rPr>
          <w:spacing w:val="-4"/>
        </w:rPr>
        <w:t>ładowarki</w:t>
      </w:r>
    </w:p>
    <w:p w:rsidR="00675303" w:rsidRPr="006F13A5" w:rsidRDefault="00675303" w:rsidP="0057791F">
      <w:pPr>
        <w:pStyle w:val="wyliczanie"/>
        <w:numPr>
          <w:ilvl w:val="0"/>
          <w:numId w:val="8"/>
        </w:numPr>
        <w:rPr>
          <w:spacing w:val="-4"/>
        </w:rPr>
      </w:pPr>
      <w:r w:rsidRPr="006F13A5">
        <w:rPr>
          <w:spacing w:val="-4"/>
        </w:rPr>
        <w:t>samochody ciężarowe,</w:t>
      </w:r>
    </w:p>
    <w:p w:rsidR="00675303" w:rsidRPr="006F13A5" w:rsidRDefault="00675303" w:rsidP="0057791F">
      <w:pPr>
        <w:pStyle w:val="wyliczanie"/>
        <w:numPr>
          <w:ilvl w:val="0"/>
          <w:numId w:val="8"/>
        </w:numPr>
        <w:rPr>
          <w:spacing w:val="-4"/>
        </w:rPr>
      </w:pPr>
      <w:r w:rsidRPr="006F13A5">
        <w:rPr>
          <w:spacing w:val="-4"/>
        </w:rPr>
        <w:t>zrywarki,</w:t>
      </w:r>
    </w:p>
    <w:p w:rsidR="00675303" w:rsidRPr="006F13A5" w:rsidRDefault="00675303" w:rsidP="0057791F">
      <w:pPr>
        <w:pStyle w:val="wyliczanie"/>
        <w:numPr>
          <w:ilvl w:val="0"/>
          <w:numId w:val="8"/>
        </w:numPr>
        <w:rPr>
          <w:spacing w:val="-4"/>
        </w:rPr>
      </w:pPr>
      <w:r w:rsidRPr="006F13A5">
        <w:rPr>
          <w:spacing w:val="-4"/>
        </w:rPr>
        <w:t>młoty pneumatyczne,</w:t>
      </w:r>
    </w:p>
    <w:p w:rsidR="00675303" w:rsidRPr="006F13A5" w:rsidRDefault="00675303" w:rsidP="0057791F">
      <w:pPr>
        <w:pStyle w:val="wyliczanie"/>
        <w:numPr>
          <w:ilvl w:val="0"/>
          <w:numId w:val="8"/>
        </w:numPr>
        <w:rPr>
          <w:spacing w:val="-4"/>
        </w:rPr>
      </w:pPr>
      <w:r w:rsidRPr="006F13A5">
        <w:rPr>
          <w:spacing w:val="-4"/>
        </w:rPr>
        <w:t>piły mechaniczne,</w:t>
      </w:r>
    </w:p>
    <w:p w:rsidR="00675303" w:rsidRPr="006F13A5" w:rsidRDefault="00675303" w:rsidP="0057791F">
      <w:pPr>
        <w:pStyle w:val="wyliczanie"/>
        <w:numPr>
          <w:ilvl w:val="0"/>
          <w:numId w:val="8"/>
        </w:numPr>
        <w:rPr>
          <w:spacing w:val="-4"/>
        </w:rPr>
      </w:pPr>
      <w:r w:rsidRPr="006F13A5">
        <w:rPr>
          <w:spacing w:val="-4"/>
        </w:rPr>
        <w:t>koparki.</w:t>
      </w:r>
    </w:p>
    <w:p w:rsidR="00D726FF" w:rsidRPr="006F13A5" w:rsidRDefault="00D726FF" w:rsidP="0057791F">
      <w:pPr>
        <w:pStyle w:val="Akapitzlist"/>
        <w:keepNext/>
        <w:numPr>
          <w:ilvl w:val="0"/>
          <w:numId w:val="17"/>
        </w:numPr>
        <w:suppressAutoHyphens/>
        <w:spacing w:before="360" w:after="240" w:line="360" w:lineRule="exact"/>
        <w:ind w:left="0"/>
        <w:outlineLvl w:val="1"/>
        <w:rPr>
          <w:b/>
          <w:bCs/>
          <w:vanish/>
          <w:spacing w:val="-2"/>
        </w:rPr>
      </w:pPr>
      <w:bookmarkStart w:id="89" w:name="_Toc469483509"/>
      <w:bookmarkStart w:id="90" w:name="_Toc62464251"/>
      <w:bookmarkStart w:id="91" w:name="_Toc499021411"/>
      <w:bookmarkEnd w:id="89"/>
      <w:bookmarkEnd w:id="91"/>
    </w:p>
    <w:p w:rsidR="00675303" w:rsidRPr="006F13A5" w:rsidRDefault="00675303" w:rsidP="0057791F">
      <w:pPr>
        <w:pStyle w:val="Nagwek2"/>
        <w:numPr>
          <w:ilvl w:val="2"/>
          <w:numId w:val="16"/>
        </w:numPr>
        <w:rPr>
          <w:spacing w:val="-2"/>
        </w:rPr>
      </w:pPr>
      <w:bookmarkStart w:id="92" w:name="_Toc499021412"/>
      <w:r w:rsidRPr="006F13A5">
        <w:rPr>
          <w:spacing w:val="-2"/>
        </w:rPr>
        <w:t>TRANSPORT</w:t>
      </w:r>
      <w:bookmarkEnd w:id="90"/>
      <w:bookmarkEnd w:id="92"/>
    </w:p>
    <w:p w:rsidR="00EB0B6B" w:rsidRPr="006F13A5" w:rsidRDefault="00EB0B6B" w:rsidP="0057791F">
      <w:pPr>
        <w:pStyle w:val="Akapitzlist"/>
        <w:keepNext/>
        <w:numPr>
          <w:ilvl w:val="0"/>
          <w:numId w:val="19"/>
        </w:numPr>
        <w:suppressAutoHyphens/>
        <w:spacing w:before="360" w:after="240" w:line="360" w:lineRule="exact"/>
        <w:outlineLvl w:val="1"/>
        <w:rPr>
          <w:b/>
          <w:bCs/>
          <w:vanish/>
          <w:spacing w:val="-2"/>
        </w:rPr>
      </w:pPr>
      <w:bookmarkStart w:id="93" w:name="_Toc469483511"/>
      <w:bookmarkStart w:id="94" w:name="_Toc499021413"/>
      <w:bookmarkEnd w:id="93"/>
      <w:bookmarkEnd w:id="94"/>
    </w:p>
    <w:p w:rsidR="00675303" w:rsidRPr="006F13A5" w:rsidRDefault="00675303" w:rsidP="0057791F">
      <w:pPr>
        <w:pStyle w:val="Nagwek2"/>
        <w:numPr>
          <w:ilvl w:val="1"/>
          <w:numId w:val="19"/>
        </w:numPr>
        <w:rPr>
          <w:spacing w:val="-2"/>
        </w:rPr>
      </w:pPr>
      <w:bookmarkStart w:id="95" w:name="_Toc499021414"/>
      <w:r w:rsidRPr="006F13A5">
        <w:rPr>
          <w:spacing w:val="-2"/>
        </w:rPr>
        <w:t>Ogólne wymagania dotyczące transportu</w:t>
      </w:r>
      <w:bookmarkEnd w:id="95"/>
    </w:p>
    <w:p w:rsidR="00675303" w:rsidRPr="006F13A5" w:rsidRDefault="00675303" w:rsidP="00202F8A">
      <w:pPr>
        <w:pStyle w:val="wyliczanie"/>
        <w:rPr>
          <w:spacing w:val="-4"/>
        </w:rPr>
      </w:pPr>
      <w:r w:rsidRPr="006F13A5">
        <w:rPr>
          <w:spacing w:val="-4"/>
        </w:rPr>
        <w:t>Ogólne wymagania dotyczące transportu podano w ST 00.00 „Wymagania ogólne”</w:t>
      </w:r>
    </w:p>
    <w:p w:rsidR="00675303" w:rsidRPr="006F13A5" w:rsidRDefault="00675303" w:rsidP="0057791F">
      <w:pPr>
        <w:pStyle w:val="Nagwek2"/>
        <w:numPr>
          <w:ilvl w:val="1"/>
          <w:numId w:val="19"/>
        </w:numPr>
        <w:rPr>
          <w:spacing w:val="-2"/>
        </w:rPr>
      </w:pPr>
      <w:bookmarkStart w:id="96" w:name="_Toc499021415"/>
      <w:r w:rsidRPr="006F13A5">
        <w:rPr>
          <w:spacing w:val="-2"/>
        </w:rPr>
        <w:t>Transport sprzętu i materiałów</w:t>
      </w:r>
      <w:bookmarkEnd w:id="96"/>
    </w:p>
    <w:p w:rsidR="00675303" w:rsidRPr="006F13A5" w:rsidRDefault="00675303" w:rsidP="00202F8A">
      <w:pPr>
        <w:pStyle w:val="wyliczanie"/>
        <w:rPr>
          <w:spacing w:val="-4"/>
        </w:rPr>
      </w:pPr>
      <w:r w:rsidRPr="006F13A5">
        <w:rPr>
          <w:spacing w:val="-4"/>
        </w:rPr>
        <w:t>Sprzęt i materiały do odtworzenia trasy można przewozić dowolnymi środkami transportu.</w:t>
      </w:r>
    </w:p>
    <w:p w:rsidR="00675303" w:rsidRPr="006F13A5" w:rsidRDefault="00675303" w:rsidP="00EB2F47">
      <w:pPr>
        <w:pStyle w:val="wyliczanie"/>
        <w:rPr>
          <w:spacing w:val="-4"/>
        </w:rPr>
      </w:pPr>
      <w:r w:rsidRPr="006F13A5">
        <w:rPr>
          <w:spacing w:val="-4"/>
        </w:rPr>
        <w:t>Humus należy przemieszczać z zastosowaniem równiarek lub spycharek albo przewozić transportem samochodowym. Wybór środka transportu zależy od odległości, warunków lokalnych i przeznaczenia humusu.</w:t>
      </w:r>
      <w:r w:rsidR="002D2045" w:rsidRPr="006F13A5">
        <w:rPr>
          <w:spacing w:val="-4"/>
        </w:rPr>
        <w:t xml:space="preserve"> </w:t>
      </w:r>
      <w:r w:rsidRPr="006F13A5">
        <w:rPr>
          <w:spacing w:val="-4"/>
        </w:rPr>
        <w:t>Materiał z rozbiórki można przewozić dowolnym środkiem transportu.</w:t>
      </w:r>
    </w:p>
    <w:p w:rsidR="00A86025" w:rsidRPr="006F13A5" w:rsidRDefault="00A86025" w:rsidP="0057791F">
      <w:pPr>
        <w:pStyle w:val="Akapitzlist"/>
        <w:keepNext/>
        <w:numPr>
          <w:ilvl w:val="0"/>
          <w:numId w:val="17"/>
        </w:numPr>
        <w:suppressAutoHyphens/>
        <w:spacing w:before="360" w:after="240" w:line="360" w:lineRule="exact"/>
        <w:ind w:left="0"/>
        <w:outlineLvl w:val="1"/>
        <w:rPr>
          <w:b/>
          <w:bCs/>
          <w:vanish/>
          <w:spacing w:val="-2"/>
        </w:rPr>
      </w:pPr>
      <w:bookmarkStart w:id="97" w:name="_Toc469483514"/>
      <w:bookmarkStart w:id="98" w:name="_Toc62464252"/>
      <w:bookmarkStart w:id="99" w:name="_Toc499021416"/>
      <w:bookmarkEnd w:id="97"/>
      <w:bookmarkEnd w:id="99"/>
    </w:p>
    <w:p w:rsidR="00675303" w:rsidRPr="006F13A5" w:rsidRDefault="00675303" w:rsidP="0057791F">
      <w:pPr>
        <w:pStyle w:val="Nagwek2"/>
        <w:numPr>
          <w:ilvl w:val="2"/>
          <w:numId w:val="16"/>
        </w:numPr>
        <w:rPr>
          <w:spacing w:val="-2"/>
        </w:rPr>
      </w:pPr>
      <w:bookmarkStart w:id="100" w:name="_Toc499021417"/>
      <w:r w:rsidRPr="006F13A5">
        <w:rPr>
          <w:spacing w:val="-2"/>
        </w:rPr>
        <w:t>WYKONANIE ROBÓT</w:t>
      </w:r>
      <w:bookmarkEnd w:id="98"/>
      <w:bookmarkEnd w:id="100"/>
    </w:p>
    <w:p w:rsidR="00EB0B6B" w:rsidRPr="006F13A5" w:rsidRDefault="00EB0B6B" w:rsidP="0057791F">
      <w:pPr>
        <w:pStyle w:val="Akapitzlist"/>
        <w:keepNext/>
        <w:numPr>
          <w:ilvl w:val="0"/>
          <w:numId w:val="19"/>
        </w:numPr>
        <w:suppressAutoHyphens/>
        <w:spacing w:before="360" w:after="240" w:line="360" w:lineRule="exact"/>
        <w:outlineLvl w:val="1"/>
        <w:rPr>
          <w:b/>
          <w:bCs/>
          <w:vanish/>
          <w:spacing w:val="-2"/>
        </w:rPr>
      </w:pPr>
      <w:bookmarkStart w:id="101" w:name="_Toc469483516"/>
      <w:bookmarkStart w:id="102" w:name="_Toc499021418"/>
      <w:bookmarkEnd w:id="101"/>
      <w:bookmarkEnd w:id="102"/>
    </w:p>
    <w:p w:rsidR="00675303" w:rsidRPr="006F13A5" w:rsidRDefault="00675303" w:rsidP="0057791F">
      <w:pPr>
        <w:pStyle w:val="Nagwek2"/>
        <w:numPr>
          <w:ilvl w:val="1"/>
          <w:numId w:val="19"/>
        </w:numPr>
        <w:rPr>
          <w:spacing w:val="-2"/>
        </w:rPr>
      </w:pPr>
      <w:bookmarkStart w:id="103" w:name="_Toc499021419"/>
      <w:r w:rsidRPr="006F13A5">
        <w:rPr>
          <w:spacing w:val="-2"/>
        </w:rPr>
        <w:t>Ogólne zasady wykonania robót</w:t>
      </w:r>
      <w:bookmarkEnd w:id="103"/>
    </w:p>
    <w:p w:rsidR="00675303" w:rsidRPr="006F13A5" w:rsidRDefault="00675303" w:rsidP="00A86025">
      <w:pPr>
        <w:pStyle w:val="wyliczanie"/>
        <w:rPr>
          <w:spacing w:val="-4"/>
        </w:rPr>
      </w:pPr>
      <w:r w:rsidRPr="006F13A5">
        <w:rPr>
          <w:spacing w:val="-4"/>
        </w:rPr>
        <w:t xml:space="preserve">Ogólne zasady wykonania robót podano w ST .00.00 „Wymagania ogólne” </w:t>
      </w:r>
    </w:p>
    <w:p w:rsidR="00675303" w:rsidRPr="006F13A5" w:rsidRDefault="00675303" w:rsidP="0057791F">
      <w:pPr>
        <w:pStyle w:val="Nagwek2"/>
        <w:numPr>
          <w:ilvl w:val="1"/>
          <w:numId w:val="19"/>
        </w:numPr>
        <w:rPr>
          <w:spacing w:val="-2"/>
        </w:rPr>
      </w:pPr>
      <w:bookmarkStart w:id="104" w:name="_Toc499021420"/>
      <w:r w:rsidRPr="006F13A5">
        <w:rPr>
          <w:spacing w:val="-2"/>
        </w:rPr>
        <w:t>Zasady wykonywania prac pomiarowych</w:t>
      </w:r>
      <w:bookmarkEnd w:id="104"/>
    </w:p>
    <w:p w:rsidR="00675303" w:rsidRPr="006F13A5" w:rsidRDefault="00675303" w:rsidP="00A86025">
      <w:pPr>
        <w:pStyle w:val="wyliczanie"/>
        <w:rPr>
          <w:spacing w:val="-4"/>
        </w:rPr>
      </w:pPr>
      <w:r w:rsidRPr="006F13A5">
        <w:rPr>
          <w:spacing w:val="-4"/>
        </w:rPr>
        <w:t xml:space="preserve">Prace pomiarowe powinny być wykonane zgodnie z obowiązującymi Instrukcjami </w:t>
      </w:r>
      <w:proofErr w:type="spellStart"/>
      <w:r w:rsidRPr="006F13A5">
        <w:rPr>
          <w:spacing w:val="-4"/>
        </w:rPr>
        <w:t>GUGiK</w:t>
      </w:r>
      <w:proofErr w:type="spellEnd"/>
      <w:r w:rsidRPr="006F13A5">
        <w:rPr>
          <w:spacing w:val="-4"/>
        </w:rPr>
        <w:t xml:space="preserve"> (od 1 do 6).</w:t>
      </w:r>
    </w:p>
    <w:p w:rsidR="00675303" w:rsidRPr="006F13A5" w:rsidRDefault="00675303" w:rsidP="00A86025">
      <w:pPr>
        <w:pStyle w:val="wyliczanie"/>
        <w:rPr>
          <w:spacing w:val="-4"/>
        </w:rPr>
      </w:pPr>
      <w:r w:rsidRPr="006F13A5">
        <w:rPr>
          <w:spacing w:val="-4"/>
        </w:rPr>
        <w:t>Przed przystąpieniem do robót Wykonawca powinien przejąć od Zamawiającego dane zawierające lokalizację i współrzędne punktów głównych trasy oraz reperów.</w:t>
      </w:r>
    </w:p>
    <w:p w:rsidR="00675303" w:rsidRPr="006F13A5" w:rsidRDefault="00675303" w:rsidP="00A86025">
      <w:pPr>
        <w:pStyle w:val="wyliczanie"/>
        <w:rPr>
          <w:spacing w:val="-4"/>
        </w:rPr>
      </w:pPr>
      <w:r w:rsidRPr="006F13A5">
        <w:rPr>
          <w:spacing w:val="-4"/>
        </w:rPr>
        <w:lastRenderedPageBreak/>
        <w:t>W oparciu o materiały dostarczone przez Zamawiającego, Wykonawca powinien przeprowadzić obliczenia i pomiary geodezyjne niezbędne do szczegółowego wytyczenia robót.</w:t>
      </w:r>
    </w:p>
    <w:p w:rsidR="00675303" w:rsidRPr="006F13A5" w:rsidRDefault="00675303" w:rsidP="00A86025">
      <w:pPr>
        <w:pStyle w:val="wyliczanie"/>
        <w:rPr>
          <w:spacing w:val="-4"/>
        </w:rPr>
      </w:pPr>
      <w:r w:rsidRPr="006F13A5">
        <w:rPr>
          <w:spacing w:val="-4"/>
        </w:rPr>
        <w:t>Prace pomiarowe powinny być wykonane przez osoby posiadające odpowiednie kwalifikacje i uprawnienia.</w:t>
      </w:r>
    </w:p>
    <w:p w:rsidR="00675303" w:rsidRPr="006F13A5" w:rsidRDefault="00675303" w:rsidP="00A86025">
      <w:pPr>
        <w:pStyle w:val="wyliczanie"/>
        <w:rPr>
          <w:spacing w:val="-4"/>
        </w:rPr>
      </w:pPr>
      <w:r w:rsidRPr="006F13A5">
        <w:rPr>
          <w:spacing w:val="-4"/>
        </w:rPr>
        <w:t>Wykonawca powinien natychmiast poinformować Inspektora Nadzoru o wszelkich błędach wykrytych w wytyczeniu punktów głównych trasy i (lub) reperów roboczych. Błędy te powinny być usunięte na koszt Zamawiającego.</w:t>
      </w:r>
    </w:p>
    <w:p w:rsidR="00675303" w:rsidRPr="006F13A5" w:rsidRDefault="00675303" w:rsidP="00A86025">
      <w:pPr>
        <w:pStyle w:val="wyliczanie"/>
        <w:rPr>
          <w:spacing w:val="-4"/>
        </w:rPr>
      </w:pPr>
      <w:r w:rsidRPr="006F13A5">
        <w:rPr>
          <w:spacing w:val="-4"/>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Nadzoru. Ukształtowanie terenu w takim rejonie nie powinno być zmieniane przed podjęciem odpowiedniej decyzji przez Inspektora nadzoru. Wszystkie roboty dodatkowe, wynikające z różnic rzędnych terenu podanych w dokumentacji projektowej i rzędnych rzeczywistych, akceptowane przez Inspektora Nadzoru, zostaną wykonane na koszt Zamawiającego. Zaniechanie powiadomienia Inspektora Nadzoru oznacza, że roboty dodatkowe w takim przypadku obciążą Wykonawcę.</w:t>
      </w:r>
    </w:p>
    <w:p w:rsidR="00675303" w:rsidRPr="006F13A5" w:rsidRDefault="00675303" w:rsidP="00A86025">
      <w:pPr>
        <w:pStyle w:val="wyliczanie"/>
        <w:rPr>
          <w:spacing w:val="-4"/>
        </w:rPr>
      </w:pPr>
      <w:r w:rsidRPr="006F13A5">
        <w:rPr>
          <w:spacing w:val="-4"/>
        </w:rPr>
        <w:t>Wszystkie roboty, które bazują na pomiarach Wykonawcy, nie mogą być rozpoczęte przed zaakceptowaniem wyników pomiarów przez Inspektora Nadzoru.</w:t>
      </w:r>
    </w:p>
    <w:p w:rsidR="00675303" w:rsidRPr="006F13A5" w:rsidRDefault="00675303" w:rsidP="00A86025">
      <w:pPr>
        <w:pStyle w:val="wyliczanie"/>
        <w:rPr>
          <w:spacing w:val="-4"/>
        </w:rPr>
      </w:pPr>
      <w:r w:rsidRPr="006F13A5">
        <w:rPr>
          <w:spacing w:val="-4"/>
        </w:rPr>
        <w:t>Punkty wierzchołkowe, punkty główne trasy i punkty pośrednie osi trasy muszą być zaopatrzone w oznaczenia określające w sposób wyraźny i jednoznaczny charakterystykę i położenie tych punktów. Forma i wzór tych oznaczeń powinny być zaakceptowane przez Inspektora Nadzoru.</w:t>
      </w:r>
    </w:p>
    <w:p w:rsidR="00675303" w:rsidRPr="006F13A5" w:rsidRDefault="00675303" w:rsidP="00A86025">
      <w:pPr>
        <w:pStyle w:val="wyliczanie"/>
        <w:rPr>
          <w:spacing w:val="-4"/>
        </w:rPr>
      </w:pPr>
      <w:r w:rsidRPr="006F13A5">
        <w:rPr>
          <w:spacing w:val="-4"/>
        </w:rP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675303" w:rsidRPr="006F13A5" w:rsidRDefault="00675303" w:rsidP="00A86025">
      <w:pPr>
        <w:pStyle w:val="wyliczanie"/>
        <w:rPr>
          <w:spacing w:val="-4"/>
        </w:rPr>
      </w:pPr>
      <w:r w:rsidRPr="006F13A5">
        <w:rPr>
          <w:spacing w:val="-4"/>
        </w:rPr>
        <w:t>Wszystkie pozostałe prace pomiarowe konieczne dla prawidłowej realizacji robót należą do obowiązków Wykonawcy.</w:t>
      </w:r>
    </w:p>
    <w:p w:rsidR="00675303" w:rsidRPr="006F13A5" w:rsidRDefault="00675303" w:rsidP="0057791F">
      <w:pPr>
        <w:pStyle w:val="Nagwek2"/>
        <w:numPr>
          <w:ilvl w:val="1"/>
          <w:numId w:val="19"/>
        </w:numPr>
        <w:rPr>
          <w:spacing w:val="-2"/>
        </w:rPr>
      </w:pPr>
      <w:bookmarkStart w:id="105" w:name="_Toc499021421"/>
      <w:r w:rsidRPr="006F13A5">
        <w:rPr>
          <w:spacing w:val="-2"/>
        </w:rPr>
        <w:t>Sprawdzenie wyznaczenia punktów głównych osi trasy i punktów  wysokościowych</w:t>
      </w:r>
      <w:bookmarkEnd w:id="105"/>
    </w:p>
    <w:p w:rsidR="00675303" w:rsidRPr="006F13A5" w:rsidRDefault="00675303" w:rsidP="00E513D9">
      <w:pPr>
        <w:pStyle w:val="wyliczanie"/>
        <w:numPr>
          <w:ilvl w:val="0"/>
          <w:numId w:val="2"/>
        </w:numPr>
        <w:rPr>
          <w:spacing w:val="-4"/>
        </w:rPr>
      </w:pPr>
      <w:r w:rsidRPr="006F13A5">
        <w:rPr>
          <w:spacing w:val="-4"/>
        </w:rPr>
        <w:t xml:space="preserve">Punkty wierzchołkowe trasy i inne punkty główne powinny być </w:t>
      </w:r>
      <w:proofErr w:type="spellStart"/>
      <w:r w:rsidRPr="006F13A5">
        <w:rPr>
          <w:spacing w:val="-4"/>
        </w:rPr>
        <w:t>zastabilizowane</w:t>
      </w:r>
      <w:proofErr w:type="spellEnd"/>
      <w:r w:rsidRPr="006F13A5">
        <w:rPr>
          <w:spacing w:val="-4"/>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rsidR="00675303" w:rsidRPr="006F13A5" w:rsidRDefault="00675303" w:rsidP="00E513D9">
      <w:pPr>
        <w:pStyle w:val="wyliczanie"/>
        <w:numPr>
          <w:ilvl w:val="0"/>
          <w:numId w:val="2"/>
        </w:numPr>
        <w:rPr>
          <w:spacing w:val="-4"/>
        </w:rPr>
      </w:pPr>
      <w:r w:rsidRPr="006F13A5">
        <w:rPr>
          <w:spacing w:val="-4"/>
        </w:rPr>
        <w:t>Zamawiający powinien założyć robocze punkty wysokościowe (repery robocze) wzdłuż osi trasy, a także przy każdym obiekcie inżynierskim.</w:t>
      </w:r>
    </w:p>
    <w:p w:rsidR="00675303" w:rsidRPr="006F13A5" w:rsidRDefault="00675303" w:rsidP="00E513D9">
      <w:pPr>
        <w:pStyle w:val="wyliczanie"/>
        <w:numPr>
          <w:ilvl w:val="0"/>
          <w:numId w:val="2"/>
        </w:numPr>
        <w:rPr>
          <w:spacing w:val="-4"/>
        </w:rPr>
      </w:pPr>
      <w:r w:rsidRPr="006F13A5">
        <w:rPr>
          <w:spacing w:val="-4"/>
        </w:rPr>
        <w:lastRenderedPageBreak/>
        <w:t>Maksymalna odległość między reperami roboczymi wzdłuż trasy kanalizacji w terenie płaskim powinna wynosić 500 metrów, natomiast w terenie falistym i górskim powinna być odpowiednio zmniejszona, zależnie od jego konfiguracji.</w:t>
      </w:r>
    </w:p>
    <w:p w:rsidR="00675303" w:rsidRPr="006F13A5" w:rsidRDefault="00675303" w:rsidP="00E513D9">
      <w:pPr>
        <w:pStyle w:val="wyliczanie"/>
        <w:numPr>
          <w:ilvl w:val="0"/>
          <w:numId w:val="2"/>
        </w:numPr>
        <w:rPr>
          <w:spacing w:val="-4"/>
        </w:rPr>
      </w:pPr>
      <w:r w:rsidRPr="006F13A5">
        <w:rPr>
          <w:spacing w:val="-4"/>
        </w:rPr>
        <w:t>Repery robocze należy założyć poza granicami robót związanych z wykonaniem trasy kanalizacji i obiektów towarzyszących. Jako repery robocze można wykorzystać punkty stałe na stabilnych, istniejących budowlach wzdłuż trasy kanalizacji. O ile brak takich punktów, repery robocze należy założyć w postaci słupków betonowych lub grubych kształtowników stalowych, osadzonych w gruncie w sposób wykluczający osiadanie, zaakceptowany przez Inspektora Nadzoru.</w:t>
      </w:r>
    </w:p>
    <w:p w:rsidR="00675303" w:rsidRPr="006F13A5" w:rsidRDefault="00675303" w:rsidP="00E513D9">
      <w:pPr>
        <w:pStyle w:val="wyliczanie"/>
        <w:numPr>
          <w:ilvl w:val="0"/>
          <w:numId w:val="2"/>
        </w:numPr>
        <w:rPr>
          <w:spacing w:val="-4"/>
        </w:rPr>
      </w:pPr>
      <w:r w:rsidRPr="006F13A5">
        <w:rPr>
          <w:spacing w:val="-4"/>
        </w:rPr>
        <w:t>Rzędne reperów roboczych należy określać z taką dokładnością, aby średni błąd niwelacji po wyrównaniu był mniejszy od 4 mm/km, stosując niwelację podwójną w nawiązaniu do reperów państwowych.</w:t>
      </w:r>
    </w:p>
    <w:p w:rsidR="00675303" w:rsidRPr="006F13A5" w:rsidRDefault="00675303" w:rsidP="00E513D9">
      <w:pPr>
        <w:pStyle w:val="wyliczanie"/>
        <w:numPr>
          <w:ilvl w:val="0"/>
          <w:numId w:val="2"/>
        </w:numPr>
        <w:rPr>
          <w:spacing w:val="-4"/>
        </w:rPr>
      </w:pPr>
      <w:r w:rsidRPr="006F13A5">
        <w:rPr>
          <w:spacing w:val="-4"/>
        </w:rPr>
        <w:t xml:space="preserve">Repery robocze powinny być wyposażone w dodatkowe oznaczenia, zawierające wyraźne i jednoznaczne określenie nazwy </w:t>
      </w:r>
      <w:proofErr w:type="spellStart"/>
      <w:r w:rsidRPr="006F13A5">
        <w:rPr>
          <w:spacing w:val="-4"/>
        </w:rPr>
        <w:t>reperu</w:t>
      </w:r>
      <w:proofErr w:type="spellEnd"/>
      <w:r w:rsidRPr="006F13A5">
        <w:rPr>
          <w:spacing w:val="-4"/>
        </w:rPr>
        <w:t xml:space="preserve"> i jego rzędnej.</w:t>
      </w:r>
    </w:p>
    <w:p w:rsidR="00675303" w:rsidRPr="006F13A5" w:rsidRDefault="00675303" w:rsidP="0057791F">
      <w:pPr>
        <w:pStyle w:val="Nagwek2"/>
        <w:numPr>
          <w:ilvl w:val="1"/>
          <w:numId w:val="19"/>
        </w:numPr>
        <w:rPr>
          <w:spacing w:val="-2"/>
        </w:rPr>
      </w:pPr>
      <w:bookmarkStart w:id="106" w:name="_Toc499021422"/>
      <w:r w:rsidRPr="006F13A5">
        <w:rPr>
          <w:spacing w:val="-2"/>
        </w:rPr>
        <w:t>Odtworzenie osi trasy</w:t>
      </w:r>
      <w:bookmarkEnd w:id="106"/>
    </w:p>
    <w:p w:rsidR="00675303" w:rsidRPr="006F13A5" w:rsidRDefault="00675303" w:rsidP="002D2045">
      <w:pPr>
        <w:pStyle w:val="wyliczanie"/>
        <w:rPr>
          <w:spacing w:val="-4"/>
        </w:rPr>
      </w:pPr>
      <w:r w:rsidRPr="006F13A5">
        <w:rPr>
          <w:spacing w:val="-4"/>
        </w:rPr>
        <w:t>Tyczenie osi trasy należy wykonać w oparciu o dokumentację projektową oraz inne dane geodezyjne przekazane przez Zamawiającego, przy wykorzystaniu sieci poligonizacji państwowej albo innej osnowy geodezyjnej, określonej w dokumentacji projektowej.</w:t>
      </w:r>
    </w:p>
    <w:p w:rsidR="00675303" w:rsidRPr="006F13A5" w:rsidRDefault="00675303" w:rsidP="002D2045">
      <w:pPr>
        <w:pStyle w:val="wyliczanie"/>
        <w:rPr>
          <w:spacing w:val="-4"/>
        </w:rPr>
      </w:pPr>
      <w:r w:rsidRPr="006F13A5">
        <w:rPr>
          <w:spacing w:val="-4"/>
        </w:rPr>
        <w:t>Oś trasy powinna być wyznaczona w punktach głównych i w punktach pośrednich w odległości zależnej od charakterystyki terenu i ukształtowania trasy, lecz nie rzadziej niż co 50 metrów.</w:t>
      </w:r>
    </w:p>
    <w:p w:rsidR="00675303" w:rsidRPr="006F13A5" w:rsidRDefault="00675303" w:rsidP="002D2045">
      <w:pPr>
        <w:pStyle w:val="wyliczanie"/>
        <w:rPr>
          <w:spacing w:val="-4"/>
        </w:rPr>
      </w:pPr>
      <w:r w:rsidRPr="006F13A5">
        <w:rPr>
          <w:spacing w:val="-4"/>
        </w:rPr>
        <w:t>Dopuszczalne odchylenie sytuacyjne wytyczonej osi trasy w stosunku do dokumentacji projektowej nie może być większe niż 5 cm. Rzędne niwelety punktów osi trasy należy wyznaczyć z dokładnością do 1 cm w stosunku do rzędnych niwelety określonych w dokumentacji projektowej.</w:t>
      </w:r>
    </w:p>
    <w:p w:rsidR="00675303" w:rsidRPr="006F13A5" w:rsidRDefault="00675303" w:rsidP="002D2045">
      <w:pPr>
        <w:pStyle w:val="wyliczanie"/>
        <w:rPr>
          <w:spacing w:val="-4"/>
        </w:rPr>
      </w:pPr>
      <w:r w:rsidRPr="006F13A5">
        <w:rPr>
          <w:spacing w:val="-4"/>
        </w:rPr>
        <w:t>Do utrwalenia osi trasy w terenie należy użyć materiałów wymienionych w pkt 2.2.</w:t>
      </w:r>
    </w:p>
    <w:p w:rsidR="002D2045" w:rsidRPr="006F13A5" w:rsidRDefault="00675303" w:rsidP="002D2045">
      <w:pPr>
        <w:pStyle w:val="wyliczanie"/>
        <w:rPr>
          <w:b/>
          <w:i/>
          <w:spacing w:val="-4"/>
        </w:rPr>
      </w:pPr>
      <w:r w:rsidRPr="006F13A5">
        <w:rPr>
          <w:b/>
          <w:i/>
          <w:spacing w:val="-4"/>
        </w:rPr>
        <w:t>Usunięcie pali z osi trasy jest dopuszczalne tylko wówczas, gdy Wykonawca robót zastąpi je odpowiednimi palami po obu stronach osi, umieszczonych poza granicą robót.</w:t>
      </w:r>
    </w:p>
    <w:p w:rsidR="00675303" w:rsidRPr="006F13A5" w:rsidRDefault="00675303" w:rsidP="0057791F">
      <w:pPr>
        <w:pStyle w:val="Nagwek2"/>
        <w:numPr>
          <w:ilvl w:val="1"/>
          <w:numId w:val="19"/>
        </w:numPr>
        <w:rPr>
          <w:spacing w:val="-2"/>
        </w:rPr>
      </w:pPr>
      <w:bookmarkStart w:id="107" w:name="_Toc499021423"/>
      <w:r w:rsidRPr="006F13A5">
        <w:rPr>
          <w:spacing w:val="-2"/>
        </w:rPr>
        <w:t xml:space="preserve">Wyznaczenie położenia obiektów </w:t>
      </w:r>
      <w:r w:rsidR="002D2045" w:rsidRPr="006F13A5">
        <w:rPr>
          <w:spacing w:val="-2"/>
        </w:rPr>
        <w:t>–</w:t>
      </w:r>
      <w:r w:rsidRPr="006F13A5">
        <w:rPr>
          <w:spacing w:val="-2"/>
        </w:rPr>
        <w:t xml:space="preserve"> </w:t>
      </w:r>
      <w:r w:rsidR="002D2045" w:rsidRPr="006F13A5">
        <w:rPr>
          <w:spacing w:val="-2"/>
        </w:rPr>
        <w:t>studni przyłączeniowej</w:t>
      </w:r>
      <w:bookmarkEnd w:id="107"/>
    </w:p>
    <w:p w:rsidR="00675303" w:rsidRPr="006F13A5" w:rsidRDefault="00675303" w:rsidP="002D2045">
      <w:pPr>
        <w:pStyle w:val="wyliczanie"/>
        <w:rPr>
          <w:spacing w:val="-4"/>
        </w:rPr>
      </w:pPr>
      <w:r w:rsidRPr="006F13A5">
        <w:rPr>
          <w:spacing w:val="-4"/>
        </w:rPr>
        <w:t xml:space="preserve">Dla każdej </w:t>
      </w:r>
      <w:r w:rsidR="002D2045" w:rsidRPr="006F13A5">
        <w:rPr>
          <w:spacing w:val="-4"/>
        </w:rPr>
        <w:t>studni wyłączeniowej</w:t>
      </w:r>
      <w:r w:rsidRPr="006F13A5">
        <w:rPr>
          <w:spacing w:val="-4"/>
        </w:rPr>
        <w:t xml:space="preserve">  należy wyznaczyć jej położenie w terenie poprzez:</w:t>
      </w:r>
    </w:p>
    <w:p w:rsidR="00675303" w:rsidRPr="006F13A5" w:rsidRDefault="00675303" w:rsidP="0057791F">
      <w:pPr>
        <w:pStyle w:val="wyliczanie"/>
        <w:numPr>
          <w:ilvl w:val="0"/>
          <w:numId w:val="14"/>
        </w:numPr>
        <w:rPr>
          <w:spacing w:val="-4"/>
        </w:rPr>
      </w:pPr>
      <w:r w:rsidRPr="006F13A5">
        <w:rPr>
          <w:spacing w:val="-4"/>
        </w:rPr>
        <w:t>wytyczenie osi,</w:t>
      </w:r>
    </w:p>
    <w:p w:rsidR="00675303" w:rsidRPr="006F13A5" w:rsidRDefault="00675303" w:rsidP="0057791F">
      <w:pPr>
        <w:pStyle w:val="wyliczanie"/>
        <w:numPr>
          <w:ilvl w:val="0"/>
          <w:numId w:val="14"/>
        </w:numPr>
        <w:rPr>
          <w:spacing w:val="-4"/>
        </w:rPr>
      </w:pPr>
      <w:r w:rsidRPr="006F13A5">
        <w:rPr>
          <w:spacing w:val="-4"/>
        </w:rPr>
        <w:t>wytyczenie punktów określających usytuowanie (kontur) obiektu</w:t>
      </w:r>
    </w:p>
    <w:p w:rsidR="00675303" w:rsidRPr="006F13A5" w:rsidRDefault="00675303" w:rsidP="002D2045">
      <w:pPr>
        <w:pStyle w:val="wyliczanie"/>
        <w:rPr>
          <w:spacing w:val="-4"/>
        </w:rPr>
      </w:pPr>
      <w:r w:rsidRPr="006F13A5">
        <w:rPr>
          <w:spacing w:val="-4"/>
        </w:rPr>
        <w:t>Położenie obiektu w planie należy określić z dokładnością określoną w  punkcie 5.4.</w:t>
      </w:r>
    </w:p>
    <w:p w:rsidR="00675303" w:rsidRPr="006F13A5" w:rsidRDefault="00675303" w:rsidP="0057791F">
      <w:pPr>
        <w:pStyle w:val="Nagwek2"/>
        <w:numPr>
          <w:ilvl w:val="1"/>
          <w:numId w:val="19"/>
        </w:numPr>
        <w:rPr>
          <w:spacing w:val="-2"/>
        </w:rPr>
      </w:pPr>
      <w:bookmarkStart w:id="108" w:name="_Toc499021424"/>
      <w:r w:rsidRPr="006F13A5">
        <w:rPr>
          <w:spacing w:val="-2"/>
        </w:rPr>
        <w:lastRenderedPageBreak/>
        <w:t>Zdjęcie warstwy humusu</w:t>
      </w:r>
      <w:bookmarkEnd w:id="108"/>
    </w:p>
    <w:p w:rsidR="00675303" w:rsidRPr="006F13A5" w:rsidRDefault="00675303" w:rsidP="002D2045">
      <w:pPr>
        <w:pStyle w:val="wyliczanie"/>
        <w:rPr>
          <w:spacing w:val="-4"/>
        </w:rPr>
      </w:pPr>
      <w:r w:rsidRPr="006F13A5">
        <w:rPr>
          <w:spacing w:val="-4"/>
        </w:rPr>
        <w:t>Warstwa humusu powinna być zdjęta z przeznaczeniem do późniejszego użycia przy rekultywacji, umacnianiu skarp, zakładaniu trawników, sadzeniu drzew i krzewów oraz do innych czynności określonych w dokumentacji projektowej. Zagospodarowanie nadmiaru humusu powinno być wykonane zgodnie z ustaleniami ST lub wskazaniami Inżyniera.</w:t>
      </w:r>
    </w:p>
    <w:p w:rsidR="00675303" w:rsidRPr="006F13A5" w:rsidRDefault="00675303" w:rsidP="002D2045">
      <w:pPr>
        <w:pStyle w:val="wyliczanie"/>
        <w:rPr>
          <w:spacing w:val="-4"/>
        </w:rPr>
      </w:pPr>
      <w:r w:rsidRPr="006F13A5">
        <w:rPr>
          <w:spacing w:val="-4"/>
        </w:rPr>
        <w:t>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rsidR="00675303" w:rsidRPr="006F13A5" w:rsidRDefault="00675303" w:rsidP="002D2045">
      <w:pPr>
        <w:pStyle w:val="wyliczanie"/>
        <w:rPr>
          <w:spacing w:val="-4"/>
        </w:rPr>
      </w:pPr>
      <w:r w:rsidRPr="006F13A5">
        <w:rPr>
          <w:spacing w:val="-4"/>
        </w:rPr>
        <w:t>Warstwę humusu należy zdjąć z powierzchni całego pasa robót ziemnych oraz w innych miejscach określonych w dokumentacji projektowej lub wskazanych przez Inżyniera.</w:t>
      </w:r>
    </w:p>
    <w:p w:rsidR="00675303" w:rsidRPr="006F13A5" w:rsidRDefault="00675303" w:rsidP="002D2045">
      <w:pPr>
        <w:pStyle w:val="wyliczanie"/>
        <w:rPr>
          <w:spacing w:val="-4"/>
        </w:rPr>
      </w:pPr>
      <w:r w:rsidRPr="006F13A5">
        <w:rPr>
          <w:spacing w:val="-4"/>
        </w:rPr>
        <w:t>Grubość zdejmowanej warstwy humusu (zależna od głębokości jego zalegania, potrzeb jego wykorzystania na budowie itp.) powinna być zgodna z ustaleniami dokumentacji projektowej, ST lub wskazana przez Inżyniera, według faktycznego stanu występowania. Stan faktyczny będzie stanowił podstawę do rozliczenia czynności związanych ze zdjęciem warstwy humusu.</w:t>
      </w:r>
    </w:p>
    <w:p w:rsidR="00675303" w:rsidRPr="006F13A5" w:rsidRDefault="00675303" w:rsidP="002D2045">
      <w:pPr>
        <w:pStyle w:val="wyliczanie"/>
        <w:rPr>
          <w:spacing w:val="-4"/>
        </w:rPr>
      </w:pPr>
      <w:r w:rsidRPr="006F13A5">
        <w:rPr>
          <w:spacing w:val="-4"/>
        </w:rPr>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rsidR="00675303" w:rsidRPr="006F13A5" w:rsidRDefault="00675303" w:rsidP="0057791F">
      <w:pPr>
        <w:pStyle w:val="Nagwek2"/>
        <w:numPr>
          <w:ilvl w:val="1"/>
          <w:numId w:val="19"/>
        </w:numPr>
        <w:rPr>
          <w:spacing w:val="-2"/>
        </w:rPr>
      </w:pPr>
      <w:bookmarkStart w:id="109" w:name="_Toc499021425"/>
      <w:r w:rsidRPr="006F13A5">
        <w:rPr>
          <w:spacing w:val="-2"/>
        </w:rPr>
        <w:t>Wykonanie robót rozbiórkowych</w:t>
      </w:r>
      <w:bookmarkEnd w:id="109"/>
    </w:p>
    <w:p w:rsidR="00675303" w:rsidRPr="006F13A5" w:rsidRDefault="00675303" w:rsidP="002D2045">
      <w:pPr>
        <w:pStyle w:val="wyliczanie"/>
        <w:rPr>
          <w:spacing w:val="-4"/>
        </w:rPr>
      </w:pPr>
      <w:r w:rsidRPr="006F13A5">
        <w:rPr>
          <w:spacing w:val="-4"/>
        </w:rPr>
        <w:t>Roboty rozbiórkowe elementów dróg, ogrodzeń obejmują usunięcie z terenu budowy wszystkich elementów wymienionych w pkt 1.3, zgodnie z dokumentacją projektową, ST lub wskazanych przez Inspektora nadzoru</w:t>
      </w:r>
    </w:p>
    <w:p w:rsidR="00675303" w:rsidRPr="006F13A5" w:rsidRDefault="00675303" w:rsidP="002D2045">
      <w:pPr>
        <w:pStyle w:val="wyliczanie"/>
        <w:rPr>
          <w:spacing w:val="-4"/>
        </w:rPr>
      </w:pPr>
      <w:r w:rsidRPr="006F13A5">
        <w:rPr>
          <w:spacing w:val="-4"/>
        </w:rPr>
        <w:t>Roboty rozbiórkowe można wykonywać mechanicznie lub ręcznie w sposób określony w ST lub przez Inżyniera.</w:t>
      </w:r>
    </w:p>
    <w:p w:rsidR="00675303" w:rsidRPr="006F13A5" w:rsidRDefault="00675303" w:rsidP="002D2045">
      <w:pPr>
        <w:pStyle w:val="wyliczanie"/>
        <w:rPr>
          <w:spacing w:val="-4"/>
        </w:rPr>
      </w:pPr>
      <w:r w:rsidRPr="006F13A5">
        <w:rPr>
          <w:spacing w:val="-4"/>
        </w:rPr>
        <w:t>Wszystkie elementy możliwe do powtórnego wykorzystania powinny być usuwane bez powodowania zbędnych uszkodzeń. O ile uzyskane elementy nie stają się własnością Wykonawcy, powinien on przewieźć je na miejsce określone w ST lub wskazane przez Inspektora Nadzoru.</w:t>
      </w:r>
    </w:p>
    <w:p w:rsidR="00675303" w:rsidRPr="006F13A5" w:rsidRDefault="00675303" w:rsidP="002D2045">
      <w:pPr>
        <w:pStyle w:val="wyliczanie"/>
        <w:rPr>
          <w:spacing w:val="-4"/>
        </w:rPr>
      </w:pPr>
      <w:r w:rsidRPr="006F13A5">
        <w:rPr>
          <w:spacing w:val="-4"/>
        </w:rPr>
        <w:t>Elementy i materiały, które zgodnie z ST stają się własnością Wykonawcy, powinny być usunięte z terenu budowy.</w:t>
      </w:r>
    </w:p>
    <w:p w:rsidR="00675303" w:rsidRPr="006F13A5" w:rsidRDefault="00675303" w:rsidP="002D2045">
      <w:pPr>
        <w:pStyle w:val="wyliczanie"/>
        <w:rPr>
          <w:spacing w:val="-4"/>
        </w:rPr>
      </w:pPr>
      <w:r w:rsidRPr="006F13A5">
        <w:rPr>
          <w:spacing w:val="-4"/>
        </w:rPr>
        <w:t xml:space="preserve">Doły (wykopy) powstałe po rozbiórce elementów dróg, ogrodzeń znajdujące się w miejscach, gdzie zgodnie z dokumentacją projektową będą wykonane wykopy kanalizacyjne, powinny być tymczasowo </w:t>
      </w:r>
      <w:r w:rsidRPr="006F13A5">
        <w:rPr>
          <w:spacing w:val="-4"/>
        </w:rPr>
        <w:lastRenderedPageBreak/>
        <w:t>zabezpieczone. W szczególności należy zapobiec gromadzeniu się w nich wody opadowej.</w:t>
      </w:r>
    </w:p>
    <w:p w:rsidR="00675303" w:rsidRPr="006F13A5" w:rsidRDefault="00675303" w:rsidP="002D2045">
      <w:pPr>
        <w:pStyle w:val="wyliczanie"/>
        <w:rPr>
          <w:spacing w:val="-4"/>
        </w:rPr>
      </w:pPr>
      <w:r w:rsidRPr="006F13A5">
        <w:rPr>
          <w:spacing w:val="-4"/>
        </w:rPr>
        <w:t>Doły w miejscach, gdzie nie przewiduje się wykonania wykopów kanalizacyjnych należy wypełnić, warstwami, odpowiednim gruntem do poziomu otaczającego terenu i zagęścić zgodnie z wymaganiami określonymi w ST 02.00.„Roboty ziemne”.</w:t>
      </w:r>
    </w:p>
    <w:p w:rsidR="002D2045" w:rsidRPr="006F13A5" w:rsidRDefault="002D2045" w:rsidP="0057791F">
      <w:pPr>
        <w:pStyle w:val="Akapitzlist"/>
        <w:keepNext/>
        <w:numPr>
          <w:ilvl w:val="0"/>
          <w:numId w:val="17"/>
        </w:numPr>
        <w:suppressAutoHyphens/>
        <w:spacing w:before="360" w:after="240" w:line="360" w:lineRule="exact"/>
        <w:ind w:left="0"/>
        <w:outlineLvl w:val="1"/>
        <w:rPr>
          <w:b/>
          <w:bCs/>
          <w:vanish/>
          <w:spacing w:val="-2"/>
        </w:rPr>
      </w:pPr>
      <w:bookmarkStart w:id="110" w:name="_Toc469483524"/>
      <w:bookmarkStart w:id="111" w:name="_Toc62464253"/>
      <w:bookmarkStart w:id="112" w:name="_Toc499021426"/>
      <w:bookmarkEnd w:id="110"/>
      <w:bookmarkEnd w:id="112"/>
    </w:p>
    <w:p w:rsidR="00675303" w:rsidRPr="006F13A5" w:rsidRDefault="00675303" w:rsidP="0057791F">
      <w:pPr>
        <w:pStyle w:val="Nagwek2"/>
        <w:numPr>
          <w:ilvl w:val="2"/>
          <w:numId w:val="16"/>
        </w:numPr>
        <w:rPr>
          <w:spacing w:val="-2"/>
        </w:rPr>
      </w:pPr>
      <w:bookmarkStart w:id="113" w:name="_Toc499021427"/>
      <w:r w:rsidRPr="006F13A5">
        <w:rPr>
          <w:spacing w:val="-2"/>
        </w:rPr>
        <w:t>KONTROLA JAKOŚCI ROBÓT</w:t>
      </w:r>
      <w:bookmarkEnd w:id="111"/>
      <w:bookmarkEnd w:id="113"/>
    </w:p>
    <w:p w:rsidR="00330A4D" w:rsidRPr="006F13A5" w:rsidRDefault="00330A4D" w:rsidP="0057791F">
      <w:pPr>
        <w:pStyle w:val="Akapitzlist"/>
        <w:keepNext/>
        <w:numPr>
          <w:ilvl w:val="0"/>
          <w:numId w:val="19"/>
        </w:numPr>
        <w:suppressAutoHyphens/>
        <w:spacing w:before="360" w:after="240" w:line="360" w:lineRule="exact"/>
        <w:outlineLvl w:val="1"/>
        <w:rPr>
          <w:b/>
          <w:bCs/>
          <w:vanish/>
          <w:spacing w:val="-2"/>
        </w:rPr>
      </w:pPr>
      <w:bookmarkStart w:id="114" w:name="_Toc469483526"/>
      <w:bookmarkStart w:id="115" w:name="_Toc499021428"/>
      <w:bookmarkEnd w:id="114"/>
      <w:bookmarkEnd w:id="115"/>
    </w:p>
    <w:p w:rsidR="00675303" w:rsidRPr="006F13A5" w:rsidRDefault="00675303" w:rsidP="0057791F">
      <w:pPr>
        <w:pStyle w:val="Nagwek2"/>
        <w:numPr>
          <w:ilvl w:val="1"/>
          <w:numId w:val="19"/>
        </w:numPr>
        <w:rPr>
          <w:spacing w:val="-2"/>
        </w:rPr>
      </w:pPr>
      <w:bookmarkStart w:id="116" w:name="_Toc499021429"/>
      <w:r w:rsidRPr="006F13A5">
        <w:rPr>
          <w:spacing w:val="-2"/>
        </w:rPr>
        <w:t>Ogólne zasady kontroli jakości robót</w:t>
      </w:r>
      <w:bookmarkEnd w:id="116"/>
    </w:p>
    <w:p w:rsidR="00675303" w:rsidRPr="006F13A5" w:rsidRDefault="00675303" w:rsidP="002D2045">
      <w:pPr>
        <w:pStyle w:val="wyliczanie"/>
        <w:rPr>
          <w:spacing w:val="-4"/>
        </w:rPr>
      </w:pPr>
      <w:r w:rsidRPr="006F13A5">
        <w:rPr>
          <w:spacing w:val="-4"/>
        </w:rPr>
        <w:t xml:space="preserve">Ogólne zasady kontroli jakości robót podano w ST.00.00 „Wymagania ogólne” </w:t>
      </w:r>
    </w:p>
    <w:p w:rsidR="00675303" w:rsidRPr="006F13A5" w:rsidRDefault="00675303" w:rsidP="0057791F">
      <w:pPr>
        <w:pStyle w:val="Nagwek2"/>
        <w:numPr>
          <w:ilvl w:val="1"/>
          <w:numId w:val="19"/>
        </w:numPr>
        <w:rPr>
          <w:spacing w:val="-2"/>
        </w:rPr>
      </w:pPr>
      <w:bookmarkStart w:id="117" w:name="_Toc499021430"/>
      <w:r w:rsidRPr="006F13A5">
        <w:rPr>
          <w:spacing w:val="-2"/>
        </w:rPr>
        <w:t>Kontrola jakości prac pomiarowych</w:t>
      </w:r>
      <w:bookmarkEnd w:id="117"/>
    </w:p>
    <w:p w:rsidR="00675303" w:rsidRPr="006F13A5" w:rsidRDefault="00675303" w:rsidP="002D2045">
      <w:pPr>
        <w:pStyle w:val="wyliczanie"/>
        <w:rPr>
          <w:spacing w:val="-4"/>
        </w:rPr>
      </w:pPr>
      <w:r w:rsidRPr="006F13A5">
        <w:rPr>
          <w:spacing w:val="-4"/>
        </w:rPr>
        <w:t xml:space="preserve">Kontrolę jakości prac pomiarowych związanych z odtworzeniem trasy i punktów wysokościowych należy prowadzić według ogólnych zasad określonych w instrukcjach i wytycznych </w:t>
      </w:r>
      <w:proofErr w:type="spellStart"/>
      <w:r w:rsidRPr="006F13A5">
        <w:rPr>
          <w:spacing w:val="-4"/>
        </w:rPr>
        <w:t>GUGiK</w:t>
      </w:r>
      <w:proofErr w:type="spellEnd"/>
      <w:r w:rsidRPr="006F13A5">
        <w:rPr>
          <w:spacing w:val="-4"/>
        </w:rPr>
        <w:t xml:space="preserve"> </w:t>
      </w:r>
      <w:proofErr w:type="spellStart"/>
      <w:r w:rsidRPr="006F13A5">
        <w:rPr>
          <w:spacing w:val="-4"/>
        </w:rPr>
        <w:t>kt</w:t>
      </w:r>
      <w:proofErr w:type="spellEnd"/>
      <w:r w:rsidRPr="006F13A5">
        <w:rPr>
          <w:spacing w:val="-4"/>
        </w:rPr>
        <w:t xml:space="preserve"> 5.4.</w:t>
      </w:r>
    </w:p>
    <w:p w:rsidR="00675303" w:rsidRPr="006F13A5" w:rsidRDefault="00675303" w:rsidP="0057791F">
      <w:pPr>
        <w:pStyle w:val="Nagwek2"/>
        <w:numPr>
          <w:ilvl w:val="1"/>
          <w:numId w:val="19"/>
        </w:numPr>
        <w:rPr>
          <w:spacing w:val="-2"/>
        </w:rPr>
      </w:pPr>
      <w:bookmarkStart w:id="118" w:name="_Toc499021431"/>
      <w:r w:rsidRPr="006F13A5">
        <w:rPr>
          <w:spacing w:val="-2"/>
        </w:rPr>
        <w:t>Kontrola usunięcia humusu</w:t>
      </w:r>
      <w:bookmarkEnd w:id="118"/>
      <w:r w:rsidRPr="006F13A5">
        <w:rPr>
          <w:spacing w:val="-2"/>
        </w:rPr>
        <w:t xml:space="preserve"> </w:t>
      </w:r>
    </w:p>
    <w:p w:rsidR="00675303" w:rsidRPr="006F13A5" w:rsidRDefault="00675303" w:rsidP="002D2045">
      <w:pPr>
        <w:pStyle w:val="wyliczanie"/>
        <w:rPr>
          <w:spacing w:val="-4"/>
        </w:rPr>
      </w:pPr>
      <w:r w:rsidRPr="006F13A5">
        <w:rPr>
          <w:spacing w:val="-4"/>
        </w:rPr>
        <w:t>Sprawdzenie jakości robót polega na wizualnej ocenie kompletności usunięcia humusu.</w:t>
      </w:r>
    </w:p>
    <w:p w:rsidR="00675303" w:rsidRPr="006F13A5" w:rsidRDefault="00675303" w:rsidP="0057791F">
      <w:pPr>
        <w:pStyle w:val="Nagwek2"/>
        <w:numPr>
          <w:ilvl w:val="1"/>
          <w:numId w:val="19"/>
        </w:numPr>
        <w:rPr>
          <w:spacing w:val="-2"/>
        </w:rPr>
      </w:pPr>
      <w:bookmarkStart w:id="119" w:name="_Toc499021432"/>
      <w:r w:rsidRPr="006F13A5">
        <w:rPr>
          <w:spacing w:val="-2"/>
        </w:rPr>
        <w:t>Kontrola jakości robót rozbiórkowych</w:t>
      </w:r>
      <w:bookmarkEnd w:id="119"/>
    </w:p>
    <w:p w:rsidR="00675303" w:rsidRPr="006F13A5" w:rsidRDefault="00675303" w:rsidP="002D2045">
      <w:pPr>
        <w:pStyle w:val="wyliczanie"/>
        <w:rPr>
          <w:spacing w:val="-4"/>
        </w:rPr>
      </w:pPr>
      <w:r w:rsidRPr="006F13A5">
        <w:rPr>
          <w:spacing w:val="-4"/>
        </w:rPr>
        <w:t>Kontrola jakości robót polega na wizualnej ocenie kompletności wykonanych robót rozbiórkowych oraz sprawdzeniu stopnia uszkodzenia elementów przewidzianych do powtórnego wykorzystania.</w:t>
      </w:r>
    </w:p>
    <w:p w:rsidR="00675303" w:rsidRPr="006F13A5" w:rsidRDefault="00675303" w:rsidP="002D2045">
      <w:pPr>
        <w:pStyle w:val="wyliczanie"/>
        <w:rPr>
          <w:spacing w:val="-4"/>
        </w:rPr>
      </w:pPr>
      <w:r w:rsidRPr="006F13A5">
        <w:rPr>
          <w:spacing w:val="-4"/>
        </w:rPr>
        <w:t>Zagęszczenie gruntu wypełniającego ewentualne doły po usuniętych elementach nawierzchni, ogrodzeń, powinno spełniać odpowiednie wymagania określone w ST 02.00. „Roboty ziemne”.</w:t>
      </w:r>
    </w:p>
    <w:p w:rsidR="00943B58" w:rsidRPr="006F13A5" w:rsidRDefault="00943B58" w:rsidP="0057791F">
      <w:pPr>
        <w:pStyle w:val="Akapitzlist"/>
        <w:keepNext/>
        <w:numPr>
          <w:ilvl w:val="0"/>
          <w:numId w:val="17"/>
        </w:numPr>
        <w:suppressAutoHyphens/>
        <w:spacing w:before="360" w:after="240" w:line="360" w:lineRule="exact"/>
        <w:ind w:left="0"/>
        <w:outlineLvl w:val="1"/>
        <w:rPr>
          <w:b/>
          <w:bCs/>
          <w:vanish/>
          <w:spacing w:val="-2"/>
        </w:rPr>
      </w:pPr>
      <w:bookmarkStart w:id="120" w:name="_Toc469483531"/>
      <w:bookmarkStart w:id="121" w:name="_Toc62464254"/>
      <w:bookmarkStart w:id="122" w:name="_Toc499021433"/>
      <w:bookmarkEnd w:id="120"/>
      <w:bookmarkEnd w:id="122"/>
    </w:p>
    <w:p w:rsidR="00675303" w:rsidRPr="006F13A5" w:rsidRDefault="00675303" w:rsidP="0057791F">
      <w:pPr>
        <w:pStyle w:val="Nagwek2"/>
        <w:numPr>
          <w:ilvl w:val="2"/>
          <w:numId w:val="16"/>
        </w:numPr>
        <w:rPr>
          <w:spacing w:val="-2"/>
        </w:rPr>
      </w:pPr>
      <w:bookmarkStart w:id="123" w:name="_Toc499021434"/>
      <w:r w:rsidRPr="006F13A5">
        <w:rPr>
          <w:spacing w:val="-2"/>
        </w:rPr>
        <w:t>ODBIÓR ROBÓT</w:t>
      </w:r>
      <w:bookmarkEnd w:id="121"/>
      <w:bookmarkEnd w:id="123"/>
    </w:p>
    <w:p w:rsidR="00330A4D" w:rsidRPr="006F13A5" w:rsidRDefault="00330A4D" w:rsidP="0057791F">
      <w:pPr>
        <w:pStyle w:val="Akapitzlist"/>
        <w:keepNext/>
        <w:numPr>
          <w:ilvl w:val="0"/>
          <w:numId w:val="19"/>
        </w:numPr>
        <w:suppressAutoHyphens/>
        <w:spacing w:before="360" w:after="240" w:line="360" w:lineRule="exact"/>
        <w:outlineLvl w:val="1"/>
        <w:rPr>
          <w:b/>
          <w:bCs/>
          <w:vanish/>
          <w:spacing w:val="-2"/>
        </w:rPr>
      </w:pPr>
      <w:bookmarkStart w:id="124" w:name="_Toc469483533"/>
      <w:bookmarkStart w:id="125" w:name="_Toc499021435"/>
      <w:bookmarkEnd w:id="124"/>
      <w:bookmarkEnd w:id="125"/>
    </w:p>
    <w:p w:rsidR="00675303" w:rsidRPr="006F13A5" w:rsidRDefault="00675303" w:rsidP="0057791F">
      <w:pPr>
        <w:pStyle w:val="Nagwek2"/>
        <w:numPr>
          <w:ilvl w:val="1"/>
          <w:numId w:val="19"/>
        </w:numPr>
        <w:rPr>
          <w:spacing w:val="-2"/>
        </w:rPr>
      </w:pPr>
      <w:bookmarkStart w:id="126" w:name="_Toc499021436"/>
      <w:r w:rsidRPr="006F13A5">
        <w:rPr>
          <w:spacing w:val="-2"/>
        </w:rPr>
        <w:t>Ogólne zasady odbioru robót</w:t>
      </w:r>
      <w:bookmarkEnd w:id="126"/>
    </w:p>
    <w:p w:rsidR="00675303" w:rsidRPr="006F13A5" w:rsidRDefault="00675303" w:rsidP="002D2045">
      <w:pPr>
        <w:pStyle w:val="wyliczanie"/>
        <w:rPr>
          <w:spacing w:val="-4"/>
        </w:rPr>
      </w:pPr>
      <w:r w:rsidRPr="006F13A5">
        <w:rPr>
          <w:spacing w:val="-4"/>
        </w:rPr>
        <w:t>Ogólne zasady odbioru robót podano w ST 00.00 „Wymagania ogólne”.</w:t>
      </w:r>
    </w:p>
    <w:p w:rsidR="00675303" w:rsidRPr="006F13A5" w:rsidRDefault="00675303" w:rsidP="0057791F">
      <w:pPr>
        <w:pStyle w:val="Nagwek2"/>
        <w:numPr>
          <w:ilvl w:val="1"/>
          <w:numId w:val="19"/>
        </w:numPr>
        <w:rPr>
          <w:spacing w:val="-2"/>
        </w:rPr>
      </w:pPr>
      <w:bookmarkStart w:id="127" w:name="_Toc499021437"/>
      <w:r w:rsidRPr="006F13A5">
        <w:rPr>
          <w:spacing w:val="-2"/>
        </w:rPr>
        <w:t>Sposób odbioru robót</w:t>
      </w:r>
      <w:bookmarkEnd w:id="127"/>
    </w:p>
    <w:p w:rsidR="00675303" w:rsidRPr="006F13A5" w:rsidRDefault="00675303" w:rsidP="002D2045">
      <w:pPr>
        <w:pStyle w:val="wyliczanie"/>
        <w:rPr>
          <w:spacing w:val="-4"/>
        </w:rPr>
      </w:pPr>
      <w:r w:rsidRPr="006F13A5">
        <w:rPr>
          <w:spacing w:val="-4"/>
        </w:rPr>
        <w:t xml:space="preserve">Odbiór robót związanych z odtworzeniem trasy w terenie następuje na podstawie szkiców i dzienników pomiarów geodezyjnych lub </w:t>
      </w:r>
      <w:proofErr w:type="spellStart"/>
      <w:r w:rsidRPr="006F13A5">
        <w:rPr>
          <w:spacing w:val="-4"/>
        </w:rPr>
        <w:t>protokółu</w:t>
      </w:r>
      <w:proofErr w:type="spellEnd"/>
      <w:r w:rsidRPr="006F13A5">
        <w:rPr>
          <w:spacing w:val="-4"/>
        </w:rPr>
        <w:t xml:space="preserve"> z kontroli geodezyjnej, które Wykonawca przedkłada Inżynierowi.</w:t>
      </w:r>
    </w:p>
    <w:p w:rsidR="00943B58" w:rsidRPr="006F13A5" w:rsidRDefault="00943B58" w:rsidP="0057791F">
      <w:pPr>
        <w:pStyle w:val="Akapitzlist"/>
        <w:keepNext/>
        <w:numPr>
          <w:ilvl w:val="0"/>
          <w:numId w:val="17"/>
        </w:numPr>
        <w:suppressAutoHyphens/>
        <w:spacing w:before="360" w:after="240" w:line="360" w:lineRule="exact"/>
        <w:ind w:left="0"/>
        <w:outlineLvl w:val="1"/>
        <w:rPr>
          <w:b/>
          <w:bCs/>
          <w:vanish/>
          <w:spacing w:val="-2"/>
        </w:rPr>
      </w:pPr>
      <w:bookmarkStart w:id="128" w:name="_Toc469483536"/>
      <w:bookmarkStart w:id="129" w:name="_Toc62464255"/>
      <w:bookmarkStart w:id="130" w:name="_Toc499021438"/>
      <w:bookmarkEnd w:id="128"/>
      <w:bookmarkEnd w:id="130"/>
    </w:p>
    <w:p w:rsidR="00675303" w:rsidRPr="006F13A5" w:rsidRDefault="00675303" w:rsidP="0057791F">
      <w:pPr>
        <w:pStyle w:val="Nagwek2"/>
        <w:numPr>
          <w:ilvl w:val="2"/>
          <w:numId w:val="16"/>
        </w:numPr>
        <w:rPr>
          <w:spacing w:val="-2"/>
        </w:rPr>
      </w:pPr>
      <w:bookmarkStart w:id="131" w:name="_Toc499021439"/>
      <w:r w:rsidRPr="006F13A5">
        <w:rPr>
          <w:spacing w:val="-2"/>
        </w:rPr>
        <w:t>PRZEPISY ZWIĄZANE</w:t>
      </w:r>
      <w:bookmarkEnd w:id="129"/>
      <w:bookmarkEnd w:id="131"/>
    </w:p>
    <w:p w:rsidR="00675303" w:rsidRPr="006F13A5" w:rsidRDefault="00675303" w:rsidP="00E513D9">
      <w:pPr>
        <w:pStyle w:val="wyliczanie"/>
        <w:numPr>
          <w:ilvl w:val="0"/>
          <w:numId w:val="2"/>
        </w:numPr>
        <w:rPr>
          <w:spacing w:val="-4"/>
        </w:rPr>
      </w:pPr>
      <w:r w:rsidRPr="006F13A5">
        <w:rPr>
          <w:spacing w:val="-4"/>
        </w:rPr>
        <w:t>Instrukcja techniczna G-3. Geodezyjna obsługa inwestycji, Główny Urząd Geodezji i Kartografii, Warszawa 1979.</w:t>
      </w:r>
    </w:p>
    <w:p w:rsidR="00675303" w:rsidRPr="006F13A5" w:rsidRDefault="00675303" w:rsidP="00E513D9">
      <w:pPr>
        <w:pStyle w:val="wyliczanie"/>
        <w:numPr>
          <w:ilvl w:val="0"/>
          <w:numId w:val="2"/>
        </w:numPr>
        <w:rPr>
          <w:spacing w:val="-4"/>
        </w:rPr>
      </w:pPr>
      <w:r w:rsidRPr="006F13A5">
        <w:rPr>
          <w:spacing w:val="-4"/>
        </w:rPr>
        <w:t xml:space="preserve">Instrukcja techniczna G-1. Geodezyjna osnowa pozioma, </w:t>
      </w:r>
      <w:proofErr w:type="spellStart"/>
      <w:r w:rsidRPr="006F13A5">
        <w:rPr>
          <w:spacing w:val="-4"/>
        </w:rPr>
        <w:t>GUGiK</w:t>
      </w:r>
      <w:proofErr w:type="spellEnd"/>
      <w:r w:rsidRPr="006F13A5">
        <w:rPr>
          <w:spacing w:val="-4"/>
        </w:rPr>
        <w:t xml:space="preserve"> 1978.</w:t>
      </w:r>
    </w:p>
    <w:p w:rsidR="00675303" w:rsidRPr="006F13A5" w:rsidRDefault="00675303" w:rsidP="00E513D9">
      <w:pPr>
        <w:pStyle w:val="wyliczanie"/>
        <w:numPr>
          <w:ilvl w:val="0"/>
          <w:numId w:val="2"/>
        </w:numPr>
        <w:rPr>
          <w:spacing w:val="-4"/>
        </w:rPr>
      </w:pPr>
      <w:r w:rsidRPr="006F13A5">
        <w:rPr>
          <w:spacing w:val="-4"/>
        </w:rPr>
        <w:t xml:space="preserve">Instrukcja techniczna G-2. Wysokościowa osnowa geodezyjna, </w:t>
      </w:r>
      <w:proofErr w:type="spellStart"/>
      <w:r w:rsidRPr="006F13A5">
        <w:rPr>
          <w:spacing w:val="-4"/>
        </w:rPr>
        <w:t>GUGiK</w:t>
      </w:r>
      <w:proofErr w:type="spellEnd"/>
      <w:r w:rsidRPr="006F13A5">
        <w:rPr>
          <w:spacing w:val="-4"/>
        </w:rPr>
        <w:t xml:space="preserve"> 1983.</w:t>
      </w:r>
    </w:p>
    <w:p w:rsidR="00675303" w:rsidRPr="006F13A5" w:rsidRDefault="00675303" w:rsidP="00E513D9">
      <w:pPr>
        <w:pStyle w:val="wyliczanie"/>
        <w:numPr>
          <w:ilvl w:val="0"/>
          <w:numId w:val="2"/>
        </w:numPr>
        <w:rPr>
          <w:spacing w:val="-4"/>
        </w:rPr>
      </w:pPr>
      <w:r w:rsidRPr="006F13A5">
        <w:rPr>
          <w:spacing w:val="-4"/>
        </w:rPr>
        <w:t xml:space="preserve">Instrukcja techniczna G-4. Pomiary sytuacyjne i wysokościowe, </w:t>
      </w:r>
      <w:proofErr w:type="spellStart"/>
      <w:r w:rsidRPr="006F13A5">
        <w:rPr>
          <w:spacing w:val="-4"/>
        </w:rPr>
        <w:t>GUGiK</w:t>
      </w:r>
      <w:proofErr w:type="spellEnd"/>
      <w:r w:rsidRPr="006F13A5">
        <w:rPr>
          <w:spacing w:val="-4"/>
        </w:rPr>
        <w:t xml:space="preserve"> 1979.</w:t>
      </w:r>
    </w:p>
    <w:p w:rsidR="00675303" w:rsidRPr="006F13A5" w:rsidRDefault="00675303" w:rsidP="00E513D9">
      <w:pPr>
        <w:pStyle w:val="wyliczanie"/>
        <w:numPr>
          <w:ilvl w:val="0"/>
          <w:numId w:val="2"/>
        </w:numPr>
        <w:rPr>
          <w:spacing w:val="-4"/>
        </w:rPr>
      </w:pPr>
      <w:r w:rsidRPr="006F13A5">
        <w:rPr>
          <w:spacing w:val="-4"/>
        </w:rPr>
        <w:t xml:space="preserve">Wytyczne techniczne G-3.2. Pomiary realizacyjne, </w:t>
      </w:r>
      <w:proofErr w:type="spellStart"/>
      <w:r w:rsidRPr="006F13A5">
        <w:rPr>
          <w:spacing w:val="-4"/>
        </w:rPr>
        <w:t>GUGiK</w:t>
      </w:r>
      <w:proofErr w:type="spellEnd"/>
      <w:r w:rsidRPr="006F13A5">
        <w:rPr>
          <w:spacing w:val="-4"/>
        </w:rPr>
        <w:t xml:space="preserve"> 1983.</w:t>
      </w:r>
    </w:p>
    <w:p w:rsidR="00675303" w:rsidRPr="006F13A5" w:rsidRDefault="00675303" w:rsidP="00E513D9">
      <w:pPr>
        <w:pStyle w:val="wyliczanie"/>
        <w:numPr>
          <w:ilvl w:val="0"/>
          <w:numId w:val="2"/>
        </w:numPr>
        <w:rPr>
          <w:spacing w:val="-4"/>
        </w:rPr>
      </w:pPr>
      <w:r w:rsidRPr="006F13A5">
        <w:rPr>
          <w:spacing w:val="-4"/>
        </w:rPr>
        <w:t xml:space="preserve">Wytyczne techniczne G-3.1. Osnowy realizacyjne, </w:t>
      </w:r>
      <w:proofErr w:type="spellStart"/>
      <w:r w:rsidRPr="006F13A5">
        <w:rPr>
          <w:spacing w:val="-4"/>
        </w:rPr>
        <w:t>GUGiK</w:t>
      </w:r>
      <w:proofErr w:type="spellEnd"/>
      <w:r w:rsidRPr="006F13A5">
        <w:rPr>
          <w:spacing w:val="-4"/>
        </w:rPr>
        <w:t xml:space="preserve"> 1983.</w:t>
      </w:r>
    </w:p>
    <w:p w:rsidR="00675303" w:rsidRPr="006F13A5" w:rsidRDefault="00675303" w:rsidP="00E513D9">
      <w:pPr>
        <w:pStyle w:val="wyliczanie"/>
        <w:numPr>
          <w:ilvl w:val="0"/>
          <w:numId w:val="2"/>
        </w:numPr>
        <w:rPr>
          <w:spacing w:val="-4"/>
        </w:rPr>
      </w:pPr>
      <w:r w:rsidRPr="006F13A5">
        <w:rPr>
          <w:spacing w:val="-4"/>
        </w:rPr>
        <w:t>Normy</w:t>
      </w:r>
    </w:p>
    <w:tbl>
      <w:tblPr>
        <w:tblW w:w="0" w:type="auto"/>
        <w:tblInd w:w="70" w:type="dxa"/>
        <w:tblLayout w:type="fixed"/>
        <w:tblCellMar>
          <w:left w:w="70" w:type="dxa"/>
          <w:right w:w="70" w:type="dxa"/>
        </w:tblCellMar>
        <w:tblLook w:val="0000" w:firstRow="0" w:lastRow="0" w:firstColumn="0" w:lastColumn="0" w:noHBand="0" w:noVBand="0"/>
      </w:tblPr>
      <w:tblGrid>
        <w:gridCol w:w="851"/>
        <w:gridCol w:w="2268"/>
        <w:gridCol w:w="5528"/>
      </w:tblGrid>
      <w:tr w:rsidR="00675303" w:rsidRPr="006F13A5" w:rsidTr="0042673B">
        <w:tc>
          <w:tcPr>
            <w:tcW w:w="851" w:type="dxa"/>
          </w:tcPr>
          <w:p w:rsidR="00675303" w:rsidRPr="006F13A5" w:rsidRDefault="00675303" w:rsidP="00E513D9">
            <w:pPr>
              <w:pStyle w:val="wyliczanie"/>
              <w:numPr>
                <w:ilvl w:val="0"/>
                <w:numId w:val="2"/>
              </w:numPr>
              <w:rPr>
                <w:spacing w:val="-4"/>
              </w:rPr>
            </w:pPr>
            <w:r w:rsidRPr="006F13A5">
              <w:rPr>
                <w:spacing w:val="-4"/>
              </w:rPr>
              <w:t>1.</w:t>
            </w:r>
          </w:p>
        </w:tc>
        <w:tc>
          <w:tcPr>
            <w:tcW w:w="2268" w:type="dxa"/>
          </w:tcPr>
          <w:p w:rsidR="00675303" w:rsidRPr="006F13A5" w:rsidRDefault="00675303" w:rsidP="00E513D9">
            <w:pPr>
              <w:pStyle w:val="wyliczanie"/>
              <w:numPr>
                <w:ilvl w:val="0"/>
                <w:numId w:val="2"/>
              </w:numPr>
              <w:rPr>
                <w:spacing w:val="-4"/>
              </w:rPr>
            </w:pPr>
            <w:r w:rsidRPr="006F13A5">
              <w:rPr>
                <w:spacing w:val="-4"/>
              </w:rPr>
              <w:t>PN-D-95017</w:t>
            </w:r>
          </w:p>
        </w:tc>
        <w:tc>
          <w:tcPr>
            <w:tcW w:w="5528" w:type="dxa"/>
          </w:tcPr>
          <w:p w:rsidR="00675303" w:rsidRPr="006F13A5" w:rsidRDefault="00675303" w:rsidP="00E513D9">
            <w:pPr>
              <w:pStyle w:val="wyliczanie"/>
              <w:numPr>
                <w:ilvl w:val="0"/>
                <w:numId w:val="2"/>
              </w:numPr>
              <w:rPr>
                <w:spacing w:val="-4"/>
              </w:rPr>
            </w:pPr>
            <w:r w:rsidRPr="006F13A5">
              <w:rPr>
                <w:spacing w:val="-4"/>
              </w:rPr>
              <w:t>Surowiec drzewny. Drewno tartaczne iglaste.</w:t>
            </w:r>
          </w:p>
        </w:tc>
      </w:tr>
      <w:tr w:rsidR="00675303" w:rsidRPr="006F13A5" w:rsidTr="0042673B">
        <w:tc>
          <w:tcPr>
            <w:tcW w:w="851" w:type="dxa"/>
          </w:tcPr>
          <w:p w:rsidR="00675303" w:rsidRPr="006F13A5" w:rsidRDefault="00675303" w:rsidP="00E513D9">
            <w:pPr>
              <w:pStyle w:val="wyliczanie"/>
              <w:numPr>
                <w:ilvl w:val="0"/>
                <w:numId w:val="2"/>
              </w:numPr>
              <w:rPr>
                <w:spacing w:val="-4"/>
              </w:rPr>
            </w:pPr>
            <w:r w:rsidRPr="006F13A5">
              <w:rPr>
                <w:spacing w:val="-4"/>
              </w:rPr>
              <w:t>2.</w:t>
            </w:r>
          </w:p>
        </w:tc>
        <w:tc>
          <w:tcPr>
            <w:tcW w:w="2268" w:type="dxa"/>
          </w:tcPr>
          <w:p w:rsidR="00675303" w:rsidRPr="006F13A5" w:rsidRDefault="00675303" w:rsidP="00E513D9">
            <w:pPr>
              <w:pStyle w:val="wyliczanie"/>
              <w:numPr>
                <w:ilvl w:val="0"/>
                <w:numId w:val="2"/>
              </w:numPr>
              <w:rPr>
                <w:spacing w:val="-4"/>
              </w:rPr>
            </w:pPr>
            <w:r w:rsidRPr="006F13A5">
              <w:rPr>
                <w:spacing w:val="-4"/>
              </w:rPr>
              <w:t>PN-D-96000</w:t>
            </w:r>
          </w:p>
        </w:tc>
        <w:tc>
          <w:tcPr>
            <w:tcW w:w="5528" w:type="dxa"/>
          </w:tcPr>
          <w:p w:rsidR="00675303" w:rsidRPr="006F13A5" w:rsidRDefault="00675303" w:rsidP="00E513D9">
            <w:pPr>
              <w:pStyle w:val="wyliczanie"/>
              <w:numPr>
                <w:ilvl w:val="0"/>
                <w:numId w:val="2"/>
              </w:numPr>
              <w:rPr>
                <w:spacing w:val="-4"/>
              </w:rPr>
            </w:pPr>
            <w:r w:rsidRPr="006F13A5">
              <w:rPr>
                <w:spacing w:val="-4"/>
              </w:rPr>
              <w:t>Tarcica iglasta ogólnego przeznaczenia</w:t>
            </w:r>
          </w:p>
        </w:tc>
      </w:tr>
      <w:tr w:rsidR="00675303" w:rsidRPr="006F13A5" w:rsidTr="0042673B">
        <w:tc>
          <w:tcPr>
            <w:tcW w:w="851" w:type="dxa"/>
          </w:tcPr>
          <w:p w:rsidR="00675303" w:rsidRPr="006F13A5" w:rsidRDefault="00675303" w:rsidP="00E513D9">
            <w:pPr>
              <w:pStyle w:val="wyliczanie"/>
              <w:numPr>
                <w:ilvl w:val="0"/>
                <w:numId w:val="2"/>
              </w:numPr>
              <w:rPr>
                <w:spacing w:val="-4"/>
              </w:rPr>
            </w:pPr>
            <w:r w:rsidRPr="006F13A5">
              <w:rPr>
                <w:spacing w:val="-4"/>
              </w:rPr>
              <w:t>3.</w:t>
            </w:r>
          </w:p>
        </w:tc>
        <w:tc>
          <w:tcPr>
            <w:tcW w:w="2268" w:type="dxa"/>
          </w:tcPr>
          <w:p w:rsidR="00675303" w:rsidRPr="006F13A5" w:rsidRDefault="00675303" w:rsidP="00E513D9">
            <w:pPr>
              <w:pStyle w:val="wyliczanie"/>
              <w:numPr>
                <w:ilvl w:val="0"/>
                <w:numId w:val="2"/>
              </w:numPr>
              <w:rPr>
                <w:spacing w:val="-4"/>
              </w:rPr>
            </w:pPr>
            <w:r w:rsidRPr="006F13A5">
              <w:rPr>
                <w:spacing w:val="-4"/>
              </w:rPr>
              <w:t>PN-D-96002</w:t>
            </w:r>
          </w:p>
        </w:tc>
        <w:tc>
          <w:tcPr>
            <w:tcW w:w="5528" w:type="dxa"/>
          </w:tcPr>
          <w:p w:rsidR="00675303" w:rsidRPr="006F13A5" w:rsidRDefault="00675303" w:rsidP="00E513D9">
            <w:pPr>
              <w:pStyle w:val="wyliczanie"/>
              <w:numPr>
                <w:ilvl w:val="0"/>
                <w:numId w:val="2"/>
              </w:numPr>
              <w:rPr>
                <w:spacing w:val="-4"/>
              </w:rPr>
            </w:pPr>
            <w:r w:rsidRPr="006F13A5">
              <w:rPr>
                <w:spacing w:val="-4"/>
              </w:rPr>
              <w:t>Tarcica liściasta ogólnego przeznaczenia</w:t>
            </w:r>
          </w:p>
        </w:tc>
      </w:tr>
      <w:tr w:rsidR="00675303" w:rsidRPr="006F13A5" w:rsidTr="0042673B">
        <w:tc>
          <w:tcPr>
            <w:tcW w:w="851" w:type="dxa"/>
          </w:tcPr>
          <w:p w:rsidR="00675303" w:rsidRPr="006F13A5" w:rsidRDefault="00675303" w:rsidP="00E513D9">
            <w:pPr>
              <w:pStyle w:val="wyliczanie"/>
              <w:numPr>
                <w:ilvl w:val="0"/>
                <w:numId w:val="2"/>
              </w:numPr>
              <w:rPr>
                <w:spacing w:val="-4"/>
              </w:rPr>
            </w:pPr>
            <w:r w:rsidRPr="006F13A5">
              <w:rPr>
                <w:spacing w:val="-4"/>
              </w:rPr>
              <w:t>4.</w:t>
            </w:r>
          </w:p>
        </w:tc>
        <w:tc>
          <w:tcPr>
            <w:tcW w:w="2268" w:type="dxa"/>
          </w:tcPr>
          <w:p w:rsidR="00675303" w:rsidRPr="006F13A5" w:rsidRDefault="00675303" w:rsidP="00E513D9">
            <w:pPr>
              <w:pStyle w:val="wyliczanie"/>
              <w:numPr>
                <w:ilvl w:val="0"/>
                <w:numId w:val="2"/>
              </w:numPr>
              <w:rPr>
                <w:spacing w:val="-4"/>
              </w:rPr>
            </w:pPr>
            <w:r w:rsidRPr="006F13A5">
              <w:rPr>
                <w:spacing w:val="-4"/>
              </w:rPr>
              <w:t>BN-77/8931-12</w:t>
            </w:r>
          </w:p>
        </w:tc>
        <w:tc>
          <w:tcPr>
            <w:tcW w:w="5528" w:type="dxa"/>
          </w:tcPr>
          <w:p w:rsidR="00675303" w:rsidRPr="006F13A5" w:rsidRDefault="00675303" w:rsidP="00E513D9">
            <w:pPr>
              <w:pStyle w:val="wyliczanie"/>
              <w:numPr>
                <w:ilvl w:val="0"/>
                <w:numId w:val="2"/>
              </w:numPr>
              <w:rPr>
                <w:spacing w:val="-4"/>
              </w:rPr>
            </w:pPr>
            <w:r w:rsidRPr="006F13A5">
              <w:rPr>
                <w:spacing w:val="-4"/>
              </w:rPr>
              <w:t>Oznaczenie wskaźnika zagęszczenia gruntu.</w:t>
            </w:r>
          </w:p>
        </w:tc>
      </w:tr>
    </w:tbl>
    <w:p w:rsidR="00675303" w:rsidRPr="006F13A5" w:rsidRDefault="00675303" w:rsidP="00E513D9">
      <w:pPr>
        <w:pStyle w:val="wyliczanie"/>
        <w:numPr>
          <w:ilvl w:val="0"/>
          <w:numId w:val="2"/>
        </w:numPr>
        <w:rPr>
          <w:spacing w:val="-4"/>
        </w:rPr>
        <w:sectPr w:rsidR="00675303" w:rsidRPr="006F13A5">
          <w:pgSz w:w="11907" w:h="16840" w:code="9"/>
          <w:pgMar w:top="1134" w:right="1134" w:bottom="1134" w:left="1134" w:header="567" w:footer="567" w:gutter="0"/>
          <w:cols w:space="708"/>
        </w:sectPr>
      </w:pPr>
    </w:p>
    <w:p w:rsidR="00675303" w:rsidRPr="006F13A5" w:rsidRDefault="00675303" w:rsidP="002D2045">
      <w:pPr>
        <w:pStyle w:val="wyliczanie"/>
        <w:jc w:val="center"/>
        <w:rPr>
          <w:b/>
          <w:spacing w:val="-4"/>
        </w:rPr>
      </w:pPr>
      <w:bookmarkStart w:id="132" w:name="_Toc62464274"/>
      <w:r w:rsidRPr="006F13A5">
        <w:rPr>
          <w:b/>
          <w:spacing w:val="-4"/>
        </w:rPr>
        <w:lastRenderedPageBreak/>
        <w:t>ST  0</w:t>
      </w:r>
      <w:r w:rsidR="00D42A62" w:rsidRPr="006F13A5">
        <w:rPr>
          <w:b/>
          <w:spacing w:val="-4"/>
        </w:rPr>
        <w:t>0</w:t>
      </w:r>
      <w:r w:rsidRPr="006F13A5">
        <w:rPr>
          <w:b/>
          <w:spacing w:val="-4"/>
        </w:rPr>
        <w:t>.0</w:t>
      </w:r>
      <w:r w:rsidR="00D42A62" w:rsidRPr="006F13A5">
        <w:rPr>
          <w:b/>
          <w:spacing w:val="-4"/>
        </w:rPr>
        <w:t>2</w:t>
      </w:r>
      <w:r w:rsidRPr="006F13A5">
        <w:rPr>
          <w:b/>
          <w:spacing w:val="-4"/>
        </w:rPr>
        <w:t xml:space="preserve">    ROBOTY ZIEMNE W GRUNTACH I-V KATEGORII WYKOPY/ZASYPY</w:t>
      </w:r>
      <w:bookmarkEnd w:id="132"/>
    </w:p>
    <w:p w:rsidR="00675303" w:rsidRPr="006F13A5" w:rsidRDefault="00675303" w:rsidP="002D2045">
      <w:pPr>
        <w:pStyle w:val="wyliczanie"/>
        <w:rPr>
          <w:b/>
          <w:spacing w:val="-4"/>
        </w:rPr>
      </w:pPr>
    </w:p>
    <w:p w:rsidR="00675303" w:rsidRPr="006F13A5" w:rsidRDefault="00675303" w:rsidP="00471B0A">
      <w:pPr>
        <w:pStyle w:val="wyliczanie"/>
        <w:rPr>
          <w:b/>
          <w:spacing w:val="-4"/>
        </w:rPr>
      </w:pPr>
      <w:bookmarkStart w:id="133" w:name="_Toc62464275"/>
      <w:r w:rsidRPr="006F13A5">
        <w:rPr>
          <w:b/>
          <w:spacing w:val="-4"/>
        </w:rPr>
        <w:t>1.WSTĘP</w:t>
      </w:r>
      <w:bookmarkEnd w:id="133"/>
    </w:p>
    <w:p w:rsidR="00675303" w:rsidRPr="006F13A5" w:rsidRDefault="00675303" w:rsidP="00471B0A">
      <w:pPr>
        <w:pStyle w:val="wyliczanie"/>
        <w:rPr>
          <w:b/>
          <w:i/>
          <w:spacing w:val="-4"/>
        </w:rPr>
      </w:pPr>
      <w:r w:rsidRPr="006F13A5">
        <w:rPr>
          <w:b/>
          <w:i/>
          <w:spacing w:val="-4"/>
        </w:rPr>
        <w:t>1.1. Przedmiot ST</w:t>
      </w:r>
    </w:p>
    <w:p w:rsidR="00675303" w:rsidRPr="006F13A5" w:rsidRDefault="00675303" w:rsidP="00471B0A">
      <w:pPr>
        <w:pStyle w:val="wyliczanie"/>
        <w:rPr>
          <w:spacing w:val="-4"/>
        </w:rPr>
      </w:pPr>
      <w:r w:rsidRPr="006F13A5">
        <w:rPr>
          <w:spacing w:val="-4"/>
        </w:rPr>
        <w:t>Przedmiotem niniejszej specyfikacji technicznej (ST) są wymagania dotyczące wykonania i odbioru wykopów w gruntach I-V kategorii i ich zasypania..</w:t>
      </w:r>
    </w:p>
    <w:p w:rsidR="00675303" w:rsidRPr="006F13A5" w:rsidRDefault="00675303" w:rsidP="00471B0A">
      <w:pPr>
        <w:pStyle w:val="wyliczanie"/>
        <w:rPr>
          <w:b/>
          <w:i/>
          <w:spacing w:val="-4"/>
        </w:rPr>
      </w:pPr>
      <w:r w:rsidRPr="006F13A5">
        <w:rPr>
          <w:b/>
          <w:i/>
          <w:spacing w:val="-4"/>
        </w:rPr>
        <w:t>1.2. Zakres stosowania ST</w:t>
      </w:r>
    </w:p>
    <w:p w:rsidR="00675303" w:rsidRPr="006F13A5" w:rsidRDefault="00675303" w:rsidP="00471B0A">
      <w:pPr>
        <w:pStyle w:val="wyliczanie"/>
        <w:rPr>
          <w:spacing w:val="-4"/>
        </w:rPr>
      </w:pPr>
      <w:r w:rsidRPr="006F13A5">
        <w:rPr>
          <w:spacing w:val="-4"/>
        </w:rPr>
        <w:t>Szczegółowa specyfikacja techniczna jest stosowana jako dokument przetargowy i kontraktowy przy zlecaniu i realizacji robót wymienionych w pkt.1.1.</w:t>
      </w:r>
    </w:p>
    <w:p w:rsidR="00675303" w:rsidRPr="006F13A5" w:rsidRDefault="00675303" w:rsidP="00471B0A">
      <w:pPr>
        <w:pStyle w:val="wyliczanie"/>
        <w:rPr>
          <w:b/>
          <w:i/>
          <w:spacing w:val="-4"/>
        </w:rPr>
      </w:pPr>
      <w:r w:rsidRPr="006F13A5">
        <w:rPr>
          <w:b/>
          <w:i/>
          <w:spacing w:val="-4"/>
        </w:rPr>
        <w:t>1.3. Zakres robót objętych ST</w:t>
      </w:r>
    </w:p>
    <w:p w:rsidR="00675303" w:rsidRPr="006F13A5" w:rsidRDefault="00675303" w:rsidP="00471B0A">
      <w:pPr>
        <w:pStyle w:val="wyliczanie"/>
        <w:rPr>
          <w:spacing w:val="-4"/>
        </w:rPr>
      </w:pPr>
      <w:r w:rsidRPr="006F13A5">
        <w:rPr>
          <w:spacing w:val="-4"/>
        </w:rPr>
        <w:t>Ustalenia zawarte w niniejszej specyfikacji dotyczą zasad prowadzenia robót ziemnych w czasie budowy kanalizacji i obejmują wykonanie wykopów w gruntach nie skalistych (kat. I-V) i ich zasypanie.</w:t>
      </w:r>
    </w:p>
    <w:p w:rsidR="00675303" w:rsidRPr="006F13A5" w:rsidRDefault="00675303" w:rsidP="00471B0A">
      <w:pPr>
        <w:pStyle w:val="wyliczanie"/>
        <w:rPr>
          <w:b/>
          <w:i/>
          <w:spacing w:val="-4"/>
        </w:rPr>
      </w:pPr>
      <w:r w:rsidRPr="006F13A5">
        <w:rPr>
          <w:b/>
          <w:i/>
          <w:spacing w:val="-4"/>
        </w:rPr>
        <w:t>1.4. Określenia podstawowe</w:t>
      </w:r>
    </w:p>
    <w:p w:rsidR="00675303" w:rsidRPr="006F13A5" w:rsidRDefault="00675303" w:rsidP="00E513D9">
      <w:pPr>
        <w:pStyle w:val="wyliczanie"/>
        <w:numPr>
          <w:ilvl w:val="0"/>
          <w:numId w:val="2"/>
        </w:numPr>
        <w:rPr>
          <w:spacing w:val="-4"/>
        </w:rPr>
      </w:pPr>
      <w:r w:rsidRPr="006F13A5">
        <w:rPr>
          <w:spacing w:val="-4"/>
          <w:u w:val="single"/>
        </w:rPr>
        <w:t xml:space="preserve">Wykopy liniowe wąsko-przestrzenne </w:t>
      </w:r>
      <w:r w:rsidRPr="006F13A5">
        <w:rPr>
          <w:spacing w:val="-4"/>
        </w:rPr>
        <w:t>– wykopy o szerokości 0,8-2,5 m o ścianach pionowych.</w:t>
      </w:r>
    </w:p>
    <w:p w:rsidR="00675303" w:rsidRPr="006F13A5" w:rsidRDefault="00675303" w:rsidP="00EB0B6B">
      <w:pPr>
        <w:pStyle w:val="wyliczanie"/>
        <w:numPr>
          <w:ilvl w:val="0"/>
          <w:numId w:val="2"/>
        </w:numPr>
        <w:rPr>
          <w:spacing w:val="-4"/>
        </w:rPr>
      </w:pPr>
      <w:r w:rsidRPr="006F13A5">
        <w:rPr>
          <w:spacing w:val="-4"/>
          <w:u w:val="single"/>
        </w:rPr>
        <w:t>Wykopy jamiste szeroko-przestrzenne</w:t>
      </w:r>
      <w:r w:rsidRPr="006F13A5">
        <w:rPr>
          <w:spacing w:val="-4"/>
        </w:rPr>
        <w:t>– wykopy o głębokości do 4 m, którego powierzchnia jest dostosowana do potrzeb rozwiązań projektowych.</w:t>
      </w:r>
      <w:r w:rsidRPr="006F13A5">
        <w:rPr>
          <w:b/>
          <w:spacing w:val="-4"/>
        </w:rPr>
        <w:t xml:space="preserve"> </w:t>
      </w:r>
    </w:p>
    <w:p w:rsidR="00675303" w:rsidRPr="006F13A5" w:rsidRDefault="00675303" w:rsidP="00E513D9">
      <w:pPr>
        <w:pStyle w:val="wyliczanie"/>
        <w:numPr>
          <w:ilvl w:val="0"/>
          <w:numId w:val="2"/>
        </w:numPr>
        <w:rPr>
          <w:spacing w:val="-4"/>
        </w:rPr>
      </w:pPr>
      <w:r w:rsidRPr="006F13A5">
        <w:rPr>
          <w:spacing w:val="-4"/>
          <w:u w:val="single"/>
        </w:rPr>
        <w:t xml:space="preserve">Głębokość wykopu </w:t>
      </w:r>
      <w:r w:rsidRPr="006F13A5">
        <w:rPr>
          <w:spacing w:val="-4"/>
        </w:rPr>
        <w:t>- różnica rzędnej terenu i rzędnej robót ziemnych, wyznaczonych w osi wykopu.</w:t>
      </w:r>
    </w:p>
    <w:p w:rsidR="00675303" w:rsidRPr="006F13A5" w:rsidRDefault="00675303" w:rsidP="00E513D9">
      <w:pPr>
        <w:pStyle w:val="wyliczanie"/>
        <w:numPr>
          <w:ilvl w:val="0"/>
          <w:numId w:val="2"/>
        </w:numPr>
        <w:rPr>
          <w:spacing w:val="-4"/>
        </w:rPr>
      </w:pPr>
      <w:r w:rsidRPr="006F13A5">
        <w:rPr>
          <w:spacing w:val="-4"/>
          <w:u w:val="single"/>
        </w:rPr>
        <w:t>Wykop płytki</w:t>
      </w:r>
      <w:r w:rsidRPr="006F13A5">
        <w:rPr>
          <w:spacing w:val="-4"/>
        </w:rPr>
        <w:t xml:space="preserve"> - wykop, którego głębokość jest mniejsza niż 1 m.</w:t>
      </w:r>
    </w:p>
    <w:p w:rsidR="00675303" w:rsidRPr="006F13A5" w:rsidRDefault="00675303" w:rsidP="00E513D9">
      <w:pPr>
        <w:pStyle w:val="wyliczanie"/>
        <w:numPr>
          <w:ilvl w:val="0"/>
          <w:numId w:val="2"/>
        </w:numPr>
        <w:rPr>
          <w:spacing w:val="-4"/>
        </w:rPr>
      </w:pPr>
      <w:r w:rsidRPr="006F13A5">
        <w:rPr>
          <w:spacing w:val="-4"/>
          <w:u w:val="single"/>
        </w:rPr>
        <w:t xml:space="preserve">Wykop średni </w:t>
      </w:r>
      <w:r w:rsidRPr="006F13A5">
        <w:rPr>
          <w:spacing w:val="-4"/>
        </w:rPr>
        <w:t>- wykop, którego głębokość jest zawarta w granicach od 1 do 3 m.</w:t>
      </w:r>
    </w:p>
    <w:p w:rsidR="00675303" w:rsidRPr="006F13A5" w:rsidRDefault="00675303" w:rsidP="00E513D9">
      <w:pPr>
        <w:pStyle w:val="wyliczanie"/>
        <w:numPr>
          <w:ilvl w:val="0"/>
          <w:numId w:val="2"/>
        </w:numPr>
        <w:rPr>
          <w:spacing w:val="-4"/>
        </w:rPr>
      </w:pPr>
      <w:r w:rsidRPr="006F13A5">
        <w:rPr>
          <w:spacing w:val="-4"/>
          <w:u w:val="single"/>
        </w:rPr>
        <w:t xml:space="preserve">Wykop głęboki </w:t>
      </w:r>
      <w:r w:rsidRPr="006F13A5">
        <w:rPr>
          <w:spacing w:val="-4"/>
        </w:rPr>
        <w:t>- wykop, którego głębokość przekracza 3 m.</w:t>
      </w:r>
    </w:p>
    <w:p w:rsidR="00675303" w:rsidRPr="006F13A5" w:rsidRDefault="00675303" w:rsidP="00E513D9">
      <w:pPr>
        <w:pStyle w:val="wyliczanie"/>
        <w:numPr>
          <w:ilvl w:val="0"/>
          <w:numId w:val="2"/>
        </w:numPr>
        <w:rPr>
          <w:spacing w:val="-4"/>
        </w:rPr>
      </w:pPr>
      <w:r w:rsidRPr="006F13A5">
        <w:rPr>
          <w:spacing w:val="-4"/>
          <w:u w:val="single"/>
        </w:rPr>
        <w:t>Bagno</w:t>
      </w:r>
      <w:r w:rsidRPr="006F13A5">
        <w:rPr>
          <w:spacing w:val="-4"/>
        </w:rPr>
        <w:t xml:space="preserve"> - grunt organiczny nasycony wodą, o małej nośności, charakteryzujący się znacznym i długotrwałym osiadaniem pod obciążeniem.</w:t>
      </w:r>
    </w:p>
    <w:p w:rsidR="00675303" w:rsidRPr="006F13A5" w:rsidRDefault="00675303" w:rsidP="00E513D9">
      <w:pPr>
        <w:pStyle w:val="wyliczanie"/>
        <w:numPr>
          <w:ilvl w:val="0"/>
          <w:numId w:val="2"/>
        </w:numPr>
        <w:rPr>
          <w:spacing w:val="-4"/>
        </w:rPr>
      </w:pPr>
      <w:r w:rsidRPr="006F13A5">
        <w:rPr>
          <w:spacing w:val="-4"/>
          <w:u w:val="single"/>
        </w:rPr>
        <w:t xml:space="preserve">Ukop </w:t>
      </w:r>
      <w:r w:rsidRPr="006F13A5">
        <w:rPr>
          <w:spacing w:val="-4"/>
        </w:rPr>
        <w:t>- miejsce pozyskania gruntu do zasypania wykopów, położone w obrębie pasa robót kanalizacyjnych.</w:t>
      </w:r>
    </w:p>
    <w:p w:rsidR="00675303" w:rsidRPr="006F13A5" w:rsidRDefault="00675303" w:rsidP="00E513D9">
      <w:pPr>
        <w:pStyle w:val="wyliczanie"/>
        <w:numPr>
          <w:ilvl w:val="0"/>
          <w:numId w:val="2"/>
        </w:numPr>
        <w:rPr>
          <w:spacing w:val="-4"/>
        </w:rPr>
      </w:pPr>
      <w:r w:rsidRPr="006F13A5">
        <w:rPr>
          <w:spacing w:val="-4"/>
          <w:u w:val="single"/>
        </w:rPr>
        <w:t>Dokop</w:t>
      </w:r>
      <w:r w:rsidRPr="006F13A5">
        <w:rPr>
          <w:spacing w:val="-4"/>
        </w:rPr>
        <w:t xml:space="preserve"> - miejsce pozyskania gruntu do zasypania, położone poza pasem robót kanalizacyjnych.</w:t>
      </w:r>
    </w:p>
    <w:p w:rsidR="00675303" w:rsidRPr="006F13A5" w:rsidRDefault="00675303" w:rsidP="00EB0B6B">
      <w:pPr>
        <w:pStyle w:val="wyliczanie"/>
        <w:numPr>
          <w:ilvl w:val="0"/>
          <w:numId w:val="2"/>
        </w:numPr>
        <w:rPr>
          <w:spacing w:val="-4"/>
        </w:rPr>
      </w:pPr>
      <w:r w:rsidRPr="006F13A5">
        <w:rPr>
          <w:spacing w:val="-4"/>
          <w:u w:val="single"/>
        </w:rPr>
        <w:t xml:space="preserve">Odkład </w:t>
      </w:r>
      <w:r w:rsidRPr="006F13A5">
        <w:rPr>
          <w:spacing w:val="-4"/>
        </w:rPr>
        <w:t>- miejsce wbudowania lub składowania (odwiezienia) gruntów pozyskanych w czasie wykonywania</w:t>
      </w:r>
      <w:r w:rsidR="00471B0A" w:rsidRPr="006F13A5">
        <w:rPr>
          <w:spacing w:val="-4"/>
        </w:rPr>
        <w:t xml:space="preserve"> </w:t>
      </w:r>
      <w:r w:rsidRPr="006F13A5">
        <w:rPr>
          <w:spacing w:val="-4"/>
        </w:rPr>
        <w:t xml:space="preserve">wykopów, a nie wykorzystanych do budowy. </w:t>
      </w:r>
    </w:p>
    <w:p w:rsidR="00675303" w:rsidRPr="006F13A5" w:rsidRDefault="00675303" w:rsidP="00E513D9">
      <w:pPr>
        <w:pStyle w:val="wyliczanie"/>
        <w:numPr>
          <w:ilvl w:val="0"/>
          <w:numId w:val="2"/>
        </w:numPr>
        <w:rPr>
          <w:spacing w:val="-4"/>
        </w:rPr>
      </w:pPr>
      <w:r w:rsidRPr="006F13A5">
        <w:rPr>
          <w:spacing w:val="-4"/>
          <w:u w:val="single"/>
        </w:rPr>
        <w:t>Umocnienie ścian wykopów</w:t>
      </w:r>
      <w:r w:rsidRPr="006F13A5">
        <w:rPr>
          <w:b/>
          <w:spacing w:val="-4"/>
          <w:u w:val="single"/>
        </w:rPr>
        <w:t xml:space="preserve"> </w:t>
      </w:r>
      <w:r w:rsidRPr="006F13A5">
        <w:rPr>
          <w:spacing w:val="-4"/>
        </w:rPr>
        <w:t>– umocnienie ścian wykopów, zgodne z wymogami przepisów bhp, gwarantujące pełne bezpieczeństwo wykonywania robót, dostosowane do głębokości wykopu i rodzaju gruntu.</w:t>
      </w:r>
    </w:p>
    <w:p w:rsidR="00675303" w:rsidRPr="006F13A5" w:rsidRDefault="00675303" w:rsidP="00EB0B6B">
      <w:pPr>
        <w:pStyle w:val="wyliczanie"/>
        <w:numPr>
          <w:ilvl w:val="0"/>
          <w:numId w:val="2"/>
        </w:numPr>
        <w:rPr>
          <w:spacing w:val="-4"/>
        </w:rPr>
      </w:pPr>
      <w:r w:rsidRPr="006F13A5">
        <w:rPr>
          <w:spacing w:val="-4"/>
          <w:u w:val="single"/>
        </w:rPr>
        <w:t>Wskaźnik zagęszczenia gruntu</w:t>
      </w:r>
      <w:r w:rsidRPr="006F13A5">
        <w:rPr>
          <w:spacing w:val="-4"/>
        </w:rPr>
        <w:t xml:space="preserve"> - wielkość charakteryzująca stan zagęszczenia gruntu, określona wg wzoru:</w:t>
      </w:r>
      <w:r w:rsidR="00471B0A" w:rsidRPr="006F13A5">
        <w:rPr>
          <w:spacing w:val="-4"/>
        </w:rPr>
        <w:tab/>
      </w:r>
      <w:r w:rsidR="00471B0A" w:rsidRPr="006F13A5">
        <w:rPr>
          <w:spacing w:val="-4"/>
        </w:rPr>
        <w:tab/>
      </w:r>
      <w:r w:rsidRPr="006F13A5">
        <w:rPr>
          <w:spacing w:val="-4"/>
        </w:rPr>
        <w:t xml:space="preserve"> </w:t>
      </w:r>
      <w:r w:rsidR="00471B0A" w:rsidRPr="006F13A5">
        <w:rPr>
          <w:spacing w:val="-4"/>
        </w:rPr>
        <w:t xml:space="preserve"> </w:t>
      </w:r>
      <w:r w:rsidRPr="006F13A5">
        <w:rPr>
          <w:spacing w:val="-4"/>
        </w:rPr>
        <w:object w:dxaOrig="9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28.55pt" o:ole="">
            <v:imagedata r:id="rId11" o:title=""/>
          </v:shape>
          <o:OLEObject Type="Embed" ProgID="Equation.3" ShapeID="_x0000_i1025" DrawAspect="Content" ObjectID="_1572775494" r:id="rId12"/>
        </w:object>
      </w:r>
      <w:r w:rsidRPr="006F13A5">
        <w:rPr>
          <w:spacing w:val="-4"/>
        </w:rPr>
        <w:t xml:space="preserve">  </w:t>
      </w:r>
    </w:p>
    <w:p w:rsidR="00675303" w:rsidRPr="006F13A5" w:rsidRDefault="00675303" w:rsidP="00471B0A">
      <w:pPr>
        <w:pStyle w:val="wyliczanie"/>
        <w:rPr>
          <w:spacing w:val="-4"/>
        </w:rPr>
      </w:pPr>
      <w:r w:rsidRPr="006F13A5">
        <w:rPr>
          <w:spacing w:val="-4"/>
        </w:rPr>
        <w:lastRenderedPageBreak/>
        <w:t>gdzie:</w:t>
      </w:r>
    </w:p>
    <w:p w:rsidR="00675303" w:rsidRPr="006F13A5" w:rsidRDefault="00675303" w:rsidP="00151755">
      <w:pPr>
        <w:pStyle w:val="wyliczanie"/>
        <w:rPr>
          <w:spacing w:val="-4"/>
        </w:rPr>
      </w:pPr>
      <w:r w:rsidRPr="006F13A5">
        <w:rPr>
          <w:i/>
          <w:spacing w:val="-4"/>
        </w:rPr>
        <w:sym w:font="Symbol" w:char="F072"/>
      </w:r>
      <w:r w:rsidRPr="006F13A5">
        <w:rPr>
          <w:spacing w:val="-4"/>
          <w:vertAlign w:val="subscript"/>
        </w:rPr>
        <w:t>d</w:t>
      </w:r>
      <w:r w:rsidRPr="006F13A5">
        <w:rPr>
          <w:spacing w:val="-4"/>
        </w:rPr>
        <w:tab/>
        <w:t>-</w:t>
      </w:r>
      <w:r w:rsidRPr="006F13A5">
        <w:rPr>
          <w:spacing w:val="-4"/>
        </w:rPr>
        <w:tab/>
        <w:t>gęstość objętościowa szkieletu zagęszczonego gruntu, (Mg/m</w:t>
      </w:r>
      <w:r w:rsidRPr="006F13A5">
        <w:rPr>
          <w:spacing w:val="-4"/>
          <w:vertAlign w:val="superscript"/>
        </w:rPr>
        <w:t>3</w:t>
      </w:r>
      <w:r w:rsidRPr="006F13A5">
        <w:rPr>
          <w:spacing w:val="-4"/>
        </w:rPr>
        <w:t>),</w:t>
      </w:r>
    </w:p>
    <w:p w:rsidR="00675303" w:rsidRPr="006F13A5" w:rsidRDefault="00675303" w:rsidP="00151755">
      <w:pPr>
        <w:pStyle w:val="wyliczanie"/>
        <w:rPr>
          <w:spacing w:val="-4"/>
        </w:rPr>
      </w:pPr>
      <w:r w:rsidRPr="006F13A5">
        <w:rPr>
          <w:i/>
          <w:spacing w:val="-4"/>
        </w:rPr>
        <w:sym w:font="Symbol" w:char="F072"/>
      </w:r>
      <w:proofErr w:type="spellStart"/>
      <w:r w:rsidRPr="006F13A5">
        <w:rPr>
          <w:spacing w:val="-4"/>
          <w:vertAlign w:val="subscript"/>
        </w:rPr>
        <w:t>ds</w:t>
      </w:r>
      <w:proofErr w:type="spellEnd"/>
      <w:r w:rsidRPr="006F13A5">
        <w:rPr>
          <w:spacing w:val="-4"/>
        </w:rPr>
        <w:tab/>
        <w:t>-</w:t>
      </w:r>
      <w:r w:rsidRPr="006F13A5">
        <w:rPr>
          <w:spacing w:val="-4"/>
        </w:rPr>
        <w:tab/>
        <w:t xml:space="preserve">maksymalna gęstość objętościowa szkieletu gruntowego przy wilgotności optymalnej, określona w normalnej próbie </w:t>
      </w:r>
      <w:proofErr w:type="spellStart"/>
      <w:r w:rsidRPr="006F13A5">
        <w:rPr>
          <w:spacing w:val="-4"/>
        </w:rPr>
        <w:t>Proctora</w:t>
      </w:r>
      <w:proofErr w:type="spellEnd"/>
      <w:r w:rsidRPr="006F13A5">
        <w:rPr>
          <w:spacing w:val="-4"/>
        </w:rPr>
        <w:t>, zgodnie z PN-B-04481 [2], służąca do oceny zagęszczenia gruntu w robotach ziemnych, badana zgodnie z normą BN-77/8931-12 [7], (Mg/m</w:t>
      </w:r>
      <w:r w:rsidRPr="006F13A5">
        <w:rPr>
          <w:spacing w:val="-4"/>
          <w:vertAlign w:val="superscript"/>
        </w:rPr>
        <w:t>3</w:t>
      </w:r>
      <w:r w:rsidRPr="006F13A5">
        <w:rPr>
          <w:spacing w:val="-4"/>
        </w:rPr>
        <w:t>).</w:t>
      </w:r>
    </w:p>
    <w:p w:rsidR="00675303" w:rsidRPr="006F13A5" w:rsidRDefault="00675303" w:rsidP="00EB0B6B">
      <w:pPr>
        <w:pStyle w:val="wyliczanie"/>
        <w:numPr>
          <w:ilvl w:val="0"/>
          <w:numId w:val="2"/>
        </w:numPr>
        <w:rPr>
          <w:b/>
          <w:spacing w:val="-4"/>
        </w:rPr>
      </w:pPr>
      <w:r w:rsidRPr="006F13A5">
        <w:rPr>
          <w:spacing w:val="-4"/>
          <w:u w:val="single"/>
        </w:rPr>
        <w:t>Wskaźnik różnoziarnistośc</w:t>
      </w:r>
      <w:r w:rsidRPr="006F13A5">
        <w:rPr>
          <w:spacing w:val="-4"/>
        </w:rPr>
        <w:t xml:space="preserve">i - wielkość charakteryzująca </w:t>
      </w:r>
      <w:proofErr w:type="spellStart"/>
      <w:r w:rsidRPr="006F13A5">
        <w:rPr>
          <w:spacing w:val="-4"/>
        </w:rPr>
        <w:t>zagęszczalność</w:t>
      </w:r>
      <w:proofErr w:type="spellEnd"/>
      <w:r w:rsidRPr="006F13A5">
        <w:rPr>
          <w:spacing w:val="-4"/>
        </w:rPr>
        <w:t xml:space="preserve"> gruntów niespoistych,              określona wg wzoru:</w:t>
      </w:r>
      <w:r w:rsidR="00471B0A" w:rsidRPr="006F13A5">
        <w:rPr>
          <w:spacing w:val="-4"/>
        </w:rPr>
        <w:t xml:space="preserve"> </w:t>
      </w:r>
      <w:r w:rsidRPr="006F13A5">
        <w:rPr>
          <w:spacing w:val="-4"/>
        </w:rPr>
        <w:t xml:space="preserve"> </w:t>
      </w:r>
      <w:r w:rsidRPr="006F13A5">
        <w:rPr>
          <w:spacing w:val="-4"/>
        </w:rPr>
        <w:object w:dxaOrig="840" w:dyaOrig="680">
          <v:shape id="_x0000_i1026" type="#_x0000_t75" style="width:43.5pt;height:36pt" o:ole="">
            <v:imagedata r:id="rId13" o:title=""/>
          </v:shape>
          <o:OLEObject Type="Embed" ProgID="Equation.3" ShapeID="_x0000_i1026" DrawAspect="Content" ObjectID="_1572775495" r:id="rId14"/>
        </w:object>
      </w:r>
    </w:p>
    <w:p w:rsidR="00675303" w:rsidRPr="006F13A5" w:rsidRDefault="00675303" w:rsidP="00471B0A">
      <w:pPr>
        <w:pStyle w:val="wyliczanie"/>
        <w:rPr>
          <w:spacing w:val="-4"/>
        </w:rPr>
      </w:pPr>
      <w:r w:rsidRPr="006F13A5">
        <w:rPr>
          <w:spacing w:val="-4"/>
        </w:rPr>
        <w:t>gdzie:</w:t>
      </w:r>
    </w:p>
    <w:p w:rsidR="00675303" w:rsidRPr="006F13A5" w:rsidRDefault="00675303" w:rsidP="00471B0A">
      <w:pPr>
        <w:pStyle w:val="wyliczanie"/>
        <w:rPr>
          <w:spacing w:val="-4"/>
        </w:rPr>
      </w:pPr>
      <w:r w:rsidRPr="006F13A5">
        <w:rPr>
          <w:spacing w:val="-4"/>
        </w:rPr>
        <w:t>d</w:t>
      </w:r>
      <w:r w:rsidRPr="006F13A5">
        <w:rPr>
          <w:spacing w:val="-4"/>
          <w:vertAlign w:val="subscript"/>
        </w:rPr>
        <w:t>60</w:t>
      </w:r>
      <w:r w:rsidRPr="006F13A5">
        <w:rPr>
          <w:spacing w:val="-4"/>
        </w:rPr>
        <w:tab/>
        <w:t>-</w:t>
      </w:r>
      <w:r w:rsidRPr="006F13A5">
        <w:rPr>
          <w:spacing w:val="-4"/>
        </w:rPr>
        <w:tab/>
        <w:t>średnica oczek sita, przez które przechodzi 60% gruntu, (mm),</w:t>
      </w:r>
    </w:p>
    <w:p w:rsidR="00675303" w:rsidRPr="006F13A5" w:rsidRDefault="00675303" w:rsidP="00471B0A">
      <w:pPr>
        <w:pStyle w:val="wyliczanie"/>
        <w:rPr>
          <w:spacing w:val="-4"/>
        </w:rPr>
      </w:pPr>
      <w:r w:rsidRPr="006F13A5">
        <w:rPr>
          <w:spacing w:val="-4"/>
        </w:rPr>
        <w:t>d</w:t>
      </w:r>
      <w:r w:rsidRPr="006F13A5">
        <w:rPr>
          <w:spacing w:val="-4"/>
          <w:vertAlign w:val="subscript"/>
        </w:rPr>
        <w:t>10</w:t>
      </w:r>
      <w:r w:rsidRPr="006F13A5">
        <w:rPr>
          <w:spacing w:val="-4"/>
        </w:rPr>
        <w:tab/>
        <w:t>-</w:t>
      </w:r>
      <w:r w:rsidRPr="006F13A5">
        <w:rPr>
          <w:spacing w:val="-4"/>
        </w:rPr>
        <w:tab/>
        <w:t>średnica oczek sita, przez które przechodzi 10% gruntu, (mm).</w:t>
      </w:r>
    </w:p>
    <w:p w:rsidR="00675303" w:rsidRPr="006F13A5" w:rsidRDefault="00675303" w:rsidP="00EB0B6B">
      <w:pPr>
        <w:pStyle w:val="wyliczanie"/>
        <w:numPr>
          <w:ilvl w:val="0"/>
          <w:numId w:val="2"/>
        </w:numPr>
        <w:rPr>
          <w:spacing w:val="-4"/>
        </w:rPr>
      </w:pPr>
      <w:r w:rsidRPr="006F13A5">
        <w:rPr>
          <w:spacing w:val="-4"/>
          <w:u w:val="single"/>
        </w:rPr>
        <w:t>Zasypanie wykopu</w:t>
      </w:r>
      <w:r w:rsidRPr="006F13A5">
        <w:rPr>
          <w:b/>
          <w:spacing w:val="-4"/>
        </w:rPr>
        <w:t xml:space="preserve"> – </w:t>
      </w:r>
      <w:r w:rsidRPr="006F13A5">
        <w:rPr>
          <w:spacing w:val="-4"/>
        </w:rPr>
        <w:t>zasypanie wykopu po ułożeniu w nim kanalizacji sanitarnej, obiektów oraz</w:t>
      </w:r>
      <w:r w:rsidR="00471B0A" w:rsidRPr="006F13A5">
        <w:rPr>
          <w:spacing w:val="-4"/>
        </w:rPr>
        <w:t xml:space="preserve"> </w:t>
      </w:r>
      <w:r w:rsidRPr="006F13A5">
        <w:rPr>
          <w:b/>
          <w:spacing w:val="-4"/>
        </w:rPr>
        <w:t xml:space="preserve">           </w:t>
      </w:r>
      <w:r w:rsidRPr="006F13A5">
        <w:rPr>
          <w:spacing w:val="-4"/>
        </w:rPr>
        <w:t xml:space="preserve"> pozostałych sieci i urządzeń.</w:t>
      </w:r>
    </w:p>
    <w:p w:rsidR="00675303" w:rsidRPr="006F13A5" w:rsidRDefault="00675303" w:rsidP="00EB0B6B">
      <w:pPr>
        <w:pStyle w:val="wyliczanie"/>
        <w:numPr>
          <w:ilvl w:val="0"/>
          <w:numId w:val="2"/>
        </w:numPr>
        <w:rPr>
          <w:spacing w:val="-4"/>
        </w:rPr>
      </w:pPr>
      <w:r w:rsidRPr="006F13A5">
        <w:rPr>
          <w:spacing w:val="-4"/>
          <w:u w:val="single"/>
        </w:rPr>
        <w:t>Pozostałe określenia podstawowe</w:t>
      </w:r>
      <w:r w:rsidRPr="006F13A5">
        <w:rPr>
          <w:spacing w:val="-4"/>
        </w:rPr>
        <w:t xml:space="preserve"> są zgodne z obowiązującymi, odpowiednimi polskimi normami             i z definicjami podanymi w ST S -00.00.00 „Wymagania ogólne” pkt 1.4.</w:t>
      </w:r>
    </w:p>
    <w:p w:rsidR="00675303" w:rsidRPr="006F13A5" w:rsidRDefault="00675303" w:rsidP="00471B0A">
      <w:pPr>
        <w:pStyle w:val="wyliczanie"/>
        <w:rPr>
          <w:b/>
          <w:i/>
          <w:spacing w:val="-4"/>
        </w:rPr>
      </w:pPr>
      <w:r w:rsidRPr="006F13A5">
        <w:rPr>
          <w:b/>
          <w:i/>
          <w:spacing w:val="-4"/>
        </w:rPr>
        <w:t>1.5. Ogólne wymagania dotyczące robót</w:t>
      </w:r>
    </w:p>
    <w:p w:rsidR="00675303" w:rsidRPr="006F13A5" w:rsidRDefault="00675303" w:rsidP="00471B0A">
      <w:pPr>
        <w:pStyle w:val="wyliczanie"/>
        <w:rPr>
          <w:spacing w:val="-4"/>
        </w:rPr>
      </w:pPr>
      <w:r w:rsidRPr="006F13A5">
        <w:rPr>
          <w:spacing w:val="-4"/>
        </w:rPr>
        <w:t xml:space="preserve">Ogólne wymagania dotyczące robót podano w ST  00.00 </w:t>
      </w:r>
    </w:p>
    <w:p w:rsidR="00675303" w:rsidRPr="006F13A5" w:rsidRDefault="00675303" w:rsidP="00471B0A">
      <w:pPr>
        <w:pStyle w:val="wyliczanie"/>
        <w:rPr>
          <w:b/>
          <w:spacing w:val="-4"/>
        </w:rPr>
      </w:pPr>
      <w:bookmarkStart w:id="134" w:name="_Toc62464276"/>
      <w:r w:rsidRPr="006F13A5">
        <w:rPr>
          <w:b/>
          <w:spacing w:val="-4"/>
        </w:rPr>
        <w:t>2. Materiały (grunty)</w:t>
      </w:r>
      <w:bookmarkEnd w:id="134"/>
    </w:p>
    <w:p w:rsidR="00675303" w:rsidRPr="006F13A5" w:rsidRDefault="00675303" w:rsidP="00471B0A">
      <w:pPr>
        <w:pStyle w:val="wyliczanie"/>
        <w:rPr>
          <w:i/>
          <w:spacing w:val="-4"/>
        </w:rPr>
      </w:pPr>
      <w:r w:rsidRPr="006F13A5">
        <w:rPr>
          <w:i/>
          <w:spacing w:val="-4"/>
        </w:rPr>
        <w:t xml:space="preserve">Podział gruntów na kategorie pod względem trudności ich odspajania określają wartości gęstości objętościowej gruntów w stanie naturalnym.        </w:t>
      </w:r>
    </w:p>
    <w:p w:rsidR="00675303" w:rsidRPr="006F13A5" w:rsidRDefault="00675303" w:rsidP="00471B0A">
      <w:pPr>
        <w:pStyle w:val="wyliczanie"/>
        <w:rPr>
          <w:b/>
          <w:spacing w:val="-4"/>
        </w:rPr>
      </w:pPr>
      <w:bookmarkStart w:id="135" w:name="_Toc62464277"/>
      <w:r w:rsidRPr="006F13A5">
        <w:rPr>
          <w:b/>
          <w:spacing w:val="-4"/>
        </w:rPr>
        <w:t>3. Sprzęt</w:t>
      </w:r>
      <w:bookmarkEnd w:id="135"/>
    </w:p>
    <w:p w:rsidR="00675303" w:rsidRPr="006F13A5" w:rsidRDefault="00675303" w:rsidP="00471B0A">
      <w:pPr>
        <w:pStyle w:val="wyliczanie"/>
        <w:rPr>
          <w:b/>
          <w:i/>
          <w:spacing w:val="-4"/>
        </w:rPr>
      </w:pPr>
      <w:r w:rsidRPr="006F13A5">
        <w:rPr>
          <w:b/>
          <w:i/>
          <w:spacing w:val="-4"/>
        </w:rPr>
        <w:t>3.1. Ogólne wymagania i ustalenia dotyczące sprzętu określono w ST .00.00</w:t>
      </w:r>
    </w:p>
    <w:p w:rsidR="00675303" w:rsidRPr="006F13A5" w:rsidRDefault="00675303" w:rsidP="00471B0A">
      <w:pPr>
        <w:pStyle w:val="wyliczanie"/>
        <w:rPr>
          <w:b/>
          <w:i/>
          <w:spacing w:val="-4"/>
        </w:rPr>
      </w:pPr>
      <w:r w:rsidRPr="006F13A5">
        <w:rPr>
          <w:b/>
          <w:i/>
          <w:spacing w:val="-4"/>
        </w:rPr>
        <w:t>3.2 Sprzęt do robót ziemnych</w:t>
      </w:r>
    </w:p>
    <w:p w:rsidR="00675303" w:rsidRPr="006F13A5" w:rsidRDefault="00675303" w:rsidP="00471B0A">
      <w:pPr>
        <w:pStyle w:val="wyliczanie"/>
        <w:rPr>
          <w:spacing w:val="-4"/>
        </w:rPr>
      </w:pPr>
      <w:r w:rsidRPr="006F13A5">
        <w:rPr>
          <w:spacing w:val="-4"/>
        </w:rPr>
        <w:t>Wykonawca przystępujący do wykonania robót ziemnych powinien wykazać się możliwością korzystania z następującego sprzętu do:</w:t>
      </w:r>
    </w:p>
    <w:p w:rsidR="00675303" w:rsidRPr="006F13A5" w:rsidRDefault="00675303" w:rsidP="0057791F">
      <w:pPr>
        <w:pStyle w:val="wyliczanie"/>
        <w:numPr>
          <w:ilvl w:val="0"/>
          <w:numId w:val="8"/>
        </w:numPr>
        <w:rPr>
          <w:spacing w:val="-4"/>
        </w:rPr>
      </w:pPr>
      <w:r w:rsidRPr="006F13A5">
        <w:rPr>
          <w:spacing w:val="-4"/>
        </w:rPr>
        <w:t>odspajania i wydobywania gruntów: koparki, ładowarki, itp.,</w:t>
      </w:r>
    </w:p>
    <w:p w:rsidR="00675303" w:rsidRPr="006F13A5" w:rsidRDefault="00675303" w:rsidP="0057791F">
      <w:pPr>
        <w:pStyle w:val="wyliczanie"/>
        <w:numPr>
          <w:ilvl w:val="0"/>
          <w:numId w:val="8"/>
        </w:numPr>
        <w:rPr>
          <w:spacing w:val="-4"/>
        </w:rPr>
      </w:pPr>
      <w:r w:rsidRPr="006F13A5">
        <w:rPr>
          <w:spacing w:val="-4"/>
        </w:rPr>
        <w:t>jednoczesnego wydobywania i przemieszczania gruntów spycharki, urządzenia do hydromechanizacji itp.,</w:t>
      </w:r>
    </w:p>
    <w:p w:rsidR="00675303" w:rsidRPr="006F13A5" w:rsidRDefault="00675303" w:rsidP="0057791F">
      <w:pPr>
        <w:pStyle w:val="wyliczanie"/>
        <w:numPr>
          <w:ilvl w:val="0"/>
          <w:numId w:val="8"/>
        </w:numPr>
        <w:rPr>
          <w:spacing w:val="-4"/>
        </w:rPr>
      </w:pPr>
      <w:r w:rsidRPr="006F13A5">
        <w:rPr>
          <w:spacing w:val="-4"/>
        </w:rPr>
        <w:t xml:space="preserve">transportu mas ziemnych: samochody wywrotki, </w:t>
      </w:r>
    </w:p>
    <w:p w:rsidR="00675303" w:rsidRPr="006F13A5" w:rsidRDefault="00675303" w:rsidP="0057791F">
      <w:pPr>
        <w:pStyle w:val="wyliczanie"/>
        <w:numPr>
          <w:ilvl w:val="0"/>
          <w:numId w:val="8"/>
        </w:numPr>
        <w:rPr>
          <w:spacing w:val="-4"/>
        </w:rPr>
      </w:pPr>
      <w:r w:rsidRPr="006F13A5">
        <w:rPr>
          <w:spacing w:val="-4"/>
        </w:rPr>
        <w:t>sprzętu zagęszczającego: ubijaki, płyty wibracyjne itp..</w:t>
      </w:r>
    </w:p>
    <w:p w:rsidR="00675303" w:rsidRPr="006F13A5" w:rsidRDefault="00675303" w:rsidP="00675303">
      <w:pPr>
        <w:pStyle w:val="wyliczanie"/>
        <w:rPr>
          <w:b/>
          <w:spacing w:val="-4"/>
        </w:rPr>
      </w:pPr>
      <w:bookmarkStart w:id="136" w:name="_Toc62464278"/>
      <w:r w:rsidRPr="006F13A5">
        <w:rPr>
          <w:b/>
          <w:spacing w:val="-4"/>
        </w:rPr>
        <w:t>4. Transport</w:t>
      </w:r>
      <w:bookmarkEnd w:id="136"/>
    </w:p>
    <w:p w:rsidR="00675303" w:rsidRPr="006F13A5" w:rsidRDefault="00675303" w:rsidP="00675303">
      <w:pPr>
        <w:pStyle w:val="wyliczanie"/>
        <w:rPr>
          <w:spacing w:val="-4"/>
        </w:rPr>
      </w:pPr>
      <w:r w:rsidRPr="006F13A5">
        <w:rPr>
          <w:spacing w:val="-4"/>
        </w:rPr>
        <w:t>Ogólne wymagania i ustalenia dotyczące transportu określono w ST 00.00</w:t>
      </w:r>
    </w:p>
    <w:p w:rsidR="00675303" w:rsidRPr="006F13A5" w:rsidRDefault="00675303" w:rsidP="00675303">
      <w:pPr>
        <w:pStyle w:val="wyliczanie"/>
        <w:rPr>
          <w:b/>
          <w:spacing w:val="-4"/>
        </w:rPr>
      </w:pPr>
      <w:bookmarkStart w:id="137" w:name="_Toc62464279"/>
      <w:r w:rsidRPr="006F13A5">
        <w:rPr>
          <w:b/>
          <w:spacing w:val="-4"/>
        </w:rPr>
        <w:lastRenderedPageBreak/>
        <w:t>5. Wykonanie robót</w:t>
      </w:r>
      <w:bookmarkEnd w:id="137"/>
    </w:p>
    <w:p w:rsidR="00675303" w:rsidRPr="006F13A5" w:rsidRDefault="00675303" w:rsidP="00675303">
      <w:pPr>
        <w:pStyle w:val="wyliczanie"/>
        <w:rPr>
          <w:b/>
          <w:i/>
          <w:spacing w:val="-4"/>
        </w:rPr>
      </w:pPr>
      <w:r w:rsidRPr="006F13A5">
        <w:rPr>
          <w:b/>
          <w:i/>
          <w:spacing w:val="-4"/>
        </w:rPr>
        <w:t>5.1. Zasady prowadzenia robót</w:t>
      </w:r>
    </w:p>
    <w:p w:rsidR="00675303" w:rsidRPr="006F13A5" w:rsidRDefault="00675303" w:rsidP="00675303">
      <w:pPr>
        <w:pStyle w:val="wyliczanie"/>
        <w:rPr>
          <w:spacing w:val="-4"/>
        </w:rPr>
      </w:pPr>
      <w:r w:rsidRPr="006F13A5">
        <w:rPr>
          <w:spacing w:val="-4"/>
        </w:rPr>
        <w:t xml:space="preserve">Ogólne zasady prowadzenia robót podano w ST 00.00 </w:t>
      </w:r>
    </w:p>
    <w:p w:rsidR="00675303" w:rsidRPr="006F13A5" w:rsidRDefault="00675303" w:rsidP="00675303">
      <w:pPr>
        <w:pStyle w:val="wyliczanie"/>
        <w:rPr>
          <w:spacing w:val="-4"/>
        </w:rPr>
      </w:pPr>
      <w:r w:rsidRPr="006F13A5">
        <w:rPr>
          <w:spacing w:val="-4"/>
        </w:rPr>
        <w:t>Wykopy należy wykonać jako wykopy otwarte obudowane. Metody wykonania robót - wykopu (ręcznie lub mechanicznie) powinny być dostosowane do głębokości wykopu, danych geotechnicznych, ustaleń instytucji uzgadniających oraz posiadanego sprzętu mechanicznego.</w:t>
      </w:r>
    </w:p>
    <w:p w:rsidR="00675303" w:rsidRPr="006F13A5" w:rsidRDefault="00675303" w:rsidP="00675303">
      <w:pPr>
        <w:pStyle w:val="wyliczanie"/>
        <w:rPr>
          <w:spacing w:val="-4"/>
        </w:rPr>
      </w:pPr>
      <w:r w:rsidRPr="006F13A5">
        <w:rPr>
          <w:spacing w:val="-4"/>
        </w:rPr>
        <w:t>W rejonie istniejącego uzbrojenia podziemnego roboty ziemne należy wykonywać sposobem ręcznym.</w:t>
      </w:r>
    </w:p>
    <w:p w:rsidR="00675303" w:rsidRPr="006F13A5" w:rsidRDefault="00675303" w:rsidP="00675303">
      <w:pPr>
        <w:pStyle w:val="wyliczanie"/>
        <w:rPr>
          <w:spacing w:val="-4"/>
        </w:rPr>
      </w:pPr>
      <w:r w:rsidRPr="006F13A5">
        <w:rPr>
          <w:spacing w:val="-4"/>
        </w:rPr>
        <w:t xml:space="preserve">Wykopy wąsko-przestrzenne należy wykonać ręcznie, ich umocnienia należy wykonać z grodzic GZ-4 poziomo i G-62 pionowo. </w:t>
      </w:r>
    </w:p>
    <w:p w:rsidR="00675303" w:rsidRPr="006F13A5" w:rsidRDefault="00675303" w:rsidP="00675303">
      <w:pPr>
        <w:pStyle w:val="wyliczanie"/>
        <w:rPr>
          <w:spacing w:val="-4"/>
        </w:rPr>
      </w:pPr>
      <w:r w:rsidRPr="006F13A5">
        <w:rPr>
          <w:spacing w:val="-4"/>
        </w:rPr>
        <w:t>Wykopy szeroko-przestrzenne należy wykonać mechanicznie przy nachyleniu skarp 1:06.</w:t>
      </w:r>
    </w:p>
    <w:p w:rsidR="00675303" w:rsidRPr="006F13A5" w:rsidRDefault="00675303" w:rsidP="00675303">
      <w:pPr>
        <w:pStyle w:val="wyliczanie"/>
        <w:rPr>
          <w:spacing w:val="-4"/>
        </w:rPr>
      </w:pPr>
      <w:r w:rsidRPr="006F13A5">
        <w:rPr>
          <w:spacing w:val="-4"/>
        </w:rPr>
        <w:t xml:space="preserve">Szerokość wykopu uwarunkowana jest zewnętrznymi wymiarami kanału, do których dodaje się obustronnie 0,4 m jako zapas potrzebny na deskowanie ścian i uszczelnienie styków. Deskowanie ścian należy prowadzić w miarę jego głębienia. </w:t>
      </w:r>
    </w:p>
    <w:p w:rsidR="00675303" w:rsidRPr="006F13A5" w:rsidRDefault="00675303" w:rsidP="00675303">
      <w:pPr>
        <w:pStyle w:val="wyliczanie"/>
        <w:rPr>
          <w:spacing w:val="-4"/>
        </w:rPr>
      </w:pPr>
      <w:r w:rsidRPr="006F13A5">
        <w:rPr>
          <w:spacing w:val="-4"/>
        </w:rPr>
        <w:t>Dno wykopu powinno być równe i wykonane ze spadkiem ustalonym w dokumentacji projektowej, przy czym dno wykopu Wykonawca wykona na poziomie wyższym od rzędnej projektowanej o 0,20 m.</w:t>
      </w:r>
    </w:p>
    <w:p w:rsidR="00675303" w:rsidRPr="006F13A5" w:rsidRDefault="00675303" w:rsidP="00675303">
      <w:pPr>
        <w:pStyle w:val="wyliczanie"/>
        <w:rPr>
          <w:spacing w:val="-4"/>
        </w:rPr>
      </w:pPr>
      <w:r w:rsidRPr="006F13A5">
        <w:rPr>
          <w:spacing w:val="-4"/>
        </w:rPr>
        <w:t>Sposób wykonania skarp wykopu powinien gwarantować ich stateczność w całym okresie prowadzenia robót. Zdjęcie pozostawionej warstwy 0,20 m gruntu powinno być wykonane bezpośrednio przed ułożeniem przewodów rurowych. Zdjęcie tej warstwy Wykonawca wykona ręcznie lub w sposób uzgodniony z Inżynierem.</w:t>
      </w:r>
    </w:p>
    <w:p w:rsidR="00675303" w:rsidRPr="006F13A5" w:rsidRDefault="00675303" w:rsidP="00675303">
      <w:pPr>
        <w:pStyle w:val="wyliczanie"/>
        <w:rPr>
          <w:spacing w:val="-4"/>
        </w:rPr>
      </w:pPr>
      <w:r w:rsidRPr="006F13A5">
        <w:rPr>
          <w:spacing w:val="-4"/>
        </w:rPr>
        <w:t xml:space="preserve">Odwodnienie wykopów należy wykonać zgodnie z dokumentacją projektową; przewidziano ułożenie w dnie drenów o średnicy 100 mm w </w:t>
      </w:r>
      <w:proofErr w:type="spellStart"/>
      <w:r w:rsidRPr="006F13A5">
        <w:rPr>
          <w:spacing w:val="-4"/>
        </w:rPr>
        <w:t>obsy</w:t>
      </w:r>
      <w:r w:rsidR="00321454">
        <w:rPr>
          <w:spacing w:val="-4"/>
        </w:rPr>
        <w:t>b</w:t>
      </w:r>
      <w:r w:rsidRPr="006F13A5">
        <w:rPr>
          <w:spacing w:val="-4"/>
        </w:rPr>
        <w:t>ce</w:t>
      </w:r>
      <w:proofErr w:type="spellEnd"/>
      <w:r w:rsidRPr="006F13A5">
        <w:rPr>
          <w:spacing w:val="-4"/>
        </w:rPr>
        <w:t xml:space="preserve"> żwirowej grubość. </w:t>
      </w:r>
      <w:r w:rsidR="00321454">
        <w:rPr>
          <w:spacing w:val="-4"/>
        </w:rPr>
        <w:t>20</w:t>
      </w:r>
      <w:r w:rsidRPr="006F13A5">
        <w:rPr>
          <w:spacing w:val="-4"/>
        </w:rPr>
        <w:t xml:space="preserve"> cm,. Wodę ze studzienek o średnicy 0,</w:t>
      </w:r>
      <w:r w:rsidR="00321454">
        <w:rPr>
          <w:spacing w:val="-4"/>
        </w:rPr>
        <w:t>425</w:t>
      </w:r>
      <w:r w:rsidRPr="006F13A5">
        <w:rPr>
          <w:spacing w:val="-4"/>
        </w:rPr>
        <w:t xml:space="preserve"> m należy odpompowywać.</w:t>
      </w:r>
    </w:p>
    <w:p w:rsidR="00675303" w:rsidRPr="006F13A5" w:rsidRDefault="00675303" w:rsidP="00675303">
      <w:pPr>
        <w:pStyle w:val="wyliczanie"/>
        <w:rPr>
          <w:spacing w:val="-4"/>
        </w:rPr>
      </w:pPr>
      <w:r w:rsidRPr="006F13A5">
        <w:rPr>
          <w:spacing w:val="-4"/>
        </w:rPr>
        <w:t>Ziemia z wykopów w ilości przewidzianej do ponownego wykorzystania (zasyp wykopów) należy składować wzdłuż wykopu lub na składowiskach tymczasowych zależnie od zainwestowania terenu.</w:t>
      </w:r>
    </w:p>
    <w:p w:rsidR="00675303" w:rsidRPr="006F13A5" w:rsidRDefault="00675303" w:rsidP="00675303">
      <w:pPr>
        <w:pStyle w:val="wyliczanie"/>
        <w:rPr>
          <w:spacing w:val="-4"/>
        </w:rPr>
      </w:pPr>
      <w:r w:rsidRPr="006F13A5">
        <w:rPr>
          <w:spacing w:val="-4"/>
        </w:rPr>
        <w:t>Nadmiar wydobytego gruntu z wykopu, który nie będzie użyty do zasypania, powinien być wywieziony przez Wykonawcę na odkład.</w:t>
      </w:r>
    </w:p>
    <w:p w:rsidR="00675303" w:rsidRPr="006F13A5" w:rsidRDefault="00675303" w:rsidP="00675303">
      <w:pPr>
        <w:pStyle w:val="wyliczanie"/>
        <w:rPr>
          <w:spacing w:val="-4"/>
        </w:rPr>
      </w:pPr>
      <w:r w:rsidRPr="006F13A5">
        <w:rPr>
          <w:spacing w:val="-4"/>
        </w:rPr>
        <w:t>Wykop należy zasypać po ułożeniu w nim kanalizacji sanitarnej oraz wykonaniu pozostałych obiektów i urządzeń towarzyszących, rozpoczynając od równomiernego obsypania rur z boków, z dokładnym ubiciem ziemi, warstwami grubości 10-20cm, drewnianymi ubijakami. Kanały z rur PVC należy obsypać piaskiem do wysokości 30 cm ponad wierzch rury.  Pozostały wykop do poziomu terenu należy zasypać warstwami ziemi o grubości 20-30 cm sposobem ręcznym lub mechanicznym. Warstwy należy zagęszczać mechanicznie.</w:t>
      </w:r>
    </w:p>
    <w:p w:rsidR="00675303" w:rsidRPr="006F13A5" w:rsidRDefault="00675303" w:rsidP="00675303">
      <w:pPr>
        <w:pStyle w:val="wyliczanie"/>
        <w:rPr>
          <w:spacing w:val="-4"/>
        </w:rPr>
      </w:pPr>
      <w:r w:rsidRPr="006F13A5">
        <w:rPr>
          <w:spacing w:val="-4"/>
        </w:rPr>
        <w:t>Jednocześnie z zasypywaniem kanału należy stopniowo prowadzić rozbiórkę umocnienia</w:t>
      </w:r>
    </w:p>
    <w:p w:rsidR="00675303" w:rsidRPr="006F13A5" w:rsidRDefault="00675303" w:rsidP="00675303">
      <w:pPr>
        <w:pStyle w:val="wyliczanie"/>
        <w:rPr>
          <w:spacing w:val="-4"/>
        </w:rPr>
      </w:pPr>
      <w:r w:rsidRPr="006F13A5">
        <w:rPr>
          <w:spacing w:val="-4"/>
        </w:rPr>
        <w:t>Zaleca się wykonywanie robót przy sprzyjających warunkach pogodowych.</w:t>
      </w:r>
    </w:p>
    <w:p w:rsidR="00675303" w:rsidRPr="006F13A5" w:rsidRDefault="00675303" w:rsidP="00675303">
      <w:pPr>
        <w:pStyle w:val="wyliczanie"/>
        <w:rPr>
          <w:spacing w:val="-4"/>
        </w:rPr>
      </w:pPr>
      <w:r w:rsidRPr="006F13A5">
        <w:rPr>
          <w:spacing w:val="-4"/>
        </w:rPr>
        <w:lastRenderedPageBreak/>
        <w:t>Po ukończeniu zasypywania wykopu, teren należy przywrócić do stanu pierwotnego, teren po wykopach należy zrekultywować.</w:t>
      </w:r>
    </w:p>
    <w:p w:rsidR="00675303" w:rsidRPr="006F13A5" w:rsidRDefault="00675303" w:rsidP="00675303">
      <w:pPr>
        <w:pStyle w:val="wyliczanie"/>
        <w:rPr>
          <w:b/>
          <w:i/>
          <w:spacing w:val="-4"/>
        </w:rPr>
      </w:pPr>
      <w:r w:rsidRPr="006F13A5">
        <w:rPr>
          <w:b/>
          <w:i/>
          <w:spacing w:val="-4"/>
        </w:rPr>
        <w:t>5.2. Wymagania dotyczące zagęszczenia</w:t>
      </w:r>
    </w:p>
    <w:p w:rsidR="00321454" w:rsidRPr="00321454" w:rsidRDefault="00675303" w:rsidP="00675303">
      <w:pPr>
        <w:pStyle w:val="wyliczanie"/>
        <w:rPr>
          <w:spacing w:val="-4"/>
        </w:rPr>
      </w:pPr>
      <w:r w:rsidRPr="00321454">
        <w:rPr>
          <w:spacing w:val="-4"/>
        </w:rPr>
        <w:t>Zagęszczenie gruntu w zasypanych wykopach powinno spełniać wymagania, dotyczące wartości wskaźnika zagęszczenia (</w:t>
      </w:r>
      <w:proofErr w:type="spellStart"/>
      <w:r w:rsidRPr="00321454">
        <w:rPr>
          <w:spacing w:val="-4"/>
        </w:rPr>
        <w:t>Is</w:t>
      </w:r>
      <w:proofErr w:type="spellEnd"/>
      <w:r w:rsidRPr="00321454">
        <w:rPr>
          <w:spacing w:val="-4"/>
        </w:rPr>
        <w:t xml:space="preserve">) 0,97 – 1,0. </w:t>
      </w:r>
      <w:r w:rsidR="00321454">
        <w:rPr>
          <w:spacing w:val="-4"/>
        </w:rPr>
        <w:t>To samo dotyczy posadowienia zbiornika podziemnego, pompowni.</w:t>
      </w:r>
    </w:p>
    <w:p w:rsidR="00675303" w:rsidRPr="006F13A5" w:rsidRDefault="00675303" w:rsidP="00675303">
      <w:pPr>
        <w:pStyle w:val="wyliczanie"/>
        <w:rPr>
          <w:b/>
          <w:i/>
          <w:spacing w:val="-4"/>
        </w:rPr>
      </w:pPr>
      <w:r w:rsidRPr="006F13A5">
        <w:rPr>
          <w:b/>
          <w:i/>
          <w:spacing w:val="-4"/>
        </w:rPr>
        <w:t>5.3. Odwodnienie wykopów</w:t>
      </w:r>
    </w:p>
    <w:p w:rsidR="00675303" w:rsidRPr="006F13A5" w:rsidRDefault="00675303" w:rsidP="00675303">
      <w:pPr>
        <w:pStyle w:val="wyliczanie"/>
        <w:rPr>
          <w:spacing w:val="-4"/>
        </w:rPr>
      </w:pPr>
      <w:r w:rsidRPr="006F13A5">
        <w:rPr>
          <w:spacing w:val="-4"/>
        </w:rPr>
        <w:t>Technologia wykonania wykopu musi umożliwiać jego prawidłowe odwodnienie w całym okresie trwania robót ziemnych. Wykonanie wykopów powinno postępować w kierunku podnoszenia się niwelety kanalizacji.</w:t>
      </w:r>
    </w:p>
    <w:p w:rsidR="00675303" w:rsidRPr="006F13A5" w:rsidRDefault="00675303" w:rsidP="00675303">
      <w:pPr>
        <w:pStyle w:val="wyliczanie"/>
        <w:rPr>
          <w:spacing w:val="-4"/>
        </w:rPr>
      </w:pPr>
      <w:r w:rsidRPr="006F13A5">
        <w:rPr>
          <w:spacing w:val="-4"/>
        </w:rPr>
        <w:t>W czasie robót ziemnych należy zachować odpowiedni spadek podłużny umożliwiający szybki odpływ wód z wykopu. Należy uwzględnić ewentualny wpływ kolejności i sposobu odspajania gruntów oraz terminów wykonywania innych robót na spełnienie wymagań dotyczących prawidłowego odwodnienia wykopu w czasie postępu robót ziemnych.</w:t>
      </w:r>
    </w:p>
    <w:p w:rsidR="00675303" w:rsidRPr="006F13A5" w:rsidRDefault="00675303" w:rsidP="00675303">
      <w:pPr>
        <w:pStyle w:val="wyliczanie"/>
        <w:rPr>
          <w:spacing w:val="-4"/>
        </w:rPr>
      </w:pPr>
      <w:r w:rsidRPr="006F13A5">
        <w:rPr>
          <w:spacing w:val="-4"/>
        </w:rPr>
        <w:t>Źródła wody, odsłonięte przy wykonywaniu wykopów, należy ująć w rowy i /lub dreny. Wody opadowe i gruntowe należy odprowadzić poza teren robót ziemnych.</w:t>
      </w:r>
    </w:p>
    <w:p w:rsidR="00675303" w:rsidRPr="006F13A5" w:rsidRDefault="00675303" w:rsidP="00675303">
      <w:pPr>
        <w:pStyle w:val="wyliczanie"/>
        <w:rPr>
          <w:spacing w:val="-4"/>
        </w:rPr>
      </w:pPr>
    </w:p>
    <w:p w:rsidR="00675303" w:rsidRPr="006F13A5" w:rsidRDefault="00675303" w:rsidP="00675303">
      <w:pPr>
        <w:pStyle w:val="wyliczanie"/>
        <w:rPr>
          <w:b/>
          <w:spacing w:val="-4"/>
        </w:rPr>
      </w:pPr>
      <w:bookmarkStart w:id="138" w:name="_Toc62464280"/>
      <w:r w:rsidRPr="006F13A5">
        <w:rPr>
          <w:b/>
          <w:spacing w:val="-4"/>
        </w:rPr>
        <w:t>6. Kontrola jakości robót</w:t>
      </w:r>
      <w:bookmarkEnd w:id="138"/>
    </w:p>
    <w:p w:rsidR="00675303" w:rsidRPr="006F13A5" w:rsidRDefault="00675303" w:rsidP="00675303">
      <w:pPr>
        <w:pStyle w:val="wyliczanie"/>
        <w:rPr>
          <w:b/>
          <w:i/>
          <w:spacing w:val="-4"/>
        </w:rPr>
      </w:pPr>
      <w:r w:rsidRPr="006F13A5">
        <w:rPr>
          <w:b/>
          <w:i/>
          <w:spacing w:val="-4"/>
        </w:rPr>
        <w:t>6.1. Ogólne zasady kontroli jakości robót</w:t>
      </w:r>
    </w:p>
    <w:p w:rsidR="00675303" w:rsidRPr="006F13A5" w:rsidRDefault="00675303" w:rsidP="00675303">
      <w:pPr>
        <w:pStyle w:val="wyliczanie"/>
        <w:rPr>
          <w:spacing w:val="-4"/>
        </w:rPr>
      </w:pPr>
      <w:r w:rsidRPr="006F13A5">
        <w:rPr>
          <w:spacing w:val="-4"/>
        </w:rPr>
        <w:t>Ogólne zasady kontroli jakości robót podano w ST 00.00</w:t>
      </w:r>
    </w:p>
    <w:p w:rsidR="00675303" w:rsidRPr="006F13A5" w:rsidRDefault="00675303" w:rsidP="00675303">
      <w:pPr>
        <w:pStyle w:val="wyliczanie"/>
        <w:rPr>
          <w:b/>
          <w:i/>
          <w:spacing w:val="-4"/>
        </w:rPr>
      </w:pPr>
      <w:r w:rsidRPr="006F13A5">
        <w:rPr>
          <w:b/>
          <w:i/>
          <w:spacing w:val="-4"/>
        </w:rPr>
        <w:t>6.2</w:t>
      </w:r>
      <w:r w:rsidRPr="00273A51">
        <w:rPr>
          <w:b/>
          <w:i/>
          <w:spacing w:val="-4"/>
        </w:rPr>
        <w:t>. Badania i pomiary w czasie wykonywania robót ziemnych</w:t>
      </w:r>
      <w:r w:rsidRPr="006F13A5">
        <w:rPr>
          <w:b/>
          <w:i/>
          <w:spacing w:val="-4"/>
        </w:rPr>
        <w:t xml:space="preserve"> </w:t>
      </w:r>
    </w:p>
    <w:p w:rsidR="00675303" w:rsidRPr="006F13A5" w:rsidRDefault="00675303" w:rsidP="00675303">
      <w:pPr>
        <w:pStyle w:val="wyliczanie"/>
        <w:rPr>
          <w:spacing w:val="-4"/>
        </w:rPr>
      </w:pPr>
      <w:r w:rsidRPr="006F13A5">
        <w:rPr>
          <w:spacing w:val="-4"/>
        </w:rPr>
        <w:t>Sprawdzenie wykonania wykopów polega na kontrolowaniu zgodności z wymaganiami określonymi w niniejszej specyfikacji oraz w dokumentacji projektowej .</w:t>
      </w:r>
    </w:p>
    <w:p w:rsidR="00675303" w:rsidRPr="006F13A5" w:rsidRDefault="00675303" w:rsidP="00675303">
      <w:pPr>
        <w:pStyle w:val="wyliczanie"/>
        <w:rPr>
          <w:spacing w:val="-4"/>
        </w:rPr>
      </w:pPr>
      <w:r w:rsidRPr="006F13A5">
        <w:rPr>
          <w:b/>
          <w:spacing w:val="-4"/>
        </w:rPr>
        <w:t xml:space="preserve">6.2.1. </w:t>
      </w:r>
      <w:r w:rsidRPr="006F13A5">
        <w:rPr>
          <w:spacing w:val="-4"/>
        </w:rPr>
        <w:t>Sprawdzenie odwodnienia</w:t>
      </w:r>
    </w:p>
    <w:p w:rsidR="00675303" w:rsidRPr="006F13A5" w:rsidRDefault="00675303" w:rsidP="00675303">
      <w:pPr>
        <w:pStyle w:val="wyliczanie"/>
        <w:rPr>
          <w:spacing w:val="-4"/>
        </w:rPr>
      </w:pPr>
      <w:r w:rsidRPr="006F13A5">
        <w:rPr>
          <w:spacing w:val="-4"/>
        </w:rPr>
        <w:t>Sprawdzenie odwodnienia polega na kontroli zgodności z wymaganiami specyfikacji określonymi w pkt 5 oraz z Dokumentacją Projektową.</w:t>
      </w:r>
    </w:p>
    <w:p w:rsidR="00675303" w:rsidRPr="006F13A5" w:rsidRDefault="00675303" w:rsidP="00675303">
      <w:pPr>
        <w:pStyle w:val="wyliczanie"/>
        <w:rPr>
          <w:spacing w:val="-4"/>
        </w:rPr>
      </w:pPr>
      <w:r w:rsidRPr="006F13A5">
        <w:rPr>
          <w:spacing w:val="-4"/>
        </w:rPr>
        <w:t>Szczególną uwagę należy zwrócić na:</w:t>
      </w:r>
    </w:p>
    <w:p w:rsidR="00675303" w:rsidRPr="006F13A5" w:rsidRDefault="00675303" w:rsidP="00675303">
      <w:pPr>
        <w:pStyle w:val="wyliczanie"/>
        <w:rPr>
          <w:spacing w:val="-4"/>
        </w:rPr>
      </w:pPr>
      <w:r w:rsidRPr="006F13A5">
        <w:rPr>
          <w:spacing w:val="-4"/>
        </w:rPr>
        <w:t>- właściwe ujęcie i odprowadzenie wód opadowych,</w:t>
      </w:r>
    </w:p>
    <w:p w:rsidR="00675303" w:rsidRPr="006F13A5" w:rsidRDefault="00675303" w:rsidP="00675303">
      <w:pPr>
        <w:pStyle w:val="wyliczanie"/>
        <w:rPr>
          <w:spacing w:val="-4"/>
        </w:rPr>
      </w:pPr>
      <w:r w:rsidRPr="006F13A5">
        <w:rPr>
          <w:spacing w:val="-4"/>
        </w:rPr>
        <w:t>- właściwe ujęcie i odprowadzenie wysięków wodnych.</w:t>
      </w:r>
    </w:p>
    <w:p w:rsidR="00675303" w:rsidRPr="006F13A5" w:rsidRDefault="00675303" w:rsidP="00675303">
      <w:pPr>
        <w:pStyle w:val="wyliczanie"/>
        <w:rPr>
          <w:spacing w:val="-4"/>
        </w:rPr>
      </w:pPr>
      <w:r w:rsidRPr="006F13A5">
        <w:rPr>
          <w:b/>
          <w:spacing w:val="-4"/>
        </w:rPr>
        <w:t xml:space="preserve">6.2.2. </w:t>
      </w:r>
      <w:r w:rsidRPr="006F13A5">
        <w:rPr>
          <w:spacing w:val="-4"/>
        </w:rPr>
        <w:t>Sprawdzenie jakości wykonania robót</w:t>
      </w:r>
    </w:p>
    <w:p w:rsidR="00675303" w:rsidRPr="006F13A5" w:rsidRDefault="00675303" w:rsidP="00675303">
      <w:pPr>
        <w:pStyle w:val="wyliczanie"/>
        <w:rPr>
          <w:spacing w:val="-4"/>
        </w:rPr>
      </w:pPr>
      <w:r w:rsidRPr="006F13A5">
        <w:rPr>
          <w:spacing w:val="-4"/>
        </w:rPr>
        <w:t>Czynności wchodzące w zakres sprawdzenia jakości wykonania robót określono w punkcie 6.</w:t>
      </w:r>
    </w:p>
    <w:p w:rsidR="00675303" w:rsidRPr="006F13A5" w:rsidRDefault="00675303" w:rsidP="00675303">
      <w:pPr>
        <w:pStyle w:val="wyliczanie"/>
        <w:rPr>
          <w:b/>
          <w:i/>
          <w:spacing w:val="-4"/>
        </w:rPr>
      </w:pPr>
      <w:r w:rsidRPr="006F13A5">
        <w:rPr>
          <w:b/>
          <w:i/>
          <w:spacing w:val="-4"/>
        </w:rPr>
        <w:t>6.3. Badania do odbioru robót ziemnych</w:t>
      </w:r>
    </w:p>
    <w:p w:rsidR="00675303" w:rsidRPr="006F13A5" w:rsidRDefault="00675303" w:rsidP="00675303">
      <w:pPr>
        <w:pStyle w:val="wyliczanie"/>
        <w:rPr>
          <w:spacing w:val="-4"/>
        </w:rPr>
      </w:pPr>
      <w:r w:rsidRPr="006F13A5">
        <w:rPr>
          <w:b/>
          <w:spacing w:val="-4"/>
        </w:rPr>
        <w:t xml:space="preserve">6.3.1. </w:t>
      </w:r>
      <w:r w:rsidRPr="006F13A5">
        <w:rPr>
          <w:spacing w:val="-4"/>
        </w:rPr>
        <w:t>Minimalna częstotliwość oraz zakres badań i pomiarów</w:t>
      </w:r>
    </w:p>
    <w:p w:rsidR="00675303" w:rsidRPr="006F13A5" w:rsidRDefault="00675303" w:rsidP="00675303">
      <w:pPr>
        <w:pStyle w:val="wyliczanie"/>
        <w:rPr>
          <w:spacing w:val="-4"/>
        </w:rPr>
      </w:pPr>
      <w:r w:rsidRPr="006F13A5">
        <w:rPr>
          <w:spacing w:val="-4"/>
        </w:rPr>
        <w:lastRenderedPageBreak/>
        <w:t>1. Pomiar szerokości dna:</w:t>
      </w:r>
    </w:p>
    <w:p w:rsidR="00675303" w:rsidRPr="006F13A5" w:rsidRDefault="00675303" w:rsidP="00675303">
      <w:pPr>
        <w:pStyle w:val="wyliczanie"/>
        <w:rPr>
          <w:spacing w:val="-4"/>
        </w:rPr>
      </w:pPr>
      <w:r w:rsidRPr="006F13A5">
        <w:rPr>
          <w:spacing w:val="-4"/>
        </w:rPr>
        <w:t>Pomiar taśmą, szablonem w odstępach co 200 m na prostych, co 50 m w miejscach, które budzą wątpliwości.</w:t>
      </w:r>
    </w:p>
    <w:p w:rsidR="00675303" w:rsidRPr="006F13A5" w:rsidRDefault="00675303" w:rsidP="00675303">
      <w:pPr>
        <w:pStyle w:val="wyliczanie"/>
        <w:rPr>
          <w:spacing w:val="-4"/>
        </w:rPr>
      </w:pPr>
      <w:r w:rsidRPr="006F13A5">
        <w:rPr>
          <w:spacing w:val="-4"/>
        </w:rPr>
        <w:t>2. Pomiar spadku podłużnego dna:</w:t>
      </w:r>
    </w:p>
    <w:p w:rsidR="00675303" w:rsidRPr="006F13A5" w:rsidRDefault="00675303" w:rsidP="00675303">
      <w:pPr>
        <w:pStyle w:val="wyliczanie"/>
        <w:rPr>
          <w:spacing w:val="-4"/>
        </w:rPr>
      </w:pPr>
      <w:r w:rsidRPr="006F13A5">
        <w:rPr>
          <w:spacing w:val="-4"/>
        </w:rPr>
        <w:t>Pomiar niwelatorem rzędnych w odstępach co 200 m oraz w punktach wątpliwych.</w:t>
      </w:r>
    </w:p>
    <w:p w:rsidR="00675303" w:rsidRPr="006F13A5" w:rsidRDefault="00675303" w:rsidP="00675303">
      <w:pPr>
        <w:pStyle w:val="wyliczanie"/>
        <w:rPr>
          <w:spacing w:val="-4"/>
        </w:rPr>
      </w:pPr>
      <w:r w:rsidRPr="006F13A5">
        <w:rPr>
          <w:spacing w:val="-4"/>
        </w:rPr>
        <w:t>3. Badanie zagęszczenia gruntu:</w:t>
      </w:r>
    </w:p>
    <w:p w:rsidR="00675303" w:rsidRPr="006F13A5" w:rsidRDefault="00675303" w:rsidP="00675303">
      <w:pPr>
        <w:pStyle w:val="wyliczanie"/>
        <w:rPr>
          <w:spacing w:val="-4"/>
        </w:rPr>
      </w:pPr>
      <w:r w:rsidRPr="006F13A5">
        <w:rPr>
          <w:spacing w:val="-4"/>
        </w:rPr>
        <w:t>Wskaźnik zagęszczenia określać dla każdej ułożonej warstwy.</w:t>
      </w:r>
    </w:p>
    <w:p w:rsidR="00675303" w:rsidRPr="006F13A5" w:rsidRDefault="00675303" w:rsidP="00675303">
      <w:pPr>
        <w:pStyle w:val="wyliczanie"/>
        <w:rPr>
          <w:spacing w:val="-4"/>
        </w:rPr>
      </w:pPr>
      <w:r w:rsidRPr="006F13A5">
        <w:rPr>
          <w:b/>
          <w:spacing w:val="-4"/>
        </w:rPr>
        <w:t xml:space="preserve">6.3.2. </w:t>
      </w:r>
      <w:r w:rsidRPr="006F13A5">
        <w:rPr>
          <w:spacing w:val="-4"/>
        </w:rPr>
        <w:t xml:space="preserve">Szerokość dna </w:t>
      </w:r>
    </w:p>
    <w:p w:rsidR="00675303" w:rsidRPr="006F13A5" w:rsidRDefault="00675303" w:rsidP="00675303">
      <w:pPr>
        <w:pStyle w:val="wyliczanie"/>
        <w:rPr>
          <w:spacing w:val="-4"/>
        </w:rPr>
      </w:pPr>
      <w:r w:rsidRPr="006F13A5">
        <w:rPr>
          <w:spacing w:val="-4"/>
        </w:rPr>
        <w:t xml:space="preserve">Szerokość dna nie może różnić się od szerokości projektowanej o więcej niż </w:t>
      </w:r>
      <w:r w:rsidRPr="006F13A5">
        <w:rPr>
          <w:spacing w:val="-4"/>
        </w:rPr>
        <w:sym w:font="Symbol" w:char="F0B1"/>
      </w:r>
      <w:r w:rsidRPr="006F13A5">
        <w:rPr>
          <w:spacing w:val="-4"/>
        </w:rPr>
        <w:t xml:space="preserve"> 5 cm.</w:t>
      </w:r>
    </w:p>
    <w:p w:rsidR="00675303" w:rsidRPr="006F13A5" w:rsidRDefault="00675303" w:rsidP="00675303">
      <w:pPr>
        <w:pStyle w:val="wyliczanie"/>
        <w:rPr>
          <w:spacing w:val="-4"/>
        </w:rPr>
      </w:pPr>
      <w:r w:rsidRPr="006F13A5">
        <w:rPr>
          <w:b/>
          <w:spacing w:val="-4"/>
        </w:rPr>
        <w:t xml:space="preserve">6.3.3. </w:t>
      </w:r>
      <w:r w:rsidRPr="006F13A5">
        <w:rPr>
          <w:spacing w:val="-4"/>
        </w:rPr>
        <w:t xml:space="preserve">Spadek podłużny dna </w:t>
      </w:r>
    </w:p>
    <w:p w:rsidR="00675303" w:rsidRPr="006F13A5" w:rsidRDefault="00675303" w:rsidP="00675303">
      <w:pPr>
        <w:pStyle w:val="wyliczanie"/>
        <w:rPr>
          <w:spacing w:val="-4"/>
        </w:rPr>
      </w:pPr>
      <w:r w:rsidRPr="006F13A5">
        <w:rPr>
          <w:spacing w:val="-4"/>
        </w:rPr>
        <w:t>Spadek podłużny dna, sprawdzony przez pomiar niwelatorem rzędnych wysokościowych, nie może dawać różnic, w stosunku do rzędnych projektowanych, większych niż -3 cm lub +1 cm.</w:t>
      </w:r>
    </w:p>
    <w:p w:rsidR="00675303" w:rsidRPr="006F13A5" w:rsidRDefault="00675303" w:rsidP="00675303">
      <w:pPr>
        <w:pStyle w:val="wyliczanie"/>
        <w:rPr>
          <w:spacing w:val="-4"/>
        </w:rPr>
      </w:pPr>
      <w:r w:rsidRPr="006F13A5">
        <w:rPr>
          <w:b/>
          <w:spacing w:val="-4"/>
        </w:rPr>
        <w:t xml:space="preserve">6.3.4. </w:t>
      </w:r>
      <w:r w:rsidRPr="006F13A5">
        <w:rPr>
          <w:spacing w:val="-4"/>
        </w:rPr>
        <w:t>Zagęszczenie gruntu</w:t>
      </w:r>
    </w:p>
    <w:p w:rsidR="00675303" w:rsidRPr="006F13A5" w:rsidRDefault="00675303" w:rsidP="00675303">
      <w:pPr>
        <w:pStyle w:val="wyliczanie"/>
        <w:rPr>
          <w:spacing w:val="-4"/>
        </w:rPr>
      </w:pPr>
      <w:r w:rsidRPr="006F13A5">
        <w:rPr>
          <w:spacing w:val="-4"/>
        </w:rPr>
        <w:t>Wskaźnik zagęszczenia gruntu określony zgodnie z BN-77/8931-12 powinien być zgodny z założonym dla odpowiedniej kategorii ruchu.</w:t>
      </w:r>
    </w:p>
    <w:p w:rsidR="00675303" w:rsidRPr="006F13A5" w:rsidRDefault="00675303" w:rsidP="00675303">
      <w:pPr>
        <w:pStyle w:val="wyliczanie"/>
        <w:rPr>
          <w:spacing w:val="-4"/>
        </w:rPr>
      </w:pPr>
    </w:p>
    <w:p w:rsidR="00675303" w:rsidRPr="006F13A5" w:rsidRDefault="00675303" w:rsidP="00675303">
      <w:pPr>
        <w:pStyle w:val="wyliczanie"/>
        <w:rPr>
          <w:b/>
          <w:spacing w:val="-4"/>
        </w:rPr>
      </w:pPr>
      <w:bookmarkStart w:id="139" w:name="_Toc62464281"/>
      <w:r w:rsidRPr="006F13A5">
        <w:rPr>
          <w:b/>
          <w:spacing w:val="-4"/>
        </w:rPr>
        <w:t>7. Odbiór robót</w:t>
      </w:r>
      <w:bookmarkEnd w:id="139"/>
      <w:r w:rsidRPr="006F13A5">
        <w:rPr>
          <w:b/>
          <w:spacing w:val="-4"/>
        </w:rPr>
        <w:t xml:space="preserve"> </w:t>
      </w:r>
    </w:p>
    <w:p w:rsidR="00675303" w:rsidRPr="00675303" w:rsidRDefault="00675303" w:rsidP="00675303">
      <w:pPr>
        <w:pStyle w:val="wyliczanie"/>
        <w:rPr>
          <w:spacing w:val="-4"/>
        </w:rPr>
      </w:pPr>
      <w:r w:rsidRPr="006F13A5">
        <w:rPr>
          <w:spacing w:val="-4"/>
        </w:rPr>
        <w:t xml:space="preserve">   Ogólne zasady odbioru robót podano w ST .00.00</w:t>
      </w:r>
    </w:p>
    <w:p w:rsidR="00675303" w:rsidRDefault="00675303" w:rsidP="00675303">
      <w:pPr>
        <w:pStyle w:val="wyliczanie"/>
        <w:rPr>
          <w:spacing w:val="-4"/>
        </w:rPr>
      </w:pPr>
    </w:p>
    <w:p w:rsidR="00675303" w:rsidRDefault="00675303" w:rsidP="006C1C97">
      <w:pPr>
        <w:pStyle w:val="wyliczanie"/>
        <w:ind w:left="0"/>
        <w:rPr>
          <w:spacing w:val="-4"/>
        </w:rPr>
      </w:pPr>
    </w:p>
    <w:p w:rsidR="00675303" w:rsidRDefault="00675303" w:rsidP="00675303">
      <w:pPr>
        <w:pStyle w:val="wyliczanie"/>
        <w:rPr>
          <w:spacing w:val="-4"/>
        </w:rPr>
      </w:pPr>
    </w:p>
    <w:p w:rsidR="001F2E85" w:rsidRDefault="006C63F9" w:rsidP="0057791F">
      <w:pPr>
        <w:pStyle w:val="Nagwek1"/>
        <w:keepNext w:val="0"/>
        <w:pageBreakBefore w:val="0"/>
        <w:numPr>
          <w:ilvl w:val="0"/>
          <w:numId w:val="18"/>
        </w:numPr>
      </w:pPr>
      <w:bookmarkStart w:id="140" w:name="_Toc467984033"/>
      <w:bookmarkStart w:id="141" w:name="_Toc499021440"/>
      <w:r>
        <w:t>ST.0</w:t>
      </w:r>
      <w:r w:rsidR="0083129B">
        <w:t>1</w:t>
      </w:r>
      <w:r>
        <w:t>. I</w:t>
      </w:r>
      <w:r w:rsidRPr="00632C9D">
        <w:t>NSTAL</w:t>
      </w:r>
      <w:r>
        <w:t xml:space="preserve">ACJA </w:t>
      </w:r>
      <w:r w:rsidR="00A16738">
        <w:t>KANALIZACJI ZEWNĘTRZNEJ</w:t>
      </w:r>
      <w:bookmarkEnd w:id="140"/>
      <w:bookmarkEnd w:id="141"/>
    </w:p>
    <w:p w:rsidR="006C63F9" w:rsidRDefault="006C63F9" w:rsidP="00ED2D5D">
      <w:pPr>
        <w:pStyle w:val="zwykywcity"/>
        <w:rPr>
          <w:b/>
          <w:bCs/>
        </w:rPr>
      </w:pPr>
      <w:r w:rsidRPr="00571DD2">
        <w:rPr>
          <w:b/>
          <w:bCs/>
        </w:rPr>
        <w:t>kod główny CPV 45</w:t>
      </w:r>
      <w:r w:rsidR="00F666D3">
        <w:rPr>
          <w:b/>
          <w:bCs/>
        </w:rPr>
        <w:t>2</w:t>
      </w:r>
      <w:r w:rsidRPr="00571DD2">
        <w:rPr>
          <w:b/>
          <w:bCs/>
        </w:rPr>
        <w:t>3</w:t>
      </w:r>
      <w:r w:rsidR="00F666D3">
        <w:rPr>
          <w:b/>
          <w:bCs/>
        </w:rPr>
        <w:t>244</w:t>
      </w:r>
      <w:r w:rsidRPr="00571DD2">
        <w:rPr>
          <w:b/>
          <w:bCs/>
        </w:rPr>
        <w:t>0-</w:t>
      </w:r>
      <w:r w:rsidR="00F666D3">
        <w:rPr>
          <w:b/>
          <w:bCs/>
        </w:rPr>
        <w:t>8</w:t>
      </w:r>
    </w:p>
    <w:p w:rsidR="006C63F9" w:rsidRDefault="006C63F9" w:rsidP="0057791F">
      <w:pPr>
        <w:pStyle w:val="Nagwek2"/>
        <w:numPr>
          <w:ilvl w:val="1"/>
          <w:numId w:val="18"/>
        </w:numPr>
      </w:pPr>
      <w:bookmarkStart w:id="142" w:name="_Toc499021441"/>
      <w:r>
        <w:t>WSTĘP</w:t>
      </w:r>
      <w:bookmarkEnd w:id="142"/>
    </w:p>
    <w:p w:rsidR="006C63F9" w:rsidRDefault="006C63F9" w:rsidP="0057791F">
      <w:pPr>
        <w:pStyle w:val="Nagwek3"/>
        <w:numPr>
          <w:ilvl w:val="1"/>
          <w:numId w:val="20"/>
        </w:numPr>
      </w:pPr>
      <w:bookmarkStart w:id="143" w:name="_Toc499021442"/>
      <w:r>
        <w:t>Przedmiot ST</w:t>
      </w:r>
      <w:bookmarkEnd w:id="143"/>
    </w:p>
    <w:p w:rsidR="006C63F9" w:rsidRDefault="006C63F9" w:rsidP="00216304">
      <w:pPr>
        <w:pStyle w:val="zwykywcity"/>
      </w:pPr>
      <w:r>
        <w:t xml:space="preserve">Przedmiotem niniejszej części specyfikacji (ST) są wymagania dotyczące wykonania i odbioru instalacji </w:t>
      </w:r>
      <w:r w:rsidR="00072B3E">
        <w:t>zewnętrznej kanalizacyjnej</w:t>
      </w:r>
      <w:r w:rsidR="000F4495">
        <w:t>. Pod pojęciem instalacji kanalizacji zewnętrznej bierze się pod uwagę instalacje kanalizacji deszczowej</w:t>
      </w:r>
      <w:r w:rsidR="00321454">
        <w:t>, sanitarnej</w:t>
      </w:r>
      <w:r w:rsidR="000F4495">
        <w:t xml:space="preserve"> i technologicznej.</w:t>
      </w:r>
    </w:p>
    <w:p w:rsidR="006C63F9" w:rsidRDefault="006C63F9" w:rsidP="0057791F">
      <w:pPr>
        <w:pStyle w:val="Nagwek3"/>
        <w:numPr>
          <w:ilvl w:val="1"/>
          <w:numId w:val="20"/>
        </w:numPr>
      </w:pPr>
      <w:bookmarkStart w:id="144" w:name="_Toc499021443"/>
      <w:r>
        <w:lastRenderedPageBreak/>
        <w:t>Zakres stosowania ST</w:t>
      </w:r>
      <w:bookmarkEnd w:id="144"/>
    </w:p>
    <w:p w:rsidR="006C63F9" w:rsidRDefault="006C63F9" w:rsidP="009A1BE0">
      <w:pPr>
        <w:pStyle w:val="zwykywcity"/>
      </w:pPr>
      <w:r>
        <w:t>Specyfikacja techniczna stosowana jest jako dokument przetargowy i kontraktowy przy zlecaniu i realizacji robót wymienionych w pkt. 1.1.</w:t>
      </w:r>
    </w:p>
    <w:p w:rsidR="006C63F9" w:rsidRDefault="006C63F9" w:rsidP="0057791F">
      <w:pPr>
        <w:pStyle w:val="Nagwek3"/>
        <w:numPr>
          <w:ilvl w:val="1"/>
          <w:numId w:val="20"/>
        </w:numPr>
      </w:pPr>
      <w:bookmarkStart w:id="145" w:name="_Toc499021444"/>
      <w:r w:rsidRPr="00AE3E0A">
        <w:t>Zakres robót objętych ST</w:t>
      </w:r>
      <w:bookmarkEnd w:id="145"/>
    </w:p>
    <w:p w:rsidR="006C63F9" w:rsidRPr="007E26D1" w:rsidRDefault="006C63F9" w:rsidP="00AE3E0A">
      <w:pPr>
        <w:pStyle w:val="zwykywcity"/>
      </w:pPr>
      <w:r w:rsidRPr="007E26D1">
        <w:t>W skład niniejszej części ST wchodzą następujące roboty:</w:t>
      </w:r>
    </w:p>
    <w:p w:rsidR="00DE71E0" w:rsidRPr="007E26D1" w:rsidRDefault="00DE71E0" w:rsidP="00E513D9">
      <w:pPr>
        <w:pStyle w:val="wyliczanie"/>
        <w:numPr>
          <w:ilvl w:val="0"/>
          <w:numId w:val="2"/>
        </w:numPr>
      </w:pPr>
      <w:r w:rsidRPr="007E26D1">
        <w:t>Roboty przygotowawcze</w:t>
      </w:r>
      <w:r w:rsidR="007E26D1" w:rsidRPr="007E26D1">
        <w:t xml:space="preserve"> - </w:t>
      </w:r>
      <w:r w:rsidR="007E26D1" w:rsidRPr="007E26D1">
        <w:rPr>
          <w:b/>
          <w:spacing w:val="-4"/>
        </w:rPr>
        <w:t xml:space="preserve">ST 00.01  </w:t>
      </w:r>
    </w:p>
    <w:p w:rsidR="00DE71E0" w:rsidRPr="007E26D1" w:rsidRDefault="00DE71E0" w:rsidP="00E513D9">
      <w:pPr>
        <w:pStyle w:val="wyliczanie"/>
        <w:numPr>
          <w:ilvl w:val="0"/>
          <w:numId w:val="2"/>
        </w:numPr>
      </w:pPr>
      <w:r w:rsidRPr="007E26D1">
        <w:t>Roboty ziemne w gruntach I-V w kategorii wykopy/ zasypy</w:t>
      </w:r>
      <w:r w:rsidR="007E26D1" w:rsidRPr="007E26D1">
        <w:t xml:space="preserve"> - </w:t>
      </w:r>
      <w:r w:rsidR="007E26D1" w:rsidRPr="007E26D1">
        <w:rPr>
          <w:b/>
          <w:spacing w:val="-4"/>
        </w:rPr>
        <w:t xml:space="preserve">ST 00.02  </w:t>
      </w:r>
    </w:p>
    <w:p w:rsidR="006C63F9" w:rsidRDefault="000835D6" w:rsidP="00E513D9">
      <w:pPr>
        <w:pStyle w:val="wyliczanie"/>
        <w:numPr>
          <w:ilvl w:val="0"/>
          <w:numId w:val="2"/>
        </w:numPr>
      </w:pPr>
      <w:r>
        <w:t>wytyczenie trasy przebiegu instalacji zewnętrznej zgodnie z dokumentacją projektową</w:t>
      </w:r>
      <w:r w:rsidR="006C63F9">
        <w:t>,</w:t>
      </w:r>
    </w:p>
    <w:p w:rsidR="00A20319" w:rsidRDefault="00A20319" w:rsidP="00E513D9">
      <w:pPr>
        <w:pStyle w:val="wyliczanie"/>
        <w:numPr>
          <w:ilvl w:val="0"/>
          <w:numId w:val="2"/>
        </w:numPr>
      </w:pPr>
      <w:r>
        <w:t>rozbiórka elementów dróg, chodników i ogrodzeń w przypadku, gdy są zlokalizowane w trasie przebiegu rurociągu,</w:t>
      </w:r>
    </w:p>
    <w:p w:rsidR="006C63F9" w:rsidRDefault="000835D6" w:rsidP="00E513D9">
      <w:pPr>
        <w:pStyle w:val="wyliczanie"/>
        <w:numPr>
          <w:ilvl w:val="0"/>
          <w:numId w:val="2"/>
        </w:numPr>
      </w:pPr>
      <w:r>
        <w:t>zdjęcie wierzchniej warstwy humusu</w:t>
      </w:r>
      <w:r w:rsidR="006C63F9">
        <w:t>,</w:t>
      </w:r>
    </w:p>
    <w:p w:rsidR="006C63F9" w:rsidRDefault="000835D6" w:rsidP="00E513D9">
      <w:pPr>
        <w:pStyle w:val="wyliczanie"/>
        <w:numPr>
          <w:ilvl w:val="0"/>
          <w:numId w:val="2"/>
        </w:numPr>
      </w:pPr>
      <w:r>
        <w:t>wykonanie wykopów zgodnie z wytyczoną trasą przebiegu instalacji zewnętrznej na odpowiednia głębokość</w:t>
      </w:r>
      <w:r w:rsidR="006C63F9">
        <w:t>,</w:t>
      </w:r>
    </w:p>
    <w:p w:rsidR="000835D6" w:rsidRDefault="000835D6" w:rsidP="00E513D9">
      <w:pPr>
        <w:pStyle w:val="wyliczanie"/>
        <w:numPr>
          <w:ilvl w:val="0"/>
          <w:numId w:val="2"/>
        </w:numPr>
      </w:pPr>
      <w:r>
        <w:t>wykonanie podsypki z piasku drobnego,</w:t>
      </w:r>
    </w:p>
    <w:p w:rsidR="000835D6" w:rsidRDefault="000835D6" w:rsidP="00E513D9">
      <w:pPr>
        <w:pStyle w:val="wyliczanie"/>
        <w:numPr>
          <w:ilvl w:val="0"/>
          <w:numId w:val="2"/>
        </w:numPr>
      </w:pPr>
      <w:r>
        <w:t xml:space="preserve">ułożenie rurociągu ze spadkiem w kierunku istniejącej studni </w:t>
      </w:r>
      <w:proofErr w:type="spellStart"/>
      <w:r>
        <w:t>włączeniowej</w:t>
      </w:r>
      <w:proofErr w:type="spellEnd"/>
      <w:r w:rsidR="00076A8E">
        <w:t xml:space="preserve"> zgodnie z projektem</w:t>
      </w:r>
      <w:r w:rsidR="00F145B8">
        <w:t>,</w:t>
      </w:r>
    </w:p>
    <w:p w:rsidR="00F145B8" w:rsidRDefault="00F145B8" w:rsidP="00E513D9">
      <w:pPr>
        <w:pStyle w:val="wyliczanie"/>
        <w:numPr>
          <w:ilvl w:val="0"/>
          <w:numId w:val="2"/>
        </w:numPr>
      </w:pPr>
      <w:r>
        <w:t>montaż projektowanych studni</w:t>
      </w:r>
      <w:r w:rsidR="00B00CEF">
        <w:t xml:space="preserve"> </w:t>
      </w:r>
      <w:r w:rsidR="003A189A">
        <w:t>betonowych</w:t>
      </w:r>
      <w:r w:rsidR="00B00CEF">
        <w:t>/ wpustów</w:t>
      </w:r>
      <w:r>
        <w:t xml:space="preserve"> </w:t>
      </w:r>
      <w:r w:rsidR="003A189A">
        <w:t>tworzywowych</w:t>
      </w:r>
      <w:r>
        <w:t xml:space="preserve"> zgodnych z projektem</w:t>
      </w:r>
      <w:r w:rsidR="00B00CEF">
        <w:t xml:space="preserve"> wraz z ich wypoziomowaniem,</w:t>
      </w:r>
    </w:p>
    <w:p w:rsidR="00F145B8" w:rsidRDefault="00F145B8" w:rsidP="00E513D9">
      <w:pPr>
        <w:pStyle w:val="wyliczanie"/>
        <w:numPr>
          <w:ilvl w:val="0"/>
          <w:numId w:val="2"/>
        </w:numPr>
      </w:pPr>
      <w:r>
        <w:t>łączenie rurociągów z projektowanymi studniami wraz z uszcze</w:t>
      </w:r>
      <w:r w:rsidR="003A189A">
        <w:t>l</w:t>
      </w:r>
      <w:r>
        <w:t>nieniem przejść uszczelką kauczukową</w:t>
      </w:r>
      <w:r w:rsidR="003A189A">
        <w:t>. W przypadku instalacji zewnętrznej z PE-100 jako zgrzewanie doczołowe.</w:t>
      </w:r>
    </w:p>
    <w:p w:rsidR="006C63F9" w:rsidRDefault="00F145B8" w:rsidP="00E513D9">
      <w:pPr>
        <w:pStyle w:val="wyliczanie"/>
        <w:numPr>
          <w:ilvl w:val="0"/>
          <w:numId w:val="2"/>
        </w:numPr>
      </w:pPr>
      <w:r>
        <w:t>dokonanie kontroli ułożonego odcinka rurociągu przez Inspektora</w:t>
      </w:r>
      <w:r w:rsidR="006C63F9">
        <w:t>,</w:t>
      </w:r>
      <w:r w:rsidR="00B00CEF">
        <w:t xml:space="preserve"> pod względem właściwego spadku, lokalizacji trasy i zagłębienia</w:t>
      </w:r>
    </w:p>
    <w:p w:rsidR="00B00CEF" w:rsidRDefault="00B00CEF" w:rsidP="00E513D9">
      <w:pPr>
        <w:pStyle w:val="wyliczanie"/>
        <w:numPr>
          <w:ilvl w:val="0"/>
          <w:numId w:val="2"/>
        </w:numPr>
      </w:pPr>
      <w:r>
        <w:t>dokonanie kontroli jakości wykonanych robót montażowych studni / wpustu</w:t>
      </w:r>
    </w:p>
    <w:p w:rsidR="00B00CEF" w:rsidRDefault="00B00CEF" w:rsidP="00E513D9">
      <w:pPr>
        <w:pStyle w:val="wyliczanie"/>
        <w:numPr>
          <w:ilvl w:val="0"/>
          <w:numId w:val="2"/>
        </w:numPr>
      </w:pPr>
      <w:r>
        <w:t xml:space="preserve">wykonanie </w:t>
      </w:r>
      <w:proofErr w:type="spellStart"/>
      <w:r>
        <w:t>obsypki</w:t>
      </w:r>
      <w:proofErr w:type="spellEnd"/>
      <w:r>
        <w:t>, zagęszczenia i zasypki ułożonego rurociągu</w:t>
      </w:r>
    </w:p>
    <w:p w:rsidR="00B00CEF" w:rsidRDefault="00B00CEF" w:rsidP="00E513D9">
      <w:pPr>
        <w:pStyle w:val="wyliczanie"/>
        <w:numPr>
          <w:ilvl w:val="0"/>
          <w:numId w:val="2"/>
        </w:numPr>
      </w:pPr>
      <w:r>
        <w:t>zasypanie rurociągu gruntem rodzimym i uporządkowanie terenu,</w:t>
      </w:r>
    </w:p>
    <w:p w:rsidR="006C63F9" w:rsidRDefault="006C63F9" w:rsidP="0057791F">
      <w:pPr>
        <w:pStyle w:val="Nagwek2"/>
        <w:numPr>
          <w:ilvl w:val="1"/>
          <w:numId w:val="18"/>
        </w:numPr>
      </w:pPr>
      <w:bookmarkStart w:id="146" w:name="_Toc499021445"/>
      <w:r>
        <w:t>MATERIAŁY</w:t>
      </w:r>
      <w:bookmarkEnd w:id="146"/>
    </w:p>
    <w:p w:rsidR="006C63F9" w:rsidRDefault="006C63F9" w:rsidP="0057791F">
      <w:pPr>
        <w:pStyle w:val="Nagwek3"/>
        <w:numPr>
          <w:ilvl w:val="1"/>
          <w:numId w:val="10"/>
        </w:numPr>
      </w:pPr>
      <w:bookmarkStart w:id="147" w:name="_Toc499021446"/>
      <w:r>
        <w:t>Ogólne wymagania dotyczące materiałów</w:t>
      </w:r>
      <w:bookmarkEnd w:id="147"/>
    </w:p>
    <w:p w:rsidR="006C63F9" w:rsidRDefault="006C63F9" w:rsidP="00E50689">
      <w:pPr>
        <w:pStyle w:val="zwykywcity"/>
      </w:pPr>
      <w:r>
        <w:t>Ogólne wymagania dotyczące materiałów, ich pozyskania i składowania podano w ST.00</w:t>
      </w:r>
      <w:r w:rsidR="00E50689">
        <w:t xml:space="preserve"> </w:t>
      </w:r>
      <w:r>
        <w:rPr>
          <w:spacing w:val="-1"/>
        </w:rPr>
        <w:t xml:space="preserve">Wymagania ogólne </w:t>
      </w:r>
    </w:p>
    <w:p w:rsidR="006C63F9" w:rsidRDefault="006C63F9" w:rsidP="0057791F">
      <w:pPr>
        <w:pStyle w:val="Nagwek3"/>
        <w:numPr>
          <w:ilvl w:val="1"/>
          <w:numId w:val="10"/>
        </w:numPr>
      </w:pPr>
      <w:bookmarkStart w:id="148" w:name="_Toc499021447"/>
      <w:r>
        <w:lastRenderedPageBreak/>
        <w:t xml:space="preserve">Wymagania szczególne dotyczące materiałów i urządzeń do </w:t>
      </w:r>
      <w:r w:rsidR="00A20319">
        <w:t xml:space="preserve">wykonania </w:t>
      </w:r>
      <w:r>
        <w:t xml:space="preserve">instalacji </w:t>
      </w:r>
      <w:r w:rsidR="00A20319">
        <w:t>zewnętrznej kanalizacyjnej</w:t>
      </w:r>
      <w:bookmarkEnd w:id="148"/>
    </w:p>
    <w:p w:rsidR="006C63F9" w:rsidRPr="00DD6629" w:rsidRDefault="006C63F9" w:rsidP="00DD6629">
      <w:pPr>
        <w:pStyle w:val="zwykywcity"/>
      </w:pPr>
      <w:r w:rsidRPr="00DD6629">
        <w:t>Do wykonania instalacji zastosować należy:</w:t>
      </w:r>
    </w:p>
    <w:p w:rsidR="006C63F9" w:rsidRDefault="00EF079C" w:rsidP="00E513D9">
      <w:pPr>
        <w:pStyle w:val="wyliczanie"/>
        <w:numPr>
          <w:ilvl w:val="0"/>
          <w:numId w:val="2"/>
        </w:numPr>
      </w:pPr>
      <w:r>
        <w:t xml:space="preserve">rurociągi </w:t>
      </w:r>
      <w:r w:rsidR="008F57FC">
        <w:t xml:space="preserve">i kształtki </w:t>
      </w:r>
      <w:r>
        <w:t xml:space="preserve">wykonane z tworzywa sztucznego </w:t>
      </w:r>
      <w:r w:rsidR="00EC2C1A">
        <w:t>PVC-u</w:t>
      </w:r>
      <w:r>
        <w:t xml:space="preserve"> SDR 34 SN8</w:t>
      </w:r>
      <w:r w:rsidR="00B75294">
        <w:t xml:space="preserve"> (jedynie odcinek tłoczny od pompowni P1 do istniejącego zbiornika wód opadowych należy wykonać z rurociągu i kształtek PE-100 </w:t>
      </w:r>
      <w:r w:rsidR="003F7EDE">
        <w:t>PN10)</w:t>
      </w:r>
    </w:p>
    <w:p w:rsidR="006C63F9" w:rsidRDefault="00EF079C" w:rsidP="00E513D9">
      <w:pPr>
        <w:pStyle w:val="wyliczanie"/>
        <w:numPr>
          <w:ilvl w:val="0"/>
          <w:numId w:val="2"/>
        </w:numPr>
      </w:pPr>
      <w:r>
        <w:t xml:space="preserve">studnie </w:t>
      </w:r>
      <w:r w:rsidR="000D241B">
        <w:t>betonowe z pierścieniem odciążającym, pokrywą żeliwną klasy D400</w:t>
      </w:r>
      <w:r w:rsidR="006C63F9">
        <w:t>,</w:t>
      </w:r>
      <w:r w:rsidR="000D241B">
        <w:t xml:space="preserve"> </w:t>
      </w:r>
    </w:p>
    <w:p w:rsidR="000D241B" w:rsidRPr="000D241B" w:rsidRDefault="000D241B" w:rsidP="00E513D9">
      <w:pPr>
        <w:pStyle w:val="wyliczanie"/>
        <w:numPr>
          <w:ilvl w:val="0"/>
          <w:numId w:val="2"/>
        </w:numPr>
      </w:pPr>
      <w:r>
        <w:t>wpusty</w:t>
      </w:r>
      <w:r w:rsidRPr="000D241B">
        <w:t xml:space="preserve"> kanalizacyjne </w:t>
      </w:r>
      <w:r w:rsidR="003F7EDE">
        <w:t>tworzywowe typu TEGRA</w:t>
      </w:r>
      <w:r w:rsidRPr="000D241B">
        <w:t xml:space="preserve"> z pierścieniem odciążającym, pokrywą żeliwną klasy D400, </w:t>
      </w:r>
      <w:r>
        <w:t xml:space="preserve">konusem, </w:t>
      </w:r>
    </w:p>
    <w:p w:rsidR="000D241B" w:rsidRDefault="008F57FC" w:rsidP="00E513D9">
      <w:pPr>
        <w:pStyle w:val="wyliczanie"/>
        <w:numPr>
          <w:ilvl w:val="0"/>
          <w:numId w:val="2"/>
        </w:numPr>
      </w:pPr>
      <w:r>
        <w:t>szczeliwo do łączenia kręgów betonowych (najczęściej beton a na frezie uszczelka kauczukowa lub EPDM)</w:t>
      </w:r>
    </w:p>
    <w:p w:rsidR="00321CB9" w:rsidRPr="00321CB9" w:rsidRDefault="008F57FC" w:rsidP="00E513D9">
      <w:pPr>
        <w:pStyle w:val="wyliczanie"/>
        <w:numPr>
          <w:ilvl w:val="0"/>
          <w:numId w:val="2"/>
        </w:numPr>
      </w:pPr>
      <w:r>
        <w:t xml:space="preserve">zabezpieczenie </w:t>
      </w:r>
      <w:r w:rsidR="00321CB9">
        <w:t xml:space="preserve">elementów </w:t>
      </w:r>
      <w:r>
        <w:t xml:space="preserve">studni od zewnątrz </w:t>
      </w:r>
      <w:r w:rsidR="00321CB9" w:rsidRPr="00321CB9">
        <w:rPr>
          <w:rStyle w:val="st"/>
        </w:rPr>
        <w:t>przez posmarowanie roztworem</w:t>
      </w:r>
      <w:r w:rsidR="00321CB9">
        <w:rPr>
          <w:rStyle w:val="st"/>
        </w:rPr>
        <w:t xml:space="preserve"> asfaltowym </w:t>
      </w:r>
      <w:r w:rsidR="00321CB9" w:rsidRPr="00321CB9">
        <w:rPr>
          <w:iCs/>
        </w:rPr>
        <w:t>PN</w:t>
      </w:r>
      <w:r w:rsidR="00321CB9" w:rsidRPr="00321CB9">
        <w:t>-81/062555</w:t>
      </w:r>
      <w:r w:rsidR="00321CB9">
        <w:t xml:space="preserve">: </w:t>
      </w:r>
      <w:r w:rsidR="00321CB9" w:rsidRPr="00321CB9">
        <w:t xml:space="preserve">pierwsza warstwa </w:t>
      </w:r>
      <w:proofErr w:type="spellStart"/>
      <w:r w:rsidR="00321CB9" w:rsidRPr="00321CB9">
        <w:t>Bitizol</w:t>
      </w:r>
      <w:proofErr w:type="spellEnd"/>
      <w:r w:rsidR="00321CB9" w:rsidRPr="00321CB9">
        <w:t xml:space="preserve"> R, druga warstwa </w:t>
      </w:r>
      <w:proofErr w:type="spellStart"/>
      <w:r w:rsidR="00321CB9" w:rsidRPr="00321CB9">
        <w:t>Bitizol</w:t>
      </w:r>
      <w:proofErr w:type="spellEnd"/>
      <w:r w:rsidR="00321CB9" w:rsidRPr="00321CB9">
        <w:t xml:space="preserve"> P</w:t>
      </w:r>
    </w:p>
    <w:p w:rsidR="008F57FC" w:rsidRDefault="00321CB9" w:rsidP="00E513D9">
      <w:pPr>
        <w:pStyle w:val="wyliczanie"/>
        <w:numPr>
          <w:ilvl w:val="0"/>
          <w:numId w:val="2"/>
        </w:numPr>
      </w:pPr>
      <w:r>
        <w:t xml:space="preserve">piasek na </w:t>
      </w:r>
      <w:proofErr w:type="spellStart"/>
      <w:r>
        <w:t>podsypke</w:t>
      </w:r>
      <w:proofErr w:type="spellEnd"/>
      <w:r>
        <w:t xml:space="preserve">, </w:t>
      </w:r>
      <w:proofErr w:type="spellStart"/>
      <w:r>
        <w:t>obsypke</w:t>
      </w:r>
      <w:proofErr w:type="spellEnd"/>
      <w:r>
        <w:t xml:space="preserve"> i zasypkę.</w:t>
      </w:r>
    </w:p>
    <w:p w:rsidR="00403AFC" w:rsidRDefault="00403AFC" w:rsidP="00403AFC">
      <w:pPr>
        <w:pStyle w:val="wyliczanie"/>
      </w:pPr>
    </w:p>
    <w:p w:rsidR="005029FF" w:rsidRDefault="00403AFC" w:rsidP="005029FF">
      <w:pPr>
        <w:pStyle w:val="wyliczanie"/>
      </w:pPr>
      <w:r w:rsidRPr="00403AFC">
        <w:t>Studzienki kanalizacyjne muszą</w:t>
      </w:r>
      <w:r>
        <w:t xml:space="preserve"> </w:t>
      </w:r>
      <w:r w:rsidRPr="00403AFC">
        <w:t>spełniać</w:t>
      </w:r>
      <w:r>
        <w:t xml:space="preserve"> </w:t>
      </w:r>
      <w:r w:rsidRPr="00403AFC">
        <w:t>warunki określone w PN-EN 10729:1999. Studzienki</w:t>
      </w:r>
      <w:r>
        <w:t xml:space="preserve"> </w:t>
      </w:r>
      <w:r w:rsidRPr="00403AFC">
        <w:t>kanalizacyjne powinny być</w:t>
      </w:r>
      <w:r>
        <w:t xml:space="preserve"> </w:t>
      </w:r>
      <w:r w:rsidRPr="00403AFC">
        <w:t xml:space="preserve">wykonane z materiałów trwałych. </w:t>
      </w:r>
    </w:p>
    <w:p w:rsidR="005029FF" w:rsidRDefault="005029FF" w:rsidP="005029FF">
      <w:pPr>
        <w:pStyle w:val="Akapitzlist"/>
      </w:pPr>
    </w:p>
    <w:p w:rsidR="00403AFC" w:rsidRPr="00403AFC" w:rsidRDefault="00403AFC" w:rsidP="005029FF">
      <w:pPr>
        <w:pStyle w:val="wyliczanie"/>
      </w:pPr>
      <w:r w:rsidRPr="00403AFC">
        <w:t>Zaleca się:</w:t>
      </w:r>
    </w:p>
    <w:p w:rsidR="00403AFC" w:rsidRPr="00403AFC" w:rsidRDefault="00403AFC" w:rsidP="00080E3B">
      <w:pPr>
        <w:pStyle w:val="wyliczanie"/>
        <w:numPr>
          <w:ilvl w:val="0"/>
          <w:numId w:val="2"/>
        </w:numPr>
      </w:pPr>
      <w:r w:rsidRPr="00403AFC">
        <w:t>beton hydrotechniczny z domieszkami uszczelniającymi,</w:t>
      </w:r>
    </w:p>
    <w:p w:rsidR="00403AFC" w:rsidRPr="00403AFC" w:rsidRDefault="00403AFC" w:rsidP="00080E3B">
      <w:pPr>
        <w:pStyle w:val="wyliczanie"/>
        <w:numPr>
          <w:ilvl w:val="0"/>
          <w:numId w:val="2"/>
        </w:numPr>
      </w:pPr>
      <w:r w:rsidRPr="00403AFC">
        <w:t>kręgi betonowe i żelbetowe łączone na zaprawę</w:t>
      </w:r>
      <w:r>
        <w:t xml:space="preserve"> </w:t>
      </w:r>
      <w:r w:rsidRPr="00403AFC">
        <w:t>cementową</w:t>
      </w:r>
      <w:r>
        <w:t xml:space="preserve"> </w:t>
      </w:r>
      <w:r w:rsidRPr="00403AFC">
        <w:t>lub na uszczelki,</w:t>
      </w:r>
    </w:p>
    <w:p w:rsidR="00403AFC" w:rsidRPr="00403AFC" w:rsidRDefault="00403AFC" w:rsidP="00080E3B">
      <w:pPr>
        <w:pStyle w:val="wyliczanie"/>
        <w:numPr>
          <w:ilvl w:val="0"/>
          <w:numId w:val="2"/>
        </w:numPr>
      </w:pPr>
      <w:r w:rsidRPr="00403AFC">
        <w:t>cegłę</w:t>
      </w:r>
      <w:r>
        <w:t xml:space="preserve"> </w:t>
      </w:r>
      <w:r w:rsidRPr="00403AFC">
        <w:t>kanalizacyjną</w:t>
      </w:r>
      <w:r>
        <w:t xml:space="preserve"> </w:t>
      </w:r>
      <w:r w:rsidRPr="00403AFC">
        <w:t>PN-B 12037:1998,</w:t>
      </w:r>
    </w:p>
    <w:p w:rsidR="00403AFC" w:rsidRPr="00403AFC" w:rsidRDefault="00403AFC" w:rsidP="00403AFC">
      <w:pPr>
        <w:pStyle w:val="wyliczanie"/>
        <w:numPr>
          <w:ilvl w:val="0"/>
          <w:numId w:val="2"/>
        </w:numPr>
      </w:pPr>
      <w:r w:rsidRPr="00403AFC">
        <w:t>tworzywa sztuczne, takie jak PVC-U, PP, PE i inne.</w:t>
      </w:r>
    </w:p>
    <w:p w:rsidR="00403AFC" w:rsidRPr="00403AFC" w:rsidRDefault="00403AFC" w:rsidP="005029FF">
      <w:pPr>
        <w:pStyle w:val="wyliczanie"/>
      </w:pPr>
      <w:r w:rsidRPr="00403AFC">
        <w:t>W przypadku ścieków agresywnych należy zastosować</w:t>
      </w:r>
      <w:r>
        <w:t xml:space="preserve"> </w:t>
      </w:r>
      <w:r w:rsidRPr="00403AFC">
        <w:t>odpowiednie materiały chemoodporne</w:t>
      </w:r>
      <w:r>
        <w:t xml:space="preserve"> </w:t>
      </w:r>
      <w:r w:rsidRPr="00403AFC">
        <w:t>lub izolacje.</w:t>
      </w:r>
      <w:r w:rsidR="005029FF">
        <w:t xml:space="preserve"> </w:t>
      </w:r>
      <w:r w:rsidRPr="00403AFC">
        <w:t>Uwaga. W specyfikacji szczegółowej należy wówczas podać</w:t>
      </w:r>
      <w:r>
        <w:t xml:space="preserve"> </w:t>
      </w:r>
      <w:r w:rsidRPr="00403AFC">
        <w:t>parametry techniczne takich</w:t>
      </w:r>
      <w:r w:rsidR="0045702C">
        <w:t xml:space="preserve"> </w:t>
      </w:r>
      <w:r w:rsidRPr="00403AFC">
        <w:t>materiałów.</w:t>
      </w:r>
      <w:r w:rsidR="005029FF">
        <w:t xml:space="preserve"> </w:t>
      </w:r>
      <w:r w:rsidRPr="00403AFC">
        <w:t>Minimalna średnica wewnętrzna studzienki włazowej powinna wynosić</w:t>
      </w:r>
      <w:r w:rsidR="0045702C">
        <w:t xml:space="preserve"> </w:t>
      </w:r>
      <w:r w:rsidRPr="00403AFC">
        <w:t>1,20 m wyjątkowo</w:t>
      </w:r>
      <w:r w:rsidR="0045702C">
        <w:t xml:space="preserve"> </w:t>
      </w:r>
      <w:r w:rsidRPr="00403AFC">
        <w:t>dopuszcza się</w:t>
      </w:r>
      <w:r w:rsidR="0045702C">
        <w:t xml:space="preserve"> </w:t>
      </w:r>
      <w:r w:rsidRPr="00403AFC">
        <w:t>1,0 m, a wysokość</w:t>
      </w:r>
      <w:r w:rsidR="0045702C">
        <w:t xml:space="preserve"> </w:t>
      </w:r>
      <w:r w:rsidRPr="00403AFC">
        <w:t>komory roboczej 2,0 m</w:t>
      </w:r>
      <w:r w:rsidR="00CF007D">
        <w:t>.</w:t>
      </w:r>
    </w:p>
    <w:p w:rsidR="006C63F9" w:rsidRDefault="006C63F9" w:rsidP="0057791F">
      <w:pPr>
        <w:pStyle w:val="Nagwek2"/>
        <w:numPr>
          <w:ilvl w:val="0"/>
          <w:numId w:val="10"/>
        </w:numPr>
      </w:pPr>
      <w:bookmarkStart w:id="149" w:name="_Toc499021448"/>
      <w:r w:rsidRPr="000412B6">
        <w:t>SPRZĘT</w:t>
      </w:r>
      <w:bookmarkEnd w:id="149"/>
    </w:p>
    <w:p w:rsidR="006C63F9" w:rsidRDefault="006C63F9" w:rsidP="0057791F">
      <w:pPr>
        <w:pStyle w:val="Nagwek3"/>
        <w:numPr>
          <w:ilvl w:val="1"/>
          <w:numId w:val="10"/>
        </w:numPr>
      </w:pPr>
      <w:bookmarkStart w:id="150" w:name="_Toc499021449"/>
      <w:r>
        <w:t>Ogólne wymagania dotyczące sprzętu</w:t>
      </w:r>
      <w:bookmarkEnd w:id="150"/>
    </w:p>
    <w:p w:rsidR="006C63F9" w:rsidRDefault="006C63F9" w:rsidP="003E5EC6">
      <w:pPr>
        <w:pStyle w:val="zwykywcity"/>
      </w:pPr>
      <w:r>
        <w:t xml:space="preserve">Ogólne wymagania dotyczące sprzętu są zawarte w ST.00 Wymagania ogólne </w:t>
      </w:r>
    </w:p>
    <w:p w:rsidR="006C63F9" w:rsidRDefault="006C63F9" w:rsidP="0057791F">
      <w:pPr>
        <w:pStyle w:val="Nagwek3"/>
        <w:numPr>
          <w:ilvl w:val="1"/>
          <w:numId w:val="10"/>
        </w:numPr>
      </w:pPr>
      <w:bookmarkStart w:id="151" w:name="_Toc499021450"/>
      <w:r>
        <w:lastRenderedPageBreak/>
        <w:t xml:space="preserve">Szczegółowe wymagania </w:t>
      </w:r>
      <w:r w:rsidRPr="00B5185C">
        <w:t>dotyczące sprzętu</w:t>
      </w:r>
      <w:bookmarkEnd w:id="151"/>
    </w:p>
    <w:p w:rsidR="006C63F9" w:rsidRDefault="00633315" w:rsidP="003E5EC6">
      <w:pPr>
        <w:pStyle w:val="zwykywcity"/>
      </w:pPr>
      <w:r>
        <w:rPr>
          <w:spacing w:val="-2"/>
        </w:rPr>
        <w:t>R</w:t>
      </w:r>
      <w:r w:rsidR="006C63F9">
        <w:rPr>
          <w:spacing w:val="-2"/>
        </w:rPr>
        <w:t xml:space="preserve">oboty prowadzone </w:t>
      </w:r>
      <w:r w:rsidR="006C63F9">
        <w:t xml:space="preserve">wymagają użycia standardowego sprzętu </w:t>
      </w:r>
      <w:r w:rsidR="007D4553">
        <w:t>do wykonywania robót liniowych tj</w:t>
      </w:r>
      <w:r w:rsidR="006C63F9">
        <w:t>.</w:t>
      </w:r>
      <w:r w:rsidR="007D4553">
        <w:t>:</w:t>
      </w:r>
    </w:p>
    <w:p w:rsidR="007D4553" w:rsidRPr="007D4553" w:rsidRDefault="007D4553" w:rsidP="0057791F">
      <w:pPr>
        <w:pStyle w:val="zwykywcity"/>
        <w:numPr>
          <w:ilvl w:val="0"/>
          <w:numId w:val="8"/>
        </w:numPr>
      </w:pPr>
      <w:r w:rsidRPr="007D4553">
        <w:t>Kopark</w:t>
      </w:r>
      <w:r w:rsidR="00341A48">
        <w:t>o-spycharka</w:t>
      </w:r>
      <w:r w:rsidRPr="007D4553">
        <w:t xml:space="preserve"> o </w:t>
      </w:r>
      <w:r w:rsidR="00341A48">
        <w:t>szerokości</w:t>
      </w:r>
      <w:r w:rsidRPr="007D4553">
        <w:t xml:space="preserve"> łyżki 0,</w:t>
      </w:r>
      <w:r w:rsidR="00341A48">
        <w:t>6</w:t>
      </w:r>
      <w:r w:rsidRPr="007D4553">
        <w:t xml:space="preserve"> m</w:t>
      </w:r>
      <w:r w:rsidR="00341A48">
        <w:rPr>
          <w:vertAlign w:val="superscript"/>
        </w:rPr>
        <w:t xml:space="preserve"> </w:t>
      </w:r>
      <w:r w:rsidR="00341A48">
        <w:t>i 1,2m</w:t>
      </w:r>
      <w:r w:rsidRPr="007D4553">
        <w:t>,</w:t>
      </w:r>
    </w:p>
    <w:p w:rsidR="007D4553" w:rsidRPr="007D4553" w:rsidRDefault="007D4553" w:rsidP="0057791F">
      <w:pPr>
        <w:pStyle w:val="zwykywcity"/>
        <w:numPr>
          <w:ilvl w:val="0"/>
          <w:numId w:val="8"/>
        </w:numPr>
      </w:pPr>
      <w:r w:rsidRPr="007D4553">
        <w:t>Samochód skrzyniowy /samowyładowczy 5-10 t</w:t>
      </w:r>
      <w:r w:rsidR="00341A48">
        <w:t>,</w:t>
      </w:r>
    </w:p>
    <w:p w:rsidR="007D4553" w:rsidRPr="007D4553" w:rsidRDefault="007D4553" w:rsidP="0057791F">
      <w:pPr>
        <w:pStyle w:val="zwykywcity"/>
        <w:numPr>
          <w:ilvl w:val="0"/>
          <w:numId w:val="8"/>
        </w:numPr>
      </w:pPr>
      <w:r w:rsidRPr="007D4553">
        <w:t>Żuraw samochodowy</w:t>
      </w:r>
      <w:r w:rsidR="00B5185C">
        <w:t>,</w:t>
      </w:r>
    </w:p>
    <w:p w:rsidR="007D4553" w:rsidRPr="007D4553" w:rsidRDefault="00341A48" w:rsidP="0057791F">
      <w:pPr>
        <w:pStyle w:val="zwykywcity"/>
        <w:numPr>
          <w:ilvl w:val="0"/>
          <w:numId w:val="8"/>
        </w:numPr>
      </w:pPr>
      <w:r>
        <w:t xml:space="preserve">Sprzęt do odwadniania wykopów </w:t>
      </w:r>
      <w:proofErr w:type="spellStart"/>
      <w:r>
        <w:t>tj</w:t>
      </w:r>
      <w:proofErr w:type="spellEnd"/>
      <w:r>
        <w:t>: p</w:t>
      </w:r>
      <w:r w:rsidR="007D4553" w:rsidRPr="007D4553">
        <w:t xml:space="preserve">ompa </w:t>
      </w:r>
      <w:r>
        <w:t>odwadniająca, igłofiltry</w:t>
      </w:r>
      <w:r w:rsidR="00B5185C">
        <w:t>,</w:t>
      </w:r>
    </w:p>
    <w:p w:rsidR="007D4553" w:rsidRDefault="007D4553" w:rsidP="0057791F">
      <w:pPr>
        <w:pStyle w:val="zwykywcity"/>
        <w:numPr>
          <w:ilvl w:val="0"/>
          <w:numId w:val="8"/>
        </w:numPr>
      </w:pPr>
      <w:r w:rsidRPr="007D4553">
        <w:t xml:space="preserve">Agregat </w:t>
      </w:r>
      <w:r w:rsidR="00D003FB">
        <w:t>prądotwórczy</w:t>
      </w:r>
      <w:r w:rsidR="00B5185C">
        <w:t>,</w:t>
      </w:r>
    </w:p>
    <w:p w:rsidR="00ED5753" w:rsidRDefault="00ED5753" w:rsidP="0057791F">
      <w:pPr>
        <w:pStyle w:val="zwykywcity"/>
        <w:numPr>
          <w:ilvl w:val="0"/>
          <w:numId w:val="8"/>
        </w:numPr>
      </w:pPr>
      <w:r>
        <w:t>Rozpory</w:t>
      </w:r>
      <w:r w:rsidR="00B5185C">
        <w:t xml:space="preserve"> </w:t>
      </w:r>
      <w:r w:rsidR="0093631D">
        <w:t xml:space="preserve">i wypraski </w:t>
      </w:r>
      <w:r w:rsidR="00B5185C">
        <w:t>zabezpieczające wykop,</w:t>
      </w:r>
    </w:p>
    <w:p w:rsidR="00D003FB" w:rsidRDefault="00D003FB" w:rsidP="0057791F">
      <w:pPr>
        <w:pStyle w:val="zwykywcity"/>
        <w:numPr>
          <w:ilvl w:val="0"/>
          <w:numId w:val="8"/>
        </w:numPr>
      </w:pPr>
      <w:r>
        <w:t>Ubijak spalinowy 200kg</w:t>
      </w:r>
      <w:r w:rsidR="00B5185C">
        <w:t>.</w:t>
      </w:r>
    </w:p>
    <w:p w:rsidR="006C63F9" w:rsidRDefault="006C63F9" w:rsidP="0057791F">
      <w:pPr>
        <w:pStyle w:val="Nagwek2"/>
        <w:numPr>
          <w:ilvl w:val="0"/>
          <w:numId w:val="10"/>
        </w:numPr>
      </w:pPr>
      <w:bookmarkStart w:id="152" w:name="_Toc499021451"/>
      <w:r>
        <w:t>TRANSPORT</w:t>
      </w:r>
      <w:bookmarkEnd w:id="152"/>
    </w:p>
    <w:p w:rsidR="006C63F9" w:rsidRDefault="006C63F9" w:rsidP="0057791F">
      <w:pPr>
        <w:pStyle w:val="Nagwek3"/>
        <w:numPr>
          <w:ilvl w:val="1"/>
          <w:numId w:val="10"/>
        </w:numPr>
      </w:pPr>
      <w:bookmarkStart w:id="153" w:name="_Toc499021452"/>
      <w:r>
        <w:t>Ogólne wymagania dotyczące transportu</w:t>
      </w:r>
      <w:bookmarkEnd w:id="153"/>
    </w:p>
    <w:p w:rsidR="0046388C" w:rsidRPr="0046388C" w:rsidRDefault="0046388C" w:rsidP="0046388C">
      <w:pPr>
        <w:pStyle w:val="zwykywcity"/>
      </w:pPr>
      <w:r w:rsidRPr="0046388C">
        <w:t xml:space="preserve">Ogólne wymagania dotyczące transportu podano w ST 00.00 „Wymagania ogólne” </w:t>
      </w:r>
    </w:p>
    <w:p w:rsidR="006C63F9" w:rsidRDefault="006C63F9" w:rsidP="0057791F">
      <w:pPr>
        <w:pStyle w:val="Nagwek3"/>
        <w:numPr>
          <w:ilvl w:val="1"/>
          <w:numId w:val="10"/>
        </w:numPr>
      </w:pPr>
      <w:bookmarkStart w:id="154" w:name="_Toc499021453"/>
      <w:r>
        <w:t>Szczególne wymagania dotyczące transportu</w:t>
      </w:r>
      <w:bookmarkEnd w:id="154"/>
    </w:p>
    <w:p w:rsidR="00C039A4" w:rsidRDefault="00C039A4" w:rsidP="00C039A4">
      <w:pPr>
        <w:pStyle w:val="zwykywcity"/>
      </w:pPr>
      <w:r>
        <w:t>Wykonawca zobowiązany jest do stosowania takich środków transportu, które pozwolą uniknąć uszkodzeń i odkształceń przewożonych materiałów, przestrzegając warunków określonych przez producenta.</w:t>
      </w:r>
    </w:p>
    <w:p w:rsidR="00C039A4" w:rsidRDefault="00C039A4" w:rsidP="00C039A4">
      <w:pPr>
        <w:pStyle w:val="zwykywcity"/>
      </w:pPr>
      <w:r>
        <w:t xml:space="preserve">Materiały na budowę powinny być przewożone zgodnie z przepisami ruchu drogowego oraz BHP. Rodzaj oraz liczba środków transportu, powinna gwarantować prowadzenie robót zgodnie z zasadami zawartymi w Dokumentacji Projektowej i ST i wskazaniami Inspektora Nadzoru, oraz w terminie przewidzianym w kontrakcie. Przewożone materiały powinny być rozmieszczone równomiernie, oraz zabezpieczone przed przemieszczaniem w czasie ruchu pojazdu. </w:t>
      </w:r>
    </w:p>
    <w:p w:rsidR="00C039A4" w:rsidRDefault="00C039A4" w:rsidP="00C039A4">
      <w:pPr>
        <w:pStyle w:val="zwykywcity"/>
      </w:pPr>
      <w:r>
        <w:t>Rury powinny być układane w pozycji poziomej.</w:t>
      </w:r>
    </w:p>
    <w:p w:rsidR="00C039A4" w:rsidRDefault="00C039A4" w:rsidP="00C039A4">
      <w:pPr>
        <w:pStyle w:val="zwykywcity"/>
      </w:pPr>
      <w:r>
        <w:t xml:space="preserve">Pierwszą warstwę rur kielichowych należy układać na podkładach drewnianych, z założeniem klinów pod skrajne rury. Przy wielowarstwowym ułożeniu rur, górna warstwa nie może przewyższać ścian środka transportu więcej niż 1/3 średnicy zewnętrznej rury. Poszczególne  warstwy rur należy przekładać materiałem wyściółkowym w miejscach stykania się wyrobów. </w:t>
      </w:r>
    </w:p>
    <w:p w:rsidR="003F7EDE" w:rsidRDefault="00C039A4" w:rsidP="00C039A4">
      <w:pPr>
        <w:pStyle w:val="zwykywcity"/>
      </w:pPr>
      <w:r>
        <w:t>Przy przewożeniu rur PVC-u, środki transportu powinny mieć powierzchnie gładkie bez gwoździ lub innych ostrych krawędzi. Rury należy chronić przed wpływem temperatury powyżej 30</w:t>
      </w:r>
      <w:r w:rsidRPr="0092569F">
        <w:rPr>
          <w:vertAlign w:val="superscript"/>
        </w:rPr>
        <w:t>o</w:t>
      </w:r>
      <w:r>
        <w:t>C i światłem słonecznym</w:t>
      </w:r>
      <w:r w:rsidR="003F7EDE">
        <w:t>.</w:t>
      </w:r>
      <w:r>
        <w:t xml:space="preserve"> </w:t>
      </w:r>
    </w:p>
    <w:p w:rsidR="006C63F9" w:rsidRDefault="00C039A4" w:rsidP="00C039A4">
      <w:pPr>
        <w:pStyle w:val="zwykywcity"/>
      </w:pPr>
      <w:r>
        <w:lastRenderedPageBreak/>
        <w:t>Kruszywa mogą być przewożone dowolnymi środkami transportu, w sposób zabezpieczający je przed zanieczyszczeniem i nadmiernym zawilgoceniem</w:t>
      </w:r>
      <w:r w:rsidR="006C63F9">
        <w:t>.</w:t>
      </w:r>
      <w:r w:rsidR="00363FED">
        <w:t xml:space="preserve"> </w:t>
      </w:r>
    </w:p>
    <w:p w:rsidR="006C63F9" w:rsidRDefault="006C63F9" w:rsidP="0057791F">
      <w:pPr>
        <w:pStyle w:val="Nagwek2"/>
        <w:numPr>
          <w:ilvl w:val="0"/>
          <w:numId w:val="10"/>
        </w:numPr>
      </w:pPr>
      <w:bookmarkStart w:id="155" w:name="_Toc499021454"/>
      <w:r>
        <w:t>WYKONANIE ROBÓT</w:t>
      </w:r>
      <w:bookmarkEnd w:id="155"/>
    </w:p>
    <w:p w:rsidR="006C63F9" w:rsidRDefault="006C63F9" w:rsidP="0057791F">
      <w:pPr>
        <w:pStyle w:val="Nagwek3"/>
        <w:numPr>
          <w:ilvl w:val="1"/>
          <w:numId w:val="10"/>
        </w:numPr>
      </w:pPr>
      <w:bookmarkStart w:id="156" w:name="_Toc499021455"/>
      <w:r>
        <w:t>Ogólne zasady wykonania robót</w:t>
      </w:r>
      <w:bookmarkEnd w:id="156"/>
    </w:p>
    <w:p w:rsidR="006C63F9" w:rsidRDefault="006C63F9" w:rsidP="00AC7E08">
      <w:pPr>
        <w:pStyle w:val="zwykywcity"/>
      </w:pPr>
      <w:r>
        <w:t xml:space="preserve">Ogólne zasady wykonania robót podano w ST.00 Wymagania ogólne </w:t>
      </w:r>
    </w:p>
    <w:p w:rsidR="006C63F9" w:rsidRDefault="006C63F9" w:rsidP="0057791F">
      <w:pPr>
        <w:pStyle w:val="Nagwek3"/>
        <w:numPr>
          <w:ilvl w:val="1"/>
          <w:numId w:val="10"/>
        </w:numPr>
      </w:pPr>
      <w:bookmarkStart w:id="157" w:name="_Toc499021456"/>
      <w:r>
        <w:t xml:space="preserve">Szczególne </w:t>
      </w:r>
      <w:r w:rsidRPr="007C049C">
        <w:t>zasady wykonania robót</w:t>
      </w:r>
      <w:bookmarkEnd w:id="157"/>
    </w:p>
    <w:p w:rsidR="00D923A0" w:rsidRDefault="00D923A0" w:rsidP="0057791F">
      <w:pPr>
        <w:pStyle w:val="Nagwek3"/>
        <w:numPr>
          <w:ilvl w:val="2"/>
          <w:numId w:val="10"/>
        </w:numPr>
      </w:pPr>
      <w:bookmarkStart w:id="158" w:name="_Toc499021457"/>
      <w:r>
        <w:t>Roboty przy</w:t>
      </w:r>
      <w:r w:rsidRPr="0092569F">
        <w:t>gotowawcze</w:t>
      </w:r>
      <w:bookmarkEnd w:id="158"/>
    </w:p>
    <w:p w:rsidR="0092569F" w:rsidRDefault="0092569F" w:rsidP="00603079">
      <w:pPr>
        <w:pStyle w:val="wyliczanie"/>
        <w:ind w:firstLine="336"/>
      </w:pPr>
      <w:r>
        <w:t xml:space="preserve">Roboty przygotowawcze winny być wykonywane zgodnie z działem </w:t>
      </w:r>
      <w:r w:rsidRPr="0092569F">
        <w:rPr>
          <w:b/>
          <w:spacing w:val="-4"/>
        </w:rPr>
        <w:t>ST 00.01  ROBOTY PRZYGOTOWAWCZE</w:t>
      </w:r>
      <w:r>
        <w:rPr>
          <w:b/>
          <w:spacing w:val="-4"/>
        </w:rPr>
        <w:t>.</w:t>
      </w:r>
      <w:r w:rsidR="00603079">
        <w:rPr>
          <w:b/>
          <w:spacing w:val="-4"/>
        </w:rPr>
        <w:t xml:space="preserve"> </w:t>
      </w:r>
      <w:r w:rsidR="00603079">
        <w:t>Do nich należą:</w:t>
      </w:r>
    </w:p>
    <w:p w:rsidR="00603079" w:rsidRDefault="00603079" w:rsidP="0057791F">
      <w:pPr>
        <w:numPr>
          <w:ilvl w:val="0"/>
          <w:numId w:val="21"/>
        </w:numPr>
        <w:spacing w:line="360" w:lineRule="auto"/>
        <w:ind w:left="0" w:firstLine="360"/>
        <w:jc w:val="both"/>
      </w:pPr>
      <w:r>
        <w:t xml:space="preserve">Wytyczenie trasy i punktów wysokościowych – </w:t>
      </w:r>
      <w:r w:rsidRPr="00603079">
        <w:t>Podstawę wytyczenia trasy kanału sanitarnego o stanowi Dokumentacja Proj</w:t>
      </w:r>
      <w:r>
        <w:t>ektowa</w:t>
      </w:r>
      <w:r w:rsidRPr="00603079">
        <w:t>.</w:t>
      </w:r>
      <w:r>
        <w:t xml:space="preserve"> </w:t>
      </w:r>
      <w:r w:rsidRPr="00603079">
        <w:t>Wytyczenie w terenie osi kanału, z zaznaczeniem usytuowania studzienek za pomocą wbitych w grunt kołków osiowych z gwoździem. Po wbiciu kołków osiowych  należy wbić kołki - świadki jednostronne lub dwustronne w celu umożliwienia odtworzenia osi kanału po rozpoczęciu robót ziemnych. Wytyczenie trasy kanału w terenie przez służby geodezyjne Wykonawcy.</w:t>
      </w:r>
      <w:r>
        <w:t xml:space="preserve"> </w:t>
      </w:r>
      <w:r w:rsidRPr="00603079">
        <w:t>Należy ustalić stałe repery, a w przypadku niedostatecznej ich ilości wbudować repery tymczasowe z rzędnymi sprawdzanymi przez służby geodezyjne.</w:t>
      </w:r>
      <w:r>
        <w:t xml:space="preserve"> </w:t>
      </w:r>
      <w:r w:rsidRPr="00603079">
        <w:t>W miejscach, gdzie może zachodzić niebezpieczeństwo wypadków, budowę należy zgodnie z BHP i przepisami kodeksu drogowego ogrodzić od strony ruchu, a na noc dodatkowo oznaczyć światłami</w:t>
      </w:r>
    </w:p>
    <w:p w:rsidR="00603079" w:rsidRDefault="0055734F" w:rsidP="0057791F">
      <w:pPr>
        <w:numPr>
          <w:ilvl w:val="0"/>
          <w:numId w:val="45"/>
        </w:numPr>
        <w:spacing w:line="360" w:lineRule="auto"/>
        <w:jc w:val="both"/>
      </w:pPr>
      <w:r>
        <w:t>Usunięcie warstwy humusu</w:t>
      </w:r>
    </w:p>
    <w:p w:rsidR="0055734F" w:rsidRDefault="0055734F" w:rsidP="0057791F">
      <w:pPr>
        <w:numPr>
          <w:ilvl w:val="0"/>
          <w:numId w:val="45"/>
        </w:numPr>
        <w:spacing w:line="360" w:lineRule="auto"/>
        <w:jc w:val="both"/>
      </w:pPr>
      <w:r>
        <w:t>Usuniecie elementów dróg, ogrodzeń, chodników</w:t>
      </w:r>
    </w:p>
    <w:p w:rsidR="0055734F" w:rsidRDefault="0055734F" w:rsidP="0057791F">
      <w:pPr>
        <w:numPr>
          <w:ilvl w:val="0"/>
          <w:numId w:val="45"/>
        </w:numPr>
        <w:spacing w:line="360" w:lineRule="auto"/>
        <w:jc w:val="both"/>
      </w:pPr>
      <w:r>
        <w:t>Dokonanie odkrywek do lokalizacji istniejącego uzbrojenia</w:t>
      </w:r>
    </w:p>
    <w:p w:rsidR="0092569F" w:rsidRDefault="0092569F" w:rsidP="0092569F"/>
    <w:p w:rsidR="00D923A0" w:rsidRDefault="008870AF" w:rsidP="0057791F">
      <w:pPr>
        <w:pStyle w:val="Nagwek3"/>
        <w:numPr>
          <w:ilvl w:val="2"/>
          <w:numId w:val="10"/>
        </w:numPr>
      </w:pPr>
      <w:bookmarkStart w:id="159" w:name="_Toc499021458"/>
      <w:r>
        <w:t>Roboty ziemne</w:t>
      </w:r>
      <w:bookmarkEnd w:id="159"/>
    </w:p>
    <w:p w:rsidR="008870AF" w:rsidRDefault="008870AF" w:rsidP="008870AF">
      <w:pPr>
        <w:spacing w:line="360" w:lineRule="auto"/>
        <w:ind w:firstLine="720"/>
        <w:jc w:val="both"/>
      </w:pPr>
      <w:r>
        <w:t>Roboty ziemne w miejscu skrzyżowań z urządzeniami podziemnymi należy wykonać ręcznie, poza miejscami kolizji z urządzeniami podziemnymi – mechanicznie, zgodnie z dokumentacją projektową i ST . W miejscach kolizji przekopy należy wykonać pod nadzorem właścicieli odnośnych instalacji.</w:t>
      </w:r>
    </w:p>
    <w:p w:rsidR="008870AF" w:rsidRDefault="008870AF" w:rsidP="0057791F">
      <w:pPr>
        <w:pStyle w:val="Nagwek3"/>
        <w:numPr>
          <w:ilvl w:val="2"/>
          <w:numId w:val="10"/>
        </w:numPr>
      </w:pPr>
      <w:bookmarkStart w:id="160" w:name="_Toc499021459"/>
      <w:r>
        <w:lastRenderedPageBreak/>
        <w:t>Przygotowanie podłoża (podsypki)</w:t>
      </w:r>
      <w:bookmarkEnd w:id="160"/>
    </w:p>
    <w:p w:rsidR="00862613" w:rsidRDefault="006353C4" w:rsidP="00862613">
      <w:pPr>
        <w:spacing w:line="360" w:lineRule="auto"/>
        <w:ind w:firstLine="720"/>
      </w:pPr>
      <w:r>
        <w:t xml:space="preserve">Podłoże należy wykonać zgodnie z dokumentacją projektową przy uwzględnieniu rodzaju gruntu. W gruntach suchych piaszczystych, żwirowo-piaszczystych i piaszczysto-gliniastych podłożem jest grunt naturalny o nienaruszonej strukturze dna wykopu. W gruntach nawodnionych (odwadnianych w trakcie robót) podłoże należy wykonać z warstwy tłucznia lub żwiru z piaskiem o grubości od 15 do 20 cm łącznie z ułożonymi sączkami odwadniającymi. </w:t>
      </w:r>
      <w:r w:rsidR="00862613">
        <w:t xml:space="preserve">W przypadku, gdy dno kanału znajduje się poniżej zwierciadła wody gruntowej, wodę należy obniżyć w sposób określony w dokumentacji projektowej. </w:t>
      </w:r>
    </w:p>
    <w:p w:rsidR="00862613" w:rsidRDefault="00862613" w:rsidP="00862613">
      <w:pPr>
        <w:spacing w:line="360" w:lineRule="auto"/>
        <w:ind w:firstLine="720"/>
      </w:pPr>
      <w:r w:rsidRPr="00862613">
        <w:t>W gruntach gliniastych lub stanowiących zbite iły należy wykonać podłoże z pospółki, żwiru lub tłucznia o grubości od 15 do 20 cm</w:t>
      </w:r>
      <w:r>
        <w:t xml:space="preserve">. </w:t>
      </w:r>
      <w:r w:rsidRPr="00862613">
        <w:t xml:space="preserve">Zagęszczenie podłoża powinno być zgodne z określonym w </w:t>
      </w:r>
      <w:r w:rsidRPr="00F517D3">
        <w:t>ST.</w:t>
      </w:r>
    </w:p>
    <w:p w:rsidR="00F517D3" w:rsidRPr="00F517D3" w:rsidRDefault="00F517D3" w:rsidP="00862613">
      <w:pPr>
        <w:spacing w:line="360" w:lineRule="auto"/>
        <w:ind w:firstLine="720"/>
      </w:pPr>
    </w:p>
    <w:p w:rsidR="008870AF" w:rsidRPr="00F517D3" w:rsidRDefault="00EC27D6" w:rsidP="0057791F">
      <w:pPr>
        <w:pStyle w:val="Nagwek3"/>
        <w:numPr>
          <w:ilvl w:val="2"/>
          <w:numId w:val="10"/>
        </w:numPr>
      </w:pPr>
      <w:bookmarkStart w:id="161" w:name="_Toc499021460"/>
      <w:r w:rsidRPr="00F517D3">
        <w:t>Roboty montażowe</w:t>
      </w:r>
      <w:bookmarkEnd w:id="161"/>
    </w:p>
    <w:p w:rsidR="00EC27D6" w:rsidRDefault="0060794E" w:rsidP="0057791F">
      <w:pPr>
        <w:pStyle w:val="Nagwek3"/>
        <w:numPr>
          <w:ilvl w:val="3"/>
          <w:numId w:val="10"/>
        </w:numPr>
      </w:pPr>
      <w:bookmarkStart w:id="162" w:name="_Toc499021461"/>
      <w:r>
        <w:t>Spadki i głębokość posadowienia</w:t>
      </w:r>
      <w:bookmarkEnd w:id="162"/>
    </w:p>
    <w:p w:rsidR="0060794E" w:rsidRDefault="0060794E" w:rsidP="0060794E">
      <w:pPr>
        <w:spacing w:line="360" w:lineRule="auto"/>
        <w:ind w:firstLine="720"/>
        <w:jc w:val="both"/>
      </w:pPr>
      <w:r w:rsidRPr="0060794E">
        <w:t>Spadki i głębokość posadowienia kanałów powinny spełniać warunki określone w dokumentacji projektowej dla odcinków pomiędzy węzłami. Kanały należy układać od rzędnych niższych do wyższych, odcinkami co 6 m a w szczególnych sytuacjach co 4 m lub 2m Wyrównywanie spadków rury przez podkładanie pod rurę kawałków drewna, kamieni lub gruzu jest niedopuszczalne; rura wymaga podbicia na całej długości o kącie rozwarcia 90</w:t>
      </w:r>
      <w:r w:rsidRPr="0060794E">
        <w:rPr>
          <w:vertAlign w:val="superscript"/>
        </w:rPr>
        <w:t>o</w:t>
      </w:r>
      <w:r w:rsidRPr="0060794E">
        <w:t>.</w:t>
      </w:r>
      <w:r>
        <w:t xml:space="preserve"> </w:t>
      </w:r>
      <w:r w:rsidRPr="0060794E">
        <w:t>Najmniejsze spadki kanałów powinny zapewnić dopuszczalne minimalne prędkości przepływu. Największe dopuszczalne spadki wynikają z ograniczenia maksymalnych prędkości przepływu.</w:t>
      </w:r>
      <w:r>
        <w:t xml:space="preserve"> </w:t>
      </w:r>
      <w:r w:rsidRPr="0060794E">
        <w:t xml:space="preserve">Głębokość posadowienia powinna być zgodna z dokumentacją projektową. </w:t>
      </w:r>
    </w:p>
    <w:p w:rsidR="0060794E" w:rsidRDefault="00C10661" w:rsidP="0057791F">
      <w:pPr>
        <w:pStyle w:val="Nagwek3"/>
        <w:numPr>
          <w:ilvl w:val="3"/>
          <w:numId w:val="10"/>
        </w:numPr>
      </w:pPr>
      <w:bookmarkStart w:id="163" w:name="_Toc499021462"/>
      <w:r>
        <w:t>Rury kanałowe</w:t>
      </w:r>
      <w:bookmarkEnd w:id="163"/>
    </w:p>
    <w:p w:rsidR="00C10661" w:rsidRPr="00C10661" w:rsidRDefault="00C10661" w:rsidP="00C10661">
      <w:pPr>
        <w:spacing w:line="360" w:lineRule="auto"/>
        <w:jc w:val="both"/>
      </w:pPr>
      <w:r w:rsidRPr="00C10661">
        <w:t>Rury kanałowe należy układać i uszczelniać zgodnie z instrukcją wytwórcy.</w:t>
      </w:r>
      <w:r>
        <w:t xml:space="preserve"> </w:t>
      </w:r>
      <w:r w:rsidRPr="00C10661">
        <w:t>Rury ułożone w wykopie na znacznych głębokościach (ponad 6 m) oraz znacznie obciążone, w celu zwiększenia wytrzymałości powinny być wzmocnione zgodnie z dokumentacją projektową.</w:t>
      </w:r>
    </w:p>
    <w:p w:rsidR="00C10661" w:rsidRPr="00C10661" w:rsidRDefault="00C10661" w:rsidP="00C10661">
      <w:pPr>
        <w:spacing w:line="360" w:lineRule="auto"/>
        <w:jc w:val="both"/>
      </w:pPr>
      <w:r w:rsidRPr="00C10661">
        <w:t>Przed zakończeniem dnia roboczego bądź przed zejściem z budowy należy zabezpieczyć końce ułożonego kanału przed zamuleniem.</w:t>
      </w:r>
      <w:r>
        <w:t xml:space="preserve"> </w:t>
      </w:r>
      <w:r w:rsidRPr="00C10661">
        <w:t xml:space="preserve">W miejscach złączy kielichowych należy wykonywać dołki montażowe o głębokości ca 10 cm dla umożliwienia wepchnięcia bosego końca rury lub kształtki w kielich rury. Kształt i wielkość dołka montażowego musi zapewnić warunki czystości (nie dostawania się ziemi do wnętrza kielicha). Kielich układanej rury powinien być zabezpieczony deklem. </w:t>
      </w:r>
    </w:p>
    <w:p w:rsidR="00C10661" w:rsidRPr="00C10661" w:rsidRDefault="00C10661" w:rsidP="00C10661">
      <w:pPr>
        <w:spacing w:line="360" w:lineRule="auto"/>
        <w:jc w:val="both"/>
      </w:pPr>
      <w:r w:rsidRPr="00C10661">
        <w:lastRenderedPageBreak/>
        <w:t>Poszczególne ułożone rury po uprzednim sprawdzeniu spadku powinny być unieruchomione przez obsypanie piaskiem pośrodku długości rury i mocno podbite, aby rura nie zmieniła położenia do czasu wykonania uszczelnienia złączy.</w:t>
      </w:r>
    </w:p>
    <w:p w:rsidR="00C10661" w:rsidRPr="00C10661" w:rsidRDefault="00C10661" w:rsidP="00C10661">
      <w:pPr>
        <w:spacing w:line="360" w:lineRule="auto"/>
        <w:jc w:val="both"/>
      </w:pPr>
      <w:r w:rsidRPr="00C10661">
        <w:t>Uszczelnienia złącz</w:t>
      </w:r>
      <w:r>
        <w:t xml:space="preserve">y rur kanałowych należy wykonać </w:t>
      </w:r>
      <w:r w:rsidRPr="00C10661">
        <w:t>specjalnymi fabrycznymi pierścieniami gumowymi lub według rozwiązań indywidualnych zaakceptowanych przez Inżyniera Nadzoru</w:t>
      </w:r>
    </w:p>
    <w:p w:rsidR="00C10661" w:rsidRPr="00C10661" w:rsidRDefault="00C10661" w:rsidP="00C10661">
      <w:pPr>
        <w:spacing w:line="360" w:lineRule="auto"/>
        <w:jc w:val="both"/>
      </w:pPr>
      <w:r w:rsidRPr="00C10661">
        <w:t>Połączenia kanałów stosować należy zawsze w studzience lub w komorze (kanały o średnicy do 0,3 m można łączyć na wpust lub poprzez studzienkę krytą - ślepą).</w:t>
      </w:r>
    </w:p>
    <w:p w:rsidR="00C10661" w:rsidRDefault="00C10661" w:rsidP="00C10661">
      <w:pPr>
        <w:spacing w:line="360" w:lineRule="auto"/>
        <w:jc w:val="both"/>
      </w:pPr>
      <w:r w:rsidRPr="00C10661">
        <w:t>Kąt zawarty między osiami kanałów dopływowego i odpływowego - zbiorczego powinien zawierać się w granicach  od 45 do 90</w:t>
      </w:r>
      <w:r w:rsidRPr="00C10661">
        <w:rPr>
          <w:vertAlign w:val="superscript"/>
        </w:rPr>
        <w:t>o</w:t>
      </w:r>
      <w:r w:rsidRPr="00C10661">
        <w:t>.</w:t>
      </w:r>
      <w:r>
        <w:t xml:space="preserve"> </w:t>
      </w:r>
      <w:r w:rsidRPr="00C10661">
        <w:t>Rury należy układać w temperaturze powyżej 0</w:t>
      </w:r>
      <w:r w:rsidRPr="00C10661">
        <w:rPr>
          <w:vertAlign w:val="superscript"/>
        </w:rPr>
        <w:t>o</w:t>
      </w:r>
      <w:r w:rsidRPr="00C10661">
        <w:t>C, a wszelkiego rodzaju betonowania wykonywać w temperaturze nie mniejszej niż +8</w:t>
      </w:r>
      <w:r w:rsidRPr="00C10661">
        <w:rPr>
          <w:vertAlign w:val="superscript"/>
        </w:rPr>
        <w:t>o</w:t>
      </w:r>
      <w:r w:rsidRPr="00C10661">
        <w:t xml:space="preserve"> C.</w:t>
      </w:r>
    </w:p>
    <w:p w:rsidR="00C10661" w:rsidRDefault="00C10661" w:rsidP="00C10661">
      <w:pPr>
        <w:spacing w:line="360" w:lineRule="auto"/>
        <w:jc w:val="both"/>
      </w:pPr>
    </w:p>
    <w:p w:rsidR="0060794E" w:rsidRDefault="00C10661" w:rsidP="0057791F">
      <w:pPr>
        <w:pStyle w:val="Nagwek3"/>
        <w:numPr>
          <w:ilvl w:val="3"/>
          <w:numId w:val="10"/>
        </w:numPr>
      </w:pPr>
      <w:bookmarkStart w:id="164" w:name="_Toc499021463"/>
      <w:proofErr w:type="spellStart"/>
      <w:r>
        <w:t>Przykanaliki</w:t>
      </w:r>
      <w:bookmarkEnd w:id="164"/>
      <w:proofErr w:type="spellEnd"/>
    </w:p>
    <w:p w:rsidR="00C10661" w:rsidRPr="00C10661" w:rsidRDefault="00C10661" w:rsidP="00C10661">
      <w:pPr>
        <w:spacing w:line="360" w:lineRule="auto"/>
        <w:jc w:val="both"/>
      </w:pPr>
      <w:r w:rsidRPr="00C10661">
        <w:t xml:space="preserve">Przy wykonywaniu </w:t>
      </w:r>
      <w:proofErr w:type="spellStart"/>
      <w:r w:rsidRPr="00C10661">
        <w:t>przykanalików</w:t>
      </w:r>
      <w:proofErr w:type="spellEnd"/>
      <w:r w:rsidRPr="00C10661">
        <w:t xml:space="preserve"> należy przestrzegać ustaleń dokumentacji projektowej oraz następujących zasad:</w:t>
      </w:r>
    </w:p>
    <w:p w:rsidR="00C10661" w:rsidRPr="00C10661" w:rsidRDefault="00C10661" w:rsidP="00C10661">
      <w:pPr>
        <w:spacing w:line="360" w:lineRule="auto"/>
        <w:jc w:val="both"/>
      </w:pPr>
      <w:r w:rsidRPr="00C10661">
        <w:t xml:space="preserve">- trasa </w:t>
      </w:r>
      <w:proofErr w:type="spellStart"/>
      <w:r w:rsidRPr="00C10661">
        <w:t>przykanalika</w:t>
      </w:r>
      <w:proofErr w:type="spellEnd"/>
      <w:r w:rsidRPr="00C10661">
        <w:t xml:space="preserve"> powinna być prosta, bez załamań w planie i pionie (z wyjątkiem łuków dla podłączenia do wpustu bocznego w kanale),</w:t>
      </w:r>
    </w:p>
    <w:p w:rsidR="00C10661" w:rsidRPr="00C10661" w:rsidRDefault="00C10661" w:rsidP="00C10661">
      <w:pPr>
        <w:spacing w:line="360" w:lineRule="auto"/>
        <w:jc w:val="both"/>
      </w:pPr>
      <w:r w:rsidRPr="00C10661">
        <w:t xml:space="preserve">- przekrój przewodu </w:t>
      </w:r>
      <w:proofErr w:type="spellStart"/>
      <w:r w:rsidRPr="00C10661">
        <w:t>przykanalika</w:t>
      </w:r>
      <w:proofErr w:type="spellEnd"/>
      <w:r w:rsidRPr="00C10661">
        <w:t>, włączenie do kanału powinny być zgodne z dokumentacją projektową,</w:t>
      </w:r>
    </w:p>
    <w:p w:rsidR="00C10661" w:rsidRDefault="00C10661" w:rsidP="00EC27D6"/>
    <w:p w:rsidR="00C10661" w:rsidRDefault="00C10661" w:rsidP="0057791F">
      <w:pPr>
        <w:pStyle w:val="Nagwek3"/>
        <w:numPr>
          <w:ilvl w:val="3"/>
          <w:numId w:val="10"/>
        </w:numPr>
      </w:pPr>
      <w:bookmarkStart w:id="165" w:name="_Toc499021464"/>
      <w:r>
        <w:t>Studnie kanalizacyjne</w:t>
      </w:r>
      <w:bookmarkEnd w:id="165"/>
    </w:p>
    <w:p w:rsidR="00C10661" w:rsidRPr="00C10661" w:rsidRDefault="00C10661" w:rsidP="000E1834">
      <w:pPr>
        <w:spacing w:line="360" w:lineRule="auto"/>
        <w:ind w:firstLine="720"/>
      </w:pPr>
      <w:r w:rsidRPr="00C10661">
        <w:t>Studzienki kanalizacyjne należy wykonać zgodnie z PN-92/B-10729.</w:t>
      </w:r>
      <w:r>
        <w:t xml:space="preserve"> </w:t>
      </w:r>
      <w:r w:rsidRPr="00C10661">
        <w:t>Lokalizacja i wymiary studzienek powinny być zgodne z dokumentacją projektową.  Przy wykonywaniu studzienek należy przestrzegać ustaleń dokumentacji projektowej oraz następujących zasad:</w:t>
      </w:r>
    </w:p>
    <w:p w:rsidR="00C10661" w:rsidRPr="000E1834" w:rsidRDefault="00C10661" w:rsidP="00C10661">
      <w:pPr>
        <w:spacing w:line="360" w:lineRule="auto"/>
        <w:rPr>
          <w:color w:val="auto"/>
        </w:rPr>
      </w:pPr>
      <w:r w:rsidRPr="00C10661">
        <w:t xml:space="preserve">- wszystkie kanały w studzienkach </w:t>
      </w:r>
      <w:r w:rsidRPr="000E1834">
        <w:rPr>
          <w:color w:val="auto"/>
        </w:rPr>
        <w:t>należy łączyć oś w oś (w studzienkach krytych),</w:t>
      </w:r>
    </w:p>
    <w:p w:rsidR="00C10661" w:rsidRPr="00C10661" w:rsidRDefault="00C10661" w:rsidP="00AF378D">
      <w:pPr>
        <w:spacing w:line="360" w:lineRule="auto"/>
        <w:jc w:val="both"/>
      </w:pPr>
      <w:r w:rsidRPr="00C10661">
        <w:t>- studzienki wykonywać należy zasadniczo w wykopie szerokoprzestrzennym. Natomiast w trudnych warunkach gruntowych (przy występowaniu wody gruntowej, kurzawki itp.) w wykopie wzmocnionym,</w:t>
      </w:r>
    </w:p>
    <w:p w:rsidR="00C10661" w:rsidRPr="00C10661" w:rsidRDefault="00C10661" w:rsidP="00C10661">
      <w:pPr>
        <w:spacing w:line="360" w:lineRule="auto"/>
      </w:pPr>
      <w:r w:rsidRPr="00C10661">
        <w:t>- należy zapewnić możliwość dojścia do studzienki,</w:t>
      </w:r>
    </w:p>
    <w:p w:rsidR="00C10661" w:rsidRPr="00C10661" w:rsidRDefault="00C10661" w:rsidP="00C10661">
      <w:pPr>
        <w:spacing w:line="360" w:lineRule="auto"/>
      </w:pPr>
      <w:r w:rsidRPr="00C10661">
        <w:t>- zaleca się zapewnienie możliwości dojazdu do studzienki.</w:t>
      </w:r>
    </w:p>
    <w:p w:rsidR="00C10661" w:rsidRDefault="00C10661" w:rsidP="000E1834">
      <w:pPr>
        <w:spacing w:line="360" w:lineRule="auto"/>
        <w:jc w:val="both"/>
      </w:pPr>
      <w:r w:rsidRPr="00C10661">
        <w:t xml:space="preserve">Przejścia rur kanalizacyjnych przez ściany komory należy obudować i uszczelnić materiałem </w:t>
      </w:r>
      <w:r w:rsidR="000E1834">
        <w:t>p</w:t>
      </w:r>
      <w:r w:rsidRPr="00C10661">
        <w:t>lastycznym ustalonym w dokumentacji projektowej</w:t>
      </w:r>
      <w:r w:rsidR="00AF378D">
        <w:t>.</w:t>
      </w:r>
    </w:p>
    <w:p w:rsidR="000E1834" w:rsidRDefault="000E1834" w:rsidP="0057791F">
      <w:pPr>
        <w:pStyle w:val="Nagwek3"/>
        <w:numPr>
          <w:ilvl w:val="3"/>
          <w:numId w:val="10"/>
        </w:numPr>
      </w:pPr>
      <w:bookmarkStart w:id="166" w:name="_Toc499021465"/>
      <w:r>
        <w:t>Izolacje</w:t>
      </w:r>
      <w:bookmarkEnd w:id="166"/>
    </w:p>
    <w:p w:rsidR="000E1834" w:rsidRDefault="000E1834" w:rsidP="000E1834">
      <w:pPr>
        <w:spacing w:line="360" w:lineRule="auto"/>
        <w:jc w:val="both"/>
      </w:pPr>
      <w:r w:rsidRPr="000E1834">
        <w:t>Montaż i uszczelnianie połączeń należy wykonać ściśle zgodnie z instrukcją montażu wytwórcy.</w:t>
      </w:r>
    </w:p>
    <w:p w:rsidR="000E1834" w:rsidRPr="000E1834" w:rsidRDefault="000E1834" w:rsidP="000E1834">
      <w:pPr>
        <w:spacing w:line="360" w:lineRule="auto"/>
        <w:jc w:val="both"/>
      </w:pPr>
    </w:p>
    <w:p w:rsidR="000E1834" w:rsidRDefault="000E1834" w:rsidP="0057791F">
      <w:pPr>
        <w:pStyle w:val="Nagwek3"/>
        <w:numPr>
          <w:ilvl w:val="3"/>
          <w:numId w:val="10"/>
        </w:numPr>
      </w:pPr>
      <w:bookmarkStart w:id="167" w:name="_Toc499021466"/>
      <w:r>
        <w:lastRenderedPageBreak/>
        <w:t>Próba szczenności</w:t>
      </w:r>
      <w:bookmarkEnd w:id="167"/>
    </w:p>
    <w:p w:rsidR="000E1834" w:rsidRPr="000E1834" w:rsidRDefault="000E1834" w:rsidP="000E1834">
      <w:pPr>
        <w:spacing w:line="360" w:lineRule="auto"/>
        <w:ind w:firstLine="720"/>
        <w:jc w:val="both"/>
      </w:pPr>
      <w:r w:rsidRPr="000E1834">
        <w:t xml:space="preserve">Przed zasypaniem wykopów należy wykonać próbę szczelności kanalizacji na </w:t>
      </w:r>
      <w:proofErr w:type="spellStart"/>
      <w:r w:rsidRPr="000E1834">
        <w:t>eksfiltrację</w:t>
      </w:r>
      <w:proofErr w:type="spellEnd"/>
      <w:r w:rsidRPr="000E1834">
        <w:t xml:space="preserve"> przy określonym ciśnieniu wody wewnątrz przewodu, odcinkami do ca 50 m pomiędzy studzienkami rewizyjnymi. Studzienki umożliwiają zejście na poziom kanałów i zamknięcie ich tymczasowymi zamknięciami mechanicznymi (korki), lub pneumatycznymi (worki), dla napełnienia przewodu wodą i dokonania próby szczelności. Złącza kielichowe zarówno na rurach jak i połączeniach ze studzienkami i przyłączami winny być nie zasypane. Wszystkie otwory badanego odcinka (łącznie z przyłączami) i inne kształtki z otworami, muszą być na okres próby zakorkowane i zabezpieczone podparciem. Studzienki podlegają próbie łącznie z całym badanym rurociągiem. Urządzenia do zamykania ( na okres próby) badanych kanałów muszą być wyposażone w króćce z zaworami dla:</w:t>
      </w:r>
    </w:p>
    <w:p w:rsidR="000E1834" w:rsidRPr="000E1834" w:rsidRDefault="000E1834" w:rsidP="000E1834">
      <w:pPr>
        <w:spacing w:line="360" w:lineRule="auto"/>
        <w:jc w:val="both"/>
      </w:pPr>
      <w:r w:rsidRPr="000E1834">
        <w:t>- doprowadzenia wody,</w:t>
      </w:r>
    </w:p>
    <w:p w:rsidR="000E1834" w:rsidRPr="000E1834" w:rsidRDefault="000E1834" w:rsidP="000E1834">
      <w:pPr>
        <w:spacing w:line="360" w:lineRule="auto"/>
        <w:jc w:val="both"/>
      </w:pPr>
      <w:r w:rsidRPr="000E1834">
        <w:t>- opróżnienia rurociągu z wody po próbie,</w:t>
      </w:r>
    </w:p>
    <w:p w:rsidR="000E1834" w:rsidRPr="000E1834" w:rsidRDefault="000E1834" w:rsidP="000E1834">
      <w:pPr>
        <w:spacing w:line="360" w:lineRule="auto"/>
        <w:jc w:val="both"/>
      </w:pPr>
      <w:r w:rsidRPr="000E1834">
        <w:t>- odpowietrzenia,</w:t>
      </w:r>
    </w:p>
    <w:p w:rsidR="000E1834" w:rsidRPr="000E1834" w:rsidRDefault="000E1834" w:rsidP="000E1834">
      <w:pPr>
        <w:spacing w:line="360" w:lineRule="auto"/>
        <w:jc w:val="both"/>
      </w:pPr>
      <w:r w:rsidRPr="000E1834">
        <w:t>- przyłączenia urządzenia pomiarowego.</w:t>
      </w:r>
    </w:p>
    <w:p w:rsidR="000E1834" w:rsidRDefault="000E1834" w:rsidP="000E1834">
      <w:pPr>
        <w:spacing w:line="360" w:lineRule="auto"/>
        <w:jc w:val="both"/>
      </w:pPr>
      <w:r w:rsidRPr="000E1834">
        <w:t>Wodę do przewodu kanalizacyjnego podlegającego próbie należy doprowadzić grawitacyjnie, odpowietrzenie dokonuje się przez jego najwyższy punkt. Czas napełnienia przewodu nie powinien być krótszy od 1 godziny, dla spokojnego napełnienia i odpowietrzenia przewodu</w:t>
      </w:r>
      <w:r>
        <w:t>.</w:t>
      </w:r>
    </w:p>
    <w:p w:rsidR="000E1834" w:rsidRDefault="000E1834" w:rsidP="000E1834">
      <w:pPr>
        <w:spacing w:line="360" w:lineRule="auto"/>
        <w:jc w:val="both"/>
      </w:pPr>
    </w:p>
    <w:p w:rsidR="000E1834" w:rsidRDefault="000E1834" w:rsidP="0057791F">
      <w:pPr>
        <w:pStyle w:val="Nagwek3"/>
        <w:numPr>
          <w:ilvl w:val="3"/>
          <w:numId w:val="10"/>
        </w:numPr>
      </w:pPr>
      <w:bookmarkStart w:id="168" w:name="_Toc499021467"/>
      <w:r>
        <w:t>Zasypanie wykopów i ich zagęszczanie</w:t>
      </w:r>
      <w:bookmarkEnd w:id="168"/>
    </w:p>
    <w:p w:rsidR="000E1834" w:rsidRDefault="000E1834" w:rsidP="000E1834">
      <w:pPr>
        <w:spacing w:line="360" w:lineRule="auto"/>
        <w:ind w:firstLine="720"/>
        <w:jc w:val="both"/>
      </w:pPr>
      <w:r w:rsidRPr="000E1834">
        <w:t xml:space="preserve">Zasypywanie rur w wykopie można rozpocząć po pozytywnym wyniku próby szczelności i  należy je prowadzić warstwami grubości 20 cm. Materiał </w:t>
      </w:r>
      <w:proofErr w:type="spellStart"/>
      <w:r w:rsidRPr="000E1834">
        <w:t>zasypkowy</w:t>
      </w:r>
      <w:proofErr w:type="spellEnd"/>
      <w:r w:rsidRPr="000E1834">
        <w:t xml:space="preserve"> powinien być równomiernie układany i zagęszczany po obu stronach przewodu. Wskaźnik zagęszczenia powinien być zgodny z określonym w ST.</w:t>
      </w:r>
      <w:r>
        <w:t xml:space="preserve"> </w:t>
      </w:r>
      <w:r w:rsidRPr="000E1834">
        <w:t>Rodzaj gruntu do zasypywania wykopów Wykonawca uzgodni z Inżynierem.</w:t>
      </w:r>
    </w:p>
    <w:p w:rsidR="000E1834" w:rsidRPr="000E1834" w:rsidRDefault="000E1834" w:rsidP="000E1834">
      <w:pPr>
        <w:spacing w:line="360" w:lineRule="auto"/>
        <w:ind w:firstLine="720"/>
        <w:jc w:val="both"/>
      </w:pPr>
    </w:p>
    <w:p w:rsidR="000E1834" w:rsidRDefault="000E1834" w:rsidP="0057791F">
      <w:pPr>
        <w:pStyle w:val="Nagwek3"/>
        <w:numPr>
          <w:ilvl w:val="3"/>
          <w:numId w:val="10"/>
        </w:numPr>
      </w:pPr>
      <w:bookmarkStart w:id="169" w:name="_Toc499021468"/>
      <w:r>
        <w:t>Przywrócenie do stanu pierwotnego</w:t>
      </w:r>
      <w:bookmarkEnd w:id="169"/>
    </w:p>
    <w:p w:rsidR="000E1834" w:rsidRDefault="000E1834" w:rsidP="000E1834">
      <w:pPr>
        <w:spacing w:line="360" w:lineRule="auto"/>
        <w:ind w:firstLine="720"/>
        <w:jc w:val="both"/>
      </w:pPr>
      <w:r w:rsidRPr="000E1834">
        <w:t xml:space="preserve">Po wykonaniu kanalizacji zasypanie wykopów należy rozpocząć po pozytywnym wyniku próby szczelności przyłączanych kanalizacji i roboty wykonać zgodnie ze Specyfikacją </w:t>
      </w:r>
      <w:r w:rsidR="00E07783" w:rsidRPr="00E07783">
        <w:t>ST</w:t>
      </w:r>
      <w:r w:rsidRPr="00E07783">
        <w:t>.</w:t>
      </w:r>
      <w:r>
        <w:t xml:space="preserve"> </w:t>
      </w:r>
      <w:r w:rsidRPr="000E1834">
        <w:t>W przypadku przecięcia sączków drenarskich, zbieraczy, należy dokonać ponownego ich połączenia.</w:t>
      </w:r>
    </w:p>
    <w:p w:rsidR="0060794E" w:rsidRDefault="0060794E" w:rsidP="00EC27D6"/>
    <w:p w:rsidR="00EC27D6" w:rsidRDefault="00BB5B80" w:rsidP="0057791F">
      <w:pPr>
        <w:pStyle w:val="Nagwek3"/>
        <w:numPr>
          <w:ilvl w:val="3"/>
          <w:numId w:val="10"/>
        </w:numPr>
      </w:pPr>
      <w:bookmarkStart w:id="170" w:name="_Toc499021469"/>
      <w:r>
        <w:lastRenderedPageBreak/>
        <w:t>Przejścia rurociągów kanalizacyjnych pod przeszkodami i na skrzyżowaniu z instalacjami</w:t>
      </w:r>
      <w:bookmarkEnd w:id="170"/>
    </w:p>
    <w:p w:rsidR="00046BDE" w:rsidRDefault="00046BDE" w:rsidP="00046BDE">
      <w:pPr>
        <w:spacing w:line="360" w:lineRule="auto"/>
        <w:ind w:firstLine="720"/>
        <w:jc w:val="both"/>
      </w:pPr>
      <w:r>
        <w:t xml:space="preserve">Kanalizację krzyżującą się z istniejącym uzbrojeniem lub przebiegającą w jego sąsiedztwie w odległościach mniejszych od normatywnych należy wykonać w sposób określony w Dokumentacji Projektowej, w podanych tam rodzajach rur ochronnych, o średnicach dostosowanych do średnic rur kanałowych. Końce rur ochronnych wyprowadzić poza zewnętrzny obrys ścianki kanału, na odległość podaną w Dokumentacji. W rurach nie może być wykonane łączenie rur kanalizacyjnych. </w:t>
      </w:r>
    </w:p>
    <w:p w:rsidR="00046BDE" w:rsidRDefault="00046BDE" w:rsidP="00046BDE">
      <w:pPr>
        <w:spacing w:line="360" w:lineRule="auto"/>
        <w:jc w:val="both"/>
      </w:pPr>
      <w:r>
        <w:t>Przestrzeń między rurą osłonową i kanałową uszczelnić, zaizolować spoiny obwodowe, uszczelnić końcówki rur materiałami określonymi w Dokumentacji Projektowej.</w:t>
      </w:r>
    </w:p>
    <w:p w:rsidR="00046BDE" w:rsidRDefault="00046BDE" w:rsidP="00046BDE">
      <w:pPr>
        <w:spacing w:line="360" w:lineRule="auto"/>
        <w:jc w:val="both"/>
      </w:pPr>
      <w:r>
        <w:t>Każde skrzyżowanie i zbliżenie przed zasypaniem podlega odbiorowi przez właścicieli odnośnych instalacji.</w:t>
      </w:r>
    </w:p>
    <w:p w:rsidR="00046BDE" w:rsidRDefault="00046BDE" w:rsidP="00046BDE"/>
    <w:p w:rsidR="00BB5B80" w:rsidRDefault="00046BDE" w:rsidP="0057791F">
      <w:pPr>
        <w:pStyle w:val="Nagwek3"/>
        <w:numPr>
          <w:ilvl w:val="4"/>
          <w:numId w:val="10"/>
        </w:numPr>
      </w:pPr>
      <w:bookmarkStart w:id="171" w:name="_Toc499021470"/>
      <w:r>
        <w:t xml:space="preserve">Przejścia pod </w:t>
      </w:r>
      <w:r w:rsidR="00845A4C">
        <w:t>placami/drogami</w:t>
      </w:r>
      <w:bookmarkEnd w:id="171"/>
    </w:p>
    <w:p w:rsidR="00212D9E" w:rsidRDefault="00212D9E" w:rsidP="00212D9E">
      <w:pPr>
        <w:spacing w:line="360" w:lineRule="auto"/>
        <w:ind w:firstLine="720"/>
        <w:jc w:val="both"/>
      </w:pPr>
      <w:r>
        <w:t xml:space="preserve">Przejścia kanalizacji pod </w:t>
      </w:r>
      <w:r w:rsidR="00845A4C">
        <w:t>placami/</w:t>
      </w:r>
      <w:r>
        <w:t>drogami o nawierzchni ulepszonej, należy wykonać w wy</w:t>
      </w:r>
      <w:r w:rsidR="00845A4C">
        <w:t>kopie otwartym w uzgodnieniu z Zamawiającym</w:t>
      </w:r>
      <w:r>
        <w:t>. W rurach osłonowych należy przeciągnąć rury kanałowe ciśnieniowe i grawitacyjne, uszczelnić przestrzeń między rurą osłonową i kanałową, zaizolować spoiny obwodowe, uszczelnić końcówki rur materiałami określonymi w dokumentacji projektowej.</w:t>
      </w:r>
    </w:p>
    <w:p w:rsidR="00046BDE" w:rsidRDefault="00212D9E" w:rsidP="00212D9E">
      <w:pPr>
        <w:spacing w:line="360" w:lineRule="auto"/>
        <w:ind w:firstLine="720"/>
        <w:jc w:val="both"/>
      </w:pPr>
      <w:r>
        <w:t>Przejścia pod drogami gruntowymi należy wykonać rozkopem.</w:t>
      </w:r>
    </w:p>
    <w:p w:rsidR="00212D9E" w:rsidRDefault="00212D9E" w:rsidP="00046BDE"/>
    <w:p w:rsidR="00046BDE" w:rsidRDefault="00094EFB" w:rsidP="0057791F">
      <w:pPr>
        <w:pStyle w:val="Nagwek3"/>
        <w:numPr>
          <w:ilvl w:val="4"/>
          <w:numId w:val="10"/>
        </w:numPr>
      </w:pPr>
      <w:bookmarkStart w:id="172" w:name="_Toc499021471"/>
      <w:r>
        <w:t>Skrzyżowanie z istniejącymi kablami teletechnicznymi i elektrycznymi</w:t>
      </w:r>
      <w:bookmarkEnd w:id="172"/>
    </w:p>
    <w:p w:rsidR="00FB3459" w:rsidRDefault="00FB3459" w:rsidP="00FB3459">
      <w:pPr>
        <w:spacing w:line="360" w:lineRule="auto"/>
        <w:ind w:firstLine="720"/>
      </w:pPr>
      <w:r>
        <w:t>W miejscach kolizji roboty prowadzić po uzgodnieniu z RE i w razie potrzeby po wyłączeniu prądu. Na istniejących kablach energetycznych zastosować rury ochronne  średnicy 80 mm o długości 1 m + szerokość wykopu; zgodnie z dokumentacją projektową.</w:t>
      </w:r>
    </w:p>
    <w:p w:rsidR="00FB3459" w:rsidRPr="00FB3459" w:rsidRDefault="00FB3459" w:rsidP="00FB3459">
      <w:pPr>
        <w:spacing w:line="360" w:lineRule="auto"/>
        <w:ind w:firstLine="720"/>
      </w:pPr>
      <w:r>
        <w:t xml:space="preserve">W miejscach kolizji z liniami napowietrznymi roboty należy prowadzić w odległości 2 m od słupów </w:t>
      </w:r>
      <w:r w:rsidRPr="00FB3459">
        <w:t>Istniejące kable teletechniczne  należy zabezpieczyć rury ochronną dwudzielną A58PS  o długości 1 m + szerokość wykopu; zgodnie z dokumentacją projektową.</w:t>
      </w:r>
    </w:p>
    <w:p w:rsidR="00FB3459" w:rsidRDefault="00FB3459" w:rsidP="00FB3459"/>
    <w:p w:rsidR="006C63F9" w:rsidRDefault="006C63F9" w:rsidP="0057791F">
      <w:pPr>
        <w:pStyle w:val="Nagwek2"/>
        <w:numPr>
          <w:ilvl w:val="1"/>
          <w:numId w:val="10"/>
        </w:numPr>
      </w:pPr>
      <w:bookmarkStart w:id="173" w:name="_Toc499021472"/>
      <w:r>
        <w:rPr>
          <w:spacing w:val="-1"/>
        </w:rPr>
        <w:t>KONTROLA JAKOŚCI ROBÓT</w:t>
      </w:r>
      <w:bookmarkEnd w:id="173"/>
    </w:p>
    <w:p w:rsidR="006C63F9" w:rsidRDefault="006C63F9" w:rsidP="0057791F">
      <w:pPr>
        <w:pStyle w:val="Nagwek3"/>
        <w:numPr>
          <w:ilvl w:val="2"/>
          <w:numId w:val="10"/>
        </w:numPr>
      </w:pPr>
      <w:bookmarkStart w:id="174" w:name="_Toc499021473"/>
      <w:r>
        <w:t>Ogólne zasady kontroli jakości</w:t>
      </w:r>
      <w:bookmarkEnd w:id="174"/>
    </w:p>
    <w:p w:rsidR="003F3FFF" w:rsidRPr="003F3FFF" w:rsidRDefault="003F3FFF" w:rsidP="003F3FFF">
      <w:pPr>
        <w:pStyle w:val="zwykywcity"/>
        <w:rPr>
          <w:spacing w:val="-4"/>
        </w:rPr>
      </w:pPr>
      <w:r w:rsidRPr="003F3FFF">
        <w:rPr>
          <w:spacing w:val="-4"/>
        </w:rPr>
        <w:t xml:space="preserve">Ogólne zasady kontroli jakości robót podano w ST 00.00 „Wymagania ogólne” </w:t>
      </w:r>
    </w:p>
    <w:p w:rsidR="003F3FFF" w:rsidRPr="003F3FFF" w:rsidRDefault="003F3FFF" w:rsidP="0057791F">
      <w:pPr>
        <w:pStyle w:val="Nagwek3"/>
        <w:numPr>
          <w:ilvl w:val="2"/>
          <w:numId w:val="10"/>
        </w:numPr>
      </w:pPr>
      <w:bookmarkStart w:id="175" w:name="_Toc499021474"/>
      <w:r w:rsidRPr="003F3FFF">
        <w:lastRenderedPageBreak/>
        <w:t>Kontrola, pomiary i badania</w:t>
      </w:r>
      <w:bookmarkEnd w:id="175"/>
    </w:p>
    <w:p w:rsidR="003F3FFF" w:rsidRPr="003F3FFF" w:rsidRDefault="003F3FFF" w:rsidP="0057791F">
      <w:pPr>
        <w:pStyle w:val="Nagwek3"/>
        <w:numPr>
          <w:ilvl w:val="3"/>
          <w:numId w:val="10"/>
        </w:numPr>
      </w:pPr>
      <w:bookmarkStart w:id="176" w:name="_Toc499021475"/>
      <w:r w:rsidRPr="003F3FFF">
        <w:t>Badania przed przystąpieniem do robót</w:t>
      </w:r>
      <w:bookmarkEnd w:id="176"/>
    </w:p>
    <w:p w:rsidR="003F3FFF" w:rsidRPr="003F3FFF" w:rsidRDefault="003F3FFF" w:rsidP="003F3FFF">
      <w:pPr>
        <w:pStyle w:val="zwykywcity"/>
        <w:rPr>
          <w:spacing w:val="-4"/>
        </w:rPr>
      </w:pPr>
      <w:r w:rsidRPr="003F3FFF">
        <w:rPr>
          <w:spacing w:val="-4"/>
        </w:rPr>
        <w:t xml:space="preserve">Przed przystąpieniem do robót Wykonawca powinien wykonać badania materiałów do betonu , zapraw, </w:t>
      </w:r>
      <w:proofErr w:type="spellStart"/>
      <w:r w:rsidRPr="003F3FFF">
        <w:rPr>
          <w:spacing w:val="-4"/>
        </w:rPr>
        <w:t>obsypek</w:t>
      </w:r>
      <w:proofErr w:type="spellEnd"/>
      <w:r w:rsidRPr="003F3FFF">
        <w:rPr>
          <w:spacing w:val="-4"/>
        </w:rPr>
        <w:t xml:space="preserve"> i podsypek oraz ustalić wymagane recepty laboratoryjne.</w:t>
      </w:r>
    </w:p>
    <w:p w:rsidR="003F3FFF" w:rsidRPr="003F3FFF" w:rsidRDefault="003F3FFF" w:rsidP="0057791F">
      <w:pPr>
        <w:pStyle w:val="Nagwek3"/>
        <w:numPr>
          <w:ilvl w:val="3"/>
          <w:numId w:val="10"/>
        </w:numPr>
      </w:pPr>
      <w:bookmarkStart w:id="177" w:name="_Toc499021476"/>
      <w:r w:rsidRPr="003F3FFF">
        <w:t>Kontrola, pomiary i badania w czasie robót</w:t>
      </w:r>
      <w:bookmarkEnd w:id="177"/>
    </w:p>
    <w:p w:rsidR="003F3FFF" w:rsidRPr="003F3FFF" w:rsidRDefault="003F3FFF" w:rsidP="003F3FFF">
      <w:pPr>
        <w:pStyle w:val="zwykywcity"/>
        <w:rPr>
          <w:spacing w:val="-4"/>
        </w:rPr>
      </w:pPr>
      <w:r w:rsidRPr="003F3FFF">
        <w:rPr>
          <w:spacing w:val="-4"/>
        </w:rPr>
        <w:t>Wykonawca jest zobowiązany do stałej i systematycznej kontroli prowadzonych robót w zakresie i z częstotliwością określoną w niniejszej ST i zaakceptowaną przez Inżyniera.</w:t>
      </w:r>
    </w:p>
    <w:p w:rsidR="003F3FFF" w:rsidRPr="003F3FFF" w:rsidRDefault="003F3FFF" w:rsidP="003F3FFF">
      <w:pPr>
        <w:pStyle w:val="zwykywcity"/>
        <w:rPr>
          <w:spacing w:val="-4"/>
        </w:rPr>
      </w:pPr>
      <w:r w:rsidRPr="003F3FFF">
        <w:rPr>
          <w:spacing w:val="-4"/>
        </w:rPr>
        <w:t>W szczególności kontrola powinna obejmować zgodność z Dokumentacją Projektową (materiał, spadki, izolacja, zasypka):</w:t>
      </w:r>
    </w:p>
    <w:p w:rsidR="003F3FFF" w:rsidRPr="003F3FFF" w:rsidRDefault="003F3FFF" w:rsidP="0057791F">
      <w:pPr>
        <w:pStyle w:val="zwykywcity"/>
        <w:numPr>
          <w:ilvl w:val="0"/>
          <w:numId w:val="22"/>
        </w:numPr>
        <w:rPr>
          <w:spacing w:val="-4"/>
        </w:rPr>
      </w:pPr>
      <w:r w:rsidRPr="003F3FFF">
        <w:rPr>
          <w:spacing w:val="-4"/>
        </w:rPr>
        <w:t>sprawdzenie rzędnych założonych ław celowniczych w nawiązaniu do podanych stałych punktów wysokościowych z dokładnością do 1 cm,</w:t>
      </w:r>
    </w:p>
    <w:p w:rsidR="003F3FFF" w:rsidRPr="003F3FFF" w:rsidRDefault="003F3FFF" w:rsidP="0057791F">
      <w:pPr>
        <w:pStyle w:val="zwykywcity"/>
        <w:numPr>
          <w:ilvl w:val="0"/>
          <w:numId w:val="22"/>
        </w:numPr>
        <w:rPr>
          <w:spacing w:val="-4"/>
        </w:rPr>
      </w:pPr>
      <w:r w:rsidRPr="003F3FFF">
        <w:rPr>
          <w:spacing w:val="-4"/>
        </w:rPr>
        <w:t>badanie zabezpieczenia wykopów przed zalaniem wodą,</w:t>
      </w:r>
    </w:p>
    <w:p w:rsidR="003F3FFF" w:rsidRPr="003F3FFF" w:rsidRDefault="003F3FFF" w:rsidP="0057791F">
      <w:pPr>
        <w:pStyle w:val="zwykywcity"/>
        <w:numPr>
          <w:ilvl w:val="0"/>
          <w:numId w:val="22"/>
        </w:numPr>
        <w:rPr>
          <w:spacing w:val="-4"/>
        </w:rPr>
      </w:pPr>
      <w:r w:rsidRPr="003F3FFF">
        <w:rPr>
          <w:spacing w:val="-4"/>
        </w:rPr>
        <w:t>badanie i pomiary szerokości, grubości i zagęszczenia wykonanej warstwy podsypki,</w:t>
      </w:r>
    </w:p>
    <w:p w:rsidR="003F3FFF" w:rsidRPr="003F3FFF" w:rsidRDefault="003F3FFF" w:rsidP="0057791F">
      <w:pPr>
        <w:pStyle w:val="zwykywcity"/>
        <w:numPr>
          <w:ilvl w:val="0"/>
          <w:numId w:val="22"/>
        </w:numPr>
        <w:rPr>
          <w:spacing w:val="-4"/>
        </w:rPr>
      </w:pPr>
      <w:r w:rsidRPr="003F3FFF">
        <w:rPr>
          <w:spacing w:val="-4"/>
        </w:rPr>
        <w:t>badanie odchylenia osi kolektora,</w:t>
      </w:r>
    </w:p>
    <w:p w:rsidR="003F3FFF" w:rsidRPr="003F3FFF" w:rsidRDefault="003F3FFF" w:rsidP="0057791F">
      <w:pPr>
        <w:pStyle w:val="zwykywcity"/>
        <w:numPr>
          <w:ilvl w:val="0"/>
          <w:numId w:val="22"/>
        </w:numPr>
        <w:rPr>
          <w:spacing w:val="-4"/>
        </w:rPr>
      </w:pPr>
      <w:r w:rsidRPr="003F3FFF">
        <w:rPr>
          <w:spacing w:val="-4"/>
        </w:rPr>
        <w:t>sprawdzenie zgodności z dokumentacją projektową założenia przewodów i studzienek,</w:t>
      </w:r>
    </w:p>
    <w:p w:rsidR="003F3FFF" w:rsidRPr="003F3FFF" w:rsidRDefault="003F3FFF" w:rsidP="0057791F">
      <w:pPr>
        <w:pStyle w:val="zwykywcity"/>
        <w:numPr>
          <w:ilvl w:val="0"/>
          <w:numId w:val="22"/>
        </w:numPr>
        <w:rPr>
          <w:spacing w:val="-4"/>
        </w:rPr>
      </w:pPr>
      <w:r w:rsidRPr="003F3FFF">
        <w:rPr>
          <w:spacing w:val="-4"/>
        </w:rPr>
        <w:t>badanie odchylenia spadku kolektora sanitarnego,</w:t>
      </w:r>
    </w:p>
    <w:p w:rsidR="003F3FFF" w:rsidRPr="003F3FFF" w:rsidRDefault="003F3FFF" w:rsidP="0057791F">
      <w:pPr>
        <w:pStyle w:val="zwykywcity"/>
        <w:numPr>
          <w:ilvl w:val="0"/>
          <w:numId w:val="22"/>
        </w:numPr>
        <w:rPr>
          <w:spacing w:val="-4"/>
        </w:rPr>
      </w:pPr>
      <w:r w:rsidRPr="003F3FFF">
        <w:rPr>
          <w:spacing w:val="-4"/>
        </w:rPr>
        <w:t>sprawdzenie prawidłowości ułożenia przewodów za pomocą kamery</w:t>
      </w:r>
    </w:p>
    <w:p w:rsidR="003F3FFF" w:rsidRPr="003F3FFF" w:rsidRDefault="003F3FFF" w:rsidP="0057791F">
      <w:pPr>
        <w:pStyle w:val="zwykywcity"/>
        <w:numPr>
          <w:ilvl w:val="0"/>
          <w:numId w:val="22"/>
        </w:numPr>
        <w:rPr>
          <w:spacing w:val="-4"/>
        </w:rPr>
      </w:pPr>
      <w:r w:rsidRPr="003F3FFF">
        <w:rPr>
          <w:spacing w:val="-4"/>
        </w:rPr>
        <w:t>sprawdzenie prawidłowości uszczelniania przewodów,</w:t>
      </w:r>
    </w:p>
    <w:p w:rsidR="003F3FFF" w:rsidRPr="003F3FFF" w:rsidRDefault="003F3FFF" w:rsidP="0057791F">
      <w:pPr>
        <w:pStyle w:val="zwykywcity"/>
        <w:numPr>
          <w:ilvl w:val="0"/>
          <w:numId w:val="22"/>
        </w:numPr>
        <w:rPr>
          <w:spacing w:val="-4"/>
        </w:rPr>
      </w:pPr>
      <w:r w:rsidRPr="003F3FFF">
        <w:rPr>
          <w:spacing w:val="-4"/>
        </w:rPr>
        <w:t xml:space="preserve">sprawdzenie szczelności na </w:t>
      </w:r>
      <w:proofErr w:type="spellStart"/>
      <w:r w:rsidRPr="003F3FFF">
        <w:rPr>
          <w:spacing w:val="-4"/>
        </w:rPr>
        <w:t>eksfiltrację</w:t>
      </w:r>
      <w:proofErr w:type="spellEnd"/>
      <w:r w:rsidRPr="003F3FFF">
        <w:rPr>
          <w:spacing w:val="-4"/>
        </w:rPr>
        <w:t>,</w:t>
      </w:r>
    </w:p>
    <w:p w:rsidR="003F3FFF" w:rsidRPr="003F3FFF" w:rsidRDefault="003F3FFF" w:rsidP="0057791F">
      <w:pPr>
        <w:pStyle w:val="zwykywcity"/>
        <w:numPr>
          <w:ilvl w:val="0"/>
          <w:numId w:val="22"/>
        </w:numPr>
        <w:rPr>
          <w:spacing w:val="-4"/>
        </w:rPr>
      </w:pPr>
      <w:r w:rsidRPr="003F3FFF">
        <w:rPr>
          <w:spacing w:val="-4"/>
        </w:rPr>
        <w:t>badanie wskaźników zagęszczenia poszczególnych warstw zasypu,</w:t>
      </w:r>
    </w:p>
    <w:p w:rsidR="003F3FFF" w:rsidRPr="003F3FFF" w:rsidRDefault="003F3FFF" w:rsidP="0057791F">
      <w:pPr>
        <w:pStyle w:val="zwykywcity"/>
        <w:numPr>
          <w:ilvl w:val="0"/>
          <w:numId w:val="22"/>
        </w:numPr>
        <w:rPr>
          <w:spacing w:val="-4"/>
        </w:rPr>
      </w:pPr>
      <w:r w:rsidRPr="003F3FFF">
        <w:rPr>
          <w:spacing w:val="-4"/>
        </w:rPr>
        <w:t>sprawdzenie rzędnych posadowienia studzienek kanalizacyjnych i pokryw włazowych,</w:t>
      </w:r>
    </w:p>
    <w:p w:rsidR="003F3FFF" w:rsidRPr="003F3FFF" w:rsidRDefault="003F3FFF" w:rsidP="0057791F">
      <w:pPr>
        <w:pStyle w:val="zwykywcity"/>
        <w:numPr>
          <w:ilvl w:val="0"/>
          <w:numId w:val="22"/>
        </w:numPr>
        <w:rPr>
          <w:spacing w:val="-4"/>
        </w:rPr>
      </w:pPr>
      <w:r w:rsidRPr="003F3FFF">
        <w:rPr>
          <w:spacing w:val="-4"/>
        </w:rPr>
        <w:t>sprawdzenie zabezpieczenia przed korozją.</w:t>
      </w:r>
    </w:p>
    <w:p w:rsidR="003F3FFF" w:rsidRPr="003F3FFF" w:rsidRDefault="003F3FFF" w:rsidP="0057791F">
      <w:pPr>
        <w:pStyle w:val="Nagwek3"/>
        <w:numPr>
          <w:ilvl w:val="3"/>
          <w:numId w:val="10"/>
        </w:numPr>
      </w:pPr>
      <w:bookmarkStart w:id="178" w:name="_Toc499021477"/>
      <w:r w:rsidRPr="003F3FFF">
        <w:t>Dopuszczalne tolerancje i wymagania</w:t>
      </w:r>
      <w:bookmarkEnd w:id="178"/>
    </w:p>
    <w:p w:rsidR="003F3FFF" w:rsidRPr="003F3FFF" w:rsidRDefault="003F3FFF" w:rsidP="0057791F">
      <w:pPr>
        <w:pStyle w:val="zwykywcity"/>
        <w:numPr>
          <w:ilvl w:val="0"/>
          <w:numId w:val="8"/>
        </w:numPr>
        <w:rPr>
          <w:spacing w:val="-4"/>
        </w:rPr>
      </w:pPr>
      <w:r w:rsidRPr="003F3FFF">
        <w:rPr>
          <w:spacing w:val="-4"/>
        </w:rPr>
        <w:t xml:space="preserve">odchylenie odległości krawędzi wykopu w dnie od ustalonej w planie osi wykopu nie powinno wynosić więcej niż </w:t>
      </w:r>
      <w:r w:rsidRPr="003F3FFF">
        <w:rPr>
          <w:spacing w:val="-4"/>
        </w:rPr>
        <w:sym w:font="Symbol" w:char="F0B1"/>
      </w:r>
      <w:r w:rsidRPr="003F3FFF">
        <w:rPr>
          <w:spacing w:val="-4"/>
        </w:rPr>
        <w:t xml:space="preserve"> 5 cm,</w:t>
      </w:r>
    </w:p>
    <w:p w:rsidR="003F3FFF" w:rsidRPr="003F3FFF" w:rsidRDefault="003F3FFF" w:rsidP="0057791F">
      <w:pPr>
        <w:pStyle w:val="zwykywcity"/>
        <w:numPr>
          <w:ilvl w:val="0"/>
          <w:numId w:val="8"/>
        </w:numPr>
        <w:rPr>
          <w:spacing w:val="-4"/>
        </w:rPr>
      </w:pPr>
      <w:r w:rsidRPr="003F3FFF">
        <w:rPr>
          <w:spacing w:val="-4"/>
        </w:rPr>
        <w:t>odchylenie wymiarów w planie nie powinno być większe niż 0,1 m,</w:t>
      </w:r>
    </w:p>
    <w:p w:rsidR="003F3FFF" w:rsidRPr="003F3FFF" w:rsidRDefault="003F3FFF" w:rsidP="0057791F">
      <w:pPr>
        <w:pStyle w:val="zwykywcity"/>
        <w:numPr>
          <w:ilvl w:val="0"/>
          <w:numId w:val="8"/>
        </w:numPr>
        <w:rPr>
          <w:spacing w:val="-4"/>
        </w:rPr>
      </w:pPr>
      <w:r w:rsidRPr="003F3FFF">
        <w:rPr>
          <w:spacing w:val="-4"/>
        </w:rPr>
        <w:t xml:space="preserve">odchylenie grubości warstwy podłoża nie powinno przekraczać </w:t>
      </w:r>
      <w:r w:rsidRPr="003F3FFF">
        <w:rPr>
          <w:spacing w:val="-4"/>
        </w:rPr>
        <w:sym w:font="Symbol" w:char="F0B1"/>
      </w:r>
      <w:r w:rsidRPr="003F3FFF">
        <w:rPr>
          <w:spacing w:val="-4"/>
        </w:rPr>
        <w:t xml:space="preserve"> 3 cm,</w:t>
      </w:r>
    </w:p>
    <w:p w:rsidR="003F3FFF" w:rsidRPr="003F3FFF" w:rsidRDefault="003F3FFF" w:rsidP="0057791F">
      <w:pPr>
        <w:pStyle w:val="zwykywcity"/>
        <w:numPr>
          <w:ilvl w:val="0"/>
          <w:numId w:val="8"/>
        </w:numPr>
        <w:rPr>
          <w:spacing w:val="-4"/>
        </w:rPr>
      </w:pPr>
      <w:r w:rsidRPr="003F3FFF">
        <w:rPr>
          <w:spacing w:val="-4"/>
        </w:rPr>
        <w:t xml:space="preserve">odchylenie szerokości warstwy podłoża nie powinno przekraczać </w:t>
      </w:r>
      <w:r w:rsidRPr="003F3FFF">
        <w:rPr>
          <w:spacing w:val="-4"/>
        </w:rPr>
        <w:sym w:font="Symbol" w:char="F0B1"/>
      </w:r>
      <w:r w:rsidRPr="003F3FFF">
        <w:rPr>
          <w:spacing w:val="-4"/>
        </w:rPr>
        <w:t xml:space="preserve"> 5 cm,</w:t>
      </w:r>
    </w:p>
    <w:p w:rsidR="003F3FFF" w:rsidRPr="003F3FFF" w:rsidRDefault="003F3FFF" w:rsidP="0057791F">
      <w:pPr>
        <w:pStyle w:val="zwykywcity"/>
        <w:numPr>
          <w:ilvl w:val="0"/>
          <w:numId w:val="8"/>
        </w:numPr>
        <w:rPr>
          <w:spacing w:val="-4"/>
        </w:rPr>
      </w:pPr>
      <w:r w:rsidRPr="003F3FFF">
        <w:rPr>
          <w:spacing w:val="-4"/>
        </w:rPr>
        <w:lastRenderedPageBreak/>
        <w:t xml:space="preserve">odchylenie kolektora rurowego w planie, odchylenie odległości osi ułożonego kolektora od osi przewodu ustalonej na ławach celowniczych nie powinna przekraczać </w:t>
      </w:r>
      <w:r w:rsidRPr="003F3FFF">
        <w:rPr>
          <w:spacing w:val="-4"/>
        </w:rPr>
        <w:sym w:font="Symbol" w:char="F0B1"/>
      </w:r>
      <w:r w:rsidRPr="003F3FFF">
        <w:rPr>
          <w:spacing w:val="-4"/>
        </w:rPr>
        <w:t xml:space="preserve"> 5 mm,</w:t>
      </w:r>
    </w:p>
    <w:p w:rsidR="003F3FFF" w:rsidRPr="003F3FFF" w:rsidRDefault="003F3FFF" w:rsidP="0057791F">
      <w:pPr>
        <w:pStyle w:val="zwykywcity"/>
        <w:numPr>
          <w:ilvl w:val="0"/>
          <w:numId w:val="8"/>
        </w:numPr>
        <w:rPr>
          <w:spacing w:val="-4"/>
        </w:rPr>
      </w:pPr>
      <w:r w:rsidRPr="003F3FFF">
        <w:rPr>
          <w:spacing w:val="-4"/>
        </w:rPr>
        <w:t>odchylenie spadku ułożonego kolektora od przewidzianego w projekcie nie powinno przekraczać -5% projektowanego spadku (przy zmniejszonym spadku) i +10% projektowanego spadku (przy zwiększonym spadku),</w:t>
      </w:r>
    </w:p>
    <w:p w:rsidR="003F3FFF" w:rsidRPr="003F3FFF" w:rsidRDefault="003F3FFF" w:rsidP="0057791F">
      <w:pPr>
        <w:pStyle w:val="zwykywcity"/>
        <w:numPr>
          <w:ilvl w:val="0"/>
          <w:numId w:val="8"/>
        </w:numPr>
        <w:rPr>
          <w:spacing w:val="-4"/>
        </w:rPr>
      </w:pPr>
      <w:r w:rsidRPr="003F3FFF">
        <w:rPr>
          <w:spacing w:val="-4"/>
        </w:rPr>
        <w:t xml:space="preserve">wskaźnik zagęszczenia zasypki wykopów określony w trzech miejscach na długości 100 m </w:t>
      </w:r>
    </w:p>
    <w:p w:rsidR="003F3FFF" w:rsidRPr="003F3FFF" w:rsidRDefault="003F3FFF" w:rsidP="0057791F">
      <w:pPr>
        <w:pStyle w:val="zwykywcity"/>
        <w:numPr>
          <w:ilvl w:val="0"/>
          <w:numId w:val="8"/>
        </w:numPr>
        <w:rPr>
          <w:spacing w:val="-4"/>
        </w:rPr>
      </w:pPr>
      <w:r w:rsidRPr="003F3FFF">
        <w:rPr>
          <w:spacing w:val="-4"/>
        </w:rPr>
        <w:t xml:space="preserve">rzędne kratek ściekowych i pokryw studzienek powinny być wykonane z dokładnością do </w:t>
      </w:r>
      <w:r w:rsidRPr="003F3FFF">
        <w:rPr>
          <w:spacing w:val="-4"/>
        </w:rPr>
        <w:sym w:font="Symbol" w:char="F0B1"/>
      </w:r>
      <w:r w:rsidRPr="003F3FFF">
        <w:rPr>
          <w:spacing w:val="-4"/>
        </w:rPr>
        <w:t xml:space="preserve"> 5 mm.</w:t>
      </w:r>
    </w:p>
    <w:p w:rsidR="003F3FFF" w:rsidRPr="003F3FFF" w:rsidRDefault="003F3FFF" w:rsidP="0057791F">
      <w:pPr>
        <w:pStyle w:val="zwykywcity"/>
        <w:numPr>
          <w:ilvl w:val="0"/>
          <w:numId w:val="8"/>
        </w:numPr>
        <w:rPr>
          <w:spacing w:val="-4"/>
        </w:rPr>
      </w:pPr>
      <w:r w:rsidRPr="003F3FFF">
        <w:rPr>
          <w:spacing w:val="-4"/>
        </w:rPr>
        <w:t xml:space="preserve">rzędne na początku i końcu rury ochronnej powinny być wykonane z dokładnością do </w:t>
      </w:r>
      <w:r w:rsidRPr="003F3FFF">
        <w:rPr>
          <w:spacing w:val="-4"/>
        </w:rPr>
        <w:sym w:font="Symbol" w:char="F0B1"/>
      </w:r>
      <w:r w:rsidRPr="003F3FFF">
        <w:rPr>
          <w:spacing w:val="-4"/>
        </w:rPr>
        <w:t xml:space="preserve"> 5 mm.</w:t>
      </w:r>
    </w:p>
    <w:p w:rsidR="006C63F9" w:rsidRDefault="006C63F9" w:rsidP="0057791F">
      <w:pPr>
        <w:pStyle w:val="Nagwek2"/>
        <w:numPr>
          <w:ilvl w:val="0"/>
          <w:numId w:val="10"/>
        </w:numPr>
      </w:pPr>
      <w:bookmarkStart w:id="179" w:name="_Toc499021478"/>
      <w:r>
        <w:t>OBMIAR ROBÓT</w:t>
      </w:r>
      <w:bookmarkEnd w:id="179"/>
    </w:p>
    <w:p w:rsidR="006C63F9" w:rsidRDefault="006C63F9" w:rsidP="0057791F">
      <w:pPr>
        <w:pStyle w:val="Nagwek3"/>
        <w:numPr>
          <w:ilvl w:val="1"/>
          <w:numId w:val="10"/>
        </w:numPr>
      </w:pPr>
      <w:bookmarkStart w:id="180" w:name="_Toc499021479"/>
      <w:r>
        <w:t>Ogólne zasady obmiaru robót</w:t>
      </w:r>
      <w:bookmarkEnd w:id="180"/>
    </w:p>
    <w:p w:rsidR="006C63F9" w:rsidRDefault="006C63F9" w:rsidP="00810ACC">
      <w:pPr>
        <w:pStyle w:val="zwykywcity"/>
      </w:pPr>
      <w:r>
        <w:t xml:space="preserve">Ogólne zasady obmiaru robót podano w ST.00 Wymagania ogólne </w:t>
      </w:r>
    </w:p>
    <w:p w:rsidR="006C63F9" w:rsidRDefault="006C63F9" w:rsidP="0057791F">
      <w:pPr>
        <w:pStyle w:val="Nagwek3"/>
        <w:numPr>
          <w:ilvl w:val="1"/>
          <w:numId w:val="10"/>
        </w:numPr>
      </w:pPr>
      <w:bookmarkStart w:id="181" w:name="_Toc499021480"/>
      <w:r>
        <w:t>Szczególne zasady obmiaru</w:t>
      </w:r>
      <w:bookmarkEnd w:id="181"/>
    </w:p>
    <w:p w:rsidR="006C63F9" w:rsidRPr="00810ACC" w:rsidRDefault="006C63F9" w:rsidP="007C049C">
      <w:pPr>
        <w:pStyle w:val="zwykywcity"/>
      </w:pPr>
      <w:r w:rsidRPr="007C049C">
        <w:t xml:space="preserve">Wielkości obmiarowe określa się na podstawie dokumentacji projektowej z </w:t>
      </w:r>
      <w:r w:rsidR="007C049C" w:rsidRPr="007C049C">
        <w:t>u</w:t>
      </w:r>
      <w:r w:rsidR="00810ACC" w:rsidRPr="007C049C">
        <w:t>względnieniem</w:t>
      </w:r>
      <w:r w:rsidRPr="007C049C">
        <w:t xml:space="preserve"> zmian zaakceptowanych przez Inspektora nadzoru i sprawdzonych w naturze</w:t>
      </w:r>
      <w:r w:rsidRPr="00810ACC">
        <w:t>.</w:t>
      </w:r>
    </w:p>
    <w:p w:rsidR="006C63F9" w:rsidRDefault="006C63F9" w:rsidP="0057791F">
      <w:pPr>
        <w:pStyle w:val="Nagwek2"/>
        <w:numPr>
          <w:ilvl w:val="0"/>
          <w:numId w:val="10"/>
        </w:numPr>
      </w:pPr>
      <w:bookmarkStart w:id="182" w:name="_Toc499021481"/>
      <w:r>
        <w:t>ODBIÓR ROBÓT</w:t>
      </w:r>
      <w:bookmarkEnd w:id="182"/>
    </w:p>
    <w:p w:rsidR="006C63F9" w:rsidRDefault="006C63F9" w:rsidP="0057791F">
      <w:pPr>
        <w:pStyle w:val="Nagwek3"/>
        <w:numPr>
          <w:ilvl w:val="1"/>
          <w:numId w:val="10"/>
        </w:numPr>
      </w:pPr>
      <w:bookmarkStart w:id="183" w:name="_Toc499021482"/>
      <w:r>
        <w:t>Ogólne zasady odbioru robót</w:t>
      </w:r>
      <w:bookmarkEnd w:id="183"/>
    </w:p>
    <w:p w:rsidR="006C63F9" w:rsidRDefault="006C63F9" w:rsidP="00810ACC">
      <w:pPr>
        <w:pStyle w:val="zwykywcity"/>
      </w:pPr>
      <w:r>
        <w:t xml:space="preserve">Ogólne zasady odbioru robót podano w ST.00 Wymagania ogólne </w:t>
      </w:r>
      <w:r w:rsidR="004C2FA1">
        <w:t>–</w:t>
      </w:r>
      <w:r>
        <w:t xml:space="preserve"> </w:t>
      </w:r>
      <w:r w:rsidR="004C2FA1">
        <w:t>ST.00.00 Wymagania ogólne</w:t>
      </w:r>
    </w:p>
    <w:p w:rsidR="006C63F9" w:rsidRDefault="00B94955" w:rsidP="0057791F">
      <w:pPr>
        <w:pStyle w:val="Nagwek3"/>
        <w:numPr>
          <w:ilvl w:val="1"/>
          <w:numId w:val="10"/>
        </w:numPr>
      </w:pPr>
      <w:bookmarkStart w:id="184" w:name="_Toc499021483"/>
      <w:r>
        <w:t>Odbiór robót zanikających</w:t>
      </w:r>
      <w:bookmarkEnd w:id="184"/>
    </w:p>
    <w:p w:rsidR="00B94955" w:rsidRDefault="00B94955" w:rsidP="00B94955">
      <w:pPr>
        <w:pStyle w:val="zwyky"/>
      </w:pPr>
      <w:r>
        <w:t>Odbiorowi robót zanikających i ulegających zakryciu podlegają:</w:t>
      </w:r>
    </w:p>
    <w:p w:rsidR="00B94955" w:rsidRDefault="00B94955" w:rsidP="00B94955">
      <w:pPr>
        <w:pStyle w:val="zwyky"/>
      </w:pPr>
      <w:r>
        <w:t>•</w:t>
      </w:r>
      <w:r>
        <w:tab/>
        <w:t xml:space="preserve">roboty montażowe wykonania rur kanałowych i </w:t>
      </w:r>
      <w:proofErr w:type="spellStart"/>
      <w:r>
        <w:t>przykanalika</w:t>
      </w:r>
      <w:proofErr w:type="spellEnd"/>
      <w:r>
        <w:t>,</w:t>
      </w:r>
    </w:p>
    <w:p w:rsidR="00B94955" w:rsidRDefault="00B94955" w:rsidP="00B94955">
      <w:pPr>
        <w:pStyle w:val="zwyky"/>
      </w:pPr>
      <w:r>
        <w:t>•</w:t>
      </w:r>
      <w:r>
        <w:tab/>
        <w:t xml:space="preserve">wykonane studzienki </w:t>
      </w:r>
      <w:r w:rsidR="001C1DAF">
        <w:t xml:space="preserve"> i wpusty </w:t>
      </w:r>
      <w:r>
        <w:t>kanalizacyjne,</w:t>
      </w:r>
    </w:p>
    <w:p w:rsidR="00B94955" w:rsidRDefault="00B94955" w:rsidP="00B94955">
      <w:pPr>
        <w:pStyle w:val="zwyky"/>
      </w:pPr>
      <w:r>
        <w:t>•</w:t>
      </w:r>
      <w:r>
        <w:tab/>
        <w:t>wykonanie zbiornika podziemnego i pompownią P1</w:t>
      </w:r>
    </w:p>
    <w:p w:rsidR="00B94955" w:rsidRDefault="00B94955" w:rsidP="00B94955">
      <w:pPr>
        <w:pStyle w:val="zwyky"/>
      </w:pPr>
      <w:r>
        <w:t>•</w:t>
      </w:r>
      <w:r>
        <w:tab/>
        <w:t>wykonana izolacja,</w:t>
      </w:r>
    </w:p>
    <w:p w:rsidR="00B94955" w:rsidRDefault="00B94955" w:rsidP="00B94955">
      <w:pPr>
        <w:pStyle w:val="zwyky"/>
      </w:pPr>
      <w:r>
        <w:t>•</w:t>
      </w:r>
      <w:r>
        <w:tab/>
        <w:t>zasypany  zagęszczony wykop.</w:t>
      </w:r>
    </w:p>
    <w:p w:rsidR="00B94955" w:rsidRDefault="00B94955" w:rsidP="00B94955">
      <w:pPr>
        <w:pStyle w:val="zwyky"/>
      </w:pPr>
      <w:r>
        <w:t>•</w:t>
      </w:r>
      <w:r>
        <w:tab/>
        <w:t>podsypki,</w:t>
      </w:r>
    </w:p>
    <w:p w:rsidR="00B94955" w:rsidRDefault="00B94955" w:rsidP="00B94955">
      <w:pPr>
        <w:pStyle w:val="zwyky"/>
      </w:pPr>
      <w:r>
        <w:lastRenderedPageBreak/>
        <w:t>Odbiór robót zanikających powinien być dokonany w czasie umożliwiającym wykonanie korekt i poprawek, bez hamowania ogólnego postępu robót.</w:t>
      </w:r>
    </w:p>
    <w:p w:rsidR="00B94955" w:rsidRDefault="00B94955" w:rsidP="00B94955">
      <w:pPr>
        <w:pStyle w:val="zwyky"/>
      </w:pPr>
      <w:r>
        <w:t>Długość odcinka robót ziemnych poddana odbiorowi nie powinna być mniejsza od 50 m</w:t>
      </w:r>
    </w:p>
    <w:p w:rsidR="00153A28" w:rsidRDefault="00153A28" w:rsidP="0057791F">
      <w:pPr>
        <w:pStyle w:val="Nagwek3"/>
        <w:numPr>
          <w:ilvl w:val="1"/>
          <w:numId w:val="10"/>
        </w:numPr>
      </w:pPr>
      <w:bookmarkStart w:id="185" w:name="_Toc499021484"/>
      <w:r>
        <w:t>Odbiór techniczny końcowy</w:t>
      </w:r>
      <w:bookmarkEnd w:id="185"/>
    </w:p>
    <w:p w:rsidR="00E5374A" w:rsidRDefault="00E5374A" w:rsidP="00E5374A">
      <w:pPr>
        <w:pStyle w:val="zwyky"/>
        <w:ind w:firstLine="720"/>
      </w:pPr>
      <w:r>
        <w:t>Jest to odbiór techniczny całkowitego przewodu po zakończeniu budowy, przed przekazaniem do eksploatacji. Nie stawia się ograniczeń dotyczących długości badanego odcinka przewodu.</w:t>
      </w:r>
    </w:p>
    <w:p w:rsidR="00E5374A" w:rsidRDefault="00E5374A" w:rsidP="00E5374A">
      <w:pPr>
        <w:pStyle w:val="zwyky"/>
      </w:pPr>
      <w:r>
        <w:t>Przedłożone dokumenty:</w:t>
      </w:r>
    </w:p>
    <w:p w:rsidR="00E5374A" w:rsidRDefault="00E5374A" w:rsidP="00E5374A">
      <w:pPr>
        <w:pStyle w:val="zwyky"/>
      </w:pPr>
      <w:r>
        <w:t xml:space="preserve">- wszystkie dokumenty odnośnie odbiorów częściowych </w:t>
      </w:r>
    </w:p>
    <w:p w:rsidR="00E5374A" w:rsidRDefault="00E5374A" w:rsidP="00E5374A">
      <w:pPr>
        <w:pStyle w:val="zwyky"/>
      </w:pPr>
      <w:r>
        <w:t>- protokoły wszystkich odbiorów technicznych częściowych</w:t>
      </w:r>
    </w:p>
    <w:p w:rsidR="00153A28" w:rsidRPr="00B94955" w:rsidRDefault="00E5374A" w:rsidP="00E5374A">
      <w:pPr>
        <w:pStyle w:val="zwyky"/>
      </w:pPr>
      <w:r>
        <w:t>- dwa egzemplarze inwentaryzacji geodezyjnej przewodów i obiektów na planach sytuacyjnych wykonanej przez uprawnionych geodetów.</w:t>
      </w:r>
    </w:p>
    <w:p w:rsidR="006C63F9" w:rsidRDefault="006C63F9" w:rsidP="0057791F">
      <w:pPr>
        <w:pStyle w:val="Nagwek2"/>
        <w:numPr>
          <w:ilvl w:val="0"/>
          <w:numId w:val="10"/>
        </w:numPr>
      </w:pPr>
      <w:bookmarkStart w:id="186" w:name="_Toc499021485"/>
      <w:r w:rsidRPr="0030479B">
        <w:t>PODSTAWA PŁATNOŚCI</w:t>
      </w:r>
      <w:bookmarkEnd w:id="186"/>
    </w:p>
    <w:p w:rsidR="006C63F9" w:rsidRDefault="006C63F9" w:rsidP="0057791F">
      <w:pPr>
        <w:pStyle w:val="Nagwek3"/>
        <w:numPr>
          <w:ilvl w:val="1"/>
          <w:numId w:val="10"/>
        </w:numPr>
      </w:pPr>
      <w:bookmarkStart w:id="187" w:name="_Toc499021486"/>
      <w:r>
        <w:t>Ogólne zasady dotyczące ustalania podstawy</w:t>
      </w:r>
      <w:bookmarkEnd w:id="187"/>
    </w:p>
    <w:p w:rsidR="006C63F9" w:rsidRDefault="006C63F9" w:rsidP="00121C7A">
      <w:pPr>
        <w:pStyle w:val="zwykywcity"/>
      </w:pPr>
      <w:r>
        <w:t xml:space="preserve">Ogólne ustalenia dotyczące podstawy płatności podano w ST.00 Wymagania ogólne </w:t>
      </w:r>
    </w:p>
    <w:p w:rsidR="006C63F9" w:rsidRDefault="006C63F9" w:rsidP="0057791F">
      <w:pPr>
        <w:pStyle w:val="Nagwek3"/>
        <w:numPr>
          <w:ilvl w:val="1"/>
          <w:numId w:val="10"/>
        </w:numPr>
      </w:pPr>
      <w:bookmarkStart w:id="188" w:name="_Toc499021487"/>
      <w:r>
        <w:t>Szczególne zasady dotyczące podstawy płatności</w:t>
      </w:r>
      <w:bookmarkEnd w:id="188"/>
    </w:p>
    <w:p w:rsidR="006C63F9" w:rsidRDefault="006C63F9" w:rsidP="00121C7A">
      <w:pPr>
        <w:pStyle w:val="zwykywcity"/>
      </w:pPr>
      <w:r>
        <w:rPr>
          <w:spacing w:val="-2"/>
        </w:rPr>
        <w:t xml:space="preserve">Podstawą rozliczenia finansowego będzie umowa Wykonawcy z Zamawiającym. Cena wykonania </w:t>
      </w:r>
      <w:r>
        <w:t xml:space="preserve">instalacji wody chłodzącej obejmuje: roboty pomiarowe, oznaczenie i zabezpieczenie miejsca prowadzenia prac, przygotowanie i montaż oraz demontaż zabezpieczeń, dostarczenie i </w:t>
      </w:r>
      <w:r>
        <w:rPr>
          <w:spacing w:val="-1"/>
        </w:rPr>
        <w:t xml:space="preserve">wbudowanie materiałów instalacyjnych, utrzymanie stanowiska pracy i sprzętu w należytym </w:t>
      </w:r>
      <w:r>
        <w:t>stanie, wykonanie badań i pomiarów kontrolnych.</w:t>
      </w:r>
    </w:p>
    <w:p w:rsidR="006C1C97" w:rsidRDefault="006C1C97" w:rsidP="00121C7A">
      <w:pPr>
        <w:pStyle w:val="zwykywcity"/>
      </w:pPr>
    </w:p>
    <w:p w:rsidR="006C1C97" w:rsidRDefault="006C1C97" w:rsidP="00121C7A">
      <w:pPr>
        <w:pStyle w:val="zwykywcity"/>
      </w:pPr>
    </w:p>
    <w:p w:rsidR="006C1C97" w:rsidRDefault="006C1C97" w:rsidP="00121C7A">
      <w:pPr>
        <w:pStyle w:val="zwykywcity"/>
      </w:pPr>
    </w:p>
    <w:p w:rsidR="006C1C97" w:rsidRDefault="006C1C97" w:rsidP="00121C7A">
      <w:pPr>
        <w:pStyle w:val="zwykywcity"/>
      </w:pPr>
    </w:p>
    <w:p w:rsidR="006C1C97" w:rsidRDefault="006C1C97" w:rsidP="00121C7A">
      <w:pPr>
        <w:pStyle w:val="zwykywcity"/>
      </w:pPr>
    </w:p>
    <w:p w:rsidR="006C1C97" w:rsidRDefault="006C1C97" w:rsidP="00121C7A">
      <w:pPr>
        <w:pStyle w:val="zwykywcity"/>
      </w:pPr>
    </w:p>
    <w:p w:rsidR="006C63F9" w:rsidRDefault="006C63F9" w:rsidP="006C1C97">
      <w:pPr>
        <w:pStyle w:val="Nagwek2"/>
        <w:numPr>
          <w:ilvl w:val="0"/>
          <w:numId w:val="10"/>
        </w:numPr>
      </w:pPr>
      <w:bookmarkStart w:id="189" w:name="_Toc499021488"/>
      <w:r w:rsidRPr="0030479B">
        <w:lastRenderedPageBreak/>
        <w:t>PRZEPISY ZWIĄZANE</w:t>
      </w:r>
      <w:bookmarkEnd w:id="189"/>
    </w:p>
    <w:p w:rsidR="006C63F9" w:rsidRDefault="006C63F9" w:rsidP="00AF15A8">
      <w:pPr>
        <w:pStyle w:val="zwykywcity"/>
      </w:pPr>
      <w:r>
        <w:t>Uwzględniono następujące normy:</w:t>
      </w:r>
    </w:p>
    <w:p w:rsidR="006C63F9" w:rsidRDefault="00A32D46" w:rsidP="00A32D46">
      <w:pPr>
        <w:pStyle w:val="wyliczanie"/>
        <w:numPr>
          <w:ilvl w:val="0"/>
          <w:numId w:val="2"/>
        </w:numPr>
      </w:pPr>
      <w:r w:rsidRPr="00A32D46">
        <w:rPr>
          <w:i/>
          <w:iCs/>
          <w:color w:val="0000FF"/>
        </w:rPr>
        <w:t>PN-EN 476:2012</w:t>
      </w:r>
      <w:r>
        <w:rPr>
          <w:i/>
          <w:iCs/>
          <w:color w:val="0000FF"/>
        </w:rPr>
        <w:t xml:space="preserve">: </w:t>
      </w:r>
      <w:r w:rsidRPr="00A32D46">
        <w:t>Wymagania ogólne dotyczące elementów stosowanych w systemach kanalizacji deszczowej i sanitarnej</w:t>
      </w:r>
      <w:r w:rsidR="006C63F9">
        <w:t>.</w:t>
      </w:r>
    </w:p>
    <w:p w:rsidR="007E4264" w:rsidRDefault="00A32D46" w:rsidP="00A32D46">
      <w:pPr>
        <w:pStyle w:val="wyliczanie"/>
        <w:numPr>
          <w:ilvl w:val="0"/>
          <w:numId w:val="2"/>
        </w:numPr>
      </w:pPr>
      <w:r w:rsidRPr="00A32D46">
        <w:rPr>
          <w:i/>
          <w:iCs/>
          <w:color w:val="0000FF"/>
        </w:rPr>
        <w:t xml:space="preserve">PN-EN 1401-1:2009 </w:t>
      </w:r>
      <w:r w:rsidR="007E4264">
        <w:t xml:space="preserve">– </w:t>
      </w:r>
      <w:r w:rsidRPr="00A32D46">
        <w:t xml:space="preserve"> </w:t>
      </w:r>
      <w:r w:rsidRPr="00A32D46">
        <w:tab/>
        <w:t xml:space="preserve">Systemy przewodów rurowych z tworzyw sztucznych do podziemnego bezciśnieniowego odwadniania i kanalizacji -- </w:t>
      </w:r>
      <w:proofErr w:type="spellStart"/>
      <w:r w:rsidRPr="00A32D46">
        <w:t>Nieplastyfikowany</w:t>
      </w:r>
      <w:proofErr w:type="spellEnd"/>
      <w:r w:rsidRPr="00A32D46">
        <w:t xml:space="preserve"> </w:t>
      </w:r>
      <w:proofErr w:type="spellStart"/>
      <w:r w:rsidRPr="00A32D46">
        <w:t>poli</w:t>
      </w:r>
      <w:proofErr w:type="spellEnd"/>
      <w:r w:rsidRPr="00A32D46">
        <w:t>(chlorek winylu) (PVC-U) -- Część 1: Specyfikacje rur, kształtek i systemu</w:t>
      </w:r>
    </w:p>
    <w:p w:rsidR="00A164BC" w:rsidRDefault="00A164BC" w:rsidP="00A164BC">
      <w:pPr>
        <w:pStyle w:val="wyliczanie"/>
      </w:pPr>
    </w:p>
    <w:p w:rsidR="00A164BC" w:rsidRDefault="00A164BC" w:rsidP="006C1C97">
      <w:pPr>
        <w:pStyle w:val="wyliczanie"/>
        <w:ind w:left="0"/>
      </w:pPr>
    </w:p>
    <w:p w:rsidR="00A164BC" w:rsidRDefault="00A164BC" w:rsidP="00A164BC">
      <w:pPr>
        <w:pStyle w:val="wyliczanie"/>
      </w:pPr>
    </w:p>
    <w:p w:rsidR="00AF15A8" w:rsidRDefault="00AF15A8">
      <w:pPr>
        <w:shd w:val="clear" w:color="auto" w:fill="FFFFFF"/>
        <w:spacing w:line="230" w:lineRule="exact"/>
      </w:pPr>
    </w:p>
    <w:p w:rsidR="00525EF6" w:rsidRDefault="00525EF6" w:rsidP="0057791F">
      <w:pPr>
        <w:pStyle w:val="Nagwek1"/>
        <w:keepNext w:val="0"/>
        <w:pageBreakBefore w:val="0"/>
        <w:numPr>
          <w:ilvl w:val="0"/>
          <w:numId w:val="18"/>
        </w:numPr>
      </w:pPr>
      <w:bookmarkStart w:id="190" w:name="_Toc467984034"/>
      <w:bookmarkStart w:id="191" w:name="_Toc499021489"/>
      <w:r>
        <w:t>ST.02. ZEWNETRZNA INSTALACJA W</w:t>
      </w:r>
      <w:r w:rsidRPr="00EA3C4C">
        <w:t>ODOCIĄGOWA</w:t>
      </w:r>
      <w:bookmarkEnd w:id="190"/>
      <w:bookmarkEnd w:id="191"/>
    </w:p>
    <w:p w:rsidR="007E26D1" w:rsidRDefault="007E26D1" w:rsidP="007E26D1"/>
    <w:p w:rsidR="00A32D46" w:rsidRPr="00A32D46" w:rsidRDefault="00A32D46" w:rsidP="0057791F">
      <w:pPr>
        <w:keepNext/>
        <w:numPr>
          <w:ilvl w:val="1"/>
          <w:numId w:val="18"/>
        </w:numPr>
        <w:suppressAutoHyphens/>
        <w:spacing w:before="360" w:after="240" w:line="360" w:lineRule="exact"/>
        <w:outlineLvl w:val="1"/>
        <w:rPr>
          <w:b/>
          <w:bCs/>
        </w:rPr>
      </w:pPr>
      <w:bookmarkStart w:id="192" w:name="_Toc499021490"/>
      <w:r w:rsidRPr="00A32D46">
        <w:rPr>
          <w:b/>
          <w:bCs/>
        </w:rPr>
        <w:t>WSTĘP</w:t>
      </w:r>
      <w:bookmarkEnd w:id="192"/>
    </w:p>
    <w:p w:rsidR="00A32D46" w:rsidRPr="00A32D46" w:rsidRDefault="00A32D46" w:rsidP="0057791F">
      <w:pPr>
        <w:keepNext/>
        <w:numPr>
          <w:ilvl w:val="1"/>
          <w:numId w:val="31"/>
        </w:numPr>
        <w:suppressAutoHyphens/>
        <w:spacing w:before="360" w:after="80" w:line="360" w:lineRule="auto"/>
        <w:outlineLvl w:val="2"/>
        <w:rPr>
          <w:b/>
          <w:bCs/>
          <w:sz w:val="24"/>
          <w:szCs w:val="24"/>
        </w:rPr>
      </w:pPr>
      <w:bookmarkStart w:id="193" w:name="_Toc499021491"/>
      <w:r w:rsidRPr="00A32D46">
        <w:rPr>
          <w:b/>
          <w:bCs/>
          <w:sz w:val="24"/>
          <w:szCs w:val="24"/>
        </w:rPr>
        <w:t>Przedmiot ST</w:t>
      </w:r>
      <w:bookmarkEnd w:id="193"/>
    </w:p>
    <w:p w:rsidR="00A32D46" w:rsidRPr="00A32D46" w:rsidRDefault="00A32D46" w:rsidP="00A32D46">
      <w:pPr>
        <w:spacing w:after="60" w:line="360" w:lineRule="auto"/>
        <w:ind w:firstLine="396"/>
        <w:jc w:val="both"/>
      </w:pPr>
      <w:r w:rsidRPr="00A32D46">
        <w:t xml:space="preserve">Przedmiotem niniejszej części specyfikacji (ST) są wymagania dotyczące wykonania i odbioru instalacji zewnętrznej </w:t>
      </w:r>
      <w:r w:rsidR="00EA3C4C">
        <w:t>wodociągowej</w:t>
      </w:r>
      <w:r w:rsidR="00A164BC">
        <w:t xml:space="preserve"> tj.: wody czystej i wody brudnej.</w:t>
      </w:r>
    </w:p>
    <w:p w:rsidR="00A32D46" w:rsidRPr="00A32D46" w:rsidRDefault="00A32D46" w:rsidP="0057791F">
      <w:pPr>
        <w:keepNext/>
        <w:numPr>
          <w:ilvl w:val="1"/>
          <w:numId w:val="31"/>
        </w:numPr>
        <w:suppressAutoHyphens/>
        <w:spacing w:before="360" w:after="80" w:line="360" w:lineRule="auto"/>
        <w:outlineLvl w:val="2"/>
        <w:rPr>
          <w:b/>
          <w:bCs/>
          <w:sz w:val="24"/>
          <w:szCs w:val="24"/>
        </w:rPr>
      </w:pPr>
      <w:bookmarkStart w:id="194" w:name="_Toc499021492"/>
      <w:r w:rsidRPr="00A32D46">
        <w:rPr>
          <w:b/>
          <w:bCs/>
          <w:sz w:val="24"/>
          <w:szCs w:val="24"/>
        </w:rPr>
        <w:t>Zakres stosowania ST</w:t>
      </w:r>
      <w:bookmarkEnd w:id="194"/>
    </w:p>
    <w:p w:rsidR="00A32D46" w:rsidRPr="00A32D46" w:rsidRDefault="00A32D46" w:rsidP="00A32D46">
      <w:pPr>
        <w:spacing w:after="60" w:line="360" w:lineRule="auto"/>
        <w:ind w:firstLine="396"/>
        <w:jc w:val="both"/>
      </w:pPr>
      <w:r w:rsidRPr="00A32D46">
        <w:t>Specyfikacja techniczna stosowana jest jako dokument przetargowy i kontraktowy przy zlecaniu i realizacji robót wymienionych w pkt. 1.1.</w:t>
      </w:r>
    </w:p>
    <w:p w:rsidR="00A32D46" w:rsidRPr="00A32D46" w:rsidRDefault="00A32D46" w:rsidP="0057791F">
      <w:pPr>
        <w:keepNext/>
        <w:numPr>
          <w:ilvl w:val="1"/>
          <w:numId w:val="31"/>
        </w:numPr>
        <w:suppressAutoHyphens/>
        <w:spacing w:before="360" w:after="80" w:line="360" w:lineRule="auto"/>
        <w:outlineLvl w:val="2"/>
        <w:rPr>
          <w:b/>
          <w:bCs/>
          <w:sz w:val="24"/>
          <w:szCs w:val="24"/>
        </w:rPr>
      </w:pPr>
      <w:bookmarkStart w:id="195" w:name="_Toc499021493"/>
      <w:r w:rsidRPr="00A32D46">
        <w:rPr>
          <w:b/>
          <w:bCs/>
          <w:sz w:val="24"/>
          <w:szCs w:val="24"/>
        </w:rPr>
        <w:t>Zakres robót objętych ST</w:t>
      </w:r>
      <w:bookmarkEnd w:id="195"/>
    </w:p>
    <w:p w:rsidR="00A32D46" w:rsidRPr="00A32D46" w:rsidRDefault="00A32D46" w:rsidP="00A32D46">
      <w:pPr>
        <w:spacing w:after="60" w:line="360" w:lineRule="auto"/>
        <w:ind w:firstLine="396"/>
        <w:jc w:val="both"/>
      </w:pPr>
      <w:r w:rsidRPr="00A32D46">
        <w:t>W skład niniejszej części ST wchodzą następujące roboty:</w:t>
      </w:r>
    </w:p>
    <w:p w:rsidR="00A32D46" w:rsidRPr="00A32D46" w:rsidRDefault="00A32D46" w:rsidP="00A32D46">
      <w:pPr>
        <w:widowControl w:val="0"/>
        <w:numPr>
          <w:ilvl w:val="0"/>
          <w:numId w:val="2"/>
        </w:numPr>
        <w:spacing w:after="60" w:line="360" w:lineRule="auto"/>
        <w:jc w:val="both"/>
      </w:pPr>
      <w:r w:rsidRPr="00A32D46">
        <w:t xml:space="preserve">Roboty przygotowawcze - </w:t>
      </w:r>
      <w:r w:rsidRPr="00A32D46">
        <w:rPr>
          <w:b/>
          <w:spacing w:val="-4"/>
        </w:rPr>
        <w:t xml:space="preserve">ST 00.01  </w:t>
      </w:r>
    </w:p>
    <w:p w:rsidR="00A32D46" w:rsidRPr="00A32D46" w:rsidRDefault="00A32D46" w:rsidP="00A32D46">
      <w:pPr>
        <w:widowControl w:val="0"/>
        <w:numPr>
          <w:ilvl w:val="0"/>
          <w:numId w:val="2"/>
        </w:numPr>
        <w:spacing w:after="60" w:line="360" w:lineRule="auto"/>
        <w:jc w:val="both"/>
      </w:pPr>
      <w:r w:rsidRPr="00A32D46">
        <w:t xml:space="preserve">Roboty ziemne w gruntach I-V w kategorii wykopy/ zasypy - </w:t>
      </w:r>
      <w:r w:rsidRPr="00A32D46">
        <w:rPr>
          <w:b/>
          <w:spacing w:val="-4"/>
        </w:rPr>
        <w:t xml:space="preserve">ST 00.02  </w:t>
      </w:r>
    </w:p>
    <w:p w:rsidR="00A32D46" w:rsidRPr="00A32D46" w:rsidRDefault="00A32D46" w:rsidP="00A32D46">
      <w:pPr>
        <w:widowControl w:val="0"/>
        <w:numPr>
          <w:ilvl w:val="0"/>
          <w:numId w:val="2"/>
        </w:numPr>
        <w:spacing w:after="60" w:line="360" w:lineRule="auto"/>
        <w:jc w:val="both"/>
      </w:pPr>
      <w:r w:rsidRPr="00A32D46">
        <w:t>wytyczenie trasy przebiegu instalacji zewnętrznej zgodnie z dokumentacją projektową,</w:t>
      </w:r>
    </w:p>
    <w:p w:rsidR="00A32D46" w:rsidRPr="00A32D46" w:rsidRDefault="00A32D46" w:rsidP="00A32D46">
      <w:pPr>
        <w:widowControl w:val="0"/>
        <w:numPr>
          <w:ilvl w:val="0"/>
          <w:numId w:val="2"/>
        </w:numPr>
        <w:spacing w:after="60" w:line="360" w:lineRule="auto"/>
        <w:jc w:val="both"/>
      </w:pPr>
      <w:r w:rsidRPr="00A32D46">
        <w:t>rozbiórka elementów dróg, chodników i ogrodzeń w przypadku, gdy są zlokalizowane w trasie przebiegu rurociągu,</w:t>
      </w:r>
    </w:p>
    <w:p w:rsidR="00A32D46" w:rsidRPr="00A32D46" w:rsidRDefault="00A32D46" w:rsidP="00A32D46">
      <w:pPr>
        <w:widowControl w:val="0"/>
        <w:numPr>
          <w:ilvl w:val="0"/>
          <w:numId w:val="2"/>
        </w:numPr>
        <w:spacing w:after="60" w:line="360" w:lineRule="auto"/>
        <w:jc w:val="both"/>
      </w:pPr>
      <w:r w:rsidRPr="00A32D46">
        <w:t>zdjęcie wierzchniej warstwy humusu,</w:t>
      </w:r>
    </w:p>
    <w:p w:rsidR="00A32D46" w:rsidRPr="00A32D46" w:rsidRDefault="00A32D46" w:rsidP="00A32D46">
      <w:pPr>
        <w:widowControl w:val="0"/>
        <w:numPr>
          <w:ilvl w:val="0"/>
          <w:numId w:val="2"/>
        </w:numPr>
        <w:spacing w:after="60" w:line="360" w:lineRule="auto"/>
        <w:jc w:val="both"/>
      </w:pPr>
      <w:r w:rsidRPr="00A32D46">
        <w:t xml:space="preserve">wykonanie wykopów zgodnie z wytyczoną trasą przebiegu instalacji zewnętrznej na odpowiednia </w:t>
      </w:r>
      <w:r w:rsidRPr="00A32D46">
        <w:lastRenderedPageBreak/>
        <w:t>głębokość,</w:t>
      </w:r>
    </w:p>
    <w:p w:rsidR="00A32D46" w:rsidRPr="00A32D46" w:rsidRDefault="00A32D46" w:rsidP="00A32D46">
      <w:pPr>
        <w:widowControl w:val="0"/>
        <w:numPr>
          <w:ilvl w:val="0"/>
          <w:numId w:val="2"/>
        </w:numPr>
        <w:spacing w:after="60" w:line="360" w:lineRule="auto"/>
        <w:jc w:val="both"/>
      </w:pPr>
      <w:r w:rsidRPr="00A32D46">
        <w:t>wykonanie podsypki z piasku drobnego,</w:t>
      </w:r>
    </w:p>
    <w:p w:rsidR="00A32D46" w:rsidRPr="00A32D46" w:rsidRDefault="00A32D46" w:rsidP="00A32D46">
      <w:pPr>
        <w:widowControl w:val="0"/>
        <w:numPr>
          <w:ilvl w:val="0"/>
          <w:numId w:val="2"/>
        </w:numPr>
        <w:spacing w:after="60" w:line="360" w:lineRule="auto"/>
        <w:jc w:val="both"/>
      </w:pPr>
      <w:r w:rsidRPr="00A32D46">
        <w:t>ułożenie rurociągu zgodnie z projektem,</w:t>
      </w:r>
    </w:p>
    <w:p w:rsidR="00A32D46" w:rsidRPr="00A32D46" w:rsidRDefault="00A32D46" w:rsidP="00A32D46">
      <w:pPr>
        <w:widowControl w:val="0"/>
        <w:numPr>
          <w:ilvl w:val="0"/>
          <w:numId w:val="2"/>
        </w:numPr>
        <w:spacing w:after="60" w:line="360" w:lineRule="auto"/>
        <w:jc w:val="both"/>
      </w:pPr>
      <w:r w:rsidRPr="00A32D46">
        <w:t>dokonanie kontroli ułożonego odcinka rurociągu przez Inspektora, pod względem lokalizacji trasy i zagłębienia</w:t>
      </w:r>
    </w:p>
    <w:p w:rsidR="00A32D46" w:rsidRPr="00A32D46" w:rsidRDefault="00A32D46" w:rsidP="00A32D46">
      <w:pPr>
        <w:widowControl w:val="0"/>
        <w:numPr>
          <w:ilvl w:val="0"/>
          <w:numId w:val="2"/>
        </w:numPr>
        <w:spacing w:after="60" w:line="360" w:lineRule="auto"/>
        <w:jc w:val="both"/>
      </w:pPr>
      <w:r w:rsidRPr="00A32D46">
        <w:t xml:space="preserve">dokonanie kontroli jakości wykonanych robót montażowych </w:t>
      </w:r>
    </w:p>
    <w:p w:rsidR="00A32D46" w:rsidRPr="00A32D46" w:rsidRDefault="00A32D46" w:rsidP="00A32D46">
      <w:pPr>
        <w:widowControl w:val="0"/>
        <w:numPr>
          <w:ilvl w:val="0"/>
          <w:numId w:val="2"/>
        </w:numPr>
        <w:spacing w:after="60" w:line="360" w:lineRule="auto"/>
        <w:jc w:val="both"/>
      </w:pPr>
      <w:r w:rsidRPr="00A32D46">
        <w:t xml:space="preserve">wykonanie </w:t>
      </w:r>
      <w:proofErr w:type="spellStart"/>
      <w:r w:rsidRPr="00A32D46">
        <w:t>obsypki</w:t>
      </w:r>
      <w:proofErr w:type="spellEnd"/>
      <w:r w:rsidRPr="00A32D46">
        <w:t>, zagęszczenia i zasypki ułożonego rurociągu</w:t>
      </w:r>
    </w:p>
    <w:p w:rsidR="00A32D46" w:rsidRPr="00A32D46" w:rsidRDefault="00A32D46" w:rsidP="00A32D46">
      <w:pPr>
        <w:widowControl w:val="0"/>
        <w:numPr>
          <w:ilvl w:val="0"/>
          <w:numId w:val="2"/>
        </w:numPr>
        <w:spacing w:after="60" w:line="360" w:lineRule="auto"/>
        <w:jc w:val="both"/>
      </w:pPr>
      <w:r w:rsidRPr="00A32D46">
        <w:t>zasypanie rurociągu gruntem rodzimym i uporządkowanie terenu,</w:t>
      </w:r>
    </w:p>
    <w:p w:rsidR="00A32D46" w:rsidRPr="00A32D46" w:rsidRDefault="00A32D46" w:rsidP="0057791F">
      <w:pPr>
        <w:keepNext/>
        <w:numPr>
          <w:ilvl w:val="1"/>
          <w:numId w:val="18"/>
        </w:numPr>
        <w:suppressAutoHyphens/>
        <w:spacing w:before="360" w:after="240" w:line="360" w:lineRule="exact"/>
        <w:outlineLvl w:val="1"/>
        <w:rPr>
          <w:b/>
          <w:bCs/>
        </w:rPr>
      </w:pPr>
      <w:bookmarkStart w:id="196" w:name="_Toc499021494"/>
      <w:r w:rsidRPr="00A32D46">
        <w:rPr>
          <w:b/>
          <w:bCs/>
        </w:rPr>
        <w:t>MATERIAŁY</w:t>
      </w:r>
      <w:bookmarkEnd w:id="196"/>
    </w:p>
    <w:p w:rsidR="00A32D46" w:rsidRPr="00A32D46" w:rsidRDefault="00A32D46" w:rsidP="0057791F">
      <w:pPr>
        <w:keepNext/>
        <w:numPr>
          <w:ilvl w:val="1"/>
          <w:numId w:val="10"/>
        </w:numPr>
        <w:suppressAutoHyphens/>
        <w:spacing w:before="360" w:after="80" w:line="360" w:lineRule="auto"/>
        <w:outlineLvl w:val="2"/>
        <w:rPr>
          <w:b/>
          <w:bCs/>
          <w:sz w:val="24"/>
          <w:szCs w:val="24"/>
        </w:rPr>
      </w:pPr>
      <w:bookmarkStart w:id="197" w:name="_Toc499021495"/>
      <w:r w:rsidRPr="00A32D46">
        <w:rPr>
          <w:b/>
          <w:bCs/>
          <w:sz w:val="24"/>
          <w:szCs w:val="24"/>
        </w:rPr>
        <w:t>Ogólne wymagania dotyczące materiałów</w:t>
      </w:r>
      <w:bookmarkEnd w:id="197"/>
    </w:p>
    <w:p w:rsidR="00A32D46" w:rsidRPr="00A32D46" w:rsidRDefault="00A32D46" w:rsidP="00A32D46">
      <w:pPr>
        <w:spacing w:after="60" w:line="360" w:lineRule="auto"/>
        <w:ind w:firstLine="396"/>
        <w:jc w:val="both"/>
      </w:pPr>
      <w:r w:rsidRPr="00A32D46">
        <w:t xml:space="preserve">Ogólne wymagania dotyczące materiałów, ich pozyskania i składowania podano w ST.00 </w:t>
      </w:r>
      <w:r w:rsidRPr="00A32D46">
        <w:rPr>
          <w:spacing w:val="-1"/>
        </w:rPr>
        <w:t xml:space="preserve">Wymagania ogólne </w:t>
      </w:r>
    </w:p>
    <w:p w:rsidR="00A32D46" w:rsidRPr="00A32D46" w:rsidRDefault="00A32D46" w:rsidP="0057791F">
      <w:pPr>
        <w:keepNext/>
        <w:numPr>
          <w:ilvl w:val="1"/>
          <w:numId w:val="10"/>
        </w:numPr>
        <w:suppressAutoHyphens/>
        <w:spacing w:before="360" w:after="80" w:line="360" w:lineRule="auto"/>
        <w:outlineLvl w:val="2"/>
        <w:rPr>
          <w:b/>
          <w:bCs/>
          <w:sz w:val="24"/>
          <w:szCs w:val="24"/>
        </w:rPr>
      </w:pPr>
      <w:bookmarkStart w:id="198" w:name="_Toc499021496"/>
      <w:r w:rsidRPr="00A32D46">
        <w:rPr>
          <w:b/>
          <w:bCs/>
          <w:sz w:val="24"/>
          <w:szCs w:val="24"/>
        </w:rPr>
        <w:t xml:space="preserve">Wymagania szczególne dotyczące materiałów i urządzeń do wykonania instalacji zewnętrznej </w:t>
      </w:r>
      <w:r w:rsidR="00631DBC">
        <w:rPr>
          <w:b/>
          <w:bCs/>
          <w:sz w:val="24"/>
          <w:szCs w:val="24"/>
        </w:rPr>
        <w:t>wodoci</w:t>
      </w:r>
      <w:r w:rsidR="00A164BC">
        <w:rPr>
          <w:b/>
          <w:bCs/>
          <w:sz w:val="24"/>
          <w:szCs w:val="24"/>
        </w:rPr>
        <w:t>ą</w:t>
      </w:r>
      <w:r w:rsidR="00631DBC">
        <w:rPr>
          <w:b/>
          <w:bCs/>
          <w:sz w:val="24"/>
          <w:szCs w:val="24"/>
        </w:rPr>
        <w:t>gowej</w:t>
      </w:r>
      <w:bookmarkEnd w:id="198"/>
    </w:p>
    <w:p w:rsidR="00A32D46" w:rsidRPr="00A32D46" w:rsidRDefault="00A32D46" w:rsidP="00A32D46">
      <w:pPr>
        <w:spacing w:after="60" w:line="360" w:lineRule="auto"/>
        <w:ind w:firstLine="396"/>
        <w:jc w:val="both"/>
      </w:pPr>
      <w:r w:rsidRPr="00A32D46">
        <w:t>Do wykonania instalacji zastosować należy:</w:t>
      </w:r>
    </w:p>
    <w:p w:rsidR="00A32D46" w:rsidRPr="00A32D46" w:rsidRDefault="00A32D46" w:rsidP="00A32D46">
      <w:pPr>
        <w:widowControl w:val="0"/>
        <w:numPr>
          <w:ilvl w:val="0"/>
          <w:numId w:val="2"/>
        </w:numPr>
        <w:spacing w:after="60" w:line="360" w:lineRule="auto"/>
        <w:jc w:val="both"/>
      </w:pPr>
      <w:r w:rsidRPr="00A32D46">
        <w:t xml:space="preserve">rurociągi  i kształtki wykonane z tworzywa sztucznego </w:t>
      </w:r>
      <w:r w:rsidR="00631DBC">
        <w:t>PE100</w:t>
      </w:r>
      <w:r w:rsidRPr="00A32D46">
        <w:t xml:space="preserve"> SDR </w:t>
      </w:r>
      <w:r w:rsidR="00A164BC">
        <w:t>17</w:t>
      </w:r>
      <w:r w:rsidRPr="00A32D46">
        <w:t xml:space="preserve"> </w:t>
      </w:r>
      <w:r w:rsidR="00C1599A">
        <w:t>PN10</w:t>
      </w:r>
    </w:p>
    <w:p w:rsidR="00A32D46" w:rsidRDefault="00A32D46" w:rsidP="00A32D46">
      <w:pPr>
        <w:widowControl w:val="0"/>
        <w:numPr>
          <w:ilvl w:val="0"/>
          <w:numId w:val="2"/>
        </w:numPr>
        <w:spacing w:after="60" w:line="360" w:lineRule="auto"/>
        <w:jc w:val="both"/>
      </w:pPr>
      <w:r w:rsidRPr="00A32D46">
        <w:t xml:space="preserve">piasek na </w:t>
      </w:r>
      <w:proofErr w:type="spellStart"/>
      <w:r w:rsidRPr="00A32D46">
        <w:t>podsypke</w:t>
      </w:r>
      <w:proofErr w:type="spellEnd"/>
      <w:r w:rsidRPr="00A32D46">
        <w:t xml:space="preserve">, </w:t>
      </w:r>
      <w:proofErr w:type="spellStart"/>
      <w:r w:rsidRPr="00A32D46">
        <w:t>obsypke</w:t>
      </w:r>
      <w:proofErr w:type="spellEnd"/>
      <w:r w:rsidRPr="00A32D46">
        <w:t xml:space="preserve"> i zasypkę.</w:t>
      </w:r>
    </w:p>
    <w:p w:rsidR="00E77648" w:rsidRPr="008E580C" w:rsidRDefault="00E77648" w:rsidP="0057791F">
      <w:pPr>
        <w:pStyle w:val="wyliczanie"/>
        <w:numPr>
          <w:ilvl w:val="0"/>
          <w:numId w:val="46"/>
        </w:numPr>
        <w:rPr>
          <w:spacing w:val="-4"/>
        </w:rPr>
      </w:pPr>
      <w:r w:rsidRPr="008E580C">
        <w:rPr>
          <w:spacing w:val="-4"/>
        </w:rPr>
        <w:t xml:space="preserve">opaska Dn90/1¼” do nawiercania rur (nr kat: 5250), </w:t>
      </w:r>
    </w:p>
    <w:p w:rsidR="00E77648" w:rsidRPr="008E580C" w:rsidRDefault="00E77648" w:rsidP="0057791F">
      <w:pPr>
        <w:pStyle w:val="wyliczanie"/>
        <w:numPr>
          <w:ilvl w:val="0"/>
          <w:numId w:val="46"/>
        </w:numPr>
        <w:rPr>
          <w:spacing w:val="-4"/>
        </w:rPr>
      </w:pPr>
      <w:r w:rsidRPr="008E580C">
        <w:rPr>
          <w:spacing w:val="-4"/>
        </w:rPr>
        <w:t xml:space="preserve">zasuwa Dn32 (nr kat: 2800) do nawiercania Dn1” wraz ze złączką przyłączeniową ISO </w:t>
      </w:r>
    </w:p>
    <w:p w:rsidR="00E67EA7" w:rsidRDefault="00E77648" w:rsidP="0057791F">
      <w:pPr>
        <w:pStyle w:val="wyliczanie"/>
        <w:numPr>
          <w:ilvl w:val="0"/>
          <w:numId w:val="46"/>
        </w:numPr>
      </w:pPr>
      <w:r>
        <w:t>obudowa teleskopowa (nr kat: 9601)</w:t>
      </w:r>
    </w:p>
    <w:p w:rsidR="00E77648" w:rsidRDefault="00E67EA7" w:rsidP="0057791F">
      <w:pPr>
        <w:pStyle w:val="wyliczanie"/>
        <w:numPr>
          <w:ilvl w:val="0"/>
          <w:numId w:val="46"/>
        </w:numPr>
      </w:pPr>
      <w:r>
        <w:t>tuleje przejściowe przez przegrody budowlane</w:t>
      </w:r>
      <w:r w:rsidR="00E77648">
        <w:t xml:space="preserve"> </w:t>
      </w:r>
    </w:p>
    <w:p w:rsidR="00A32D46" w:rsidRDefault="00A32D46" w:rsidP="0057791F">
      <w:pPr>
        <w:keepNext/>
        <w:numPr>
          <w:ilvl w:val="0"/>
          <w:numId w:val="10"/>
        </w:numPr>
        <w:suppressAutoHyphens/>
        <w:spacing w:before="360" w:after="240" w:line="360" w:lineRule="exact"/>
        <w:outlineLvl w:val="1"/>
        <w:rPr>
          <w:b/>
          <w:bCs/>
        </w:rPr>
      </w:pPr>
      <w:bookmarkStart w:id="199" w:name="_Toc499021497"/>
      <w:r w:rsidRPr="00A32D46">
        <w:rPr>
          <w:b/>
          <w:bCs/>
        </w:rPr>
        <w:t>SPRZĘT</w:t>
      </w:r>
      <w:bookmarkEnd w:id="199"/>
    </w:p>
    <w:p w:rsidR="00B0758A" w:rsidRPr="00A32D46" w:rsidRDefault="00B0758A" w:rsidP="00B0758A">
      <w:pPr>
        <w:keepNext/>
        <w:suppressAutoHyphens/>
        <w:spacing w:before="360" w:after="240" w:line="360" w:lineRule="exact"/>
        <w:ind w:left="756"/>
        <w:outlineLvl w:val="1"/>
        <w:rPr>
          <w:b/>
          <w:bCs/>
        </w:rPr>
      </w:pPr>
    </w:p>
    <w:p w:rsidR="00A32D46" w:rsidRPr="00A32D46" w:rsidRDefault="00A32D46" w:rsidP="0057791F">
      <w:pPr>
        <w:keepNext/>
        <w:numPr>
          <w:ilvl w:val="1"/>
          <w:numId w:val="10"/>
        </w:numPr>
        <w:suppressAutoHyphens/>
        <w:spacing w:before="360" w:after="80" w:line="360" w:lineRule="auto"/>
        <w:outlineLvl w:val="2"/>
        <w:rPr>
          <w:b/>
          <w:bCs/>
          <w:sz w:val="24"/>
          <w:szCs w:val="24"/>
        </w:rPr>
      </w:pPr>
      <w:bookmarkStart w:id="200" w:name="_Toc499021498"/>
      <w:r w:rsidRPr="00A32D46">
        <w:rPr>
          <w:b/>
          <w:bCs/>
          <w:sz w:val="24"/>
          <w:szCs w:val="24"/>
        </w:rPr>
        <w:t>Ogólne wymagania dotyczące sprzętu</w:t>
      </w:r>
      <w:bookmarkEnd w:id="200"/>
    </w:p>
    <w:p w:rsidR="00A32D46" w:rsidRPr="00A32D46" w:rsidRDefault="00A32D46" w:rsidP="00A32D46">
      <w:pPr>
        <w:spacing w:after="60" w:line="360" w:lineRule="auto"/>
        <w:ind w:firstLine="396"/>
        <w:jc w:val="both"/>
      </w:pPr>
      <w:r w:rsidRPr="00A32D46">
        <w:t xml:space="preserve">Ogólne wymagania dotyczące sprzętu są zawarte w ST.00 Wymagania ogólne </w:t>
      </w:r>
    </w:p>
    <w:p w:rsidR="00A32D46" w:rsidRPr="00A32D46" w:rsidRDefault="00A32D46" w:rsidP="0057791F">
      <w:pPr>
        <w:keepNext/>
        <w:numPr>
          <w:ilvl w:val="1"/>
          <w:numId w:val="10"/>
        </w:numPr>
        <w:suppressAutoHyphens/>
        <w:spacing w:before="360" w:after="80" w:line="360" w:lineRule="auto"/>
        <w:outlineLvl w:val="2"/>
        <w:rPr>
          <w:b/>
          <w:bCs/>
          <w:sz w:val="24"/>
          <w:szCs w:val="24"/>
        </w:rPr>
      </w:pPr>
      <w:bookmarkStart w:id="201" w:name="_Toc499021499"/>
      <w:r w:rsidRPr="00A32D46">
        <w:rPr>
          <w:b/>
          <w:bCs/>
          <w:sz w:val="24"/>
          <w:szCs w:val="24"/>
        </w:rPr>
        <w:lastRenderedPageBreak/>
        <w:t>Szczegółowe wymagania dotyczące sprzętu</w:t>
      </w:r>
      <w:bookmarkEnd w:id="201"/>
    </w:p>
    <w:p w:rsidR="00A32D46" w:rsidRPr="00A32D46" w:rsidRDefault="00A32D46" w:rsidP="00A32D46">
      <w:pPr>
        <w:spacing w:after="60" w:line="360" w:lineRule="auto"/>
        <w:ind w:firstLine="396"/>
        <w:jc w:val="both"/>
      </w:pPr>
      <w:r w:rsidRPr="00A32D46">
        <w:rPr>
          <w:spacing w:val="-2"/>
        </w:rPr>
        <w:t xml:space="preserve">Roboty prowadzone </w:t>
      </w:r>
      <w:r w:rsidRPr="00A32D46">
        <w:t>wymagają użycia standardowego sprzętu do wykonywania robót liniowych tj.:</w:t>
      </w:r>
    </w:p>
    <w:p w:rsidR="00A32D46" w:rsidRPr="00A32D46" w:rsidRDefault="00A32D46" w:rsidP="0057791F">
      <w:pPr>
        <w:numPr>
          <w:ilvl w:val="0"/>
          <w:numId w:val="8"/>
        </w:numPr>
        <w:spacing w:after="60" w:line="360" w:lineRule="auto"/>
        <w:jc w:val="both"/>
      </w:pPr>
      <w:r w:rsidRPr="00A32D46">
        <w:t>Koparko-spycharka o szerokości łyżki 0,6 m</w:t>
      </w:r>
      <w:r w:rsidRPr="00A32D46">
        <w:rPr>
          <w:vertAlign w:val="superscript"/>
        </w:rPr>
        <w:t xml:space="preserve"> </w:t>
      </w:r>
      <w:r w:rsidRPr="00A32D46">
        <w:t>i 1,2m,</w:t>
      </w:r>
    </w:p>
    <w:p w:rsidR="00A32D46" w:rsidRPr="00A32D46" w:rsidRDefault="00A32D46" w:rsidP="0057791F">
      <w:pPr>
        <w:numPr>
          <w:ilvl w:val="0"/>
          <w:numId w:val="8"/>
        </w:numPr>
        <w:spacing w:after="60" w:line="360" w:lineRule="auto"/>
        <w:jc w:val="both"/>
      </w:pPr>
      <w:r w:rsidRPr="00A32D46">
        <w:t>Samochód skrzyniowy /samowyładowczy 5-10 t,</w:t>
      </w:r>
    </w:p>
    <w:p w:rsidR="00A32D46" w:rsidRPr="00A32D46" w:rsidRDefault="00A32D46" w:rsidP="0057791F">
      <w:pPr>
        <w:numPr>
          <w:ilvl w:val="0"/>
          <w:numId w:val="8"/>
        </w:numPr>
        <w:spacing w:after="60" w:line="360" w:lineRule="auto"/>
        <w:jc w:val="both"/>
      </w:pPr>
      <w:r w:rsidRPr="00A32D46">
        <w:t>Żuraw samochodowy,</w:t>
      </w:r>
    </w:p>
    <w:p w:rsidR="00A32D46" w:rsidRPr="00A32D46" w:rsidRDefault="00A32D46" w:rsidP="0057791F">
      <w:pPr>
        <w:numPr>
          <w:ilvl w:val="0"/>
          <w:numId w:val="8"/>
        </w:numPr>
        <w:spacing w:after="60" w:line="360" w:lineRule="auto"/>
        <w:jc w:val="both"/>
      </w:pPr>
      <w:r w:rsidRPr="00A32D46">
        <w:t xml:space="preserve">Sprzęt do odwadniania wykopów </w:t>
      </w:r>
      <w:proofErr w:type="spellStart"/>
      <w:r w:rsidRPr="00A32D46">
        <w:t>tj</w:t>
      </w:r>
      <w:proofErr w:type="spellEnd"/>
      <w:r w:rsidRPr="00A32D46">
        <w:t>: pompa odwadniająca, igłofiltry,</w:t>
      </w:r>
    </w:p>
    <w:p w:rsidR="00A32D46" w:rsidRPr="00A32D46" w:rsidRDefault="00A32D46" w:rsidP="0057791F">
      <w:pPr>
        <w:numPr>
          <w:ilvl w:val="0"/>
          <w:numId w:val="8"/>
        </w:numPr>
        <w:spacing w:after="60" w:line="360" w:lineRule="auto"/>
        <w:jc w:val="both"/>
      </w:pPr>
      <w:r w:rsidRPr="00A32D46">
        <w:t>Agregat prądotwórczy,</w:t>
      </w:r>
    </w:p>
    <w:p w:rsidR="00A32D46" w:rsidRPr="00A32D46" w:rsidRDefault="00A32D46" w:rsidP="0057791F">
      <w:pPr>
        <w:numPr>
          <w:ilvl w:val="0"/>
          <w:numId w:val="8"/>
        </w:numPr>
        <w:spacing w:after="60" w:line="360" w:lineRule="auto"/>
        <w:jc w:val="both"/>
      </w:pPr>
      <w:r w:rsidRPr="00A32D46">
        <w:t>Rozpory i wypraski zabezpieczające wykop,</w:t>
      </w:r>
    </w:p>
    <w:p w:rsidR="00A32D46" w:rsidRPr="00A32D46" w:rsidRDefault="00A32D46" w:rsidP="0057791F">
      <w:pPr>
        <w:numPr>
          <w:ilvl w:val="0"/>
          <w:numId w:val="8"/>
        </w:numPr>
        <w:spacing w:after="60" w:line="360" w:lineRule="auto"/>
        <w:jc w:val="both"/>
      </w:pPr>
      <w:r w:rsidRPr="00A32D46">
        <w:t>Ubijak spalinowy 200kg.</w:t>
      </w:r>
    </w:p>
    <w:p w:rsidR="00A32D46" w:rsidRPr="00A32D46" w:rsidRDefault="00A32D46" w:rsidP="0057791F">
      <w:pPr>
        <w:keepNext/>
        <w:numPr>
          <w:ilvl w:val="0"/>
          <w:numId w:val="10"/>
        </w:numPr>
        <w:suppressAutoHyphens/>
        <w:spacing w:before="360" w:after="240" w:line="360" w:lineRule="exact"/>
        <w:outlineLvl w:val="1"/>
        <w:rPr>
          <w:b/>
          <w:bCs/>
        </w:rPr>
      </w:pPr>
      <w:bookmarkStart w:id="202" w:name="_Toc499021500"/>
      <w:r w:rsidRPr="00A32D46">
        <w:rPr>
          <w:b/>
          <w:bCs/>
        </w:rPr>
        <w:t>TRANSPORT</w:t>
      </w:r>
      <w:bookmarkEnd w:id="202"/>
    </w:p>
    <w:p w:rsidR="00A32D46" w:rsidRPr="00A32D46" w:rsidRDefault="00A32D46" w:rsidP="0057791F">
      <w:pPr>
        <w:keepNext/>
        <w:numPr>
          <w:ilvl w:val="1"/>
          <w:numId w:val="10"/>
        </w:numPr>
        <w:suppressAutoHyphens/>
        <w:spacing w:before="360" w:after="80" w:line="360" w:lineRule="auto"/>
        <w:outlineLvl w:val="2"/>
        <w:rPr>
          <w:b/>
          <w:bCs/>
          <w:sz w:val="24"/>
          <w:szCs w:val="24"/>
        </w:rPr>
      </w:pPr>
      <w:bookmarkStart w:id="203" w:name="_Toc499021501"/>
      <w:r w:rsidRPr="00A32D46">
        <w:rPr>
          <w:b/>
          <w:bCs/>
          <w:sz w:val="24"/>
          <w:szCs w:val="24"/>
        </w:rPr>
        <w:t>Ogólne wymagania dotyczące transportu</w:t>
      </w:r>
      <w:bookmarkEnd w:id="203"/>
    </w:p>
    <w:p w:rsidR="00A32D46" w:rsidRPr="00A32D46" w:rsidRDefault="00A32D46" w:rsidP="00A32D46">
      <w:pPr>
        <w:spacing w:after="60" w:line="360" w:lineRule="auto"/>
        <w:ind w:firstLine="396"/>
        <w:jc w:val="both"/>
      </w:pPr>
      <w:r w:rsidRPr="00A32D46">
        <w:t xml:space="preserve">Ogólne wymagania dotyczące transportu podano w ST 00.00 „Wymagania ogólne” </w:t>
      </w:r>
    </w:p>
    <w:p w:rsidR="00A32D46" w:rsidRPr="00A32D46" w:rsidRDefault="00A32D46" w:rsidP="0057791F">
      <w:pPr>
        <w:keepNext/>
        <w:numPr>
          <w:ilvl w:val="1"/>
          <w:numId w:val="10"/>
        </w:numPr>
        <w:suppressAutoHyphens/>
        <w:spacing w:before="360" w:after="80" w:line="360" w:lineRule="auto"/>
        <w:outlineLvl w:val="2"/>
        <w:rPr>
          <w:b/>
          <w:bCs/>
          <w:sz w:val="24"/>
          <w:szCs w:val="24"/>
        </w:rPr>
      </w:pPr>
      <w:bookmarkStart w:id="204" w:name="_Toc499021502"/>
      <w:r w:rsidRPr="00A32D46">
        <w:rPr>
          <w:b/>
          <w:bCs/>
          <w:sz w:val="24"/>
          <w:szCs w:val="24"/>
        </w:rPr>
        <w:t>Szczególne wymagania dotyczące transportu</w:t>
      </w:r>
      <w:bookmarkEnd w:id="204"/>
    </w:p>
    <w:p w:rsidR="00A32D46" w:rsidRPr="00A32D46" w:rsidRDefault="00A32D46" w:rsidP="00A32D46">
      <w:pPr>
        <w:spacing w:after="60" w:line="360" w:lineRule="auto"/>
        <w:ind w:firstLine="396"/>
        <w:jc w:val="both"/>
      </w:pPr>
      <w:r w:rsidRPr="00A32D46">
        <w:t>Wykonawca zobowiązany jest do stosowania takich środków transportu, które pozwolą uniknąć uszkodzeń i odkształceń przewożonych materiałów, przestrzegając warunków określonych przez producenta.</w:t>
      </w:r>
    </w:p>
    <w:p w:rsidR="00A32D46" w:rsidRPr="00A32D46" w:rsidRDefault="00A32D46" w:rsidP="00A32D46">
      <w:pPr>
        <w:spacing w:after="60" w:line="360" w:lineRule="auto"/>
        <w:ind w:firstLine="396"/>
        <w:jc w:val="both"/>
      </w:pPr>
      <w:r w:rsidRPr="00A32D46">
        <w:t xml:space="preserve">Materiały na budowę powinny być przewożone zgodnie z przepisami ruchu drogowego oraz BHP. Rodzaj oraz liczba środków transportu, powinna gwarantować prowadzenie robót zgodnie z zasadami zawartymi w Dokumentacji Projektowej i ST i wskazaniami Inspektora Nadzoru, oraz w terminie przewidzianym w kontrakcie. Przewożone materiały powinny być rozmieszczone równomiernie, oraz zabezpieczone przed przemieszczaniem w czasie ruchu pojazdu. </w:t>
      </w:r>
    </w:p>
    <w:p w:rsidR="00A32D46" w:rsidRPr="00A32D46" w:rsidRDefault="00A32D46" w:rsidP="00A32D46">
      <w:pPr>
        <w:spacing w:after="60" w:line="360" w:lineRule="auto"/>
        <w:ind w:firstLine="396"/>
        <w:jc w:val="both"/>
      </w:pPr>
      <w:r w:rsidRPr="00A32D46">
        <w:t>Rury powinny być układane w pozycji poziomej.</w:t>
      </w:r>
    </w:p>
    <w:p w:rsidR="00A32D46" w:rsidRPr="00A32D46" w:rsidRDefault="00A32D46" w:rsidP="00A32D46">
      <w:pPr>
        <w:spacing w:after="60" w:line="360" w:lineRule="auto"/>
        <w:ind w:firstLine="396"/>
        <w:jc w:val="both"/>
      </w:pPr>
      <w:r w:rsidRPr="00A32D46">
        <w:t xml:space="preserve">Pierwszą warstwę rur kielichowych należy układać na podkładach drewnianych, z założeniem klinów pod skrajne rury. Przy wielowarstwowym ułożeniu rur, górna warstwa nie może przewyższać ścian środka transportu więcej niż 1/3 średnicy zewnętrznej rury. Poszczególne  warstwy rur należy przekładać materiałem wyściółkowym w miejscach stykania się wyrobów. </w:t>
      </w:r>
    </w:p>
    <w:p w:rsidR="00A32D46" w:rsidRPr="00A32D46" w:rsidRDefault="00A32D46" w:rsidP="00A32D46">
      <w:pPr>
        <w:spacing w:after="60" w:line="360" w:lineRule="auto"/>
        <w:ind w:firstLine="396"/>
        <w:jc w:val="both"/>
      </w:pPr>
      <w:r w:rsidRPr="00A32D46">
        <w:t>Przy przewożeniu rur, środki transportu powinny mieć powierzchnie gładkie bez gwoździ lub innych ostrych krawędzi. Rury należy chronić przed wpływem temperatury powyżej 30</w:t>
      </w:r>
      <w:r w:rsidRPr="00A32D46">
        <w:rPr>
          <w:vertAlign w:val="superscript"/>
        </w:rPr>
        <w:t>o</w:t>
      </w:r>
      <w:r w:rsidRPr="00A32D46">
        <w:t xml:space="preserve">C i światłem słonecznym. </w:t>
      </w:r>
    </w:p>
    <w:p w:rsidR="00A32D46" w:rsidRPr="00A32D46" w:rsidRDefault="00A32D46" w:rsidP="0057791F">
      <w:pPr>
        <w:keepNext/>
        <w:numPr>
          <w:ilvl w:val="0"/>
          <w:numId w:val="10"/>
        </w:numPr>
        <w:suppressAutoHyphens/>
        <w:spacing w:before="360" w:after="240" w:line="360" w:lineRule="exact"/>
        <w:outlineLvl w:val="1"/>
        <w:rPr>
          <w:b/>
          <w:bCs/>
        </w:rPr>
      </w:pPr>
      <w:bookmarkStart w:id="205" w:name="_Toc499021503"/>
      <w:r w:rsidRPr="00A32D46">
        <w:rPr>
          <w:b/>
          <w:bCs/>
        </w:rPr>
        <w:lastRenderedPageBreak/>
        <w:t>WYKONANIE ROBÓT</w:t>
      </w:r>
      <w:bookmarkEnd w:id="205"/>
    </w:p>
    <w:p w:rsidR="00A32D46" w:rsidRPr="00A32D46" w:rsidRDefault="00A32D46" w:rsidP="0057791F">
      <w:pPr>
        <w:keepNext/>
        <w:numPr>
          <w:ilvl w:val="1"/>
          <w:numId w:val="10"/>
        </w:numPr>
        <w:suppressAutoHyphens/>
        <w:spacing w:before="360" w:after="80" w:line="360" w:lineRule="auto"/>
        <w:outlineLvl w:val="2"/>
        <w:rPr>
          <w:b/>
          <w:bCs/>
          <w:sz w:val="24"/>
          <w:szCs w:val="24"/>
        </w:rPr>
      </w:pPr>
      <w:bookmarkStart w:id="206" w:name="_Toc499021504"/>
      <w:r w:rsidRPr="00A32D46">
        <w:rPr>
          <w:b/>
          <w:bCs/>
          <w:sz w:val="24"/>
          <w:szCs w:val="24"/>
        </w:rPr>
        <w:t>Ogólne zasady wykonania robót</w:t>
      </w:r>
      <w:bookmarkEnd w:id="206"/>
    </w:p>
    <w:p w:rsidR="00A32D46" w:rsidRPr="00A32D46" w:rsidRDefault="00A32D46" w:rsidP="00A32D46">
      <w:pPr>
        <w:spacing w:after="60" w:line="360" w:lineRule="auto"/>
        <w:ind w:firstLine="396"/>
        <w:jc w:val="both"/>
      </w:pPr>
      <w:r w:rsidRPr="00A32D46">
        <w:t xml:space="preserve">Ogólne zasady wykonania robót podano w ST.00 Wymagania ogólne </w:t>
      </w:r>
    </w:p>
    <w:p w:rsidR="00A32D46" w:rsidRPr="00A32D46" w:rsidRDefault="00A32D46" w:rsidP="0057791F">
      <w:pPr>
        <w:keepNext/>
        <w:numPr>
          <w:ilvl w:val="1"/>
          <w:numId w:val="10"/>
        </w:numPr>
        <w:suppressAutoHyphens/>
        <w:spacing w:before="360" w:after="80" w:line="360" w:lineRule="auto"/>
        <w:outlineLvl w:val="2"/>
        <w:rPr>
          <w:b/>
          <w:bCs/>
          <w:sz w:val="24"/>
          <w:szCs w:val="24"/>
        </w:rPr>
      </w:pPr>
      <w:bookmarkStart w:id="207" w:name="_Toc499021505"/>
      <w:r w:rsidRPr="00A32D46">
        <w:rPr>
          <w:b/>
          <w:bCs/>
          <w:sz w:val="24"/>
          <w:szCs w:val="24"/>
        </w:rPr>
        <w:t>Szczególne zasady wykonania robót</w:t>
      </w:r>
      <w:bookmarkEnd w:id="207"/>
    </w:p>
    <w:p w:rsidR="00A32D46" w:rsidRPr="00A32D46" w:rsidRDefault="00A32D46" w:rsidP="0057791F">
      <w:pPr>
        <w:keepNext/>
        <w:numPr>
          <w:ilvl w:val="2"/>
          <w:numId w:val="10"/>
        </w:numPr>
        <w:suppressAutoHyphens/>
        <w:spacing w:before="360" w:after="80" w:line="360" w:lineRule="auto"/>
        <w:outlineLvl w:val="2"/>
        <w:rPr>
          <w:b/>
          <w:bCs/>
          <w:sz w:val="24"/>
          <w:szCs w:val="24"/>
        </w:rPr>
      </w:pPr>
      <w:bookmarkStart w:id="208" w:name="_Toc499021506"/>
      <w:r w:rsidRPr="00A32D46">
        <w:rPr>
          <w:b/>
          <w:bCs/>
          <w:sz w:val="24"/>
          <w:szCs w:val="24"/>
        </w:rPr>
        <w:t>Roboty przygotowawcze</w:t>
      </w:r>
      <w:bookmarkEnd w:id="208"/>
    </w:p>
    <w:p w:rsidR="00A32D46" w:rsidRPr="00A32D46" w:rsidRDefault="00A32D46" w:rsidP="00A32D46">
      <w:pPr>
        <w:widowControl w:val="0"/>
        <w:spacing w:after="60" w:line="360" w:lineRule="auto"/>
        <w:ind w:left="60" w:firstLine="336"/>
        <w:jc w:val="both"/>
      </w:pPr>
      <w:r w:rsidRPr="00A32D46">
        <w:t xml:space="preserve">Roboty przygotowawcze winny być wykonywane zgodnie z działem </w:t>
      </w:r>
      <w:r w:rsidRPr="00A32D46">
        <w:rPr>
          <w:b/>
          <w:spacing w:val="-4"/>
        </w:rPr>
        <w:t xml:space="preserve">ST 00.01  ROBOTY PRZYGOTOWAWCZE. </w:t>
      </w:r>
      <w:r w:rsidRPr="00A32D46">
        <w:t>Do nich należą:</w:t>
      </w:r>
    </w:p>
    <w:p w:rsidR="00A32D46" w:rsidRPr="00A32D46" w:rsidRDefault="00A32D46" w:rsidP="0057791F">
      <w:pPr>
        <w:numPr>
          <w:ilvl w:val="0"/>
          <w:numId w:val="32"/>
        </w:numPr>
        <w:spacing w:line="360" w:lineRule="auto"/>
        <w:ind w:left="0" w:firstLine="360"/>
        <w:jc w:val="both"/>
      </w:pPr>
      <w:r w:rsidRPr="00A32D46">
        <w:t xml:space="preserve">Wytyczenie trasy i punktów wysokościowych – Podstawę wytyczenia trasy </w:t>
      </w:r>
      <w:r w:rsidR="00631DBC">
        <w:t xml:space="preserve">wodociągu </w:t>
      </w:r>
      <w:r w:rsidRPr="00A32D46">
        <w:t xml:space="preserve">o stanowi Dokumentacja Projektowa. Wytyczenie w terenie osi </w:t>
      </w:r>
      <w:r w:rsidR="00080E3B">
        <w:t>wodoci</w:t>
      </w:r>
      <w:r w:rsidR="00E77648">
        <w:t>ą</w:t>
      </w:r>
      <w:r w:rsidR="00080E3B">
        <w:t>gu</w:t>
      </w:r>
      <w:r w:rsidRPr="00A32D46">
        <w:t xml:space="preserve">, z zaznaczeniem usytuowania </w:t>
      </w:r>
      <w:proofErr w:type="spellStart"/>
      <w:r w:rsidR="00E77648">
        <w:t>wpinki</w:t>
      </w:r>
      <w:proofErr w:type="spellEnd"/>
      <w:r w:rsidR="00E77648">
        <w:t xml:space="preserve"> do istniejącego wodociągu W90 </w:t>
      </w:r>
      <w:r w:rsidRPr="00A32D46">
        <w:t>za pomocą wbitych w grunt kołków osiowych z gwoździem. Po wbiciu kołków osiowych  należy wbić kołki - świadki jednostronne lub dwustronne w celu umożliwienia odtworzenia osi kanału po rozpoczęciu robót ziemnych. Wytyczenie trasy kanału w terenie przez służby geodezyjne Wykonawcy. Należy ustalić stałe repery, a w przypadku niedostatecznej ich ilości wbudować repery tymczasowe z rzędnymi sprawdzanymi przez służby geodezyjne. W miejscach, gdzie może zachodzić niebezpieczeństwo wypadków, budowę należy zgodnie z BHP i przepisami kodeksu drogowego ogrodzić od strony ruchu, a na noc dodatkowo oznaczyć światłami</w:t>
      </w:r>
    </w:p>
    <w:p w:rsidR="00A32D46" w:rsidRPr="00A32D46" w:rsidRDefault="00A32D46" w:rsidP="0057791F">
      <w:pPr>
        <w:numPr>
          <w:ilvl w:val="0"/>
          <w:numId w:val="47"/>
        </w:numPr>
        <w:spacing w:line="360" w:lineRule="auto"/>
        <w:jc w:val="both"/>
      </w:pPr>
      <w:r w:rsidRPr="00A32D46">
        <w:t>Usunięcie warstwy humusu</w:t>
      </w:r>
    </w:p>
    <w:p w:rsidR="00A32D46" w:rsidRPr="00A32D46" w:rsidRDefault="00A32D46" w:rsidP="0057791F">
      <w:pPr>
        <w:numPr>
          <w:ilvl w:val="0"/>
          <w:numId w:val="47"/>
        </w:numPr>
        <w:spacing w:line="360" w:lineRule="auto"/>
        <w:jc w:val="both"/>
      </w:pPr>
      <w:r w:rsidRPr="00A32D46">
        <w:t>Usuniecie elementów dróg, ogrodzeń, chodników</w:t>
      </w:r>
    </w:p>
    <w:p w:rsidR="00A32D46" w:rsidRPr="00A32D46" w:rsidRDefault="00A32D46" w:rsidP="0057791F">
      <w:pPr>
        <w:numPr>
          <w:ilvl w:val="0"/>
          <w:numId w:val="47"/>
        </w:numPr>
        <w:spacing w:line="360" w:lineRule="auto"/>
        <w:jc w:val="both"/>
      </w:pPr>
      <w:r w:rsidRPr="00A32D46">
        <w:t>Dokonanie odkrywek do lokalizacji istniejącego uzbrojenia</w:t>
      </w:r>
    </w:p>
    <w:p w:rsidR="00A32D46" w:rsidRDefault="00C85200" w:rsidP="00D4534D">
      <w:pPr>
        <w:spacing w:line="360" w:lineRule="auto"/>
        <w:ind w:firstLine="360"/>
        <w:jc w:val="both"/>
      </w:pPr>
      <w:r>
        <w:t>Podobna procedura dotyczy wodociągu wód brudnych z ta różnicą, że należy najpierw wytyczyć w terenie położenie zbiornika podziemnego do którego będzie wpływać rurociągiem 40x3,7</w:t>
      </w:r>
      <w:r w:rsidR="007933F4">
        <w:t>mm</w:t>
      </w:r>
      <w:r>
        <w:t xml:space="preserve"> PE-100 woda czysta celem ewentualnego uzupełnienia. Z kolei ze zbiornika będzie pompą zatapialną (1+R) o parametrach Q=7,2m</w:t>
      </w:r>
      <w:r w:rsidRPr="00C85200">
        <w:rPr>
          <w:vertAlign w:val="superscript"/>
        </w:rPr>
        <w:t>3</w:t>
      </w:r>
      <w:r>
        <w:t>/h H=65mH</w:t>
      </w:r>
      <w:r w:rsidRPr="00C85200">
        <w:rPr>
          <w:vertAlign w:val="subscript"/>
        </w:rPr>
        <w:t>2</w:t>
      </w:r>
      <w:r>
        <w:t xml:space="preserve">O, będzie transportowana woda brudna rurociągiem 75x4,5mm PE-100 SDR17 PN10 na potrzeby technologiczne do </w:t>
      </w:r>
      <w:r w:rsidR="007933F4">
        <w:t xml:space="preserve">wewnętrznej </w:t>
      </w:r>
      <w:r>
        <w:t xml:space="preserve">instalacji </w:t>
      </w:r>
      <w:proofErr w:type="spellStart"/>
      <w:r>
        <w:t>zraszaczowej</w:t>
      </w:r>
      <w:proofErr w:type="spellEnd"/>
      <w:r w:rsidR="007933F4">
        <w:t xml:space="preserve"> (wody brudnej)</w:t>
      </w:r>
      <w:r>
        <w:t>.</w:t>
      </w:r>
    </w:p>
    <w:p w:rsidR="00B0758A" w:rsidRDefault="00B0758A" w:rsidP="00D4534D">
      <w:pPr>
        <w:spacing w:line="360" w:lineRule="auto"/>
        <w:ind w:firstLine="360"/>
        <w:jc w:val="both"/>
      </w:pPr>
    </w:p>
    <w:p w:rsidR="00B0758A" w:rsidRPr="00A32D46" w:rsidRDefault="00B0758A" w:rsidP="00D4534D">
      <w:pPr>
        <w:spacing w:line="360" w:lineRule="auto"/>
        <w:ind w:firstLine="360"/>
        <w:jc w:val="both"/>
      </w:pPr>
    </w:p>
    <w:p w:rsidR="00A32D46" w:rsidRPr="00A32D46" w:rsidRDefault="00A32D46" w:rsidP="0057791F">
      <w:pPr>
        <w:keepNext/>
        <w:numPr>
          <w:ilvl w:val="2"/>
          <w:numId w:val="10"/>
        </w:numPr>
        <w:suppressAutoHyphens/>
        <w:spacing w:before="360" w:after="80" w:line="360" w:lineRule="auto"/>
        <w:outlineLvl w:val="2"/>
        <w:rPr>
          <w:b/>
          <w:bCs/>
          <w:sz w:val="24"/>
          <w:szCs w:val="24"/>
        </w:rPr>
      </w:pPr>
      <w:bookmarkStart w:id="209" w:name="_Toc499021507"/>
      <w:r w:rsidRPr="00A32D46">
        <w:rPr>
          <w:b/>
          <w:bCs/>
          <w:sz w:val="24"/>
          <w:szCs w:val="24"/>
        </w:rPr>
        <w:lastRenderedPageBreak/>
        <w:t>Roboty ziemne</w:t>
      </w:r>
      <w:bookmarkEnd w:id="209"/>
    </w:p>
    <w:p w:rsidR="00A32D46" w:rsidRPr="00A32D46" w:rsidRDefault="00A32D46" w:rsidP="00A32D46">
      <w:pPr>
        <w:spacing w:line="360" w:lineRule="auto"/>
        <w:ind w:firstLine="720"/>
        <w:jc w:val="both"/>
      </w:pPr>
      <w:r w:rsidRPr="00A32D46">
        <w:t>Roboty ziemne w miejscu skrzyżowań z urządzeniami podziemnymi należy wykonać ręcznie, poza miejscami kolizji z urządzeniami podziemnymi – mechanicznie, zgodnie z dokumentacją projektową i ST . W miejscach kolizji przekopy należy wykonać pod nadzorem właścicieli odnośnych instalacji.</w:t>
      </w:r>
    </w:p>
    <w:p w:rsidR="00A32D46" w:rsidRPr="00A32D46" w:rsidRDefault="00A32D46" w:rsidP="0057791F">
      <w:pPr>
        <w:keepNext/>
        <w:numPr>
          <w:ilvl w:val="2"/>
          <w:numId w:val="10"/>
        </w:numPr>
        <w:suppressAutoHyphens/>
        <w:spacing w:before="360" w:after="80" w:line="360" w:lineRule="auto"/>
        <w:outlineLvl w:val="2"/>
        <w:rPr>
          <w:b/>
          <w:bCs/>
          <w:sz w:val="24"/>
          <w:szCs w:val="24"/>
        </w:rPr>
      </w:pPr>
      <w:bookmarkStart w:id="210" w:name="_Toc499021508"/>
      <w:r w:rsidRPr="00A32D46">
        <w:rPr>
          <w:b/>
          <w:bCs/>
          <w:sz w:val="24"/>
          <w:szCs w:val="24"/>
        </w:rPr>
        <w:t>Przygotowanie podłoża (podsypki)</w:t>
      </w:r>
      <w:bookmarkEnd w:id="210"/>
    </w:p>
    <w:p w:rsidR="00A32D46" w:rsidRPr="00A32D46" w:rsidRDefault="00A32D46" w:rsidP="00A32D46">
      <w:pPr>
        <w:spacing w:line="360" w:lineRule="auto"/>
        <w:ind w:firstLine="720"/>
      </w:pPr>
      <w:r w:rsidRPr="00A32D46">
        <w:t xml:space="preserve">Podłoże należy wykonać zgodnie z dokumentacją projektową przy uwzględnieniu rodzaju gruntu. W gruntach suchych piaszczystych, żwirowo-piaszczystych i piaszczysto-gliniastych podłożem jest grunt naturalny o nienaruszonej strukturze dna wykopu. W gruntach nawodnionych (odwadnianych w trakcie robót) podłoże należy wykonać z warstwy tłucznia lub żwiru z piaskiem o grubości od 15 do 20 cm łącznie z ułożonymi sączkami odwadniającymi. W przypadku, gdy dno kanału znajduje się poniżej zwierciadła wody gruntowej, wodę należy obniżyć w sposób określony w dokumentacji projektowej. </w:t>
      </w:r>
    </w:p>
    <w:p w:rsidR="00A32D46" w:rsidRPr="00A32D46" w:rsidRDefault="00A32D46" w:rsidP="00A32D46">
      <w:pPr>
        <w:spacing w:line="360" w:lineRule="auto"/>
        <w:ind w:firstLine="720"/>
      </w:pPr>
      <w:r w:rsidRPr="00A32D46">
        <w:t>W gruntach gliniastych lub stanowiących zbite iły należy wykonać podłoże z pospółki, żwiru lub tłucznia o grubości od 15 do 20 cm. Zagęszczenie podłoża powinno być zgodne z określonym w ST.</w:t>
      </w:r>
    </w:p>
    <w:p w:rsidR="00A32D46" w:rsidRPr="00A32D46" w:rsidRDefault="00A32D46" w:rsidP="0057791F">
      <w:pPr>
        <w:keepNext/>
        <w:numPr>
          <w:ilvl w:val="2"/>
          <w:numId w:val="10"/>
        </w:numPr>
        <w:suppressAutoHyphens/>
        <w:spacing w:before="360" w:after="80" w:line="360" w:lineRule="auto"/>
        <w:outlineLvl w:val="2"/>
        <w:rPr>
          <w:b/>
          <w:bCs/>
          <w:sz w:val="24"/>
          <w:szCs w:val="24"/>
        </w:rPr>
      </w:pPr>
      <w:bookmarkStart w:id="211" w:name="_Toc499021509"/>
      <w:r w:rsidRPr="00A32D46">
        <w:rPr>
          <w:b/>
          <w:bCs/>
          <w:sz w:val="24"/>
          <w:szCs w:val="24"/>
        </w:rPr>
        <w:t>Roboty montażowe</w:t>
      </w:r>
      <w:bookmarkEnd w:id="211"/>
    </w:p>
    <w:p w:rsidR="00A32D46" w:rsidRPr="00A32D46" w:rsidRDefault="007705FE" w:rsidP="0057791F">
      <w:pPr>
        <w:keepNext/>
        <w:numPr>
          <w:ilvl w:val="3"/>
          <w:numId w:val="10"/>
        </w:numPr>
        <w:suppressAutoHyphens/>
        <w:spacing w:before="360" w:after="80" w:line="360" w:lineRule="auto"/>
        <w:outlineLvl w:val="2"/>
        <w:rPr>
          <w:b/>
          <w:bCs/>
          <w:sz w:val="24"/>
          <w:szCs w:val="24"/>
        </w:rPr>
      </w:pPr>
      <w:bookmarkStart w:id="212" w:name="_Toc499021510"/>
      <w:r>
        <w:rPr>
          <w:b/>
          <w:bCs/>
          <w:sz w:val="24"/>
          <w:szCs w:val="24"/>
        </w:rPr>
        <w:t>G</w:t>
      </w:r>
      <w:r w:rsidR="00A32D46" w:rsidRPr="00A32D46">
        <w:rPr>
          <w:b/>
          <w:bCs/>
          <w:sz w:val="24"/>
          <w:szCs w:val="24"/>
        </w:rPr>
        <w:t>łębokość posadowienia</w:t>
      </w:r>
      <w:bookmarkEnd w:id="212"/>
    </w:p>
    <w:p w:rsidR="00012094" w:rsidRPr="00012094" w:rsidRDefault="00012094" w:rsidP="00012094">
      <w:pPr>
        <w:spacing w:line="360" w:lineRule="auto"/>
        <w:ind w:firstLine="720"/>
        <w:jc w:val="both"/>
      </w:pPr>
      <w:r w:rsidRPr="00012094">
        <w:t>Roboty montażowe zaleca się wykonywać w temperaturze nie niższej niż +1</w:t>
      </w:r>
      <w:r w:rsidRPr="00012094">
        <w:rPr>
          <w:vertAlign w:val="superscript"/>
        </w:rPr>
        <w:t>o</w:t>
      </w:r>
      <w:r w:rsidRPr="00012094">
        <w:t xml:space="preserve">C. Przewody przed ich bezpośrednim położeniem należy starannie oczyścić wewnątrz i na stykach. </w:t>
      </w:r>
      <w:r w:rsidRPr="00012094">
        <w:br/>
        <w:t xml:space="preserve">Do budowy należy używać jedynie rury nie uszkodzone odpowiedniej klasy i gatunku zgodnie </w:t>
      </w:r>
      <w:r w:rsidRPr="00012094">
        <w:br/>
        <w:t xml:space="preserve">z projektem oraz posiadające świadectwo jakości. </w:t>
      </w:r>
    </w:p>
    <w:p w:rsidR="00012094" w:rsidRDefault="00012094" w:rsidP="00012094">
      <w:pPr>
        <w:spacing w:line="360" w:lineRule="auto"/>
        <w:ind w:firstLine="720"/>
        <w:jc w:val="both"/>
      </w:pPr>
      <w:r w:rsidRPr="00012094">
        <w:t>Wodociąg układać na podłożu z zagęszczonego piasku o wysokości 10 cm. Przewody po ułożeniu powinny ściśle przylegać do podłoża na całej swej długości. Należy zwrócić uwagę aby rury nie wspierały się na kielichach.  Przewody układać na stałej głębokości tak</w:t>
      </w:r>
      <w:r w:rsidR="007C545C">
        <w:t>,</w:t>
      </w:r>
      <w:r w:rsidRPr="00012094">
        <w:t xml:space="preserve"> aby przykrycie przewody wynosiło co najmniej 1,</w:t>
      </w:r>
      <w:r w:rsidR="007C545C">
        <w:t>2</w:t>
      </w:r>
      <w:r w:rsidRPr="00012094">
        <w:t xml:space="preserve"> m. </w:t>
      </w:r>
      <w:proofErr w:type="spellStart"/>
      <w:r w:rsidRPr="00012094">
        <w:t>Obsypka</w:t>
      </w:r>
      <w:proofErr w:type="spellEnd"/>
      <w:r w:rsidRPr="00012094">
        <w:t xml:space="preserve"> przewodów piaskiem o grubości  po zagęszczeniu przynajmniej </w:t>
      </w:r>
      <w:r>
        <w:t>15-</w:t>
      </w:r>
      <w:r w:rsidRPr="00012094">
        <w:t xml:space="preserve">20 cm powyżej wierzchu rury. </w:t>
      </w:r>
    </w:p>
    <w:p w:rsidR="00B0758A" w:rsidRDefault="00B0758A" w:rsidP="00012094">
      <w:pPr>
        <w:spacing w:line="360" w:lineRule="auto"/>
        <w:ind w:firstLine="720"/>
        <w:jc w:val="both"/>
      </w:pPr>
    </w:p>
    <w:p w:rsidR="00B0758A" w:rsidRDefault="00B0758A" w:rsidP="00012094">
      <w:pPr>
        <w:spacing w:line="360" w:lineRule="auto"/>
        <w:ind w:firstLine="720"/>
        <w:jc w:val="both"/>
      </w:pPr>
    </w:p>
    <w:p w:rsidR="00B0758A" w:rsidRPr="00012094" w:rsidRDefault="00B0758A" w:rsidP="00012094">
      <w:pPr>
        <w:spacing w:line="360" w:lineRule="auto"/>
        <w:ind w:firstLine="720"/>
        <w:jc w:val="both"/>
      </w:pPr>
    </w:p>
    <w:p w:rsidR="00A32D46" w:rsidRPr="00A32D46" w:rsidRDefault="00A32D46" w:rsidP="0057791F">
      <w:pPr>
        <w:keepNext/>
        <w:numPr>
          <w:ilvl w:val="3"/>
          <w:numId w:val="10"/>
        </w:numPr>
        <w:suppressAutoHyphens/>
        <w:spacing w:before="360" w:after="80" w:line="360" w:lineRule="auto"/>
        <w:outlineLvl w:val="2"/>
        <w:rPr>
          <w:b/>
          <w:bCs/>
          <w:sz w:val="24"/>
          <w:szCs w:val="24"/>
        </w:rPr>
      </w:pPr>
      <w:bookmarkStart w:id="213" w:name="_Toc499021511"/>
      <w:r w:rsidRPr="00A32D46">
        <w:rPr>
          <w:b/>
          <w:bCs/>
          <w:sz w:val="24"/>
          <w:szCs w:val="24"/>
        </w:rPr>
        <w:lastRenderedPageBreak/>
        <w:t>Izolacje</w:t>
      </w:r>
      <w:bookmarkEnd w:id="213"/>
    </w:p>
    <w:p w:rsidR="00A32D46" w:rsidRPr="00A32D46" w:rsidRDefault="00A32D46" w:rsidP="00A32D46">
      <w:pPr>
        <w:spacing w:line="360" w:lineRule="auto"/>
        <w:jc w:val="both"/>
      </w:pPr>
      <w:r w:rsidRPr="00A32D46">
        <w:t>Montaż i uszczelnianie połączeń należy wykonać ściśle zgodnie z instrukcją montażu wytwórcy.</w:t>
      </w:r>
    </w:p>
    <w:p w:rsidR="00A32D46" w:rsidRPr="00A32D46" w:rsidRDefault="00A32D46" w:rsidP="0057791F">
      <w:pPr>
        <w:keepNext/>
        <w:numPr>
          <w:ilvl w:val="2"/>
          <w:numId w:val="10"/>
        </w:numPr>
        <w:suppressAutoHyphens/>
        <w:spacing w:before="360" w:after="80" w:line="360" w:lineRule="auto"/>
        <w:outlineLvl w:val="2"/>
        <w:rPr>
          <w:b/>
          <w:bCs/>
          <w:sz w:val="24"/>
          <w:szCs w:val="24"/>
        </w:rPr>
      </w:pPr>
      <w:bookmarkStart w:id="214" w:name="_Toc499021512"/>
      <w:r w:rsidRPr="00A32D46">
        <w:rPr>
          <w:b/>
          <w:bCs/>
          <w:sz w:val="24"/>
          <w:szCs w:val="24"/>
        </w:rPr>
        <w:t>Zasypanie wykopów i ich zagęszczanie</w:t>
      </w:r>
      <w:bookmarkEnd w:id="214"/>
    </w:p>
    <w:p w:rsidR="00A32D46" w:rsidRPr="00A32D46" w:rsidRDefault="00A32D46" w:rsidP="00A32D46">
      <w:pPr>
        <w:spacing w:line="360" w:lineRule="auto"/>
        <w:ind w:firstLine="720"/>
        <w:jc w:val="both"/>
      </w:pPr>
      <w:r w:rsidRPr="00A32D46">
        <w:t xml:space="preserve">Zasypywanie rur w wykopie można rozpocząć po pozytywnym wyniku próby szczelności i  należy je prowadzić warstwami grubości 20 cm. Materiał </w:t>
      </w:r>
      <w:proofErr w:type="spellStart"/>
      <w:r w:rsidRPr="00A32D46">
        <w:t>zasypkowy</w:t>
      </w:r>
      <w:proofErr w:type="spellEnd"/>
      <w:r w:rsidRPr="00A32D46">
        <w:t xml:space="preserve"> powinien być równomiernie układany i zagęszczany po obu stronach przewodu. Wskaźnik zagęszczenia powinien być zgodny z określonym w ST. Rodzaj gruntu do zasypywania wykopów Wykonawca uzgodni z Inżynierem.</w:t>
      </w:r>
    </w:p>
    <w:p w:rsidR="00A32D46" w:rsidRPr="00A32D46" w:rsidRDefault="00A32D46" w:rsidP="00A32D46">
      <w:pPr>
        <w:spacing w:line="360" w:lineRule="auto"/>
        <w:ind w:firstLine="720"/>
        <w:jc w:val="both"/>
      </w:pPr>
    </w:p>
    <w:p w:rsidR="00A32D46" w:rsidRPr="00A32D46" w:rsidRDefault="00A32D46" w:rsidP="0057791F">
      <w:pPr>
        <w:keepNext/>
        <w:numPr>
          <w:ilvl w:val="2"/>
          <w:numId w:val="10"/>
        </w:numPr>
        <w:suppressAutoHyphens/>
        <w:spacing w:before="360" w:after="80" w:line="360" w:lineRule="auto"/>
        <w:outlineLvl w:val="2"/>
        <w:rPr>
          <w:b/>
          <w:bCs/>
          <w:sz w:val="24"/>
          <w:szCs w:val="24"/>
        </w:rPr>
      </w:pPr>
      <w:bookmarkStart w:id="215" w:name="_Toc499021513"/>
      <w:r w:rsidRPr="00A32D46">
        <w:rPr>
          <w:b/>
          <w:bCs/>
          <w:sz w:val="24"/>
          <w:szCs w:val="24"/>
        </w:rPr>
        <w:t>Przywrócenie do stanu pierwotnego</w:t>
      </w:r>
      <w:bookmarkEnd w:id="215"/>
    </w:p>
    <w:p w:rsidR="00A32D46" w:rsidRPr="00A32D46" w:rsidRDefault="00A32D46" w:rsidP="00A32D46">
      <w:pPr>
        <w:spacing w:line="360" w:lineRule="auto"/>
        <w:ind w:firstLine="720"/>
        <w:jc w:val="both"/>
      </w:pPr>
      <w:r w:rsidRPr="00A32D46">
        <w:t xml:space="preserve">Po wykonaniu </w:t>
      </w:r>
      <w:r w:rsidR="00D03336">
        <w:t>wodociągu</w:t>
      </w:r>
      <w:r w:rsidRPr="00A32D46">
        <w:t xml:space="preserve"> zasypanie wykopów należy rozpocząć po pozytywnym wyniku próby szczelności przyłączanych </w:t>
      </w:r>
      <w:r w:rsidR="00D03336">
        <w:t xml:space="preserve">nitek </w:t>
      </w:r>
      <w:proofErr w:type="spellStart"/>
      <w:r w:rsidR="00D03336">
        <w:t>wodociagowych</w:t>
      </w:r>
      <w:proofErr w:type="spellEnd"/>
      <w:r w:rsidRPr="00A32D46">
        <w:t xml:space="preserve"> i roboty wykonać zgodnie ze Specyfikacją ST.</w:t>
      </w:r>
    </w:p>
    <w:p w:rsidR="00A32D46" w:rsidRPr="00A32D46" w:rsidRDefault="00A32D46" w:rsidP="0057791F">
      <w:pPr>
        <w:keepNext/>
        <w:numPr>
          <w:ilvl w:val="2"/>
          <w:numId w:val="10"/>
        </w:numPr>
        <w:suppressAutoHyphens/>
        <w:spacing w:before="360" w:after="80" w:line="360" w:lineRule="auto"/>
        <w:outlineLvl w:val="2"/>
        <w:rPr>
          <w:b/>
          <w:bCs/>
          <w:sz w:val="24"/>
          <w:szCs w:val="24"/>
        </w:rPr>
      </w:pPr>
      <w:bookmarkStart w:id="216" w:name="_Toc499021514"/>
      <w:r w:rsidRPr="00A32D46">
        <w:rPr>
          <w:b/>
          <w:bCs/>
          <w:sz w:val="24"/>
          <w:szCs w:val="24"/>
        </w:rPr>
        <w:t xml:space="preserve">Przejścia rurociągów </w:t>
      </w:r>
      <w:r w:rsidR="00D03336">
        <w:rPr>
          <w:b/>
          <w:bCs/>
          <w:sz w:val="24"/>
          <w:szCs w:val="24"/>
        </w:rPr>
        <w:t>wodociągowych</w:t>
      </w:r>
      <w:r w:rsidRPr="00A32D46">
        <w:rPr>
          <w:b/>
          <w:bCs/>
          <w:sz w:val="24"/>
          <w:szCs w:val="24"/>
        </w:rPr>
        <w:t xml:space="preserve"> pod przeszkodami i na skrzyżowaniu z instalacjami</w:t>
      </w:r>
      <w:bookmarkEnd w:id="216"/>
    </w:p>
    <w:p w:rsidR="00A32D46" w:rsidRPr="00A32D46" w:rsidRDefault="00D03336" w:rsidP="00D03336">
      <w:pPr>
        <w:spacing w:line="360" w:lineRule="auto"/>
        <w:ind w:firstLine="720"/>
        <w:jc w:val="both"/>
      </w:pPr>
      <w:proofErr w:type="spellStart"/>
      <w:r>
        <w:t>Wodociag</w:t>
      </w:r>
      <w:proofErr w:type="spellEnd"/>
      <w:r w:rsidR="00A32D46" w:rsidRPr="00A32D46">
        <w:t xml:space="preserve"> krzyżując</w:t>
      </w:r>
      <w:r>
        <w:t>y</w:t>
      </w:r>
      <w:r w:rsidR="00A32D46" w:rsidRPr="00A32D46">
        <w:t xml:space="preserve"> się z istniejącym uzbrojeniem lub przebiegającą w jego sąsiedztwie w odległościach mniejszych od normatywnych należy wykonać w sposób określony w Dokumentacji Projektowej, w podanych tam rodzajach rur ochronnych, o średnicach dostosowanych do średnic rur kanałowych. Końce rur ochronnych wyprowadzić poza zewnętrzny obrys ścianki kanału, na odległość podaną w Dokumentacji. Przestrzeń między rurą osłonową i </w:t>
      </w:r>
      <w:proofErr w:type="spellStart"/>
      <w:r>
        <w:t>wodociagową</w:t>
      </w:r>
      <w:proofErr w:type="spellEnd"/>
      <w:r w:rsidR="00A32D46" w:rsidRPr="00A32D46">
        <w:t xml:space="preserve"> uszczelnić, zaizolować spoiny obwodowe, uszczelnić końcówki rur materiałami określonymi w Dokumentacji Projektowej.</w:t>
      </w:r>
    </w:p>
    <w:p w:rsidR="00A32D46" w:rsidRPr="00A32D46" w:rsidRDefault="00A32D46" w:rsidP="00A32D46">
      <w:pPr>
        <w:spacing w:line="360" w:lineRule="auto"/>
        <w:jc w:val="both"/>
      </w:pPr>
      <w:r w:rsidRPr="00A32D46">
        <w:t>Każde skrzyżowanie i zbliżenie przed zasypaniem podlega odbiorowi przez właścicieli odnośnych instalacji.</w:t>
      </w:r>
    </w:p>
    <w:p w:rsidR="00A32D46" w:rsidRPr="00A32D46" w:rsidRDefault="00A32D46" w:rsidP="0057791F">
      <w:pPr>
        <w:keepNext/>
        <w:numPr>
          <w:ilvl w:val="2"/>
          <w:numId w:val="10"/>
        </w:numPr>
        <w:suppressAutoHyphens/>
        <w:spacing w:before="360" w:after="80" w:line="360" w:lineRule="auto"/>
        <w:outlineLvl w:val="2"/>
        <w:rPr>
          <w:b/>
          <w:bCs/>
          <w:sz w:val="24"/>
          <w:szCs w:val="24"/>
        </w:rPr>
      </w:pPr>
      <w:bookmarkStart w:id="217" w:name="_Toc499021515"/>
      <w:r w:rsidRPr="00A32D46">
        <w:rPr>
          <w:b/>
          <w:bCs/>
          <w:sz w:val="24"/>
          <w:szCs w:val="24"/>
        </w:rPr>
        <w:t>Przejścia pod drogami</w:t>
      </w:r>
      <w:bookmarkEnd w:id="217"/>
    </w:p>
    <w:p w:rsidR="00A32D46" w:rsidRPr="00A32D46" w:rsidRDefault="00A32D46" w:rsidP="00A32D46">
      <w:pPr>
        <w:spacing w:line="360" w:lineRule="auto"/>
        <w:ind w:firstLine="720"/>
        <w:jc w:val="both"/>
      </w:pPr>
      <w:r w:rsidRPr="00A32D46">
        <w:t xml:space="preserve">Przejścia </w:t>
      </w:r>
      <w:r w:rsidR="00D03336">
        <w:t>wodociągu</w:t>
      </w:r>
      <w:r w:rsidRPr="00A32D46">
        <w:t xml:space="preserve"> pod drog</w:t>
      </w:r>
      <w:r w:rsidR="00D03336">
        <w:t>ą</w:t>
      </w:r>
      <w:r w:rsidRPr="00A32D46">
        <w:t xml:space="preserve"> o nawierzchni ulepszonej, należy wykonać w wykopie otwartym w uzgodnieniu z gestorem drogi. Dopuszcza się wykonanie przewiertu. Rurociągi pod drogami winny być w rurach osłonowych, o średnicach dostosowanych do średnic rur </w:t>
      </w:r>
      <w:r w:rsidR="00D03336">
        <w:t>wodociągowych</w:t>
      </w:r>
      <w:r w:rsidRPr="00A32D46">
        <w:t xml:space="preserve">. W rurach osłonowych należy przeciągnąć rury ciśnieniowe, uszczelnić przestrzeń między rurą osłonową i </w:t>
      </w:r>
      <w:r w:rsidR="00D03336">
        <w:t>wodociągową</w:t>
      </w:r>
      <w:r w:rsidRPr="00A32D46">
        <w:t>, zaizolować spoiny obwodowe, uszczelnić końcówki rur materiałami określonymi w dokumentacji projektowej.</w:t>
      </w:r>
    </w:p>
    <w:p w:rsidR="00A32D46" w:rsidRPr="00A32D46" w:rsidRDefault="00A32D46" w:rsidP="00A32D46">
      <w:pPr>
        <w:spacing w:line="360" w:lineRule="auto"/>
        <w:ind w:firstLine="720"/>
        <w:jc w:val="both"/>
      </w:pPr>
      <w:r w:rsidRPr="00A32D46">
        <w:t>Przejścia pod drogami gruntowymi należy wykonać rozkopem.</w:t>
      </w:r>
    </w:p>
    <w:p w:rsidR="00A32D46" w:rsidRPr="00A32D46" w:rsidRDefault="00A32D46" w:rsidP="00A32D46"/>
    <w:p w:rsidR="00A32D46" w:rsidRPr="00A32D46" w:rsidRDefault="00A32D46" w:rsidP="0057791F">
      <w:pPr>
        <w:keepNext/>
        <w:numPr>
          <w:ilvl w:val="2"/>
          <w:numId w:val="10"/>
        </w:numPr>
        <w:suppressAutoHyphens/>
        <w:spacing w:before="360" w:after="80" w:line="360" w:lineRule="auto"/>
        <w:outlineLvl w:val="2"/>
        <w:rPr>
          <w:b/>
          <w:bCs/>
          <w:sz w:val="24"/>
          <w:szCs w:val="24"/>
        </w:rPr>
      </w:pPr>
      <w:bookmarkStart w:id="218" w:name="_Toc499021516"/>
      <w:r w:rsidRPr="00A32D46">
        <w:rPr>
          <w:b/>
          <w:bCs/>
          <w:sz w:val="24"/>
          <w:szCs w:val="24"/>
        </w:rPr>
        <w:lastRenderedPageBreak/>
        <w:t>Skrzyżowanie z istniejącymi kablami teletechnicznymi i elektrycznymi</w:t>
      </w:r>
      <w:bookmarkEnd w:id="218"/>
    </w:p>
    <w:p w:rsidR="00A32D46" w:rsidRPr="00A32D46" w:rsidRDefault="00A32D46" w:rsidP="00A32D46">
      <w:pPr>
        <w:spacing w:line="360" w:lineRule="auto"/>
        <w:ind w:firstLine="720"/>
      </w:pPr>
      <w:r w:rsidRPr="00A32D46">
        <w:t>W miejscach kolizji roboty prowadzić po uzgodnieniu z RE i w razie potrzeby po wyłączeniu prądu. Na istniejących kablach energetycznych zastosować rury ochronne  średnicy 80 mm o długości 1 m + szerokość wykopu; zgodnie z dokumentacją projektową.</w:t>
      </w:r>
    </w:p>
    <w:p w:rsidR="00A32D46" w:rsidRPr="00A32D46" w:rsidRDefault="00A32D46" w:rsidP="00A32D46">
      <w:pPr>
        <w:spacing w:line="360" w:lineRule="auto"/>
        <w:ind w:firstLine="720"/>
      </w:pPr>
      <w:r w:rsidRPr="00A32D46">
        <w:t>W miejscach kolizji z liniami napowietrznymi roboty należy prowadzić w odległości 2 m od słupów Istniejące kable teletechniczne  należy zabezpieczyć rury ochronną dwudzielną A58PS  o długości 1 m + szerokość wykopu; zgodnie z dokumentacją projektową.</w:t>
      </w:r>
    </w:p>
    <w:p w:rsidR="00A32D46" w:rsidRPr="00A32D46" w:rsidRDefault="00A32D46" w:rsidP="0057791F">
      <w:pPr>
        <w:keepNext/>
        <w:numPr>
          <w:ilvl w:val="2"/>
          <w:numId w:val="10"/>
        </w:numPr>
        <w:suppressAutoHyphens/>
        <w:spacing w:before="360" w:after="80" w:line="360" w:lineRule="auto"/>
        <w:outlineLvl w:val="2"/>
        <w:rPr>
          <w:b/>
          <w:bCs/>
          <w:sz w:val="24"/>
          <w:szCs w:val="24"/>
        </w:rPr>
      </w:pPr>
      <w:bookmarkStart w:id="219" w:name="_Toc499021517"/>
      <w:r w:rsidRPr="00A32D46">
        <w:rPr>
          <w:b/>
          <w:bCs/>
          <w:sz w:val="24"/>
          <w:szCs w:val="24"/>
        </w:rPr>
        <w:t>Skrzyżowanie z istniejącymi wodociągami</w:t>
      </w:r>
      <w:bookmarkEnd w:id="219"/>
    </w:p>
    <w:p w:rsidR="00A32D46" w:rsidRPr="00A32D46" w:rsidRDefault="00A32D46" w:rsidP="00A32D46">
      <w:r w:rsidRPr="00A32D46">
        <w:t>Skrzyżowania wykonać bez użycia sprzętu mechanicznego, zgodnie z dokumentacją projektową.</w:t>
      </w:r>
    </w:p>
    <w:p w:rsidR="00A32D46" w:rsidRPr="00A32D46" w:rsidRDefault="00A32D46" w:rsidP="00A32D46"/>
    <w:p w:rsidR="00A32D46" w:rsidRPr="00A32D46" w:rsidRDefault="00A32D46" w:rsidP="0057791F">
      <w:pPr>
        <w:keepNext/>
        <w:numPr>
          <w:ilvl w:val="1"/>
          <w:numId w:val="10"/>
        </w:numPr>
        <w:suppressAutoHyphens/>
        <w:spacing w:before="360" w:after="240" w:line="360" w:lineRule="exact"/>
        <w:outlineLvl w:val="1"/>
        <w:rPr>
          <w:b/>
          <w:bCs/>
        </w:rPr>
      </w:pPr>
      <w:bookmarkStart w:id="220" w:name="_Toc499021518"/>
      <w:r w:rsidRPr="00A32D46">
        <w:rPr>
          <w:b/>
          <w:bCs/>
          <w:spacing w:val="-1"/>
        </w:rPr>
        <w:t>KONTROLA JAKOŚCI ROBÓT</w:t>
      </w:r>
      <w:bookmarkEnd w:id="220"/>
    </w:p>
    <w:p w:rsidR="00A32D46" w:rsidRPr="00A32D46" w:rsidRDefault="00A32D46" w:rsidP="0057791F">
      <w:pPr>
        <w:keepNext/>
        <w:numPr>
          <w:ilvl w:val="2"/>
          <w:numId w:val="10"/>
        </w:numPr>
        <w:suppressAutoHyphens/>
        <w:spacing w:before="360" w:after="80" w:line="360" w:lineRule="auto"/>
        <w:outlineLvl w:val="2"/>
        <w:rPr>
          <w:b/>
          <w:bCs/>
          <w:sz w:val="24"/>
          <w:szCs w:val="24"/>
        </w:rPr>
      </w:pPr>
      <w:bookmarkStart w:id="221" w:name="_Toc499021519"/>
      <w:r w:rsidRPr="00A32D46">
        <w:rPr>
          <w:b/>
          <w:bCs/>
          <w:sz w:val="24"/>
          <w:szCs w:val="24"/>
        </w:rPr>
        <w:t>Ogólne zasady kontroli jakości</w:t>
      </w:r>
      <w:bookmarkEnd w:id="221"/>
    </w:p>
    <w:p w:rsidR="00A32D46" w:rsidRPr="00A32D46" w:rsidRDefault="00A32D46" w:rsidP="00A32D46">
      <w:pPr>
        <w:spacing w:after="60" w:line="360" w:lineRule="auto"/>
        <w:ind w:firstLine="396"/>
        <w:jc w:val="both"/>
        <w:rPr>
          <w:spacing w:val="-4"/>
        </w:rPr>
      </w:pPr>
      <w:r w:rsidRPr="00A32D46">
        <w:rPr>
          <w:spacing w:val="-4"/>
        </w:rPr>
        <w:t xml:space="preserve">Ogólne zasady kontroli jakości robót podano w ST 00.00 „Wymagania ogólne” </w:t>
      </w:r>
    </w:p>
    <w:p w:rsidR="00A32D46" w:rsidRPr="00A32D46" w:rsidRDefault="00A32D46" w:rsidP="0057791F">
      <w:pPr>
        <w:keepNext/>
        <w:numPr>
          <w:ilvl w:val="2"/>
          <w:numId w:val="10"/>
        </w:numPr>
        <w:suppressAutoHyphens/>
        <w:spacing w:before="360" w:after="80" w:line="360" w:lineRule="auto"/>
        <w:outlineLvl w:val="2"/>
        <w:rPr>
          <w:b/>
          <w:bCs/>
          <w:sz w:val="24"/>
          <w:szCs w:val="24"/>
        </w:rPr>
      </w:pPr>
      <w:bookmarkStart w:id="222" w:name="_Toc499021520"/>
      <w:r w:rsidRPr="00A32D46">
        <w:rPr>
          <w:b/>
          <w:bCs/>
          <w:sz w:val="24"/>
          <w:szCs w:val="24"/>
        </w:rPr>
        <w:t>Kontrola, pomiary i badania</w:t>
      </w:r>
      <w:bookmarkEnd w:id="222"/>
    </w:p>
    <w:p w:rsidR="00A32D46" w:rsidRPr="00A32D46" w:rsidRDefault="00A32D46" w:rsidP="0057791F">
      <w:pPr>
        <w:keepNext/>
        <w:numPr>
          <w:ilvl w:val="3"/>
          <w:numId w:val="10"/>
        </w:numPr>
        <w:suppressAutoHyphens/>
        <w:spacing w:before="360" w:after="80" w:line="360" w:lineRule="auto"/>
        <w:outlineLvl w:val="2"/>
        <w:rPr>
          <w:b/>
          <w:bCs/>
          <w:sz w:val="24"/>
          <w:szCs w:val="24"/>
        </w:rPr>
      </w:pPr>
      <w:bookmarkStart w:id="223" w:name="_Toc499021521"/>
      <w:r w:rsidRPr="00A32D46">
        <w:rPr>
          <w:b/>
          <w:bCs/>
          <w:sz w:val="24"/>
          <w:szCs w:val="24"/>
        </w:rPr>
        <w:t>Badania przed przystąpieniem do robót</w:t>
      </w:r>
      <w:bookmarkEnd w:id="223"/>
    </w:p>
    <w:p w:rsidR="00A32D46" w:rsidRPr="00A32D46" w:rsidRDefault="00A32D46" w:rsidP="00A32D46">
      <w:pPr>
        <w:spacing w:after="60" w:line="360" w:lineRule="auto"/>
        <w:ind w:firstLine="396"/>
        <w:jc w:val="both"/>
        <w:rPr>
          <w:spacing w:val="-4"/>
        </w:rPr>
      </w:pPr>
      <w:r w:rsidRPr="00A32D46">
        <w:rPr>
          <w:spacing w:val="-4"/>
        </w:rPr>
        <w:t xml:space="preserve">Przed przystąpieniem do robót Wykonawca powinien wykonać badania materiałów do betonu , zapraw, </w:t>
      </w:r>
      <w:proofErr w:type="spellStart"/>
      <w:r w:rsidRPr="00A32D46">
        <w:rPr>
          <w:spacing w:val="-4"/>
        </w:rPr>
        <w:t>obsypek</w:t>
      </w:r>
      <w:proofErr w:type="spellEnd"/>
      <w:r w:rsidRPr="00A32D46">
        <w:rPr>
          <w:spacing w:val="-4"/>
        </w:rPr>
        <w:t xml:space="preserve"> i podsypek oraz ustalić wymagane recepty laboratoryjne.</w:t>
      </w:r>
    </w:p>
    <w:p w:rsidR="00A32D46" w:rsidRPr="00A32D46" w:rsidRDefault="00A32D46" w:rsidP="0057791F">
      <w:pPr>
        <w:keepNext/>
        <w:numPr>
          <w:ilvl w:val="3"/>
          <w:numId w:val="10"/>
        </w:numPr>
        <w:suppressAutoHyphens/>
        <w:spacing w:before="360" w:after="80" w:line="360" w:lineRule="auto"/>
        <w:outlineLvl w:val="2"/>
        <w:rPr>
          <w:b/>
          <w:bCs/>
          <w:sz w:val="24"/>
          <w:szCs w:val="24"/>
        </w:rPr>
      </w:pPr>
      <w:bookmarkStart w:id="224" w:name="_Toc499021522"/>
      <w:r w:rsidRPr="00A32D46">
        <w:rPr>
          <w:b/>
          <w:bCs/>
          <w:sz w:val="24"/>
          <w:szCs w:val="24"/>
        </w:rPr>
        <w:t xml:space="preserve">Kontrola, </w:t>
      </w:r>
      <w:r w:rsidRPr="00496EA7">
        <w:rPr>
          <w:b/>
          <w:bCs/>
          <w:sz w:val="24"/>
          <w:szCs w:val="24"/>
        </w:rPr>
        <w:t>pomiary i badania w czasie robót</w:t>
      </w:r>
      <w:bookmarkEnd w:id="224"/>
    </w:p>
    <w:p w:rsidR="00496EA7" w:rsidRPr="00496EA7" w:rsidRDefault="00496EA7" w:rsidP="00496EA7">
      <w:pPr>
        <w:spacing w:after="60" w:line="360" w:lineRule="auto"/>
        <w:ind w:firstLine="396"/>
        <w:jc w:val="both"/>
        <w:rPr>
          <w:spacing w:val="-4"/>
        </w:rPr>
      </w:pPr>
      <w:r w:rsidRPr="00496EA7">
        <w:rPr>
          <w:spacing w:val="-4"/>
        </w:rPr>
        <w:t xml:space="preserve">Wykonawca odpowiedzialny jest za pełną kontrolę robót, jakość robót i zastosowanych materiałów. Wykonawca zapewni system kontroli, który będzie prowadził pomiary i badania robót z częstotliwością gwarantującą, że roboty wykonano zgodnie z wymogami dokumentacji projektowej i specyfikacji technicznej. Badania, pomiary, próby szczelności rurociągów należy przeprowadzać zgodnie z wymogami norm i w uzgodnieniu z przedstawicielem Zamawiającego. </w:t>
      </w:r>
    </w:p>
    <w:p w:rsidR="00496EA7" w:rsidRDefault="00496EA7" w:rsidP="00496EA7">
      <w:pPr>
        <w:spacing w:after="60" w:line="360" w:lineRule="auto"/>
        <w:ind w:firstLine="396"/>
        <w:jc w:val="both"/>
        <w:rPr>
          <w:spacing w:val="-4"/>
        </w:rPr>
      </w:pPr>
      <w:r w:rsidRPr="00496EA7">
        <w:rPr>
          <w:spacing w:val="-4"/>
        </w:rPr>
        <w:t>Wykonawca zobowiązany jest prowadzić dokumentację budowy i udostępniać ją do wglądu przedstawicielom uprawnionych organów</w:t>
      </w:r>
    </w:p>
    <w:p w:rsidR="00A32D46" w:rsidRPr="00A32D46" w:rsidRDefault="00A32D46" w:rsidP="0057791F">
      <w:pPr>
        <w:keepNext/>
        <w:numPr>
          <w:ilvl w:val="3"/>
          <w:numId w:val="10"/>
        </w:numPr>
        <w:suppressAutoHyphens/>
        <w:spacing w:before="360" w:after="80" w:line="360" w:lineRule="auto"/>
        <w:outlineLvl w:val="2"/>
        <w:rPr>
          <w:b/>
          <w:bCs/>
          <w:sz w:val="24"/>
          <w:szCs w:val="24"/>
        </w:rPr>
      </w:pPr>
      <w:bookmarkStart w:id="225" w:name="_Toc499021523"/>
      <w:r w:rsidRPr="00A32D46">
        <w:rPr>
          <w:b/>
          <w:bCs/>
          <w:sz w:val="24"/>
          <w:szCs w:val="24"/>
        </w:rPr>
        <w:lastRenderedPageBreak/>
        <w:t>Dopuszczalne tolerancje i wymagania</w:t>
      </w:r>
      <w:bookmarkEnd w:id="225"/>
    </w:p>
    <w:p w:rsidR="00A32D46" w:rsidRPr="00A32D46" w:rsidRDefault="00A32D46" w:rsidP="0057791F">
      <w:pPr>
        <w:numPr>
          <w:ilvl w:val="0"/>
          <w:numId w:val="8"/>
        </w:numPr>
        <w:spacing w:after="60" w:line="360" w:lineRule="auto"/>
        <w:jc w:val="both"/>
        <w:rPr>
          <w:spacing w:val="-4"/>
        </w:rPr>
      </w:pPr>
      <w:r w:rsidRPr="00A32D46">
        <w:rPr>
          <w:spacing w:val="-4"/>
        </w:rPr>
        <w:t xml:space="preserve">odchylenie odległości krawędzi wykopu w dnie od ustalonej w planie osi wykopu nie powinno wynosić więcej niż </w:t>
      </w:r>
      <w:r w:rsidRPr="00A32D46">
        <w:rPr>
          <w:spacing w:val="-4"/>
        </w:rPr>
        <w:sym w:font="Symbol" w:char="F0B1"/>
      </w:r>
      <w:r w:rsidRPr="00A32D46">
        <w:rPr>
          <w:spacing w:val="-4"/>
        </w:rPr>
        <w:t xml:space="preserve"> 5 cm,</w:t>
      </w:r>
    </w:p>
    <w:p w:rsidR="00A32D46" w:rsidRPr="00A32D46" w:rsidRDefault="00A32D46" w:rsidP="0057791F">
      <w:pPr>
        <w:numPr>
          <w:ilvl w:val="0"/>
          <w:numId w:val="8"/>
        </w:numPr>
        <w:spacing w:after="60" w:line="360" w:lineRule="auto"/>
        <w:jc w:val="both"/>
        <w:rPr>
          <w:spacing w:val="-4"/>
        </w:rPr>
      </w:pPr>
      <w:r w:rsidRPr="00A32D46">
        <w:rPr>
          <w:spacing w:val="-4"/>
        </w:rPr>
        <w:t>odchylenie wymiarów w planie nie powinno być większe niż 0,1 m,</w:t>
      </w:r>
    </w:p>
    <w:p w:rsidR="00A32D46" w:rsidRPr="00A32D46" w:rsidRDefault="00A32D46" w:rsidP="0057791F">
      <w:pPr>
        <w:numPr>
          <w:ilvl w:val="0"/>
          <w:numId w:val="8"/>
        </w:numPr>
        <w:spacing w:after="60" w:line="360" w:lineRule="auto"/>
        <w:jc w:val="both"/>
        <w:rPr>
          <w:spacing w:val="-4"/>
        </w:rPr>
      </w:pPr>
      <w:r w:rsidRPr="00A32D46">
        <w:rPr>
          <w:spacing w:val="-4"/>
        </w:rPr>
        <w:t xml:space="preserve">odchylenie grubości warstwy podłoża nie powinno przekraczać </w:t>
      </w:r>
      <w:r w:rsidRPr="00A32D46">
        <w:rPr>
          <w:spacing w:val="-4"/>
        </w:rPr>
        <w:sym w:font="Symbol" w:char="F0B1"/>
      </w:r>
      <w:r w:rsidRPr="00A32D46">
        <w:rPr>
          <w:spacing w:val="-4"/>
        </w:rPr>
        <w:t xml:space="preserve"> 3 cm,</w:t>
      </w:r>
    </w:p>
    <w:p w:rsidR="00A32D46" w:rsidRPr="00A32D46" w:rsidRDefault="00A32D46" w:rsidP="0057791F">
      <w:pPr>
        <w:numPr>
          <w:ilvl w:val="0"/>
          <w:numId w:val="8"/>
        </w:numPr>
        <w:spacing w:after="60" w:line="360" w:lineRule="auto"/>
        <w:jc w:val="both"/>
        <w:rPr>
          <w:spacing w:val="-4"/>
        </w:rPr>
      </w:pPr>
      <w:r w:rsidRPr="00A32D46">
        <w:rPr>
          <w:spacing w:val="-4"/>
        </w:rPr>
        <w:t xml:space="preserve">odchylenie szerokości warstwy podłoża nie powinno przekraczać </w:t>
      </w:r>
      <w:r w:rsidRPr="00A32D46">
        <w:rPr>
          <w:spacing w:val="-4"/>
        </w:rPr>
        <w:sym w:font="Symbol" w:char="F0B1"/>
      </w:r>
      <w:r w:rsidRPr="00A32D46">
        <w:rPr>
          <w:spacing w:val="-4"/>
        </w:rPr>
        <w:t xml:space="preserve"> 5 cm,</w:t>
      </w:r>
    </w:p>
    <w:p w:rsidR="00A32D46" w:rsidRPr="00A32D46" w:rsidRDefault="00A32D46" w:rsidP="0057791F">
      <w:pPr>
        <w:numPr>
          <w:ilvl w:val="0"/>
          <w:numId w:val="8"/>
        </w:numPr>
        <w:spacing w:after="60" w:line="360" w:lineRule="auto"/>
        <w:jc w:val="both"/>
        <w:rPr>
          <w:spacing w:val="-4"/>
        </w:rPr>
      </w:pPr>
      <w:r w:rsidRPr="00A32D46">
        <w:rPr>
          <w:spacing w:val="-4"/>
        </w:rPr>
        <w:t xml:space="preserve">odchylenie kolektora rurowego w planie, odchylenie odległości osi ułożonego kolektora od osi przewodu ustalonej na ławach celowniczych nie powinna przekraczać </w:t>
      </w:r>
      <w:r w:rsidRPr="00A32D46">
        <w:rPr>
          <w:spacing w:val="-4"/>
        </w:rPr>
        <w:sym w:font="Symbol" w:char="F0B1"/>
      </w:r>
      <w:r w:rsidRPr="00A32D46">
        <w:rPr>
          <w:spacing w:val="-4"/>
        </w:rPr>
        <w:t xml:space="preserve"> 5 mm,</w:t>
      </w:r>
    </w:p>
    <w:p w:rsidR="00A32D46" w:rsidRPr="00A32D46" w:rsidRDefault="00A32D46" w:rsidP="0057791F">
      <w:pPr>
        <w:numPr>
          <w:ilvl w:val="0"/>
          <w:numId w:val="8"/>
        </w:numPr>
        <w:spacing w:after="60" w:line="360" w:lineRule="auto"/>
        <w:jc w:val="both"/>
        <w:rPr>
          <w:spacing w:val="-4"/>
        </w:rPr>
      </w:pPr>
      <w:r w:rsidRPr="00A32D46">
        <w:rPr>
          <w:spacing w:val="-4"/>
        </w:rPr>
        <w:t>odchylenie spadku ułożonego kolektora od przewidzianego w projekcie nie powinno przekraczać -5% projektowanego spadku (przy zmniejszonym spadku) i +10% projektowanego spadku (przy zwiększonym spadku),</w:t>
      </w:r>
    </w:p>
    <w:p w:rsidR="00A32D46" w:rsidRPr="00A32D46" w:rsidRDefault="00A32D46" w:rsidP="0057791F">
      <w:pPr>
        <w:numPr>
          <w:ilvl w:val="0"/>
          <w:numId w:val="8"/>
        </w:numPr>
        <w:spacing w:after="60" w:line="360" w:lineRule="auto"/>
        <w:jc w:val="both"/>
        <w:rPr>
          <w:spacing w:val="-4"/>
        </w:rPr>
      </w:pPr>
      <w:r w:rsidRPr="00A32D46">
        <w:rPr>
          <w:spacing w:val="-4"/>
        </w:rPr>
        <w:t xml:space="preserve">wskaźnik zagęszczenia zasypki wykopów określony w trzech miejscach na długości 100 m </w:t>
      </w:r>
    </w:p>
    <w:p w:rsidR="00A32D46" w:rsidRPr="00A32D46" w:rsidRDefault="00A32D46" w:rsidP="0057791F">
      <w:pPr>
        <w:numPr>
          <w:ilvl w:val="0"/>
          <w:numId w:val="8"/>
        </w:numPr>
        <w:spacing w:after="60" w:line="360" w:lineRule="auto"/>
        <w:jc w:val="both"/>
        <w:rPr>
          <w:spacing w:val="-4"/>
        </w:rPr>
      </w:pPr>
      <w:r w:rsidRPr="00A32D46">
        <w:rPr>
          <w:spacing w:val="-4"/>
        </w:rPr>
        <w:t xml:space="preserve">rzędne na początku i końcu rury ochronnej powinny być wykonane z dokładnością do </w:t>
      </w:r>
      <w:r w:rsidRPr="00A32D46">
        <w:rPr>
          <w:spacing w:val="-4"/>
        </w:rPr>
        <w:sym w:font="Symbol" w:char="F0B1"/>
      </w:r>
      <w:r w:rsidRPr="00A32D46">
        <w:rPr>
          <w:spacing w:val="-4"/>
        </w:rPr>
        <w:t xml:space="preserve"> 5 mm.</w:t>
      </w:r>
    </w:p>
    <w:p w:rsidR="00A32D46" w:rsidRPr="00A32D46" w:rsidRDefault="00A32D46" w:rsidP="0057791F">
      <w:pPr>
        <w:keepNext/>
        <w:numPr>
          <w:ilvl w:val="0"/>
          <w:numId w:val="10"/>
        </w:numPr>
        <w:suppressAutoHyphens/>
        <w:spacing w:before="360" w:after="240" w:line="360" w:lineRule="exact"/>
        <w:outlineLvl w:val="1"/>
        <w:rPr>
          <w:b/>
          <w:bCs/>
        </w:rPr>
      </w:pPr>
      <w:bookmarkStart w:id="226" w:name="_Toc499021524"/>
      <w:r w:rsidRPr="00A32D46">
        <w:rPr>
          <w:b/>
          <w:bCs/>
        </w:rPr>
        <w:t>OBMIAR ROBÓT</w:t>
      </w:r>
      <w:bookmarkEnd w:id="226"/>
    </w:p>
    <w:p w:rsidR="00A32D46" w:rsidRPr="00A32D46" w:rsidRDefault="00A32D46" w:rsidP="0057791F">
      <w:pPr>
        <w:keepNext/>
        <w:numPr>
          <w:ilvl w:val="1"/>
          <w:numId w:val="10"/>
        </w:numPr>
        <w:suppressAutoHyphens/>
        <w:spacing w:before="360" w:after="80" w:line="360" w:lineRule="auto"/>
        <w:outlineLvl w:val="2"/>
        <w:rPr>
          <w:b/>
          <w:bCs/>
          <w:sz w:val="24"/>
          <w:szCs w:val="24"/>
        </w:rPr>
      </w:pPr>
      <w:bookmarkStart w:id="227" w:name="_Toc499021525"/>
      <w:r w:rsidRPr="00A32D46">
        <w:rPr>
          <w:b/>
          <w:bCs/>
          <w:sz w:val="24"/>
          <w:szCs w:val="24"/>
        </w:rPr>
        <w:t>Ogólne zasady obmiaru robót</w:t>
      </w:r>
      <w:bookmarkEnd w:id="227"/>
    </w:p>
    <w:p w:rsidR="00A32D46" w:rsidRPr="00A32D46" w:rsidRDefault="00A32D46" w:rsidP="00A32D46">
      <w:pPr>
        <w:spacing w:after="60" w:line="360" w:lineRule="auto"/>
        <w:ind w:firstLine="396"/>
        <w:jc w:val="both"/>
      </w:pPr>
      <w:r w:rsidRPr="00A32D46">
        <w:t xml:space="preserve">Ogólne zasady obmiaru robót podano w ST.00 Wymagania ogólne </w:t>
      </w:r>
    </w:p>
    <w:p w:rsidR="00A32D46" w:rsidRPr="00A32D46" w:rsidRDefault="00A32D46" w:rsidP="0057791F">
      <w:pPr>
        <w:keepNext/>
        <w:numPr>
          <w:ilvl w:val="1"/>
          <w:numId w:val="10"/>
        </w:numPr>
        <w:suppressAutoHyphens/>
        <w:spacing w:before="360" w:after="80" w:line="360" w:lineRule="auto"/>
        <w:outlineLvl w:val="2"/>
        <w:rPr>
          <w:b/>
          <w:bCs/>
          <w:sz w:val="24"/>
          <w:szCs w:val="24"/>
        </w:rPr>
      </w:pPr>
      <w:bookmarkStart w:id="228" w:name="_Toc499021526"/>
      <w:r w:rsidRPr="00A32D46">
        <w:rPr>
          <w:b/>
          <w:bCs/>
          <w:sz w:val="24"/>
          <w:szCs w:val="24"/>
        </w:rPr>
        <w:t>Szczególne zasady obmiaru</w:t>
      </w:r>
      <w:bookmarkEnd w:id="228"/>
    </w:p>
    <w:p w:rsidR="00A32D46" w:rsidRPr="00A32D46" w:rsidRDefault="00A32D46" w:rsidP="00A32D46">
      <w:pPr>
        <w:spacing w:after="60" w:line="360" w:lineRule="auto"/>
        <w:ind w:firstLine="396"/>
        <w:jc w:val="both"/>
      </w:pPr>
      <w:r w:rsidRPr="00A32D46">
        <w:t>Wielkości obmiarowe określa się na podstawie dokumentacji projektowej z uwzględnieniem zmian zaakceptowanych przez Inspektora nadzoru i sprawdzonych w naturze.</w:t>
      </w:r>
    </w:p>
    <w:p w:rsidR="00A32D46" w:rsidRPr="00A32D46" w:rsidRDefault="00A32D46" w:rsidP="0057791F">
      <w:pPr>
        <w:keepNext/>
        <w:numPr>
          <w:ilvl w:val="0"/>
          <w:numId w:val="10"/>
        </w:numPr>
        <w:suppressAutoHyphens/>
        <w:spacing w:before="360" w:after="240" w:line="360" w:lineRule="exact"/>
        <w:outlineLvl w:val="1"/>
        <w:rPr>
          <w:b/>
          <w:bCs/>
        </w:rPr>
      </w:pPr>
      <w:bookmarkStart w:id="229" w:name="_Toc499021527"/>
      <w:r w:rsidRPr="00A32D46">
        <w:rPr>
          <w:b/>
          <w:bCs/>
        </w:rPr>
        <w:t>ODBIÓR ROBÓT</w:t>
      </w:r>
      <w:bookmarkEnd w:id="229"/>
    </w:p>
    <w:p w:rsidR="00A32D46" w:rsidRPr="00A32D46" w:rsidRDefault="00A32D46" w:rsidP="0057791F">
      <w:pPr>
        <w:keepNext/>
        <w:numPr>
          <w:ilvl w:val="1"/>
          <w:numId w:val="10"/>
        </w:numPr>
        <w:suppressAutoHyphens/>
        <w:spacing w:before="360" w:after="80" w:line="360" w:lineRule="auto"/>
        <w:outlineLvl w:val="2"/>
        <w:rPr>
          <w:b/>
          <w:bCs/>
          <w:sz w:val="24"/>
          <w:szCs w:val="24"/>
        </w:rPr>
      </w:pPr>
      <w:bookmarkStart w:id="230" w:name="_Toc499021528"/>
      <w:r w:rsidRPr="00A32D46">
        <w:rPr>
          <w:b/>
          <w:bCs/>
          <w:sz w:val="24"/>
          <w:szCs w:val="24"/>
        </w:rPr>
        <w:t>Ogólne zasady odbioru robót</w:t>
      </w:r>
      <w:bookmarkEnd w:id="230"/>
    </w:p>
    <w:p w:rsidR="00A32D46" w:rsidRPr="00A32D46" w:rsidRDefault="00A32D46" w:rsidP="00A32D46">
      <w:pPr>
        <w:spacing w:after="60" w:line="360" w:lineRule="auto"/>
        <w:ind w:firstLine="396"/>
        <w:jc w:val="both"/>
      </w:pPr>
      <w:r w:rsidRPr="00A32D46">
        <w:t>Ogólne zasady odbioru robót podano w ST.00.00 Wymagania ogólne</w:t>
      </w:r>
    </w:p>
    <w:p w:rsidR="00A32D46" w:rsidRPr="00A32D46" w:rsidRDefault="00A32D46" w:rsidP="0057791F">
      <w:pPr>
        <w:keepNext/>
        <w:numPr>
          <w:ilvl w:val="1"/>
          <w:numId w:val="10"/>
        </w:numPr>
        <w:suppressAutoHyphens/>
        <w:spacing w:before="360" w:after="80" w:line="360" w:lineRule="auto"/>
        <w:outlineLvl w:val="2"/>
        <w:rPr>
          <w:b/>
          <w:bCs/>
          <w:sz w:val="24"/>
          <w:szCs w:val="24"/>
        </w:rPr>
      </w:pPr>
      <w:bookmarkStart w:id="231" w:name="_Toc499021529"/>
      <w:r w:rsidRPr="00A32D46">
        <w:rPr>
          <w:b/>
          <w:bCs/>
          <w:sz w:val="24"/>
          <w:szCs w:val="24"/>
        </w:rPr>
        <w:t>Odbiór robót zanikających</w:t>
      </w:r>
      <w:bookmarkEnd w:id="231"/>
    </w:p>
    <w:p w:rsidR="00A32D46" w:rsidRPr="00A32D46" w:rsidRDefault="00A32D46" w:rsidP="00A32D46">
      <w:pPr>
        <w:spacing w:after="60" w:line="360" w:lineRule="auto"/>
        <w:jc w:val="both"/>
      </w:pPr>
      <w:r w:rsidRPr="00A32D46">
        <w:t>Odbiorowi robót zanikających i ulegających zakryciu podlegają:</w:t>
      </w:r>
    </w:p>
    <w:p w:rsidR="00A32D46" w:rsidRPr="00A32D46" w:rsidRDefault="00A32D46" w:rsidP="00A32D46">
      <w:pPr>
        <w:spacing w:after="60" w:line="360" w:lineRule="auto"/>
        <w:jc w:val="both"/>
      </w:pPr>
      <w:r w:rsidRPr="00A32D46">
        <w:t>•</w:t>
      </w:r>
      <w:r w:rsidRPr="00A32D46">
        <w:tab/>
        <w:t xml:space="preserve">roboty montażowe wykonania </w:t>
      </w:r>
      <w:r w:rsidR="003C7F7A">
        <w:t xml:space="preserve">wodociągu zasilającego, </w:t>
      </w:r>
      <w:proofErr w:type="spellStart"/>
      <w:r w:rsidR="003C7F7A">
        <w:t>wpinki</w:t>
      </w:r>
      <w:proofErr w:type="spellEnd"/>
      <w:r w:rsidRPr="00A32D46">
        <w:t>,</w:t>
      </w:r>
      <w:r w:rsidR="003C7F7A">
        <w:t xml:space="preserve"> </w:t>
      </w:r>
    </w:p>
    <w:p w:rsidR="00A32D46" w:rsidRPr="00A32D46" w:rsidRDefault="00A32D46" w:rsidP="00A32D46">
      <w:pPr>
        <w:spacing w:after="60" w:line="360" w:lineRule="auto"/>
        <w:jc w:val="both"/>
      </w:pPr>
      <w:r w:rsidRPr="00A32D46">
        <w:lastRenderedPageBreak/>
        <w:t>•</w:t>
      </w:r>
      <w:r w:rsidRPr="00A32D46">
        <w:tab/>
        <w:t>wykonan</w:t>
      </w:r>
      <w:r w:rsidR="003C7F7A">
        <w:t>i</w:t>
      </w:r>
      <w:r w:rsidRPr="00A32D46">
        <w:t xml:space="preserve">e </w:t>
      </w:r>
      <w:r w:rsidR="003C7F7A">
        <w:t xml:space="preserve">zasilenia </w:t>
      </w:r>
      <w:r w:rsidR="00355EA1">
        <w:t>budynku kompostowni</w:t>
      </w:r>
    </w:p>
    <w:p w:rsidR="00A32D46" w:rsidRPr="00A32D46" w:rsidRDefault="00A32D46" w:rsidP="00A32D46">
      <w:pPr>
        <w:spacing w:after="60" w:line="360" w:lineRule="auto"/>
        <w:jc w:val="both"/>
      </w:pPr>
      <w:r w:rsidRPr="00A32D46">
        <w:t>•</w:t>
      </w:r>
      <w:r w:rsidRPr="00A32D46">
        <w:tab/>
        <w:t xml:space="preserve">wykonanie zbiornika podziemnego </w:t>
      </w:r>
      <w:r w:rsidR="00355EA1">
        <w:t xml:space="preserve">technologicznego </w:t>
      </w:r>
    </w:p>
    <w:p w:rsidR="00A32D46" w:rsidRPr="00A32D46" w:rsidRDefault="003C7F7A" w:rsidP="00A32D46">
      <w:pPr>
        <w:spacing w:after="60" w:line="360" w:lineRule="auto"/>
        <w:jc w:val="both"/>
      </w:pPr>
      <w:r>
        <w:t>•</w:t>
      </w:r>
      <w:r>
        <w:tab/>
        <w:t>położona taśma ostrzegawczo-lokalizacyjna  - kolor niebieski</w:t>
      </w:r>
      <w:r w:rsidR="00A32D46" w:rsidRPr="00A32D46">
        <w:t>,</w:t>
      </w:r>
    </w:p>
    <w:p w:rsidR="00A32D46" w:rsidRPr="00A32D46" w:rsidRDefault="00A32D46" w:rsidP="00A32D46">
      <w:pPr>
        <w:spacing w:after="60" w:line="360" w:lineRule="auto"/>
        <w:jc w:val="both"/>
      </w:pPr>
      <w:r w:rsidRPr="00A32D46">
        <w:t>•</w:t>
      </w:r>
      <w:r w:rsidRPr="00A32D46">
        <w:tab/>
        <w:t>zasypany  zagęszczony wykop.</w:t>
      </w:r>
    </w:p>
    <w:p w:rsidR="00A32D46" w:rsidRPr="00A32D46" w:rsidRDefault="00A32D46" w:rsidP="00A32D46">
      <w:pPr>
        <w:spacing w:after="60" w:line="360" w:lineRule="auto"/>
        <w:jc w:val="both"/>
      </w:pPr>
      <w:r w:rsidRPr="00A32D46">
        <w:t>•</w:t>
      </w:r>
      <w:r w:rsidRPr="00A32D46">
        <w:tab/>
        <w:t>podsypki,</w:t>
      </w:r>
    </w:p>
    <w:p w:rsidR="00A32D46" w:rsidRPr="00A32D46" w:rsidRDefault="00A32D46" w:rsidP="00A32D46">
      <w:pPr>
        <w:spacing w:after="60" w:line="360" w:lineRule="auto"/>
        <w:jc w:val="both"/>
      </w:pPr>
      <w:r w:rsidRPr="00A32D46">
        <w:t>Odbiór robót zanikających powinien być dokonany w czasie umożliwiającym wykonanie korekt i poprawek, bez hamowania ogólnego postępu robót.</w:t>
      </w:r>
    </w:p>
    <w:p w:rsidR="00A32D46" w:rsidRPr="00A32D46" w:rsidRDefault="00A32D46" w:rsidP="00A32D46">
      <w:pPr>
        <w:spacing w:after="60" w:line="360" w:lineRule="auto"/>
        <w:jc w:val="both"/>
      </w:pPr>
      <w:r w:rsidRPr="00A32D46">
        <w:t>Długość odcinka robót ziemnych poddana odbiorowi nie powinna być mniejsza od 50 m</w:t>
      </w:r>
    </w:p>
    <w:p w:rsidR="00A32D46" w:rsidRPr="00A32D46" w:rsidRDefault="00A32D46" w:rsidP="0057791F">
      <w:pPr>
        <w:keepNext/>
        <w:numPr>
          <w:ilvl w:val="1"/>
          <w:numId w:val="10"/>
        </w:numPr>
        <w:suppressAutoHyphens/>
        <w:spacing w:before="360" w:after="80" w:line="360" w:lineRule="auto"/>
        <w:outlineLvl w:val="2"/>
        <w:rPr>
          <w:b/>
          <w:bCs/>
          <w:sz w:val="24"/>
          <w:szCs w:val="24"/>
        </w:rPr>
      </w:pPr>
      <w:bookmarkStart w:id="232" w:name="_Toc499021530"/>
      <w:r w:rsidRPr="00A32D46">
        <w:rPr>
          <w:b/>
          <w:bCs/>
          <w:sz w:val="24"/>
          <w:szCs w:val="24"/>
        </w:rPr>
        <w:t>Odbiór techniczny końcowy</w:t>
      </w:r>
      <w:bookmarkEnd w:id="232"/>
    </w:p>
    <w:p w:rsidR="00A32D46" w:rsidRPr="00A32D46" w:rsidRDefault="00A32D46" w:rsidP="00A32D46">
      <w:pPr>
        <w:spacing w:after="60" w:line="360" w:lineRule="auto"/>
        <w:ind w:firstLine="720"/>
        <w:jc w:val="both"/>
      </w:pPr>
      <w:r w:rsidRPr="00A32D46">
        <w:t>Jest to odbiór techniczny całkowitego przewodu po zakończeniu budowy, przed przekazaniem do eksploatacji. Nie stawia się ograniczeń dotyczących długości badanego odcinka przewodu.</w:t>
      </w:r>
    </w:p>
    <w:p w:rsidR="00A32D46" w:rsidRPr="00A32D46" w:rsidRDefault="00A32D46" w:rsidP="00A32D46">
      <w:pPr>
        <w:spacing w:after="60" w:line="360" w:lineRule="auto"/>
        <w:jc w:val="both"/>
      </w:pPr>
      <w:r w:rsidRPr="00A32D46">
        <w:t>Przedłożone dokumenty:</w:t>
      </w:r>
    </w:p>
    <w:p w:rsidR="00A32D46" w:rsidRPr="00A32D46" w:rsidRDefault="00A32D46" w:rsidP="00A32D46">
      <w:pPr>
        <w:spacing w:after="60" w:line="360" w:lineRule="auto"/>
        <w:jc w:val="both"/>
      </w:pPr>
      <w:r w:rsidRPr="00A32D46">
        <w:t xml:space="preserve">- wszystkie dokumenty odnośnie odbiorów częściowych </w:t>
      </w:r>
    </w:p>
    <w:p w:rsidR="00A32D46" w:rsidRPr="00A32D46" w:rsidRDefault="00A32D46" w:rsidP="00A32D46">
      <w:pPr>
        <w:spacing w:after="60" w:line="360" w:lineRule="auto"/>
        <w:jc w:val="both"/>
      </w:pPr>
      <w:r w:rsidRPr="00A32D46">
        <w:t>- protokoły wszystkich odbiorów technicznych częściowych</w:t>
      </w:r>
    </w:p>
    <w:p w:rsidR="00A32D46" w:rsidRPr="00A32D46" w:rsidRDefault="00A32D46" w:rsidP="00A32D46">
      <w:pPr>
        <w:spacing w:after="60" w:line="360" w:lineRule="auto"/>
        <w:jc w:val="both"/>
      </w:pPr>
      <w:r w:rsidRPr="00A32D46">
        <w:t>- dwa egzemplarze inwentaryzacji geodezyjnej przewodów i obiektów na planach sytuacyjnych wykonanej przez uprawnionych geodetów.</w:t>
      </w:r>
    </w:p>
    <w:p w:rsidR="00A32D46" w:rsidRPr="00A32D46" w:rsidRDefault="00A32D46" w:rsidP="0057791F">
      <w:pPr>
        <w:keepNext/>
        <w:numPr>
          <w:ilvl w:val="0"/>
          <w:numId w:val="10"/>
        </w:numPr>
        <w:suppressAutoHyphens/>
        <w:spacing w:before="360" w:after="240" w:line="360" w:lineRule="exact"/>
        <w:outlineLvl w:val="1"/>
        <w:rPr>
          <w:b/>
          <w:bCs/>
        </w:rPr>
      </w:pPr>
      <w:bookmarkStart w:id="233" w:name="_Toc499021531"/>
      <w:r w:rsidRPr="00A32D46">
        <w:rPr>
          <w:b/>
          <w:bCs/>
        </w:rPr>
        <w:t>PODSTAWA PŁATNOŚCI</w:t>
      </w:r>
      <w:bookmarkEnd w:id="233"/>
    </w:p>
    <w:p w:rsidR="00A32D46" w:rsidRPr="00A32D46" w:rsidRDefault="00A32D46" w:rsidP="0057791F">
      <w:pPr>
        <w:keepNext/>
        <w:numPr>
          <w:ilvl w:val="1"/>
          <w:numId w:val="10"/>
        </w:numPr>
        <w:suppressAutoHyphens/>
        <w:spacing w:before="360" w:after="80" w:line="360" w:lineRule="auto"/>
        <w:outlineLvl w:val="2"/>
        <w:rPr>
          <w:b/>
          <w:bCs/>
          <w:sz w:val="24"/>
          <w:szCs w:val="24"/>
        </w:rPr>
      </w:pPr>
      <w:bookmarkStart w:id="234" w:name="_Toc499021532"/>
      <w:r w:rsidRPr="00A32D46">
        <w:rPr>
          <w:b/>
          <w:bCs/>
          <w:sz w:val="24"/>
          <w:szCs w:val="24"/>
        </w:rPr>
        <w:t>Ogólne zasady dotyczące ustalania podstawy</w:t>
      </w:r>
      <w:bookmarkEnd w:id="234"/>
    </w:p>
    <w:p w:rsidR="00A32D46" w:rsidRPr="00A32D46" w:rsidRDefault="00A32D46" w:rsidP="00A32D46">
      <w:pPr>
        <w:spacing w:after="60" w:line="360" w:lineRule="auto"/>
        <w:ind w:firstLine="396"/>
        <w:jc w:val="both"/>
      </w:pPr>
      <w:r w:rsidRPr="00A32D46">
        <w:t xml:space="preserve">Ogólne ustalenia dotyczące podstawy płatności podano w ST.00 Wymagania ogólne </w:t>
      </w:r>
    </w:p>
    <w:p w:rsidR="00A32D46" w:rsidRPr="00A32D46" w:rsidRDefault="00A32D46" w:rsidP="0057791F">
      <w:pPr>
        <w:keepNext/>
        <w:numPr>
          <w:ilvl w:val="1"/>
          <w:numId w:val="10"/>
        </w:numPr>
        <w:suppressAutoHyphens/>
        <w:spacing w:before="360" w:after="80" w:line="360" w:lineRule="auto"/>
        <w:outlineLvl w:val="2"/>
        <w:rPr>
          <w:b/>
          <w:bCs/>
          <w:sz w:val="24"/>
          <w:szCs w:val="24"/>
        </w:rPr>
      </w:pPr>
      <w:bookmarkStart w:id="235" w:name="_Toc499021533"/>
      <w:r w:rsidRPr="00A32D46">
        <w:rPr>
          <w:b/>
          <w:bCs/>
          <w:sz w:val="24"/>
          <w:szCs w:val="24"/>
        </w:rPr>
        <w:t>Szczególne zasady dotyczące podstawy płatności</w:t>
      </w:r>
      <w:bookmarkEnd w:id="235"/>
    </w:p>
    <w:p w:rsidR="00A32D46" w:rsidRPr="00A32D46" w:rsidRDefault="00A32D46" w:rsidP="00A32D46">
      <w:pPr>
        <w:spacing w:after="60" w:line="360" w:lineRule="auto"/>
        <w:ind w:firstLine="396"/>
        <w:jc w:val="both"/>
      </w:pPr>
      <w:r w:rsidRPr="00A32D46">
        <w:rPr>
          <w:spacing w:val="-2"/>
        </w:rPr>
        <w:t xml:space="preserve">Podstawą rozliczenia finansowego będzie umowa Wykonawcy z Zamawiającym. Cena wykonania </w:t>
      </w:r>
      <w:r w:rsidRPr="00A32D46">
        <w:t xml:space="preserve">instalacji wody chłodzącej obejmuje: roboty pomiarowe, oznaczenie i zabezpieczenie miejsca prowadzenia prac, przygotowanie i montaż oraz demontaż zabezpieczeń, dostarczenie i </w:t>
      </w:r>
      <w:r w:rsidRPr="00A32D46">
        <w:rPr>
          <w:spacing w:val="-1"/>
        </w:rPr>
        <w:t xml:space="preserve">wbudowanie materiałów instalacyjnych, utrzymanie stanowiska pracy i sprzętu w należytym </w:t>
      </w:r>
      <w:r w:rsidRPr="00A32D46">
        <w:t>stanie, wykonanie badań i pomiarów kontrolnych.</w:t>
      </w:r>
    </w:p>
    <w:p w:rsidR="00A32D46" w:rsidRPr="00A32D46" w:rsidRDefault="00A32D46" w:rsidP="0057791F">
      <w:pPr>
        <w:keepNext/>
        <w:numPr>
          <w:ilvl w:val="0"/>
          <w:numId w:val="10"/>
        </w:numPr>
        <w:suppressAutoHyphens/>
        <w:spacing w:before="360" w:after="240" w:line="360" w:lineRule="exact"/>
        <w:outlineLvl w:val="1"/>
        <w:rPr>
          <w:b/>
          <w:bCs/>
        </w:rPr>
      </w:pPr>
      <w:bookmarkStart w:id="236" w:name="_Toc499021534"/>
      <w:r w:rsidRPr="00A32D46">
        <w:rPr>
          <w:b/>
          <w:bCs/>
        </w:rPr>
        <w:t>PRZEPISY ZWIĄZANE</w:t>
      </w:r>
      <w:bookmarkEnd w:id="236"/>
    </w:p>
    <w:p w:rsidR="00A32D46" w:rsidRPr="00A32D46" w:rsidRDefault="00A32D46" w:rsidP="00A32D46">
      <w:pPr>
        <w:spacing w:after="60" w:line="360" w:lineRule="auto"/>
        <w:ind w:firstLine="396"/>
        <w:jc w:val="both"/>
      </w:pPr>
      <w:r w:rsidRPr="00A32D46">
        <w:t>Uwzględniono następujące normy:</w:t>
      </w:r>
    </w:p>
    <w:p w:rsidR="00A32D46" w:rsidRPr="00A32D46" w:rsidRDefault="00A32D46" w:rsidP="00A32D46">
      <w:pPr>
        <w:widowControl w:val="0"/>
        <w:numPr>
          <w:ilvl w:val="0"/>
          <w:numId w:val="2"/>
        </w:numPr>
        <w:spacing w:after="60" w:line="360" w:lineRule="auto"/>
        <w:jc w:val="both"/>
      </w:pPr>
      <w:r w:rsidRPr="00A32D46">
        <w:rPr>
          <w:i/>
          <w:iCs/>
          <w:color w:val="0000FF"/>
        </w:rPr>
        <w:lastRenderedPageBreak/>
        <w:t xml:space="preserve">PN-B-02421 </w:t>
      </w:r>
      <w:r w:rsidRPr="00A32D46">
        <w:t>Ogrzewnictwo i ciepłownictwo – Izolacja cieplna przewodów, armatury i urządzeń – Wymagania i badania przy odbiorze.</w:t>
      </w:r>
    </w:p>
    <w:p w:rsidR="007E26D1" w:rsidRDefault="00A32D46" w:rsidP="00A32D46">
      <w:r w:rsidRPr="00A32D46">
        <w:rPr>
          <w:i/>
          <w:iCs/>
          <w:color w:val="0000FF"/>
        </w:rPr>
        <w:t>PN-EN 12201-2:2012</w:t>
      </w:r>
      <w:r w:rsidRPr="00A32D46">
        <w:t xml:space="preserve"> – Systemy przewodów rurowych z tworzyw sztucznych   do przesyłania wody oraz do ciśnieniowej kanalizacji deszczowej i sanitarnej Polietylen (PE) Część 2: Rury</w:t>
      </w:r>
    </w:p>
    <w:p w:rsidR="00C26329" w:rsidRDefault="00C26329" w:rsidP="007E26D1"/>
    <w:p w:rsidR="00C26329" w:rsidRDefault="00C26329" w:rsidP="007E26D1"/>
    <w:p w:rsidR="00C26329" w:rsidRDefault="00C26329" w:rsidP="007E26D1"/>
    <w:p w:rsidR="00C26329" w:rsidRDefault="00C26329" w:rsidP="007E26D1"/>
    <w:p w:rsidR="00C26329" w:rsidRDefault="00C26329" w:rsidP="007E26D1"/>
    <w:p w:rsidR="00C26329" w:rsidRDefault="00C26329" w:rsidP="007E26D1"/>
    <w:p w:rsidR="00C26329" w:rsidRDefault="00C26329" w:rsidP="007E26D1"/>
    <w:p w:rsidR="00C26329" w:rsidRDefault="00C26329" w:rsidP="007E26D1"/>
    <w:p w:rsidR="000D3611" w:rsidRPr="00BF33FD" w:rsidRDefault="006C63F9" w:rsidP="0057791F">
      <w:pPr>
        <w:pStyle w:val="Nagwek1"/>
        <w:keepNext w:val="0"/>
        <w:pageBreakBefore w:val="0"/>
        <w:numPr>
          <w:ilvl w:val="0"/>
          <w:numId w:val="18"/>
        </w:numPr>
      </w:pPr>
      <w:bookmarkStart w:id="237" w:name="_Toc467984035"/>
      <w:bookmarkStart w:id="238" w:name="_Toc499021535"/>
      <w:r>
        <w:t>ST.0</w:t>
      </w:r>
      <w:r w:rsidR="007E26D1">
        <w:t>3</w:t>
      </w:r>
      <w:r>
        <w:t xml:space="preserve">. </w:t>
      </w:r>
      <w:r w:rsidRPr="00BF33FD">
        <w:t xml:space="preserve">INSTALACJA CENTRALNEGO OGRZEWANIA </w:t>
      </w:r>
      <w:r w:rsidR="00083B3E">
        <w:t>(ogrzewanie elektryczne)</w:t>
      </w:r>
      <w:bookmarkEnd w:id="237"/>
      <w:bookmarkEnd w:id="238"/>
    </w:p>
    <w:p w:rsidR="006C63F9" w:rsidRDefault="006C63F9" w:rsidP="000D3611">
      <w:pPr>
        <w:pStyle w:val="zwykywcity"/>
      </w:pPr>
      <w:r w:rsidRPr="00BF33FD">
        <w:rPr>
          <w:b/>
          <w:bCs/>
        </w:rPr>
        <w:t>kod główny CPV 45331100-7</w:t>
      </w:r>
    </w:p>
    <w:p w:rsidR="006C63F9" w:rsidRDefault="006C63F9" w:rsidP="0057791F">
      <w:pPr>
        <w:pStyle w:val="Nagwek2"/>
        <w:numPr>
          <w:ilvl w:val="1"/>
          <w:numId w:val="23"/>
        </w:numPr>
      </w:pPr>
      <w:bookmarkStart w:id="239" w:name="_Toc499021536"/>
      <w:r>
        <w:rPr>
          <w:spacing w:val="-1"/>
        </w:rPr>
        <w:t>WSTĘP</w:t>
      </w:r>
      <w:bookmarkEnd w:id="239"/>
    </w:p>
    <w:p w:rsidR="006C63F9" w:rsidRDefault="006C63F9" w:rsidP="0057791F">
      <w:pPr>
        <w:pStyle w:val="Nagwek3"/>
        <w:numPr>
          <w:ilvl w:val="1"/>
          <w:numId w:val="24"/>
        </w:numPr>
      </w:pPr>
      <w:bookmarkStart w:id="240" w:name="_Toc499021537"/>
      <w:r>
        <w:t>Przedmiot ST</w:t>
      </w:r>
      <w:bookmarkEnd w:id="240"/>
    </w:p>
    <w:p w:rsidR="006C63F9" w:rsidRDefault="006C63F9" w:rsidP="00F26257">
      <w:pPr>
        <w:shd w:val="clear" w:color="auto" w:fill="FFFFFF"/>
        <w:spacing w:line="360" w:lineRule="auto"/>
        <w:ind w:right="806" w:firstLine="360"/>
        <w:jc w:val="both"/>
      </w:pPr>
      <w:r w:rsidRPr="00D75F54">
        <w:rPr>
          <w:rStyle w:val="zwykywcityZnak"/>
        </w:rPr>
        <w:t>Przedmiotem niniejszej części specyfikacji (ST) są wymagania dotyczące wykonania i odbioru instalacji centralnego ogrzewania</w:t>
      </w:r>
      <w:r w:rsidR="00F26257">
        <w:rPr>
          <w:rStyle w:val="zwykywcityZnak"/>
        </w:rPr>
        <w:t xml:space="preserve"> w </w:t>
      </w:r>
      <w:proofErr w:type="spellStart"/>
      <w:r w:rsidR="00BF33FD">
        <w:rPr>
          <w:rStyle w:val="zwykywcityZnak"/>
        </w:rPr>
        <w:t>wentylatorowni</w:t>
      </w:r>
      <w:proofErr w:type="spellEnd"/>
      <w:r w:rsidR="00BF33FD">
        <w:rPr>
          <w:rStyle w:val="zwykywcityZnak"/>
        </w:rPr>
        <w:t xml:space="preserve"> celem utrzymania wymaganych normowo temperatur w okresie zimnym</w:t>
      </w:r>
      <w:r>
        <w:t>.</w:t>
      </w:r>
    </w:p>
    <w:p w:rsidR="006C63F9" w:rsidRDefault="006C63F9" w:rsidP="0057791F">
      <w:pPr>
        <w:pStyle w:val="Nagwek3"/>
        <w:numPr>
          <w:ilvl w:val="1"/>
          <w:numId w:val="24"/>
        </w:numPr>
      </w:pPr>
      <w:bookmarkStart w:id="241" w:name="_Toc499021538"/>
      <w:r>
        <w:t>Zakres stosowania ST</w:t>
      </w:r>
      <w:bookmarkEnd w:id="241"/>
    </w:p>
    <w:p w:rsidR="006C63F9" w:rsidRDefault="006C63F9" w:rsidP="00D75F54">
      <w:pPr>
        <w:shd w:val="clear" w:color="auto" w:fill="FFFFFF"/>
        <w:spacing w:line="360" w:lineRule="auto"/>
      </w:pPr>
      <w:r w:rsidRPr="00D75F54">
        <w:rPr>
          <w:rStyle w:val="zwykywcityZnak"/>
        </w:rPr>
        <w:t>Specyfikacja techniczna stosowana jest jako dokument przetargowy i kontraktowy przy zlecaniu i realizacji robót wymienionych w pkt. 1.1</w:t>
      </w:r>
      <w:r>
        <w:t>.</w:t>
      </w:r>
    </w:p>
    <w:p w:rsidR="006C63F9" w:rsidRDefault="006C63F9" w:rsidP="0057791F">
      <w:pPr>
        <w:pStyle w:val="Nagwek3"/>
        <w:numPr>
          <w:ilvl w:val="1"/>
          <w:numId w:val="24"/>
        </w:numPr>
      </w:pPr>
      <w:bookmarkStart w:id="242" w:name="_Toc499021539"/>
      <w:r>
        <w:t>Zakres robót objętych ST</w:t>
      </w:r>
      <w:bookmarkEnd w:id="242"/>
    </w:p>
    <w:p w:rsidR="006C63F9" w:rsidRDefault="006C63F9" w:rsidP="00D75F54">
      <w:pPr>
        <w:pStyle w:val="zwykywcity"/>
      </w:pPr>
      <w:r>
        <w:t>W skład niniejszej części ST wchodzą następujące roboty:</w:t>
      </w:r>
    </w:p>
    <w:p w:rsidR="006C63F9" w:rsidRDefault="006C63F9" w:rsidP="00E513D9">
      <w:pPr>
        <w:pStyle w:val="wyliczanie"/>
        <w:numPr>
          <w:ilvl w:val="0"/>
          <w:numId w:val="2"/>
        </w:numPr>
      </w:pPr>
      <w:r>
        <w:t xml:space="preserve">montaż </w:t>
      </w:r>
      <w:r w:rsidR="00BF33FD">
        <w:t>grzejników elektrycznych</w:t>
      </w:r>
      <w:r>
        <w:t>,</w:t>
      </w:r>
    </w:p>
    <w:p w:rsidR="006C63F9" w:rsidRDefault="006C63F9" w:rsidP="00E513D9">
      <w:pPr>
        <w:pStyle w:val="wyliczanie"/>
        <w:numPr>
          <w:ilvl w:val="0"/>
          <w:numId w:val="2"/>
        </w:numPr>
      </w:pPr>
      <w:r>
        <w:t>montaż zawiesi</w:t>
      </w:r>
      <w:r w:rsidR="00BF33FD">
        <w:t xml:space="preserve"> i konsol</w:t>
      </w:r>
      <w:r>
        <w:t>,</w:t>
      </w:r>
    </w:p>
    <w:p w:rsidR="006C63F9" w:rsidRDefault="006C63F9" w:rsidP="0057791F">
      <w:pPr>
        <w:pStyle w:val="Nagwek2"/>
        <w:numPr>
          <w:ilvl w:val="1"/>
          <w:numId w:val="23"/>
        </w:numPr>
      </w:pPr>
      <w:bookmarkStart w:id="243" w:name="_Toc499021540"/>
      <w:r>
        <w:lastRenderedPageBreak/>
        <w:t>MATERIAŁY</w:t>
      </w:r>
      <w:bookmarkEnd w:id="243"/>
    </w:p>
    <w:p w:rsidR="006C63F9" w:rsidRDefault="006C63F9" w:rsidP="0057791F">
      <w:pPr>
        <w:pStyle w:val="Nagwek2"/>
        <w:numPr>
          <w:ilvl w:val="1"/>
          <w:numId w:val="6"/>
        </w:numPr>
      </w:pPr>
      <w:bookmarkStart w:id="244" w:name="_Toc499021541"/>
      <w:r>
        <w:t>Ogólne wymagania dotyczące materiałów</w:t>
      </w:r>
      <w:bookmarkEnd w:id="244"/>
    </w:p>
    <w:p w:rsidR="006C63F9" w:rsidRDefault="006C63F9" w:rsidP="00C268C1">
      <w:pPr>
        <w:pStyle w:val="zwykywcity"/>
      </w:pPr>
      <w:r>
        <w:t>Ogólne wymagania dotyczące materiałów, ich pozyskania i składowania podano w ST.00 Wymagania ogólne.</w:t>
      </w:r>
    </w:p>
    <w:p w:rsidR="006C63F9" w:rsidRDefault="006C63F9" w:rsidP="0057791F">
      <w:pPr>
        <w:pStyle w:val="Nagwek2"/>
        <w:numPr>
          <w:ilvl w:val="1"/>
          <w:numId w:val="6"/>
        </w:numPr>
      </w:pPr>
      <w:bookmarkStart w:id="245" w:name="_Toc499021542"/>
      <w:r>
        <w:t>Wymagania szczególne dotyczące materiałów i urządzeń do instalacji centralnego</w:t>
      </w:r>
      <w:r w:rsidR="00C268C1">
        <w:t xml:space="preserve"> </w:t>
      </w:r>
      <w:r>
        <w:t>ogrzewania</w:t>
      </w:r>
      <w:bookmarkEnd w:id="245"/>
    </w:p>
    <w:p w:rsidR="006C63F9" w:rsidRDefault="006C63F9" w:rsidP="00C268C1">
      <w:pPr>
        <w:pStyle w:val="zwykywcity"/>
      </w:pPr>
      <w:r>
        <w:t>Do wykonania instalacji centralnego ogrzewania zastosować należy:</w:t>
      </w:r>
    </w:p>
    <w:p w:rsidR="006C63F9" w:rsidRDefault="006C63F9" w:rsidP="00E513D9">
      <w:pPr>
        <w:pStyle w:val="wyliczanie"/>
        <w:numPr>
          <w:ilvl w:val="0"/>
          <w:numId w:val="2"/>
        </w:numPr>
      </w:pPr>
      <w:r>
        <w:t xml:space="preserve">grzejniki </w:t>
      </w:r>
      <w:r w:rsidR="00DB09FC">
        <w:t>elektryczne o mocy ok 2kW każdy zasilane z 230V</w:t>
      </w:r>
      <w:r>
        <w:t>,</w:t>
      </w:r>
    </w:p>
    <w:p w:rsidR="006C63F9" w:rsidRDefault="00B03F92" w:rsidP="00E513D9">
      <w:pPr>
        <w:pStyle w:val="wyliczanie"/>
        <w:numPr>
          <w:ilvl w:val="0"/>
          <w:numId w:val="2"/>
        </w:numPr>
      </w:pPr>
      <w:r>
        <w:t>konsole montażowe</w:t>
      </w:r>
      <w:r w:rsidR="006C63F9">
        <w:t>,</w:t>
      </w:r>
    </w:p>
    <w:p w:rsidR="00170D79" w:rsidRDefault="00170D79" w:rsidP="00170D79">
      <w:pPr>
        <w:pStyle w:val="wyliczanie"/>
      </w:pPr>
      <w:r>
        <w:t>Grzejnik wyposażony winien być:</w:t>
      </w:r>
    </w:p>
    <w:p w:rsidR="00170D79" w:rsidRDefault="00170D79" w:rsidP="0057791F">
      <w:pPr>
        <w:pStyle w:val="wyliczanie"/>
        <w:numPr>
          <w:ilvl w:val="0"/>
          <w:numId w:val="46"/>
        </w:numPr>
      </w:pPr>
      <w:r>
        <w:t>niskotemperaturowy element grzewczy z dyfuzorem aluminiowym</w:t>
      </w:r>
    </w:p>
    <w:p w:rsidR="00170D79" w:rsidRDefault="00170D79" w:rsidP="0057791F">
      <w:pPr>
        <w:pStyle w:val="wyliczanie"/>
        <w:numPr>
          <w:ilvl w:val="0"/>
          <w:numId w:val="46"/>
        </w:numPr>
      </w:pPr>
      <w:r>
        <w:t>2 zakresy temperatur pracy: KOMFORT, ANTYZAMARZANIE</w:t>
      </w:r>
    </w:p>
    <w:p w:rsidR="00170D79" w:rsidRDefault="00170D79" w:rsidP="0057791F">
      <w:pPr>
        <w:pStyle w:val="wyliczanie"/>
        <w:numPr>
          <w:ilvl w:val="0"/>
          <w:numId w:val="46"/>
        </w:numPr>
      </w:pPr>
      <w:r>
        <w:t>blokada ustawień termostatu</w:t>
      </w:r>
    </w:p>
    <w:p w:rsidR="00170D79" w:rsidRDefault="00170D79" w:rsidP="0057791F">
      <w:pPr>
        <w:pStyle w:val="wyliczanie"/>
        <w:numPr>
          <w:ilvl w:val="0"/>
          <w:numId w:val="46"/>
        </w:numPr>
      </w:pPr>
      <w:r>
        <w:t>elektromechaniczny termostat temperatury</w:t>
      </w:r>
    </w:p>
    <w:p w:rsidR="00170D79" w:rsidRDefault="00170D79" w:rsidP="0057791F">
      <w:pPr>
        <w:pStyle w:val="wyliczanie"/>
        <w:numPr>
          <w:ilvl w:val="0"/>
          <w:numId w:val="46"/>
        </w:numPr>
      </w:pPr>
      <w:r>
        <w:t xml:space="preserve">ochrona </w:t>
      </w:r>
      <w:proofErr w:type="spellStart"/>
      <w:r>
        <w:t>bryzgoszczelna</w:t>
      </w:r>
      <w:proofErr w:type="spellEnd"/>
    </w:p>
    <w:p w:rsidR="00170D79" w:rsidRDefault="00170D79" w:rsidP="0057791F">
      <w:pPr>
        <w:pStyle w:val="wyliczanie"/>
        <w:numPr>
          <w:ilvl w:val="0"/>
          <w:numId w:val="46"/>
        </w:numPr>
      </w:pPr>
      <w:r>
        <w:t>bezpiecznik termiczny</w:t>
      </w:r>
    </w:p>
    <w:p w:rsidR="00170D79" w:rsidRDefault="00170D79" w:rsidP="0057791F">
      <w:pPr>
        <w:pStyle w:val="wyliczanie"/>
        <w:numPr>
          <w:ilvl w:val="0"/>
          <w:numId w:val="46"/>
        </w:numPr>
      </w:pPr>
      <w:proofErr w:type="spellStart"/>
      <w:r>
        <w:t>bryzgoszczelna</w:t>
      </w:r>
      <w:proofErr w:type="spellEnd"/>
      <w:r>
        <w:t xml:space="preserve"> konstrukcja IP24</w:t>
      </w:r>
    </w:p>
    <w:p w:rsidR="00170D79" w:rsidRDefault="00170D79" w:rsidP="0057791F">
      <w:pPr>
        <w:pStyle w:val="wyliczanie"/>
        <w:numPr>
          <w:ilvl w:val="0"/>
          <w:numId w:val="46"/>
        </w:numPr>
      </w:pPr>
      <w:r>
        <w:t>przełącznik włącz/wyłącz</w:t>
      </w:r>
    </w:p>
    <w:p w:rsidR="00170D79" w:rsidRDefault="00170D79" w:rsidP="00170D79">
      <w:pPr>
        <w:pStyle w:val="wyliczanie"/>
      </w:pPr>
      <w:r>
        <w:t>- przewód elektryczny zasilający zakończony wtyczką.</w:t>
      </w:r>
    </w:p>
    <w:p w:rsidR="006C63F9" w:rsidRDefault="006C63F9" w:rsidP="0057791F">
      <w:pPr>
        <w:pStyle w:val="Nagwek2"/>
        <w:numPr>
          <w:ilvl w:val="1"/>
          <w:numId w:val="23"/>
        </w:numPr>
      </w:pPr>
      <w:bookmarkStart w:id="246" w:name="_Toc499021543"/>
      <w:r>
        <w:t>SPRZĘT</w:t>
      </w:r>
      <w:bookmarkEnd w:id="246"/>
    </w:p>
    <w:p w:rsidR="006C63F9" w:rsidRDefault="006C63F9" w:rsidP="0057791F">
      <w:pPr>
        <w:pStyle w:val="Nagwek2"/>
        <w:numPr>
          <w:ilvl w:val="1"/>
          <w:numId w:val="25"/>
        </w:numPr>
      </w:pPr>
      <w:bookmarkStart w:id="247" w:name="_Toc499021544"/>
      <w:r w:rsidRPr="00C268C1">
        <w:t>Ogólne wymagania dotyczące sprzętu</w:t>
      </w:r>
      <w:bookmarkEnd w:id="247"/>
    </w:p>
    <w:p w:rsidR="006C63F9" w:rsidRDefault="006C63F9" w:rsidP="00C268C1">
      <w:pPr>
        <w:pStyle w:val="zwykywcity"/>
      </w:pPr>
      <w:r>
        <w:t>Ogólne wymagania dotyczące sprzętu są zawarte w ST.00 Wymagania ogólne.</w:t>
      </w:r>
    </w:p>
    <w:p w:rsidR="006C63F9" w:rsidRDefault="006C63F9" w:rsidP="0057791F">
      <w:pPr>
        <w:pStyle w:val="Nagwek2"/>
        <w:numPr>
          <w:ilvl w:val="1"/>
          <w:numId w:val="25"/>
        </w:numPr>
      </w:pPr>
      <w:bookmarkStart w:id="248" w:name="_Toc499021545"/>
      <w:r>
        <w:t>Szczegółowe wymagania dotyczące sprzętu</w:t>
      </w:r>
      <w:bookmarkEnd w:id="248"/>
    </w:p>
    <w:p w:rsidR="006C63F9" w:rsidRDefault="006C63F9" w:rsidP="00C268C1">
      <w:pPr>
        <w:shd w:val="clear" w:color="auto" w:fill="FFFFFF"/>
        <w:spacing w:line="360" w:lineRule="auto"/>
      </w:pPr>
      <w:r w:rsidRPr="00C268C1">
        <w:rPr>
          <w:rStyle w:val="zwykywcityZnak"/>
        </w:rPr>
        <w:t xml:space="preserve">Roboty należy prowadzić przy użyciu sprzętu przystosowanego do montażu instalacji </w:t>
      </w:r>
      <w:r w:rsidR="00B03F92">
        <w:rPr>
          <w:rStyle w:val="zwykywcityZnak"/>
        </w:rPr>
        <w:t>elektrycznych</w:t>
      </w:r>
      <w:r w:rsidRPr="00C268C1">
        <w:rPr>
          <w:rStyle w:val="zwykywcityZnak"/>
        </w:rPr>
        <w:t xml:space="preserve"> i metalowych oraz drobnego sprzętu budowlanego. W przypadku montaży na wysokości powyżej </w:t>
      </w:r>
      <w:r w:rsidR="001A06E1">
        <w:rPr>
          <w:rStyle w:val="zwykywcityZnak"/>
        </w:rPr>
        <w:t>2,5</w:t>
      </w:r>
      <w:r w:rsidRPr="00C268C1">
        <w:rPr>
          <w:rStyle w:val="zwykywcityZnak"/>
        </w:rPr>
        <w:t xml:space="preserve"> m konieczne będą lekkie rusztowania przesuwne lub przestawne</w:t>
      </w:r>
      <w:r>
        <w:t>.</w:t>
      </w:r>
    </w:p>
    <w:p w:rsidR="006C63F9" w:rsidRDefault="006C63F9" w:rsidP="0057791F">
      <w:pPr>
        <w:pStyle w:val="Nagwek2"/>
        <w:numPr>
          <w:ilvl w:val="1"/>
          <w:numId w:val="23"/>
        </w:numPr>
      </w:pPr>
      <w:bookmarkStart w:id="249" w:name="_Toc499021546"/>
      <w:r>
        <w:rPr>
          <w:spacing w:val="-1"/>
        </w:rPr>
        <w:lastRenderedPageBreak/>
        <w:t>TRANSPORT</w:t>
      </w:r>
      <w:bookmarkEnd w:id="249"/>
    </w:p>
    <w:p w:rsidR="006C63F9" w:rsidRDefault="006C63F9" w:rsidP="0057791F">
      <w:pPr>
        <w:pStyle w:val="Nagwek3"/>
        <w:numPr>
          <w:ilvl w:val="1"/>
          <w:numId w:val="26"/>
        </w:numPr>
      </w:pPr>
      <w:bookmarkStart w:id="250" w:name="_Toc499021547"/>
      <w:r>
        <w:t>Ogólne wymagania dotyczące transportu</w:t>
      </w:r>
      <w:bookmarkEnd w:id="250"/>
    </w:p>
    <w:p w:rsidR="006C63F9" w:rsidRDefault="006C63F9" w:rsidP="00C268C1">
      <w:pPr>
        <w:pStyle w:val="zwykywcity"/>
      </w:pPr>
      <w:r>
        <w:t xml:space="preserve">Ogólne zasady transportu podano w ST.00 Wymagania ogólne </w:t>
      </w:r>
    </w:p>
    <w:p w:rsidR="006C63F9" w:rsidRDefault="006C63F9" w:rsidP="0057791F">
      <w:pPr>
        <w:pStyle w:val="Nagwek3"/>
        <w:numPr>
          <w:ilvl w:val="1"/>
          <w:numId w:val="26"/>
        </w:numPr>
      </w:pPr>
      <w:bookmarkStart w:id="251" w:name="_Toc499021548"/>
      <w:r>
        <w:t>Szczególne wymagania dotyczące transportu</w:t>
      </w:r>
      <w:bookmarkEnd w:id="251"/>
    </w:p>
    <w:p w:rsidR="006C63F9" w:rsidRDefault="006C63F9" w:rsidP="00D56C13">
      <w:pPr>
        <w:shd w:val="clear" w:color="auto" w:fill="FFFFFF"/>
        <w:spacing w:line="360" w:lineRule="auto"/>
      </w:pPr>
      <w:r w:rsidRPr="00D56C13">
        <w:rPr>
          <w:rStyle w:val="zwykywcityZnak"/>
        </w:rPr>
        <w:t>Transport elementów instalacji powinien odbywać się w warunkach zabezpieczających je przed uszkodzeniami i deformacją. Armaturę należy transportować i składować w sposób zabezpieczający przed uszkodzeniem</w:t>
      </w:r>
      <w:r>
        <w:t>.</w:t>
      </w:r>
    </w:p>
    <w:p w:rsidR="006C63F9" w:rsidRDefault="006C63F9" w:rsidP="0057791F">
      <w:pPr>
        <w:pStyle w:val="Nagwek2"/>
        <w:numPr>
          <w:ilvl w:val="1"/>
          <w:numId w:val="23"/>
        </w:numPr>
      </w:pPr>
      <w:bookmarkStart w:id="252" w:name="_Toc499021549"/>
      <w:r>
        <w:t>WYKONANIE ROBÓT</w:t>
      </w:r>
      <w:bookmarkEnd w:id="252"/>
    </w:p>
    <w:p w:rsidR="006C63F9" w:rsidRDefault="006C63F9" w:rsidP="0057791F">
      <w:pPr>
        <w:pStyle w:val="Nagwek3"/>
        <w:numPr>
          <w:ilvl w:val="1"/>
          <w:numId w:val="27"/>
        </w:numPr>
      </w:pPr>
      <w:bookmarkStart w:id="253" w:name="_Toc499021550"/>
      <w:r>
        <w:t>Ogólne zasady wykonania robót</w:t>
      </w:r>
      <w:bookmarkEnd w:id="253"/>
    </w:p>
    <w:p w:rsidR="006C63F9" w:rsidRDefault="006C63F9" w:rsidP="00D56C13">
      <w:pPr>
        <w:pStyle w:val="zwykywcity"/>
      </w:pPr>
      <w:r>
        <w:t>Ogólne zasady wykonania robót podano w ST.00 Wymagania ogólne.</w:t>
      </w:r>
    </w:p>
    <w:p w:rsidR="006C63F9" w:rsidRDefault="006C63F9" w:rsidP="0057791F">
      <w:pPr>
        <w:pStyle w:val="Nagwek3"/>
        <w:numPr>
          <w:ilvl w:val="1"/>
          <w:numId w:val="27"/>
        </w:numPr>
      </w:pPr>
      <w:bookmarkStart w:id="254" w:name="_Toc499021551"/>
      <w:r>
        <w:t xml:space="preserve">Szczególne zasady </w:t>
      </w:r>
      <w:r w:rsidRPr="006A66C1">
        <w:t>wykonania robót</w:t>
      </w:r>
      <w:bookmarkEnd w:id="254"/>
    </w:p>
    <w:p w:rsidR="00B03F92" w:rsidRDefault="006C63F9" w:rsidP="00D56C13">
      <w:pPr>
        <w:pStyle w:val="zwykywcity"/>
        <w:rPr>
          <w:spacing w:val="-4"/>
        </w:rPr>
      </w:pPr>
      <w:r w:rsidRPr="00D56C13">
        <w:rPr>
          <w:spacing w:val="-4"/>
        </w:rPr>
        <w:t xml:space="preserve">Mocowanie </w:t>
      </w:r>
      <w:r w:rsidR="00B03F92">
        <w:rPr>
          <w:spacing w:val="-4"/>
        </w:rPr>
        <w:t xml:space="preserve">grzejnika elektrycznego w zasadzie opiera się na wytyczeniu dokładnego miejsca montażu, wywierceniu otworów montażowych i osadzeniu w nich </w:t>
      </w:r>
      <w:r w:rsidR="009E4340">
        <w:rPr>
          <w:spacing w:val="-4"/>
        </w:rPr>
        <w:t>stelażu</w:t>
      </w:r>
      <w:r w:rsidR="00B03F92">
        <w:rPr>
          <w:spacing w:val="-4"/>
        </w:rPr>
        <w:t xml:space="preserve"> montażow</w:t>
      </w:r>
      <w:r w:rsidR="009E4340">
        <w:rPr>
          <w:spacing w:val="-4"/>
        </w:rPr>
        <w:t>ego</w:t>
      </w:r>
      <w:r w:rsidR="00B03F92">
        <w:rPr>
          <w:spacing w:val="-4"/>
        </w:rPr>
        <w:t xml:space="preserve"> grzejnik. Następnie należy zawiesić grzejnik elektryczny</w:t>
      </w:r>
      <w:r w:rsidR="009E4340">
        <w:rPr>
          <w:spacing w:val="-4"/>
        </w:rPr>
        <w:t xml:space="preserve"> poprzez nałożenie na klipsy</w:t>
      </w:r>
      <w:r w:rsidR="00B03F92">
        <w:rPr>
          <w:spacing w:val="-4"/>
        </w:rPr>
        <w:t>. Po sprawdzeniu wizualnym poprawności montażu  grzejnik można podłączyć do działającej instalacji elektrycznej.</w:t>
      </w:r>
    </w:p>
    <w:p w:rsidR="00B03F92" w:rsidRDefault="00B03F92" w:rsidP="00D56C13">
      <w:pPr>
        <w:pStyle w:val="zwykywcity"/>
        <w:rPr>
          <w:spacing w:val="-4"/>
        </w:rPr>
      </w:pPr>
      <w:r>
        <w:rPr>
          <w:spacing w:val="-4"/>
        </w:rPr>
        <w:t>Powyższe czynność wraz sprawdzeniem urządzenia pod względem elektrycznym winien przeprowadzić branżowiec uprawniony elektryk. Odległość tylnej ścianki grzejnika od wewnętrznej powierzchni ściany budynku winna wynosić nie mniej niż 5cm.</w:t>
      </w:r>
    </w:p>
    <w:p w:rsidR="00B03F92" w:rsidRDefault="00B03F92" w:rsidP="00D56C13">
      <w:pPr>
        <w:pStyle w:val="zwykywcity"/>
        <w:rPr>
          <w:spacing w:val="-4"/>
        </w:rPr>
      </w:pPr>
      <w:r>
        <w:rPr>
          <w:spacing w:val="-4"/>
        </w:rPr>
        <w:t>Doprowadzenie energii elektrycznej jest w gestii branży elektrycznej.</w:t>
      </w:r>
    </w:p>
    <w:p w:rsidR="001D34C2" w:rsidRPr="00D56C13" w:rsidRDefault="001D34C2" w:rsidP="001D34C2">
      <w:pPr>
        <w:pStyle w:val="zwykywcity"/>
        <w:rPr>
          <w:spacing w:val="-4"/>
        </w:rPr>
      </w:pPr>
      <w:r w:rsidRPr="00D56C13">
        <w:rPr>
          <w:spacing w:val="-4"/>
        </w:rPr>
        <w:t>Niezbędne przekucia i przewierty należy prowadzić w uzgodnieniu z Kierownictwem budowy, jeśli przejścia te nie zostały przewidziane w dokumentacji projektowej.</w:t>
      </w:r>
    </w:p>
    <w:p w:rsidR="001D34C2" w:rsidRDefault="001D34C2" w:rsidP="001D34C2">
      <w:pPr>
        <w:pStyle w:val="zwykywcity"/>
      </w:pPr>
      <w:r w:rsidRPr="00D56C13">
        <w:rPr>
          <w:spacing w:val="-4"/>
        </w:rPr>
        <w:t xml:space="preserve">Montaż </w:t>
      </w:r>
      <w:r>
        <w:rPr>
          <w:spacing w:val="-4"/>
        </w:rPr>
        <w:t>w/w urządzenia</w:t>
      </w:r>
      <w:r w:rsidRPr="00D56C13">
        <w:rPr>
          <w:spacing w:val="-4"/>
        </w:rPr>
        <w:t xml:space="preserve"> należy wykonać zgodnie z wytycznymi </w:t>
      </w:r>
      <w:r>
        <w:rPr>
          <w:spacing w:val="-4"/>
        </w:rPr>
        <w:t xml:space="preserve">i instrukcją </w:t>
      </w:r>
      <w:r w:rsidRPr="00D56C13">
        <w:rPr>
          <w:spacing w:val="-4"/>
        </w:rPr>
        <w:t>producenta. Roboty te muszą być skoordynowane z robotami wykończeniowymi i wszystkie muszą być zgodne z dokumentacją oraz ewentualnymi zmianami zatwierdzonymi przez Inspektora nadzoru</w:t>
      </w:r>
      <w:r>
        <w:t>.</w:t>
      </w:r>
    </w:p>
    <w:p w:rsidR="001D34C2" w:rsidRDefault="001D34C2" w:rsidP="00D56C13">
      <w:pPr>
        <w:pStyle w:val="zwykywcity"/>
        <w:rPr>
          <w:spacing w:val="-4"/>
        </w:rPr>
      </w:pPr>
    </w:p>
    <w:p w:rsidR="009E4340" w:rsidRDefault="001D34C2" w:rsidP="00D56C13">
      <w:pPr>
        <w:pStyle w:val="zwykywcity"/>
        <w:rPr>
          <w:spacing w:val="-4"/>
        </w:rPr>
      </w:pPr>
      <w:r w:rsidRPr="001D34C2">
        <w:rPr>
          <w:spacing w:val="-4"/>
          <w:u w:val="single"/>
        </w:rPr>
        <w:t>PODŁĄCZENIE ELEKTRYCZNE</w:t>
      </w:r>
      <w:r w:rsidR="009E4340">
        <w:rPr>
          <w:spacing w:val="-4"/>
        </w:rPr>
        <w:t>:</w:t>
      </w:r>
    </w:p>
    <w:p w:rsidR="009E4340" w:rsidRDefault="009E4340" w:rsidP="009E4340">
      <w:pPr>
        <w:pStyle w:val="zwykywcity"/>
        <w:ind w:firstLine="0"/>
        <w:rPr>
          <w:spacing w:val="-4"/>
        </w:rPr>
      </w:pPr>
      <w:r w:rsidRPr="009E4340">
        <w:rPr>
          <w:spacing w:val="-4"/>
        </w:rPr>
        <w:t xml:space="preserve">Aby podłączyć urządzenie pod napięcie elektryczne, należy:  </w:t>
      </w:r>
    </w:p>
    <w:p w:rsidR="009E4340" w:rsidRDefault="009E4340" w:rsidP="009E4340">
      <w:pPr>
        <w:pStyle w:val="zwykywcity"/>
        <w:rPr>
          <w:spacing w:val="-4"/>
        </w:rPr>
      </w:pPr>
      <w:r>
        <w:rPr>
          <w:spacing w:val="-4"/>
        </w:rPr>
        <w:t xml:space="preserve">- </w:t>
      </w:r>
      <w:r w:rsidRPr="009E4340">
        <w:rPr>
          <w:spacing w:val="-4"/>
        </w:rPr>
        <w:t xml:space="preserve">sprawdzić czy wartość napięcia w sieci  odpowiada wartości podanej na tabliczce znamionowej, </w:t>
      </w:r>
    </w:p>
    <w:p w:rsidR="009E4340" w:rsidRPr="009E4340" w:rsidRDefault="009E4340" w:rsidP="009E4340">
      <w:pPr>
        <w:pStyle w:val="zwykywcity"/>
        <w:rPr>
          <w:spacing w:val="-4"/>
        </w:rPr>
      </w:pPr>
      <w:r>
        <w:rPr>
          <w:spacing w:val="-4"/>
        </w:rPr>
        <w:lastRenderedPageBreak/>
        <w:t xml:space="preserve">- </w:t>
      </w:r>
      <w:r w:rsidRPr="009E4340">
        <w:rPr>
          <w:spacing w:val="-4"/>
        </w:rPr>
        <w:t xml:space="preserve">włączyć wtyczkę Euro, którą zakończony jest przewód  elektryczny do gniazdka sieciowego   </w:t>
      </w:r>
    </w:p>
    <w:p w:rsidR="009E4340" w:rsidRDefault="009E4340" w:rsidP="009E4340">
      <w:pPr>
        <w:pStyle w:val="zwykywcity"/>
        <w:rPr>
          <w:spacing w:val="-4"/>
        </w:rPr>
      </w:pPr>
      <w:r w:rsidRPr="009E4340">
        <w:rPr>
          <w:spacing w:val="-4"/>
        </w:rPr>
        <w:t>Jeśli instalacja elektrycz</w:t>
      </w:r>
      <w:r>
        <w:rPr>
          <w:spacing w:val="-4"/>
        </w:rPr>
        <w:t>na posiada podłączenia stałe  (</w:t>
      </w:r>
      <w:r w:rsidRPr="009E4340">
        <w:rPr>
          <w:spacing w:val="-4"/>
        </w:rPr>
        <w:t xml:space="preserve">puszki elektryczne), wówczas możliwe jest ucięcie przewodu elektrycznego i wpięcie grzejnika bezpośrednio do puszki podłączeniowej </w:t>
      </w:r>
    </w:p>
    <w:p w:rsidR="009E4340" w:rsidRDefault="009E4340" w:rsidP="009E4340">
      <w:pPr>
        <w:pStyle w:val="zwykywcity"/>
        <w:rPr>
          <w:spacing w:val="-4"/>
        </w:rPr>
      </w:pPr>
      <w:r>
        <w:rPr>
          <w:spacing w:val="-4"/>
        </w:rPr>
        <w:t xml:space="preserve">- </w:t>
      </w:r>
      <w:r w:rsidRPr="009E4340">
        <w:rPr>
          <w:spacing w:val="-4"/>
        </w:rPr>
        <w:t xml:space="preserve">obowiązkowo należy zachować prawidłową  biegunowość przewodów, </w:t>
      </w:r>
    </w:p>
    <w:p w:rsidR="009E4340" w:rsidRDefault="009E4340" w:rsidP="009E4340">
      <w:pPr>
        <w:pStyle w:val="zwykywcity"/>
        <w:rPr>
          <w:spacing w:val="-4"/>
        </w:rPr>
      </w:pPr>
      <w:r>
        <w:rPr>
          <w:spacing w:val="-4"/>
        </w:rPr>
        <w:t xml:space="preserve">- </w:t>
      </w:r>
      <w:r w:rsidRPr="009E4340">
        <w:rPr>
          <w:spacing w:val="-4"/>
        </w:rPr>
        <w:t>puszkę przyłączeniową lub gniazdko sieciowe  należy zamontować przynajmniej 10 cm nad podłogą</w:t>
      </w:r>
      <w:r>
        <w:rPr>
          <w:spacing w:val="-4"/>
        </w:rPr>
        <w:t>.</w:t>
      </w:r>
    </w:p>
    <w:p w:rsidR="009E4340" w:rsidRDefault="001D34C2" w:rsidP="00D56C13">
      <w:pPr>
        <w:pStyle w:val="zwykywcity"/>
        <w:rPr>
          <w:spacing w:val="-4"/>
        </w:rPr>
      </w:pPr>
      <w:r w:rsidRPr="001D34C2">
        <w:rPr>
          <w:spacing w:val="-4"/>
        </w:rPr>
        <w:t>W pomieszczeniach o dużej wilgotności instalacja elektryczna powinna być wyposażona w mechanizm odcięcia zasilania na wszystkich biegunach (bezpiecznik różnicowy). Wymiana zbyt krótkiego lub uszkodzonego przewodu zasilania elektrycznego, może dokonać jedynie  wykwalifikowany specjalista z użyciem specjalistycznych narzędzi</w:t>
      </w:r>
      <w:r>
        <w:rPr>
          <w:spacing w:val="-4"/>
        </w:rPr>
        <w:t>.</w:t>
      </w:r>
    </w:p>
    <w:p w:rsidR="009D0648" w:rsidRPr="009D0648" w:rsidRDefault="009D0648" w:rsidP="00D56C13">
      <w:pPr>
        <w:pStyle w:val="zwykywcity"/>
        <w:rPr>
          <w:spacing w:val="-4"/>
          <w:u w:val="single"/>
        </w:rPr>
      </w:pPr>
      <w:r w:rsidRPr="009D0648">
        <w:rPr>
          <w:spacing w:val="-4"/>
          <w:u w:val="single"/>
        </w:rPr>
        <w:t>UŻYTKOWANIE:</w:t>
      </w:r>
    </w:p>
    <w:p w:rsidR="009D0648" w:rsidRDefault="009D0648" w:rsidP="00D56C13">
      <w:pPr>
        <w:pStyle w:val="zwykywcity"/>
        <w:rPr>
          <w:spacing w:val="-4"/>
        </w:rPr>
      </w:pPr>
      <w:r>
        <w:rPr>
          <w:spacing w:val="-4"/>
        </w:rPr>
        <w:t>Urządzenie należy użytkować zgodnie z przeznaczeniem i DTR producenta.</w:t>
      </w:r>
    </w:p>
    <w:p w:rsidR="009E4340" w:rsidRDefault="001D34C2" w:rsidP="00D56C13">
      <w:pPr>
        <w:pStyle w:val="zwykywcity"/>
        <w:rPr>
          <w:spacing w:val="-4"/>
        </w:rPr>
      </w:pPr>
      <w:r w:rsidRPr="001D34C2">
        <w:rPr>
          <w:spacing w:val="-4"/>
          <w:u w:val="single"/>
        </w:rPr>
        <w:t>KONSERWACJA</w:t>
      </w:r>
      <w:r>
        <w:rPr>
          <w:spacing w:val="-4"/>
        </w:rPr>
        <w:t>:</w:t>
      </w:r>
    </w:p>
    <w:p w:rsidR="001D34C2" w:rsidRDefault="001D34C2" w:rsidP="00D56C13">
      <w:pPr>
        <w:pStyle w:val="zwykywcity"/>
        <w:rPr>
          <w:spacing w:val="-4"/>
        </w:rPr>
      </w:pPr>
      <w:r w:rsidRPr="001D34C2">
        <w:rPr>
          <w:spacing w:val="-4"/>
        </w:rPr>
        <w:t xml:space="preserve">By urządzenie działało długo i bezawaryjnie należy przynajmniej 2 razy do roku odkurzaczem lub szczotką oczyścić kratki wlotu i wylotu powietrza.  Raz na 5 lat za pośrednictwem przedstawiciela Autoryzowanego Serwisu sprawdzić wnętrze urządzenia.  W mocno zanieczyszczony środowisku na kratkach urządzenia mogą pojawić się zanieczyszczenia w postaci odbarwień. Zjawisko to spowodowane jest dużą ilością zanieczyszczeń w powietrzu. W takim przypadku </w:t>
      </w:r>
      <w:r>
        <w:rPr>
          <w:spacing w:val="-4"/>
        </w:rPr>
        <w:t>należy</w:t>
      </w:r>
      <w:r w:rsidRPr="001D34C2">
        <w:rPr>
          <w:spacing w:val="-4"/>
        </w:rPr>
        <w:t xml:space="preserve"> sprawdzić wentylację pomieszczenia oraz jego czystość.  Obudowę urządzenia można czyścić wilgotną szmatką, nie stosując przy tym preparatów zawierających składniki ścierne lub o agresywnym działaniu</w:t>
      </w:r>
      <w:r>
        <w:rPr>
          <w:spacing w:val="-4"/>
        </w:rPr>
        <w:t>.</w:t>
      </w:r>
    </w:p>
    <w:p w:rsidR="006C63F9" w:rsidRDefault="006C63F9" w:rsidP="0057791F">
      <w:pPr>
        <w:pStyle w:val="Nagwek2"/>
        <w:numPr>
          <w:ilvl w:val="1"/>
          <w:numId w:val="23"/>
        </w:numPr>
      </w:pPr>
      <w:bookmarkStart w:id="255" w:name="_Toc499021552"/>
      <w:r>
        <w:rPr>
          <w:spacing w:val="-1"/>
        </w:rPr>
        <w:t>KONTROLA JAKOŚCI ROBÓT</w:t>
      </w:r>
      <w:bookmarkEnd w:id="255"/>
    </w:p>
    <w:p w:rsidR="006C63F9" w:rsidRDefault="006C63F9" w:rsidP="0057791F">
      <w:pPr>
        <w:pStyle w:val="Nagwek3"/>
        <w:numPr>
          <w:ilvl w:val="1"/>
          <w:numId w:val="41"/>
        </w:numPr>
      </w:pPr>
      <w:bookmarkStart w:id="256" w:name="_Toc499021553"/>
      <w:r>
        <w:t>Ogólne zasady kontroli jakości</w:t>
      </w:r>
      <w:bookmarkEnd w:id="256"/>
    </w:p>
    <w:p w:rsidR="006C63F9" w:rsidRDefault="006C63F9" w:rsidP="0075072C">
      <w:pPr>
        <w:pStyle w:val="zwykywcity"/>
      </w:pPr>
      <w:r>
        <w:t>Ogólne zasady kontroli jakości podano w ST.00 Wymagania ogólne.</w:t>
      </w:r>
    </w:p>
    <w:p w:rsidR="006C63F9" w:rsidRDefault="006C63F9" w:rsidP="0057791F">
      <w:pPr>
        <w:pStyle w:val="Nagwek3"/>
        <w:numPr>
          <w:ilvl w:val="1"/>
          <w:numId w:val="41"/>
        </w:numPr>
      </w:pPr>
      <w:bookmarkStart w:id="257" w:name="_Toc499021554"/>
      <w:r>
        <w:t>Szczególne zasady kontroli jakości</w:t>
      </w:r>
      <w:bookmarkEnd w:id="257"/>
    </w:p>
    <w:p w:rsidR="006C63F9" w:rsidRDefault="006C63F9" w:rsidP="0075072C">
      <w:pPr>
        <w:pStyle w:val="zwykywcity"/>
      </w:pPr>
      <w:r>
        <w:t>Kontrolę należy prowadzić w kolejnych fazach robót, poczynając od sprawdzenia materiałów i stanu przygotowania podłoża przez sprawdzenie prawidłowości wykonania kończąc na próbach działania armatury. Kontrola musi obejmować</w:t>
      </w:r>
      <w:r w:rsidR="0075072C">
        <w:t xml:space="preserve"> sprawdzenie użytych materiałów</w:t>
      </w:r>
      <w:r>
        <w:t>.</w:t>
      </w:r>
    </w:p>
    <w:p w:rsidR="006C63F9" w:rsidRDefault="006C63F9" w:rsidP="0057791F">
      <w:pPr>
        <w:pStyle w:val="Nagwek2"/>
        <w:numPr>
          <w:ilvl w:val="1"/>
          <w:numId w:val="23"/>
        </w:numPr>
      </w:pPr>
      <w:bookmarkStart w:id="258" w:name="_Toc499021555"/>
      <w:r>
        <w:lastRenderedPageBreak/>
        <w:t>OBMIAR ROBÓT</w:t>
      </w:r>
      <w:bookmarkEnd w:id="258"/>
    </w:p>
    <w:p w:rsidR="006C63F9" w:rsidRDefault="006C63F9" w:rsidP="0057791F">
      <w:pPr>
        <w:pStyle w:val="Nagwek3"/>
        <w:numPr>
          <w:ilvl w:val="1"/>
          <w:numId w:val="28"/>
        </w:numPr>
      </w:pPr>
      <w:bookmarkStart w:id="259" w:name="_Toc499021556"/>
      <w:r>
        <w:t>Ogólne zasady obmiaru robót</w:t>
      </w:r>
      <w:bookmarkEnd w:id="259"/>
    </w:p>
    <w:p w:rsidR="006C63F9" w:rsidRDefault="006C63F9" w:rsidP="0075072C">
      <w:pPr>
        <w:pStyle w:val="zwykywcity"/>
      </w:pPr>
      <w:r>
        <w:t>Ogólne zasady obmiaru robót podano w ST.00 Wymagania ogólne.</w:t>
      </w:r>
    </w:p>
    <w:p w:rsidR="006C63F9" w:rsidRDefault="006C63F9" w:rsidP="0057791F">
      <w:pPr>
        <w:pStyle w:val="Nagwek3"/>
        <w:numPr>
          <w:ilvl w:val="1"/>
          <w:numId w:val="28"/>
        </w:numPr>
      </w:pPr>
      <w:bookmarkStart w:id="260" w:name="_Toc499021557"/>
      <w:r>
        <w:t>Szczególne zasady obmiaru</w:t>
      </w:r>
      <w:bookmarkEnd w:id="260"/>
    </w:p>
    <w:p w:rsidR="006C63F9" w:rsidRDefault="006C63F9" w:rsidP="0075072C">
      <w:pPr>
        <w:pStyle w:val="zwykywcity"/>
      </w:pPr>
      <w:r>
        <w:t>Wielkości obmiarowe określa się na podstawie dokumentacji projektowej z uwzględnieniem zmian zaakceptowanych przez Inspektora nadzoru i sprawdzonych w naturze.</w:t>
      </w:r>
    </w:p>
    <w:p w:rsidR="006C63F9" w:rsidRDefault="006C63F9" w:rsidP="0057791F">
      <w:pPr>
        <w:pStyle w:val="Nagwek2"/>
        <w:numPr>
          <w:ilvl w:val="1"/>
          <w:numId w:val="23"/>
        </w:numPr>
      </w:pPr>
      <w:bookmarkStart w:id="261" w:name="_Toc499021558"/>
      <w:r>
        <w:t>ODBIÓR ROBÓT</w:t>
      </w:r>
      <w:bookmarkEnd w:id="261"/>
    </w:p>
    <w:p w:rsidR="006C63F9" w:rsidRDefault="006C63F9" w:rsidP="0057791F">
      <w:pPr>
        <w:pStyle w:val="Nagwek3"/>
        <w:numPr>
          <w:ilvl w:val="1"/>
          <w:numId w:val="29"/>
        </w:numPr>
      </w:pPr>
      <w:bookmarkStart w:id="262" w:name="_Toc499021559"/>
      <w:r>
        <w:t>Ogólne zasady odbioru robót</w:t>
      </w:r>
      <w:bookmarkEnd w:id="262"/>
    </w:p>
    <w:p w:rsidR="006C63F9" w:rsidRDefault="006C63F9" w:rsidP="00880EA2">
      <w:pPr>
        <w:pStyle w:val="zwykywcity"/>
      </w:pPr>
      <w:r>
        <w:t>Ogólne zasady odbioru robót podano w ST.00 Wymagania ogólne.</w:t>
      </w:r>
    </w:p>
    <w:p w:rsidR="006C63F9" w:rsidRDefault="006C63F9" w:rsidP="0057791F">
      <w:pPr>
        <w:pStyle w:val="Nagwek3"/>
        <w:numPr>
          <w:ilvl w:val="1"/>
          <w:numId w:val="29"/>
        </w:numPr>
      </w:pPr>
      <w:bookmarkStart w:id="263" w:name="_Toc499021560"/>
      <w:r>
        <w:t>Szczególne zasady odbioru robót</w:t>
      </w:r>
      <w:bookmarkEnd w:id="263"/>
    </w:p>
    <w:p w:rsidR="006C63F9" w:rsidRDefault="006C63F9" w:rsidP="00880EA2">
      <w:pPr>
        <w:pStyle w:val="zwykywcity"/>
      </w:pPr>
      <w:r>
        <w:t>Roboty uznaje się za zgodne z dokumentacją projektową, ST i wymaganiami nadzoru, jeżeli wszystkie pomiary i badania dały pozytywne wyniki.</w:t>
      </w:r>
    </w:p>
    <w:p w:rsidR="006C63F9" w:rsidRDefault="006C63F9" w:rsidP="0057791F">
      <w:pPr>
        <w:pStyle w:val="Nagwek2"/>
        <w:numPr>
          <w:ilvl w:val="1"/>
          <w:numId w:val="23"/>
        </w:numPr>
      </w:pPr>
      <w:bookmarkStart w:id="264" w:name="_Toc499021561"/>
      <w:r>
        <w:rPr>
          <w:spacing w:val="-5"/>
        </w:rPr>
        <w:t>PODSTAWA PŁATNOŚCI</w:t>
      </w:r>
      <w:bookmarkEnd w:id="264"/>
    </w:p>
    <w:p w:rsidR="006C63F9" w:rsidRDefault="006C63F9" w:rsidP="0057791F">
      <w:pPr>
        <w:pStyle w:val="Nagwek3"/>
        <w:numPr>
          <w:ilvl w:val="1"/>
          <w:numId w:val="30"/>
        </w:numPr>
      </w:pPr>
      <w:bookmarkStart w:id="265" w:name="_Toc499021562"/>
      <w:r>
        <w:t>Ogólne zasady dotyczące ustalania podstawy</w:t>
      </w:r>
      <w:bookmarkEnd w:id="265"/>
    </w:p>
    <w:p w:rsidR="006C63F9" w:rsidRDefault="006C63F9" w:rsidP="00880EA2">
      <w:pPr>
        <w:pStyle w:val="zwykywcity"/>
      </w:pPr>
      <w:r>
        <w:t>Ogólne ustalenia dotyczące podstawy płatności podano w ST.00 Wymagania ogólne.</w:t>
      </w:r>
    </w:p>
    <w:p w:rsidR="006C63F9" w:rsidRDefault="006C63F9" w:rsidP="0057791F">
      <w:pPr>
        <w:pStyle w:val="Nagwek3"/>
        <w:numPr>
          <w:ilvl w:val="1"/>
          <w:numId w:val="30"/>
        </w:numPr>
      </w:pPr>
      <w:bookmarkStart w:id="266" w:name="_Toc499021563"/>
      <w:r>
        <w:t>Szczególne zasady dotyczące podstawy płatności</w:t>
      </w:r>
      <w:bookmarkEnd w:id="266"/>
    </w:p>
    <w:p w:rsidR="006C63F9" w:rsidRDefault="006C63F9" w:rsidP="00880EA2">
      <w:pPr>
        <w:pStyle w:val="zwykywcity"/>
      </w:pPr>
      <w:r>
        <w:rPr>
          <w:spacing w:val="-2"/>
        </w:rPr>
        <w:t xml:space="preserve">Podstawą rozliczenia finansowego będzie umowa Wykonawcy z Zamawiającym. Cena wykonania </w:t>
      </w:r>
      <w:r>
        <w:t xml:space="preserve">instalacji centralnego ogrzewania obejmuje: roboty pomiarowe, oznaczenie i zabezpieczenie miejsca prowadzenia prac, przygotowanie i montaż oraz demontaż zabezpieczeń, dostarczenie i </w:t>
      </w:r>
      <w:r>
        <w:rPr>
          <w:spacing w:val="-1"/>
        </w:rPr>
        <w:t xml:space="preserve">wbudowanie materiałów instalacyjnych, utrzymanie stanowiska pracy i sprzętu w należytym </w:t>
      </w:r>
      <w:r>
        <w:t>stanie, wykonanie badań i pomiarów kontrolnych.</w:t>
      </w:r>
    </w:p>
    <w:p w:rsidR="006C63F9" w:rsidRPr="00880EA2" w:rsidRDefault="006C63F9" w:rsidP="0057791F">
      <w:pPr>
        <w:pStyle w:val="Nagwek2"/>
        <w:numPr>
          <w:ilvl w:val="1"/>
          <w:numId w:val="23"/>
        </w:numPr>
        <w:rPr>
          <w:spacing w:val="-5"/>
        </w:rPr>
      </w:pPr>
      <w:bookmarkStart w:id="267" w:name="_Toc499021564"/>
      <w:r w:rsidRPr="00880EA2">
        <w:rPr>
          <w:spacing w:val="-5"/>
        </w:rPr>
        <w:t>PRZEPISY Z</w:t>
      </w:r>
      <w:r w:rsidRPr="007B789E">
        <w:rPr>
          <w:spacing w:val="-5"/>
        </w:rPr>
        <w:t>WIĄZANE</w:t>
      </w:r>
      <w:bookmarkEnd w:id="267"/>
    </w:p>
    <w:p w:rsidR="006C63F9" w:rsidRDefault="006C63F9" w:rsidP="0020640D">
      <w:pPr>
        <w:pStyle w:val="zwykywcity"/>
      </w:pPr>
      <w:r>
        <w:t>Uwzględniono następujące normy:</w:t>
      </w:r>
    </w:p>
    <w:p w:rsidR="006C63F9" w:rsidRDefault="006C63F9" w:rsidP="00E513D9">
      <w:pPr>
        <w:pStyle w:val="wyliczanie"/>
        <w:numPr>
          <w:ilvl w:val="0"/>
          <w:numId w:val="2"/>
        </w:numPr>
      </w:pPr>
      <w:r w:rsidRPr="001B00C6">
        <w:rPr>
          <w:color w:val="auto"/>
        </w:rPr>
        <w:lastRenderedPageBreak/>
        <w:t>PN-B-02421</w:t>
      </w:r>
      <w:r>
        <w:rPr>
          <w:i/>
          <w:iCs/>
          <w:color w:val="0000FF"/>
        </w:rPr>
        <w:t xml:space="preserve"> </w:t>
      </w:r>
      <w:r>
        <w:t>Ogrzewnictwo i ciepłownictwo – Izolacja cieplna przewodów, armatury i</w:t>
      </w:r>
      <w:r w:rsidR="0020640D">
        <w:t xml:space="preserve"> </w:t>
      </w:r>
      <w:r>
        <w:t>urządzeń – Wymagania i badania przy odbiorze.</w:t>
      </w:r>
    </w:p>
    <w:p w:rsidR="007B789E" w:rsidRDefault="007B789E" w:rsidP="00E513D9">
      <w:pPr>
        <w:pStyle w:val="wyliczanie"/>
        <w:numPr>
          <w:ilvl w:val="0"/>
          <w:numId w:val="2"/>
        </w:numPr>
        <w:rPr>
          <w:color w:val="auto"/>
        </w:rPr>
      </w:pPr>
      <w:r w:rsidRPr="007B789E">
        <w:rPr>
          <w:color w:val="auto"/>
        </w:rPr>
        <w:t>72/23/CEE, 89/336/CEE, 93/68/CEE</w:t>
      </w:r>
    </w:p>
    <w:p w:rsidR="007B48FF" w:rsidRDefault="007B48FF" w:rsidP="007B48FF">
      <w:pPr>
        <w:pStyle w:val="wyliczanie"/>
        <w:numPr>
          <w:ilvl w:val="0"/>
          <w:numId w:val="2"/>
        </w:numPr>
        <w:rPr>
          <w:color w:val="auto"/>
        </w:rPr>
      </w:pPr>
      <w:r w:rsidRPr="007B48FF">
        <w:rPr>
          <w:color w:val="auto"/>
        </w:rPr>
        <w:t xml:space="preserve">PN-B-02402 1982 Temperatury ogrzewanych pomieszczeń w budynkach </w:t>
      </w:r>
    </w:p>
    <w:p w:rsidR="007B48FF" w:rsidRDefault="007B48FF" w:rsidP="007B48FF">
      <w:pPr>
        <w:pStyle w:val="wyliczanie"/>
        <w:numPr>
          <w:ilvl w:val="0"/>
          <w:numId w:val="2"/>
        </w:numPr>
        <w:rPr>
          <w:color w:val="auto"/>
        </w:rPr>
      </w:pPr>
      <w:r w:rsidRPr="007B48FF">
        <w:rPr>
          <w:color w:val="auto"/>
        </w:rPr>
        <w:t xml:space="preserve">PN-B-02403 1982 Temperatury obliczeniowe zewnętrzne </w:t>
      </w:r>
    </w:p>
    <w:p w:rsidR="007B48FF" w:rsidRDefault="007B48FF" w:rsidP="007B48FF">
      <w:pPr>
        <w:pStyle w:val="wyliczanie"/>
        <w:numPr>
          <w:ilvl w:val="0"/>
          <w:numId w:val="2"/>
        </w:numPr>
        <w:rPr>
          <w:color w:val="auto"/>
        </w:rPr>
      </w:pPr>
      <w:r w:rsidRPr="007B48FF">
        <w:rPr>
          <w:color w:val="auto"/>
        </w:rPr>
        <w:t>PN-B-03430 1983 Wentylacja w budynkach mieszkalnych, zamieszkania zbiorowego i użyteczności publicznej - Wymagania.</w:t>
      </w:r>
    </w:p>
    <w:p w:rsidR="007B48FF" w:rsidRPr="007B789E" w:rsidRDefault="007B48FF" w:rsidP="007B48FF">
      <w:pPr>
        <w:pStyle w:val="wyliczanie"/>
        <w:rPr>
          <w:color w:val="auto"/>
        </w:rPr>
      </w:pPr>
    </w:p>
    <w:p w:rsidR="00B3589D" w:rsidRPr="003904A5" w:rsidRDefault="006C63F9" w:rsidP="0057791F">
      <w:pPr>
        <w:pStyle w:val="Nagwek1"/>
        <w:keepNext w:val="0"/>
        <w:pageBreakBefore w:val="0"/>
        <w:numPr>
          <w:ilvl w:val="0"/>
          <w:numId w:val="18"/>
        </w:numPr>
        <w:rPr>
          <w:spacing w:val="-4"/>
        </w:rPr>
      </w:pPr>
      <w:bookmarkStart w:id="268" w:name="_Toc467984036"/>
      <w:bookmarkStart w:id="269" w:name="_Toc499021565"/>
      <w:r w:rsidRPr="003904A5">
        <w:rPr>
          <w:spacing w:val="-4"/>
        </w:rPr>
        <w:t>ST.0</w:t>
      </w:r>
      <w:r w:rsidR="001E1A96">
        <w:rPr>
          <w:spacing w:val="-4"/>
        </w:rPr>
        <w:t>4</w:t>
      </w:r>
      <w:r w:rsidRPr="003904A5">
        <w:rPr>
          <w:spacing w:val="-4"/>
        </w:rPr>
        <w:t>. INSTALACJA WENTYLACJI MECHANICZNEJ</w:t>
      </w:r>
      <w:bookmarkEnd w:id="268"/>
      <w:bookmarkEnd w:id="269"/>
      <w:r w:rsidRPr="003904A5">
        <w:rPr>
          <w:spacing w:val="-4"/>
        </w:rPr>
        <w:t xml:space="preserve"> </w:t>
      </w:r>
    </w:p>
    <w:p w:rsidR="006C63F9" w:rsidRPr="00B3589D" w:rsidRDefault="006C63F9" w:rsidP="00B3589D">
      <w:pPr>
        <w:pStyle w:val="zwykywcity"/>
        <w:rPr>
          <w:b/>
          <w:bCs/>
        </w:rPr>
      </w:pPr>
      <w:r>
        <w:t xml:space="preserve"> </w:t>
      </w:r>
      <w:proofErr w:type="spellStart"/>
      <w:r w:rsidRPr="00B3589D">
        <w:rPr>
          <w:b/>
          <w:bCs/>
        </w:rPr>
        <w:t>kod.główny</w:t>
      </w:r>
      <w:proofErr w:type="spellEnd"/>
      <w:r w:rsidRPr="00B3589D">
        <w:rPr>
          <w:b/>
          <w:bCs/>
        </w:rPr>
        <w:t xml:space="preserve"> CPV 45331210-1</w:t>
      </w:r>
    </w:p>
    <w:p w:rsidR="006C63F9" w:rsidRDefault="006C63F9" w:rsidP="0057791F">
      <w:pPr>
        <w:pStyle w:val="Nagwek2"/>
        <w:numPr>
          <w:ilvl w:val="1"/>
          <w:numId w:val="33"/>
        </w:numPr>
      </w:pPr>
      <w:bookmarkStart w:id="270" w:name="_Toc499021566"/>
      <w:r>
        <w:rPr>
          <w:spacing w:val="-1"/>
        </w:rPr>
        <w:t>WSTĘP</w:t>
      </w:r>
      <w:bookmarkEnd w:id="270"/>
    </w:p>
    <w:p w:rsidR="006C63F9" w:rsidRDefault="006C63F9" w:rsidP="0057791F">
      <w:pPr>
        <w:pStyle w:val="Nagwek3"/>
        <w:numPr>
          <w:ilvl w:val="1"/>
          <w:numId w:val="42"/>
        </w:numPr>
      </w:pPr>
      <w:bookmarkStart w:id="271" w:name="_Toc499021567"/>
      <w:r>
        <w:t>Przedmiot ST</w:t>
      </w:r>
      <w:bookmarkEnd w:id="271"/>
    </w:p>
    <w:p w:rsidR="005C3DF7" w:rsidRDefault="006C63F9" w:rsidP="00CB0209">
      <w:pPr>
        <w:pStyle w:val="zwykywcity"/>
      </w:pPr>
      <w:r>
        <w:t>Przedmiotem niniejszej części specyfikacji (ST) są wymagania dotyczące wykonania i odbioru instalacji wentylacji mechanicznej</w:t>
      </w:r>
      <w:r w:rsidR="002406D3">
        <w:t xml:space="preserve"> w </w:t>
      </w:r>
      <w:r w:rsidR="003C2324">
        <w:t>pomieszczeniu technicznym (</w:t>
      </w:r>
      <w:proofErr w:type="spellStart"/>
      <w:r w:rsidR="003C2324">
        <w:t>wentylatorowni</w:t>
      </w:r>
      <w:proofErr w:type="spellEnd"/>
      <w:r w:rsidR="003C2324">
        <w:t>), kanałów wentylacyjnych usuwające odoranty obsługujących tunele technologiczne (bioreaktory) oraz instalacje wentylacyjną napowietrzającą pryzmy podlegające kompostowaniu</w:t>
      </w:r>
      <w:r>
        <w:t>.</w:t>
      </w:r>
      <w:r w:rsidR="005C3DF7">
        <w:t xml:space="preserve"> </w:t>
      </w:r>
    </w:p>
    <w:p w:rsidR="006C63F9" w:rsidRDefault="005C3DF7" w:rsidP="00CB0209">
      <w:pPr>
        <w:pStyle w:val="zwykywcity"/>
      </w:pPr>
      <w:r>
        <w:t>Dodatkowo pod uwagę wzięto wentylacje grawitacyjną pomieszczenia technicznego (</w:t>
      </w:r>
      <w:proofErr w:type="spellStart"/>
      <w:r>
        <w:t>wentylatorowni</w:t>
      </w:r>
      <w:proofErr w:type="spellEnd"/>
      <w:r>
        <w:t>).</w:t>
      </w:r>
    </w:p>
    <w:p w:rsidR="006C63F9" w:rsidRDefault="006C63F9" w:rsidP="0057791F">
      <w:pPr>
        <w:pStyle w:val="Nagwek3"/>
        <w:numPr>
          <w:ilvl w:val="1"/>
          <w:numId w:val="42"/>
        </w:numPr>
      </w:pPr>
      <w:bookmarkStart w:id="272" w:name="_Toc499021568"/>
      <w:r>
        <w:t>Zakres stosowania ST</w:t>
      </w:r>
      <w:bookmarkEnd w:id="272"/>
    </w:p>
    <w:p w:rsidR="006C63F9" w:rsidRDefault="006C63F9" w:rsidP="00CB0209">
      <w:pPr>
        <w:pStyle w:val="zwykywcity"/>
      </w:pPr>
      <w:r>
        <w:t>Specyfikacja techniczna stosowana jest jako dokument przetargowy i kontraktowy przy zlecaniu i realizacji robót wymienionych w pkt 1.1.</w:t>
      </w:r>
    </w:p>
    <w:p w:rsidR="006C63F9" w:rsidRDefault="006C63F9" w:rsidP="0057791F">
      <w:pPr>
        <w:pStyle w:val="Nagwek3"/>
        <w:numPr>
          <w:ilvl w:val="1"/>
          <w:numId w:val="42"/>
        </w:numPr>
      </w:pPr>
      <w:bookmarkStart w:id="273" w:name="_Toc499021569"/>
      <w:r>
        <w:t>Zakres robót objętych ST</w:t>
      </w:r>
      <w:bookmarkEnd w:id="273"/>
    </w:p>
    <w:p w:rsidR="006C63F9" w:rsidRDefault="006C63F9" w:rsidP="00CB0209">
      <w:pPr>
        <w:pStyle w:val="zwykywcity"/>
      </w:pPr>
      <w:r>
        <w:t>W skład niniejszej części ST wchodzą następujące roboty:</w:t>
      </w:r>
    </w:p>
    <w:p w:rsidR="006C63F9" w:rsidRDefault="006C63F9" w:rsidP="00E513D9">
      <w:pPr>
        <w:pStyle w:val="wyliczanie"/>
        <w:numPr>
          <w:ilvl w:val="0"/>
          <w:numId w:val="2"/>
        </w:numPr>
      </w:pPr>
      <w:r>
        <w:t>montaż wentylator</w:t>
      </w:r>
      <w:r w:rsidR="003C2324">
        <w:t>a</w:t>
      </w:r>
      <w:r>
        <w:t xml:space="preserve"> wyciągow</w:t>
      </w:r>
      <w:r w:rsidR="005C3DF7">
        <w:t>ego i wentylatorów napowietrzających wraz z armaturą sterującą</w:t>
      </w:r>
      <w:r>
        <w:t>,</w:t>
      </w:r>
    </w:p>
    <w:p w:rsidR="005C3DF7" w:rsidRDefault="005C3DF7" w:rsidP="00E513D9">
      <w:pPr>
        <w:pStyle w:val="wyliczanie"/>
        <w:numPr>
          <w:ilvl w:val="0"/>
          <w:numId w:val="2"/>
        </w:numPr>
      </w:pPr>
      <w:r>
        <w:t>montaż kanałów wentylacyjnych wywiewnych i napowietrzających,</w:t>
      </w:r>
    </w:p>
    <w:p w:rsidR="006C63F9" w:rsidRDefault="006C63F9" w:rsidP="00E513D9">
      <w:pPr>
        <w:pStyle w:val="wyliczanie"/>
        <w:numPr>
          <w:ilvl w:val="0"/>
          <w:numId w:val="2"/>
        </w:numPr>
      </w:pPr>
      <w:r>
        <w:t>montaż przepustnic jednopłaszczyznowych o przekroju okrągłym</w:t>
      </w:r>
      <w:r w:rsidR="005C3DF7">
        <w:t xml:space="preserve"> z siłownikami</w:t>
      </w:r>
      <w:r>
        <w:t>,</w:t>
      </w:r>
    </w:p>
    <w:p w:rsidR="006C63F9" w:rsidRDefault="006C63F9" w:rsidP="00E513D9">
      <w:pPr>
        <w:pStyle w:val="wyliczanie"/>
        <w:numPr>
          <w:ilvl w:val="0"/>
          <w:numId w:val="2"/>
        </w:numPr>
      </w:pPr>
      <w:r>
        <w:t>montaż kratek wentylacyjnych,</w:t>
      </w:r>
    </w:p>
    <w:p w:rsidR="006C63F9" w:rsidRDefault="006C63F9" w:rsidP="00E513D9">
      <w:pPr>
        <w:pStyle w:val="wyliczanie"/>
        <w:numPr>
          <w:ilvl w:val="0"/>
          <w:numId w:val="2"/>
        </w:numPr>
      </w:pPr>
      <w:r>
        <w:t xml:space="preserve">montaż </w:t>
      </w:r>
      <w:r w:rsidR="005C3DF7">
        <w:t>ciągów napowietrzających pryzmy</w:t>
      </w:r>
      <w:r>
        <w:t>,</w:t>
      </w:r>
    </w:p>
    <w:p w:rsidR="006C63F9" w:rsidRDefault="006C63F9" w:rsidP="00E513D9">
      <w:pPr>
        <w:pStyle w:val="wyliczanie"/>
        <w:numPr>
          <w:ilvl w:val="0"/>
          <w:numId w:val="2"/>
        </w:numPr>
      </w:pPr>
      <w:r>
        <w:lastRenderedPageBreak/>
        <w:t xml:space="preserve">montaż kanałów wentylacyjnych okrągłych typu </w:t>
      </w:r>
      <w:proofErr w:type="spellStart"/>
      <w:r>
        <w:t>spiro</w:t>
      </w:r>
      <w:proofErr w:type="spellEnd"/>
      <w:r>
        <w:t xml:space="preserve"> taśma stalowa ocynkowana,</w:t>
      </w:r>
    </w:p>
    <w:p w:rsidR="006C63F9" w:rsidRDefault="006C63F9" w:rsidP="00E513D9">
      <w:pPr>
        <w:pStyle w:val="wyliczanie"/>
        <w:numPr>
          <w:ilvl w:val="0"/>
          <w:numId w:val="2"/>
        </w:numPr>
      </w:pPr>
      <w:r>
        <w:t>montaż zawiesi i podparć kanałów wentylacyjnych,</w:t>
      </w:r>
    </w:p>
    <w:p w:rsidR="006C63F9" w:rsidRDefault="006C63F9" w:rsidP="00E513D9">
      <w:pPr>
        <w:pStyle w:val="wyliczanie"/>
        <w:numPr>
          <w:ilvl w:val="0"/>
          <w:numId w:val="2"/>
        </w:numPr>
      </w:pPr>
      <w:r>
        <w:t>wykonanie pomiarów parametrów wentylacyjnych,</w:t>
      </w:r>
    </w:p>
    <w:p w:rsidR="006C63F9" w:rsidRDefault="006C63F9" w:rsidP="00E513D9">
      <w:pPr>
        <w:pStyle w:val="wyliczanie"/>
        <w:numPr>
          <w:ilvl w:val="0"/>
          <w:numId w:val="2"/>
        </w:numPr>
      </w:pPr>
      <w:r>
        <w:t>wykonanie regulacji urządzeń wentylacyjnych oraz osprzętu,</w:t>
      </w:r>
    </w:p>
    <w:p w:rsidR="005C3DF7" w:rsidRDefault="005C3DF7" w:rsidP="005C3DF7">
      <w:pPr>
        <w:pStyle w:val="wyliczanie"/>
        <w:numPr>
          <w:ilvl w:val="0"/>
          <w:numId w:val="2"/>
        </w:numPr>
      </w:pPr>
      <w:r>
        <w:t>montaż kratek wentylacyjnych transferowych,</w:t>
      </w:r>
    </w:p>
    <w:p w:rsidR="005C3DF7" w:rsidRDefault="005C3DF7" w:rsidP="00E513D9">
      <w:pPr>
        <w:pStyle w:val="wyliczanie"/>
        <w:numPr>
          <w:ilvl w:val="0"/>
          <w:numId w:val="2"/>
        </w:numPr>
      </w:pPr>
      <w:r>
        <w:t xml:space="preserve">montaż elementów wentylacji końcowej </w:t>
      </w:r>
      <w:proofErr w:type="spellStart"/>
      <w:r>
        <w:t>tj</w:t>
      </w:r>
      <w:proofErr w:type="spellEnd"/>
      <w:r>
        <w:t xml:space="preserve"> wywietrzaków grawitacyjnych wraz z kanałami i kratkami</w:t>
      </w:r>
    </w:p>
    <w:p w:rsidR="006C63F9" w:rsidRDefault="006C63F9" w:rsidP="0057791F">
      <w:pPr>
        <w:pStyle w:val="Nagwek2"/>
        <w:numPr>
          <w:ilvl w:val="0"/>
          <w:numId w:val="42"/>
        </w:numPr>
      </w:pPr>
      <w:bookmarkStart w:id="274" w:name="_Toc499021570"/>
      <w:r>
        <w:t>MATERIAŁY</w:t>
      </w:r>
      <w:bookmarkEnd w:id="274"/>
    </w:p>
    <w:p w:rsidR="006C63F9" w:rsidRDefault="006C63F9" w:rsidP="0057791F">
      <w:pPr>
        <w:pStyle w:val="Nagwek3"/>
        <w:numPr>
          <w:ilvl w:val="1"/>
          <w:numId w:val="42"/>
        </w:numPr>
      </w:pPr>
      <w:bookmarkStart w:id="275" w:name="_Toc499021571"/>
      <w:r>
        <w:t>Ogólne wymagania dotyczące materiałów</w:t>
      </w:r>
      <w:bookmarkEnd w:id="275"/>
    </w:p>
    <w:p w:rsidR="006C63F9" w:rsidRDefault="006C63F9" w:rsidP="00D4314F">
      <w:pPr>
        <w:pStyle w:val="zwyky"/>
      </w:pPr>
      <w:r>
        <w:t>Ogólne wymagania dotyczące materiałów, ich pozyskania i składowania podano w ST. 00.0.</w:t>
      </w:r>
    </w:p>
    <w:p w:rsidR="006C63F9" w:rsidRDefault="006C63F9" w:rsidP="0057791F">
      <w:pPr>
        <w:pStyle w:val="Nagwek3"/>
        <w:numPr>
          <w:ilvl w:val="1"/>
          <w:numId w:val="42"/>
        </w:numPr>
      </w:pPr>
      <w:bookmarkStart w:id="276" w:name="_Toc499021572"/>
      <w:r>
        <w:t>Szczegółowe wymagania dotyczące materiałów i urządzeń</w:t>
      </w:r>
      <w:bookmarkEnd w:id="276"/>
    </w:p>
    <w:p w:rsidR="006C63F9" w:rsidRDefault="006C63F9" w:rsidP="00D4314F">
      <w:pPr>
        <w:pStyle w:val="zwykywcity"/>
      </w:pPr>
      <w:r>
        <w:t>Do wykonania instalacji wentylacji mechanicznej zastosować należy zastosować następujące materiały:</w:t>
      </w:r>
    </w:p>
    <w:p w:rsidR="006C63F9" w:rsidRDefault="006C63F9" w:rsidP="00E513D9">
      <w:pPr>
        <w:pStyle w:val="wyliczanie"/>
        <w:numPr>
          <w:ilvl w:val="0"/>
          <w:numId w:val="2"/>
        </w:numPr>
      </w:pPr>
      <w:r w:rsidRPr="00D44902">
        <w:t>wentylator wyciągow</w:t>
      </w:r>
      <w:r w:rsidR="00D44902">
        <w:t xml:space="preserve">y </w:t>
      </w:r>
      <w:r w:rsidR="00E85036">
        <w:t>promieniowy wraz z regulacją obrotów (falownik)</w:t>
      </w:r>
      <w:r w:rsidRPr="00D44902">
        <w:t xml:space="preserve"> </w:t>
      </w:r>
    </w:p>
    <w:p w:rsidR="00E85036" w:rsidRDefault="00D44902" w:rsidP="00E513D9">
      <w:pPr>
        <w:pStyle w:val="wyliczanie"/>
        <w:numPr>
          <w:ilvl w:val="0"/>
          <w:numId w:val="2"/>
        </w:numPr>
      </w:pPr>
      <w:r>
        <w:t xml:space="preserve">wentylatory </w:t>
      </w:r>
      <w:r w:rsidR="00E85036">
        <w:t>napowietrzające promieniowe wraz z regulacją obrotów (min regulator obrotów)</w:t>
      </w:r>
    </w:p>
    <w:p w:rsidR="00D44902" w:rsidRDefault="00E85036" w:rsidP="00E513D9">
      <w:pPr>
        <w:pStyle w:val="wyliczanie"/>
        <w:numPr>
          <w:ilvl w:val="0"/>
          <w:numId w:val="2"/>
        </w:numPr>
      </w:pPr>
      <w:r>
        <w:t>przepustnice okrągłe z regulacją siłownikiem</w:t>
      </w:r>
      <w:r w:rsidR="00D44902">
        <w:t xml:space="preserve"> </w:t>
      </w:r>
    </w:p>
    <w:p w:rsidR="00E85036" w:rsidRDefault="00E85036" w:rsidP="00E513D9">
      <w:pPr>
        <w:pStyle w:val="wyliczanie"/>
        <w:numPr>
          <w:ilvl w:val="0"/>
          <w:numId w:val="2"/>
        </w:numPr>
      </w:pPr>
      <w:r>
        <w:t>kanały wentylacji wywiewnej tworzywowe chemoodporne (ewentualnie stal ko, klasa szczelności min D)</w:t>
      </w:r>
    </w:p>
    <w:p w:rsidR="00E85036" w:rsidRDefault="00E85036" w:rsidP="00E513D9">
      <w:pPr>
        <w:pStyle w:val="wyliczanie"/>
        <w:numPr>
          <w:ilvl w:val="0"/>
          <w:numId w:val="2"/>
        </w:numPr>
      </w:pPr>
      <w:r>
        <w:t xml:space="preserve">kanały wentylacyjne napowietrzające blacha </w:t>
      </w:r>
      <w:proofErr w:type="spellStart"/>
      <w:r>
        <w:t>ocynk</w:t>
      </w:r>
      <w:proofErr w:type="spellEnd"/>
      <w:r>
        <w:t xml:space="preserve"> ZN275 (klasa korozyjności C3) – tylko poza budynkiem</w:t>
      </w:r>
    </w:p>
    <w:p w:rsidR="00E85036" w:rsidRPr="00D44902" w:rsidRDefault="00E85036" w:rsidP="00E513D9">
      <w:pPr>
        <w:pStyle w:val="wyliczanie"/>
        <w:numPr>
          <w:ilvl w:val="0"/>
          <w:numId w:val="2"/>
        </w:numPr>
      </w:pPr>
      <w:r>
        <w:t>kanały wentylacyjne tworzywowe PE-100, PVC Dn160 wraz z otworami o rozstawie co 15mm (ewentualnie dysze wentylacyjne)</w:t>
      </w:r>
    </w:p>
    <w:p w:rsidR="006C63F9" w:rsidRDefault="00E85036" w:rsidP="00E513D9">
      <w:pPr>
        <w:pStyle w:val="wyliczanie"/>
        <w:numPr>
          <w:ilvl w:val="0"/>
          <w:numId w:val="2"/>
        </w:numPr>
      </w:pPr>
      <w:r>
        <w:t>kratki wentylacyjne transferowe,</w:t>
      </w:r>
    </w:p>
    <w:p w:rsidR="00E85036" w:rsidRDefault="006C63F9" w:rsidP="0066436B">
      <w:pPr>
        <w:pStyle w:val="wyliczanie"/>
        <w:numPr>
          <w:ilvl w:val="0"/>
          <w:numId w:val="2"/>
        </w:numPr>
      </w:pPr>
      <w:r>
        <w:t xml:space="preserve">przepustnice o przekroju okrągłym </w:t>
      </w:r>
      <w:r w:rsidR="00E85036">
        <w:t xml:space="preserve">ręczne, </w:t>
      </w:r>
    </w:p>
    <w:p w:rsidR="006C63F9" w:rsidRDefault="006C63F9" w:rsidP="00E513D9">
      <w:pPr>
        <w:pStyle w:val="wyliczanie"/>
        <w:numPr>
          <w:ilvl w:val="0"/>
          <w:numId w:val="2"/>
        </w:numPr>
      </w:pPr>
      <w:proofErr w:type="spellStart"/>
      <w:r>
        <w:t>zawiesia</w:t>
      </w:r>
      <w:proofErr w:type="spellEnd"/>
      <w:r>
        <w:t xml:space="preserve"> i podparcia kanałów wentylacyjnych, co 2,0 </w:t>
      </w:r>
      <w:proofErr w:type="spellStart"/>
      <w:r>
        <w:t>mb</w:t>
      </w:r>
      <w:proofErr w:type="spellEnd"/>
      <w:r>
        <w:t>,</w:t>
      </w:r>
    </w:p>
    <w:p w:rsidR="004A0417" w:rsidRDefault="004A0417" w:rsidP="00E513D9">
      <w:pPr>
        <w:pStyle w:val="wyliczanie"/>
        <w:numPr>
          <w:ilvl w:val="0"/>
          <w:numId w:val="2"/>
        </w:numPr>
      </w:pPr>
      <w:r>
        <w:t>wy</w:t>
      </w:r>
      <w:r w:rsidR="00E85036">
        <w:t>wietrzaki dachowe okrągłe posadowione na podstawie dachowe B-II</w:t>
      </w:r>
      <w:r>
        <w:t xml:space="preserve"> </w:t>
      </w:r>
      <w:r w:rsidR="00E85036">
        <w:t>z króćcem L=1m i kratką wentylacyjną okrągłą</w:t>
      </w:r>
    </w:p>
    <w:p w:rsidR="006C63F9" w:rsidRDefault="006C63F9" w:rsidP="0057791F">
      <w:pPr>
        <w:pStyle w:val="Nagwek2"/>
        <w:numPr>
          <w:ilvl w:val="0"/>
          <w:numId w:val="42"/>
        </w:numPr>
      </w:pPr>
      <w:bookmarkStart w:id="277" w:name="_Toc499021573"/>
      <w:r>
        <w:lastRenderedPageBreak/>
        <w:t>SPRZĘT</w:t>
      </w:r>
      <w:bookmarkEnd w:id="277"/>
    </w:p>
    <w:p w:rsidR="006C63F9" w:rsidRDefault="006C63F9" w:rsidP="0057791F">
      <w:pPr>
        <w:pStyle w:val="Nagwek3"/>
        <w:numPr>
          <w:ilvl w:val="1"/>
          <w:numId w:val="42"/>
        </w:numPr>
      </w:pPr>
      <w:bookmarkStart w:id="278" w:name="_Toc499021574"/>
      <w:r>
        <w:t>Ogólne wymagania dotyczące sprzętu</w:t>
      </w:r>
      <w:bookmarkEnd w:id="278"/>
    </w:p>
    <w:p w:rsidR="006C63F9" w:rsidRDefault="006C63F9" w:rsidP="00D4314F">
      <w:pPr>
        <w:pStyle w:val="zwykywcity"/>
      </w:pPr>
      <w:r>
        <w:t>Ogólne wymagania dotyczące sprzętu są z</w:t>
      </w:r>
      <w:r w:rsidR="00CE4286">
        <w:t>awarte w ST.00 Wymagania ogólne.</w:t>
      </w:r>
    </w:p>
    <w:p w:rsidR="006C63F9" w:rsidRDefault="006C63F9" w:rsidP="0057791F">
      <w:pPr>
        <w:pStyle w:val="Nagwek3"/>
        <w:numPr>
          <w:ilvl w:val="1"/>
          <w:numId w:val="42"/>
        </w:numPr>
      </w:pPr>
      <w:bookmarkStart w:id="279" w:name="_Toc499021575"/>
      <w:r>
        <w:t>Szczególne wymagania dotyczące sprzętu</w:t>
      </w:r>
      <w:bookmarkEnd w:id="279"/>
    </w:p>
    <w:p w:rsidR="006C63F9" w:rsidRDefault="006C63F9" w:rsidP="00D4314F">
      <w:pPr>
        <w:pStyle w:val="zwykywcity"/>
      </w:pPr>
      <w:r>
        <w:t xml:space="preserve">Na etapie montażu roboty prowadzone wewnątrz wymagają jedynie użycia standardowego sprzętu drobnego i elektronarzędzi a w przypadku montaży na wysokości powyżej </w:t>
      </w:r>
      <w:r w:rsidR="00836B25">
        <w:t>3</w:t>
      </w:r>
      <w:r>
        <w:t xml:space="preserve"> m konieczne będą lekkie rusztowania przesuwne lub przestawne.</w:t>
      </w:r>
    </w:p>
    <w:p w:rsidR="006C63F9" w:rsidRDefault="006C63F9" w:rsidP="0057791F">
      <w:pPr>
        <w:pStyle w:val="Nagwek2"/>
        <w:numPr>
          <w:ilvl w:val="0"/>
          <w:numId w:val="42"/>
        </w:numPr>
      </w:pPr>
      <w:bookmarkStart w:id="280" w:name="_Toc499021576"/>
      <w:r>
        <w:rPr>
          <w:spacing w:val="-1"/>
        </w:rPr>
        <w:t>TRANSPORT</w:t>
      </w:r>
      <w:bookmarkEnd w:id="280"/>
    </w:p>
    <w:p w:rsidR="006C63F9" w:rsidRDefault="006C63F9" w:rsidP="0057791F">
      <w:pPr>
        <w:pStyle w:val="Nagwek3"/>
        <w:numPr>
          <w:ilvl w:val="1"/>
          <w:numId w:val="42"/>
        </w:numPr>
      </w:pPr>
      <w:bookmarkStart w:id="281" w:name="_Toc499021577"/>
      <w:r w:rsidRPr="005E3899">
        <w:t>Ogólne wymagania dotyczące transportu</w:t>
      </w:r>
      <w:bookmarkEnd w:id="281"/>
    </w:p>
    <w:p w:rsidR="006C63F9" w:rsidRDefault="006C63F9" w:rsidP="005E3899">
      <w:pPr>
        <w:pStyle w:val="zwykywcity"/>
      </w:pPr>
      <w:r>
        <w:t>Ogólne zasady transportu podano w ST.00 Wymagania ogólne.</w:t>
      </w:r>
    </w:p>
    <w:p w:rsidR="006C63F9" w:rsidRDefault="006C63F9" w:rsidP="0057791F">
      <w:pPr>
        <w:pStyle w:val="Nagwek3"/>
        <w:numPr>
          <w:ilvl w:val="1"/>
          <w:numId w:val="42"/>
        </w:numPr>
      </w:pPr>
      <w:bookmarkStart w:id="282" w:name="_Toc499021578"/>
      <w:r>
        <w:t>Szczególne wymagania dotyczące transportu</w:t>
      </w:r>
      <w:bookmarkEnd w:id="282"/>
    </w:p>
    <w:p w:rsidR="006C63F9" w:rsidRDefault="006C63F9" w:rsidP="005E3899">
      <w:pPr>
        <w:pStyle w:val="zwykywcity"/>
      </w:pPr>
      <w:r>
        <w:t xml:space="preserve">Transport </w:t>
      </w:r>
      <w:r w:rsidR="00280DBA">
        <w:t>komponentów</w:t>
      </w:r>
      <w:r>
        <w:t xml:space="preserve"> wentylacyjn</w:t>
      </w:r>
      <w:r w:rsidR="00280DBA">
        <w:t>ych</w:t>
      </w:r>
      <w:r>
        <w:t xml:space="preserve"> zgodnie z wymogami producenta. W przypadku transportu kanałów wentylacyjnych możliwe jest użycie samochodu skrzyniowego, przy czym kanały </w:t>
      </w:r>
      <w:r w:rsidR="00836B25">
        <w:t>z</w:t>
      </w:r>
      <w:r>
        <w:t xml:space="preserve"> rur </w:t>
      </w:r>
      <w:proofErr w:type="spellStart"/>
      <w:r>
        <w:t>spiro</w:t>
      </w:r>
      <w:proofErr w:type="spellEnd"/>
      <w:r>
        <w:t xml:space="preserve"> </w:t>
      </w:r>
      <w:r w:rsidR="002A547D">
        <w:t xml:space="preserve">i tworzywowe </w:t>
      </w:r>
      <w:r>
        <w:t xml:space="preserve">układać w poziomie. Wszystkie elementy </w:t>
      </w:r>
      <w:r>
        <w:rPr>
          <w:spacing w:val="-2"/>
        </w:rPr>
        <w:t>należy zabezpieczyć przed deformacją i innymi uszkodzeniami</w:t>
      </w:r>
      <w:r w:rsidR="00836B25">
        <w:rPr>
          <w:spacing w:val="-2"/>
        </w:rPr>
        <w:t>.</w:t>
      </w:r>
    </w:p>
    <w:p w:rsidR="006C63F9" w:rsidRDefault="006C63F9" w:rsidP="0057791F">
      <w:pPr>
        <w:pStyle w:val="Nagwek2"/>
        <w:numPr>
          <w:ilvl w:val="0"/>
          <w:numId w:val="42"/>
        </w:numPr>
      </w:pPr>
      <w:bookmarkStart w:id="283" w:name="_Toc499021579"/>
      <w:r>
        <w:t>WYKONANIE ROBÓT</w:t>
      </w:r>
      <w:bookmarkEnd w:id="283"/>
    </w:p>
    <w:p w:rsidR="006C63F9" w:rsidRDefault="006C63F9" w:rsidP="0057791F">
      <w:pPr>
        <w:pStyle w:val="Nagwek3"/>
        <w:numPr>
          <w:ilvl w:val="1"/>
          <w:numId w:val="42"/>
        </w:numPr>
      </w:pPr>
      <w:bookmarkStart w:id="284" w:name="_Toc499021580"/>
      <w:r>
        <w:t>Ogólne zasady wykonania robót</w:t>
      </w:r>
      <w:bookmarkEnd w:id="284"/>
    </w:p>
    <w:p w:rsidR="006C63F9" w:rsidRDefault="006C63F9" w:rsidP="000C085A">
      <w:pPr>
        <w:pStyle w:val="zwykywcity"/>
      </w:pPr>
      <w:r>
        <w:t>Ogólne zasady wykonania robót podano w ST.00 Wymagania ogólne.</w:t>
      </w:r>
    </w:p>
    <w:p w:rsidR="006C63F9" w:rsidRDefault="006C63F9" w:rsidP="0057791F">
      <w:pPr>
        <w:pStyle w:val="Nagwek3"/>
        <w:numPr>
          <w:ilvl w:val="1"/>
          <w:numId w:val="42"/>
        </w:numPr>
      </w:pPr>
      <w:bookmarkStart w:id="285" w:name="_Toc499021581"/>
      <w:r>
        <w:t>Szczególne zasady wykonania robót</w:t>
      </w:r>
      <w:bookmarkEnd w:id="285"/>
    </w:p>
    <w:p w:rsidR="00C704CB" w:rsidRDefault="006C63F9" w:rsidP="000C085A">
      <w:pPr>
        <w:pStyle w:val="zwykywcity"/>
      </w:pPr>
      <w:r>
        <w:t>Warunkiem przystąpienia do robót w zakresie instalacji wentylacji jest</w:t>
      </w:r>
      <w:r w:rsidR="00C704CB">
        <w:t>:</w:t>
      </w:r>
    </w:p>
    <w:p w:rsidR="00C704CB" w:rsidRDefault="00F83630" w:rsidP="0057791F">
      <w:pPr>
        <w:pStyle w:val="zwykywcity"/>
        <w:numPr>
          <w:ilvl w:val="0"/>
          <w:numId w:val="48"/>
        </w:numPr>
      </w:pPr>
      <w:r>
        <w:t>w</w:t>
      </w:r>
      <w:r w:rsidR="00C704CB">
        <w:t>ykonanie otworowań w ścianach</w:t>
      </w:r>
      <w:r w:rsidR="00D440BE">
        <w:t>, dachu</w:t>
      </w:r>
      <w:r w:rsidR="00C704CB">
        <w:t xml:space="preserve"> i posadzkach kompostowni, pomieszczenia technicznego i </w:t>
      </w:r>
      <w:proofErr w:type="spellStart"/>
      <w:r w:rsidR="00C704CB">
        <w:t>biofiltra</w:t>
      </w:r>
      <w:proofErr w:type="spellEnd"/>
    </w:p>
    <w:p w:rsidR="00C704CB" w:rsidRDefault="00F83630" w:rsidP="0057791F">
      <w:pPr>
        <w:pStyle w:val="zwykywcity"/>
        <w:numPr>
          <w:ilvl w:val="0"/>
          <w:numId w:val="48"/>
        </w:numPr>
      </w:pPr>
      <w:r>
        <w:t>p</w:t>
      </w:r>
      <w:r w:rsidR="00C704CB">
        <w:t>rzygotowanie u uprzątniecie posadzki w bioreaktorach pod ciągi napowietrzające</w:t>
      </w:r>
    </w:p>
    <w:p w:rsidR="00C704CB" w:rsidRDefault="00F83630" w:rsidP="0057791F">
      <w:pPr>
        <w:pStyle w:val="zwykywcity"/>
        <w:numPr>
          <w:ilvl w:val="0"/>
          <w:numId w:val="48"/>
        </w:numPr>
      </w:pPr>
      <w:r>
        <w:lastRenderedPageBreak/>
        <w:t>p</w:t>
      </w:r>
      <w:r w:rsidR="00C704CB">
        <w:t>rzygotowanie koryt pod odwodnienia liniowe, które są jedną ze składowych instalacji napowietrzającej</w:t>
      </w:r>
    </w:p>
    <w:p w:rsidR="00C704CB" w:rsidRDefault="00C37F74" w:rsidP="0057791F">
      <w:pPr>
        <w:pStyle w:val="zwykywcity"/>
        <w:numPr>
          <w:ilvl w:val="0"/>
          <w:numId w:val="48"/>
        </w:numPr>
      </w:pPr>
      <w:r>
        <w:t>przygotowanie rząpi odprowadzających skropliny</w:t>
      </w:r>
    </w:p>
    <w:p w:rsidR="00D440BE" w:rsidRDefault="00D440BE" w:rsidP="0057791F">
      <w:pPr>
        <w:pStyle w:val="zwykywcity"/>
        <w:numPr>
          <w:ilvl w:val="0"/>
          <w:numId w:val="48"/>
        </w:numPr>
      </w:pPr>
      <w:r>
        <w:t>zakończenie robót murowych, tynkarskich i wszelkich mokrych</w:t>
      </w:r>
    </w:p>
    <w:p w:rsidR="00C704CB" w:rsidRDefault="00C704CB" w:rsidP="000C085A">
      <w:pPr>
        <w:pStyle w:val="zwykywcity"/>
      </w:pPr>
    </w:p>
    <w:p w:rsidR="006C63F9" w:rsidRDefault="006C63F9" w:rsidP="000C085A">
      <w:pPr>
        <w:pStyle w:val="zwykywcity"/>
      </w:pPr>
      <w:r>
        <w:t xml:space="preserve"> </w:t>
      </w:r>
      <w:r>
        <w:rPr>
          <w:spacing w:val="-1"/>
        </w:rPr>
        <w:t xml:space="preserve">Konieczne jest wyprzedzające </w:t>
      </w:r>
      <w:r>
        <w:t xml:space="preserve">sprawdzenie dokumentacji projektowej w zakresie rozplanowania przejść instalacyjnych (otworów do prowadzenia ciągów instalacyjnych) w przegrodach budowlanych. Konieczne jest </w:t>
      </w:r>
      <w:r>
        <w:rPr>
          <w:spacing w:val="-1"/>
        </w:rPr>
        <w:t>udostępnienie frontu dla robót montażowych związanych z podwieszaniem kanałów i montażem podstawowego osprzętu na kanałach (w poszczególnych pomieszczeniach</w:t>
      </w:r>
      <w:r w:rsidR="00D440BE">
        <w:rPr>
          <w:spacing w:val="-1"/>
        </w:rPr>
        <w:t xml:space="preserve"> i na obiektach</w:t>
      </w:r>
      <w:r>
        <w:rPr>
          <w:spacing w:val="-1"/>
        </w:rPr>
        <w:t xml:space="preserve">). </w:t>
      </w:r>
    </w:p>
    <w:p w:rsidR="006C63F9" w:rsidRDefault="006C63F9" w:rsidP="000C085A">
      <w:pPr>
        <w:pStyle w:val="zwykywcity"/>
      </w:pPr>
      <w:r>
        <w:t xml:space="preserve">Podwieszanie przewodów należy prowadzić z użyciem systemowych zawiesi stalowych oraz łączników przystosowanych do przenoszenia projektowanych obciążeń, przy uwzględnieniu współczynnika bezpieczeństwa na poziomie 1,5 i posiadających stosowny atest producenta. Podczas montażu osprzętu wentylacyjnego należy ściśle przestrzegać zaleceń producenta. </w:t>
      </w:r>
      <w:r w:rsidR="006A66C1">
        <w:t xml:space="preserve">Proponuje się </w:t>
      </w:r>
      <w:r>
        <w:t xml:space="preserve">użycie </w:t>
      </w:r>
      <w:r>
        <w:rPr>
          <w:spacing w:val="-2"/>
        </w:rPr>
        <w:t xml:space="preserve">zakotwień w postaci gwintowanych tulei kotwiących. Po zakończeniu prac montażowych należy </w:t>
      </w:r>
      <w:r>
        <w:t>przeprowadzić regulację całej instalacji wraz z regulacją oczekiwanych parametrów.</w:t>
      </w:r>
    </w:p>
    <w:p w:rsidR="00BA6E5E" w:rsidRPr="009B6E25" w:rsidRDefault="00BA6E5E" w:rsidP="00BA6E5E">
      <w:pPr>
        <w:pStyle w:val="zwykywcity"/>
        <w:rPr>
          <w:u w:val="single"/>
        </w:rPr>
      </w:pPr>
      <w:r w:rsidRPr="009B6E25">
        <w:rPr>
          <w:u w:val="single"/>
        </w:rPr>
        <w:t xml:space="preserve">INSTALACJE MAJĄCE KONTAKT Z ODORAMI I ZWIĄZKAMI CHEMICZNYMI </w:t>
      </w:r>
    </w:p>
    <w:p w:rsidR="00BA6E5E" w:rsidRPr="00F00287" w:rsidRDefault="00BA6E5E" w:rsidP="00BA6E5E">
      <w:pPr>
        <w:pStyle w:val="zwykywcity"/>
      </w:pPr>
      <w:r>
        <w:t xml:space="preserve">Proponuje się wykonać jako </w:t>
      </w:r>
      <w:r w:rsidRPr="00CE2A2C">
        <w:t>tworzywowe z P</w:t>
      </w:r>
      <w:r>
        <w:t>E</w:t>
      </w:r>
      <w:r w:rsidRPr="00CE2A2C">
        <w:t xml:space="preserve"> </w:t>
      </w:r>
      <w:r>
        <w:t>np</w:t>
      </w:r>
      <w:r w:rsidRPr="00CE2A2C">
        <w:t xml:space="preserve">. firmy CHEMOWENT. </w:t>
      </w:r>
      <w:r w:rsidRPr="00F00287">
        <w:t>Pożądane parametry kanałów wentylacyjnych instalacji chemoodpornej:</w:t>
      </w:r>
    </w:p>
    <w:p w:rsidR="00BA6E5E" w:rsidRPr="00F00287" w:rsidRDefault="00BA6E5E" w:rsidP="0057791F">
      <w:pPr>
        <w:pStyle w:val="wyliczanie"/>
        <w:numPr>
          <w:ilvl w:val="0"/>
          <w:numId w:val="46"/>
        </w:numPr>
      </w:pPr>
      <w:r>
        <w:t>zakres temperaturowy: -20</w:t>
      </w:r>
      <w:r w:rsidRPr="00F00287">
        <w:rPr>
          <w:vertAlign w:val="superscript"/>
        </w:rPr>
        <w:t>o</w:t>
      </w:r>
      <w:r w:rsidRPr="00F00287">
        <w:t>C - +80</w:t>
      </w:r>
      <w:r w:rsidRPr="00F00287">
        <w:rPr>
          <w:vertAlign w:val="superscript"/>
        </w:rPr>
        <w:t>o</w:t>
      </w:r>
      <w:r w:rsidRPr="00F00287">
        <w:t>C</w:t>
      </w:r>
      <w:r>
        <w:t>,</w:t>
      </w:r>
    </w:p>
    <w:p w:rsidR="00BA6E5E" w:rsidRDefault="00BA6E5E" w:rsidP="0057791F">
      <w:pPr>
        <w:pStyle w:val="wyliczanie"/>
        <w:numPr>
          <w:ilvl w:val="0"/>
          <w:numId w:val="46"/>
        </w:numPr>
      </w:pPr>
      <w:r>
        <w:t xml:space="preserve">odporny na większość </w:t>
      </w:r>
      <w:r w:rsidRPr="00D65101">
        <w:t>roztworów kwasów, związków alkalicznych i soli, oraz związków organicznych zmieszanych z wodą,</w:t>
      </w:r>
    </w:p>
    <w:p w:rsidR="00BA6E5E" w:rsidRDefault="00BA6E5E" w:rsidP="0057791F">
      <w:pPr>
        <w:pStyle w:val="wyliczanie"/>
        <w:numPr>
          <w:ilvl w:val="0"/>
          <w:numId w:val="46"/>
        </w:numPr>
      </w:pPr>
      <w:proofErr w:type="spellStart"/>
      <w:r>
        <w:t>pH</w:t>
      </w:r>
      <w:proofErr w:type="spellEnd"/>
      <w:r>
        <w:t xml:space="preserve"> ≥ 5</w:t>
      </w:r>
    </w:p>
    <w:p w:rsidR="00BA6E5E" w:rsidRDefault="00BA6E5E" w:rsidP="0057791F">
      <w:pPr>
        <w:pStyle w:val="wyliczanie"/>
        <w:numPr>
          <w:ilvl w:val="0"/>
          <w:numId w:val="46"/>
        </w:numPr>
      </w:pPr>
      <w:r>
        <w:t>odporny na stężenia amoniaku, mocznika, amin i azotanów.</w:t>
      </w:r>
    </w:p>
    <w:p w:rsidR="00BA6E5E" w:rsidRDefault="00BA6E5E" w:rsidP="00BA6E5E">
      <w:pPr>
        <w:pStyle w:val="zwykywcity"/>
        <w:ind w:firstLine="0"/>
        <w:rPr>
          <w:u w:val="single"/>
        </w:rPr>
      </w:pPr>
      <w:r>
        <w:rPr>
          <w:u w:val="single"/>
        </w:rPr>
        <w:t>Przygotowanie do montażu:</w:t>
      </w:r>
    </w:p>
    <w:p w:rsidR="00BA6E5E" w:rsidRPr="00AE7EEA" w:rsidRDefault="00BA6E5E" w:rsidP="00BA6E5E">
      <w:pPr>
        <w:pStyle w:val="zwykywcity"/>
      </w:pPr>
      <w:r w:rsidRPr="00AE7EEA">
        <w:t>Bezpośrednio przed spawaniem/zgrzewaniem należy dokonać mechanicznej obróbki zarówno powierzchni styku i obszarów przylegających, jak i też uszkodzonych</w:t>
      </w:r>
      <w:r>
        <w:t xml:space="preserve"> </w:t>
      </w:r>
      <w:r w:rsidRPr="00AE7EEA">
        <w:t xml:space="preserve">powierzchni (w szczególności w przypadku oddziaływania czynników atmosferycznych i substancji chemicznych), aż po nieuszkodzone </w:t>
      </w:r>
      <w:r>
        <w:t xml:space="preserve">strefy. Brud, tłuszcz, pot rąk </w:t>
      </w:r>
      <w:r w:rsidRPr="00AE7EEA">
        <w:t>należy maszynowo usunąć w celu osiągnięcia wysokiego współczynnika zgrzewania. Nie wolno stosować środków czyszczących mogących naruszyć lub wywołać zmiany w powierzchni tworzywa sztucznego.</w:t>
      </w:r>
    </w:p>
    <w:p w:rsidR="00BA6E5E" w:rsidRPr="005961FD" w:rsidRDefault="00BA6E5E" w:rsidP="00BA6E5E">
      <w:pPr>
        <w:pStyle w:val="zwykywcity"/>
        <w:ind w:firstLine="0"/>
        <w:rPr>
          <w:u w:val="single"/>
        </w:rPr>
      </w:pPr>
      <w:r w:rsidRPr="005961FD">
        <w:rPr>
          <w:u w:val="single"/>
        </w:rPr>
        <w:t>Montaż:</w:t>
      </w:r>
    </w:p>
    <w:p w:rsidR="00BA6E5E" w:rsidRDefault="00BA6E5E" w:rsidP="00BA6E5E">
      <w:pPr>
        <w:pStyle w:val="zwykywcity"/>
      </w:pPr>
      <w:r>
        <w:t xml:space="preserve">Podczas spawania gorącym powietrzem za pomocą okrągłego drutu o grubości 3-6mm powierzchnie łączone i materiał spoiwa w postaci drutu lub pręta uplastyczniane są gorącym gazem. </w:t>
      </w:r>
      <w:r>
        <w:lastRenderedPageBreak/>
        <w:t xml:space="preserve">W trakcie spawania </w:t>
      </w:r>
      <w:proofErr w:type="spellStart"/>
      <w:r>
        <w:t>ekstruzyjnego</w:t>
      </w:r>
      <w:proofErr w:type="spellEnd"/>
      <w:r>
        <w:t xml:space="preserve"> materiał nie przedostanie się do wnętrza elementu kanału i tym samym powstanie optyczne połączenie kształtek.</w:t>
      </w:r>
    </w:p>
    <w:p w:rsidR="00BA6E5E" w:rsidRDefault="00BA6E5E" w:rsidP="00BA6E5E">
      <w:pPr>
        <w:pStyle w:val="zwykywcity"/>
      </w:pPr>
      <w:r>
        <w:t>Należy pamiętać, że spawać możemy tylko elementy wykonane z tego samego materiału.</w:t>
      </w:r>
    </w:p>
    <w:p w:rsidR="00BA6E5E" w:rsidRDefault="00BA6E5E" w:rsidP="00BA6E5E">
      <w:pPr>
        <w:pStyle w:val="zwykywcity"/>
      </w:pPr>
      <w:r>
        <w:t>Proces spawania powinien odpowiadać następującym parametrom:</w:t>
      </w:r>
    </w:p>
    <w:p w:rsidR="00BA6E5E" w:rsidRDefault="00BA6E5E" w:rsidP="0057791F">
      <w:pPr>
        <w:pStyle w:val="wyliczanie"/>
        <w:numPr>
          <w:ilvl w:val="0"/>
          <w:numId w:val="46"/>
        </w:numPr>
      </w:pPr>
      <w:r>
        <w:t>Temperatura gazu do spawania: 280 – 330</w:t>
      </w:r>
      <w:r w:rsidRPr="00656D0C">
        <w:rPr>
          <w:vertAlign w:val="superscript"/>
        </w:rPr>
        <w:t>o</w:t>
      </w:r>
      <w:r>
        <w:t>C</w:t>
      </w:r>
    </w:p>
    <w:p w:rsidR="00BA6E5E" w:rsidRDefault="00BA6E5E" w:rsidP="0057791F">
      <w:pPr>
        <w:pStyle w:val="wyliczanie"/>
        <w:numPr>
          <w:ilvl w:val="0"/>
          <w:numId w:val="46"/>
        </w:numPr>
      </w:pPr>
      <w:r>
        <w:t>Temperatura płyt i drutu spawalniczego: min 175</w:t>
      </w:r>
      <w:r w:rsidRPr="00656D0C">
        <w:rPr>
          <w:vertAlign w:val="superscript"/>
        </w:rPr>
        <w:t>o</w:t>
      </w:r>
      <w:r>
        <w:t>C</w:t>
      </w:r>
    </w:p>
    <w:p w:rsidR="00BA6E5E" w:rsidRDefault="00BA6E5E" w:rsidP="0057791F">
      <w:pPr>
        <w:pStyle w:val="wyliczanie"/>
        <w:numPr>
          <w:ilvl w:val="0"/>
          <w:numId w:val="46"/>
        </w:numPr>
      </w:pPr>
      <w:r>
        <w:t>Przepływ powietrza: 40-60 l/min</w:t>
      </w:r>
    </w:p>
    <w:p w:rsidR="00BA6E5E" w:rsidRDefault="00BA6E5E" w:rsidP="0057791F">
      <w:pPr>
        <w:pStyle w:val="wyliczanie"/>
        <w:numPr>
          <w:ilvl w:val="0"/>
          <w:numId w:val="46"/>
        </w:numPr>
      </w:pPr>
      <w:r>
        <w:t>Szybkość spawania: 30-60 cm/min.</w:t>
      </w:r>
    </w:p>
    <w:p w:rsidR="00BA6E5E" w:rsidRPr="002732E3" w:rsidRDefault="00BA6E5E" w:rsidP="000C085A">
      <w:pPr>
        <w:pStyle w:val="zwykywcity"/>
        <w:rPr>
          <w:u w:val="single"/>
        </w:rPr>
      </w:pPr>
    </w:p>
    <w:p w:rsidR="002732E3" w:rsidRPr="002732E3" w:rsidRDefault="002732E3" w:rsidP="002732E3">
      <w:pPr>
        <w:pStyle w:val="zwykywcity"/>
        <w:rPr>
          <w:u w:val="single"/>
        </w:rPr>
      </w:pPr>
      <w:bookmarkStart w:id="286" w:name="_Toc467805449"/>
      <w:r w:rsidRPr="002732E3">
        <w:rPr>
          <w:u w:val="single"/>
        </w:rPr>
        <w:t>KANAŁY WENTYLACYJNE NIE MAJĄCE STYCZNOŚCI Z ZWIĄZKAMI CHEMICZNYMI</w:t>
      </w:r>
      <w:bookmarkEnd w:id="286"/>
    </w:p>
    <w:p w:rsidR="002732E3" w:rsidRDefault="002732E3" w:rsidP="002732E3">
      <w:pPr>
        <w:pStyle w:val="zwykywcity"/>
      </w:pPr>
      <w:r>
        <w:t xml:space="preserve">Grubość </w:t>
      </w:r>
      <w:r w:rsidRPr="0002048B">
        <w:t>blachy ocynkowanej,</w:t>
      </w:r>
      <w:r>
        <w:t xml:space="preserve"> dla kanału o przekroju prostokątnym dla klasy niskociśnieniowej w odniesieniu do najdłuższego boku kanału wynosi: </w:t>
      </w:r>
    </w:p>
    <w:p w:rsidR="002732E3" w:rsidRDefault="002732E3" w:rsidP="0057791F">
      <w:pPr>
        <w:pStyle w:val="wyliczanie"/>
        <w:numPr>
          <w:ilvl w:val="0"/>
          <w:numId w:val="46"/>
        </w:numPr>
      </w:pPr>
      <w:r>
        <w:t xml:space="preserve"> bok o długości do 499 mm       </w:t>
      </w:r>
      <w:r>
        <w:tab/>
      </w:r>
      <w:r>
        <w:tab/>
      </w:r>
      <w:r>
        <w:tab/>
        <w:t xml:space="preserve">grubość blachy  0,6 mm </w:t>
      </w:r>
    </w:p>
    <w:p w:rsidR="002732E3" w:rsidRDefault="002732E3" w:rsidP="0057791F">
      <w:pPr>
        <w:pStyle w:val="wyliczanie"/>
        <w:numPr>
          <w:ilvl w:val="0"/>
          <w:numId w:val="46"/>
        </w:numPr>
      </w:pPr>
      <w:r>
        <w:t xml:space="preserve">bok o długości od 500 do 999 mm    </w:t>
      </w:r>
      <w:r>
        <w:tab/>
      </w:r>
      <w:r>
        <w:tab/>
        <w:t xml:space="preserve">grubość blachy  0,8 mm </w:t>
      </w:r>
    </w:p>
    <w:p w:rsidR="002732E3" w:rsidRDefault="002732E3" w:rsidP="0057791F">
      <w:pPr>
        <w:pStyle w:val="wyliczanie"/>
        <w:numPr>
          <w:ilvl w:val="0"/>
          <w:numId w:val="46"/>
        </w:numPr>
      </w:pPr>
      <w:r>
        <w:t xml:space="preserve">bok o długości od 1000 do 1999 mm    </w:t>
      </w:r>
      <w:r>
        <w:tab/>
      </w:r>
      <w:r>
        <w:tab/>
        <w:t xml:space="preserve">grubość blachy  1,0 mm </w:t>
      </w:r>
    </w:p>
    <w:p w:rsidR="002732E3" w:rsidRDefault="002732E3" w:rsidP="0057791F">
      <w:pPr>
        <w:pStyle w:val="wyliczanie"/>
        <w:numPr>
          <w:ilvl w:val="0"/>
          <w:numId w:val="46"/>
        </w:numPr>
      </w:pPr>
      <w:r>
        <w:t xml:space="preserve">bok o długości powyżej 2000 mm    </w:t>
      </w:r>
      <w:r>
        <w:tab/>
      </w:r>
      <w:r>
        <w:tab/>
        <w:t xml:space="preserve">grubość blachy  1,1 mm </w:t>
      </w:r>
    </w:p>
    <w:p w:rsidR="002732E3" w:rsidRDefault="002732E3" w:rsidP="002732E3">
      <w:pPr>
        <w:pStyle w:val="zwyky"/>
      </w:pPr>
      <w:r>
        <w:t>W przypadku montażu kanałów o przekroju okrągłym, grubości blach będą następujące:</w:t>
      </w:r>
    </w:p>
    <w:p w:rsidR="002732E3" w:rsidRDefault="002732E3" w:rsidP="0057791F">
      <w:pPr>
        <w:pStyle w:val="wyliczanie"/>
        <w:numPr>
          <w:ilvl w:val="0"/>
          <w:numId w:val="46"/>
        </w:numPr>
      </w:pPr>
      <w:r>
        <w:t xml:space="preserve">średnica dn80 – dn315 </w:t>
      </w:r>
      <w:r>
        <w:tab/>
      </w:r>
      <w:r>
        <w:tab/>
      </w:r>
      <w:r>
        <w:tab/>
      </w:r>
      <w:r>
        <w:tab/>
        <w:t>grubość blachy  0,5 mm</w:t>
      </w:r>
    </w:p>
    <w:p w:rsidR="002732E3" w:rsidRDefault="002732E3" w:rsidP="0057791F">
      <w:pPr>
        <w:pStyle w:val="wyliczanie"/>
        <w:numPr>
          <w:ilvl w:val="0"/>
          <w:numId w:val="46"/>
        </w:numPr>
      </w:pPr>
      <w:r>
        <w:t>średnica dn315 – dn500</w:t>
      </w:r>
      <w:r>
        <w:tab/>
      </w:r>
      <w:r>
        <w:tab/>
      </w:r>
      <w:r>
        <w:tab/>
      </w:r>
      <w:r>
        <w:tab/>
        <w:t>grubość blachy  0,6 mm</w:t>
      </w:r>
    </w:p>
    <w:p w:rsidR="002732E3" w:rsidRDefault="002732E3" w:rsidP="0057791F">
      <w:pPr>
        <w:pStyle w:val="wyliczanie"/>
        <w:numPr>
          <w:ilvl w:val="0"/>
          <w:numId w:val="46"/>
        </w:numPr>
      </w:pPr>
      <w:r>
        <w:t>średnica dn500 – dn800</w:t>
      </w:r>
      <w:r>
        <w:tab/>
      </w:r>
      <w:r>
        <w:tab/>
      </w:r>
      <w:r>
        <w:tab/>
      </w:r>
      <w:r>
        <w:tab/>
        <w:t>grubość blachy  0,7 mm</w:t>
      </w:r>
    </w:p>
    <w:p w:rsidR="002732E3" w:rsidRDefault="002732E3" w:rsidP="0057791F">
      <w:pPr>
        <w:pStyle w:val="wyliczanie"/>
        <w:numPr>
          <w:ilvl w:val="0"/>
          <w:numId w:val="46"/>
        </w:numPr>
      </w:pPr>
      <w:r>
        <w:t>średnica dn800 – dn1250</w:t>
      </w:r>
      <w:r>
        <w:tab/>
      </w:r>
      <w:r>
        <w:tab/>
      </w:r>
      <w:r>
        <w:tab/>
      </w:r>
      <w:r w:rsidR="009B6E25">
        <w:tab/>
      </w:r>
      <w:r>
        <w:t>grubość blachy  0,9 mm</w:t>
      </w:r>
    </w:p>
    <w:p w:rsidR="002732E3" w:rsidRDefault="002732E3" w:rsidP="002732E3">
      <w:pPr>
        <w:pStyle w:val="zwyky"/>
      </w:pPr>
      <w:r>
        <w:t xml:space="preserve">Kołnierze  (”ramki”) kanałów w zależności od największego boku kanału  </w:t>
      </w:r>
    </w:p>
    <w:p w:rsidR="002732E3" w:rsidRDefault="002732E3" w:rsidP="0057791F">
      <w:pPr>
        <w:pStyle w:val="wyliczanie"/>
        <w:numPr>
          <w:ilvl w:val="0"/>
          <w:numId w:val="46"/>
        </w:numPr>
      </w:pPr>
      <w:r>
        <w:t xml:space="preserve"> bok o długości do 999 mm       </w:t>
      </w:r>
      <w:r>
        <w:tab/>
      </w:r>
      <w:r>
        <w:tab/>
      </w:r>
      <w:r>
        <w:tab/>
        <w:t xml:space="preserve">profil SB20 </w:t>
      </w:r>
    </w:p>
    <w:p w:rsidR="002732E3" w:rsidRDefault="002732E3" w:rsidP="0057791F">
      <w:pPr>
        <w:pStyle w:val="wyliczanie"/>
        <w:numPr>
          <w:ilvl w:val="0"/>
          <w:numId w:val="46"/>
        </w:numPr>
      </w:pPr>
      <w:r>
        <w:t xml:space="preserve">bok o długości od 1000 do 2999 mm    </w:t>
      </w:r>
      <w:r>
        <w:tab/>
      </w:r>
      <w:r>
        <w:tab/>
        <w:t xml:space="preserve">profil SB30 </w:t>
      </w:r>
    </w:p>
    <w:p w:rsidR="002732E3" w:rsidRDefault="002732E3" w:rsidP="0057791F">
      <w:pPr>
        <w:pStyle w:val="wyliczanie"/>
        <w:numPr>
          <w:ilvl w:val="0"/>
          <w:numId w:val="46"/>
        </w:numPr>
      </w:pPr>
      <w:r>
        <w:t xml:space="preserve">bok o długości ponad 3000 mm      </w:t>
      </w:r>
      <w:r>
        <w:tab/>
      </w:r>
      <w:r>
        <w:tab/>
        <w:t xml:space="preserve">profil SB40 </w:t>
      </w:r>
    </w:p>
    <w:p w:rsidR="002732E3" w:rsidRPr="00102F0E" w:rsidRDefault="002732E3" w:rsidP="002732E3">
      <w:pPr>
        <w:pStyle w:val="zwyky"/>
        <w:rPr>
          <w:spacing w:val="-4"/>
        </w:rPr>
      </w:pPr>
      <w:r w:rsidRPr="00102F0E">
        <w:rPr>
          <w:spacing w:val="-4"/>
        </w:rPr>
        <w:t xml:space="preserve">Narożniki i profile uszczelniane są masą uszczelniająca, która niezawierającą związków silikonu. </w:t>
      </w:r>
    </w:p>
    <w:p w:rsidR="002732E3" w:rsidRDefault="002732E3" w:rsidP="002732E3">
      <w:pPr>
        <w:pStyle w:val="zwyky"/>
      </w:pPr>
      <w:r>
        <w:t>Usztywnianie kanałów wentylacyjnych należy wykonać, kierując się zasadami:</w:t>
      </w:r>
    </w:p>
    <w:p w:rsidR="002732E3" w:rsidRPr="001A0CFB" w:rsidRDefault="002732E3" w:rsidP="0057791F">
      <w:pPr>
        <w:pStyle w:val="wyliczanie"/>
        <w:numPr>
          <w:ilvl w:val="0"/>
          <w:numId w:val="46"/>
        </w:numPr>
      </w:pPr>
      <w:r w:rsidRPr="001A0CFB">
        <w:t xml:space="preserve">bok ≥ 1000; długość ≥ 1000                         </w:t>
      </w:r>
      <w:r>
        <w:tab/>
      </w:r>
      <w:r w:rsidRPr="001A0CFB">
        <w:t xml:space="preserve">liczba wzmocnień – 1 </w:t>
      </w:r>
    </w:p>
    <w:p w:rsidR="002732E3" w:rsidRPr="001A0CFB" w:rsidRDefault="002732E3" w:rsidP="0057791F">
      <w:pPr>
        <w:pStyle w:val="wyliczanie"/>
        <w:numPr>
          <w:ilvl w:val="0"/>
          <w:numId w:val="46"/>
        </w:numPr>
      </w:pPr>
      <w:r w:rsidRPr="001A0CFB">
        <w:t xml:space="preserve">bok 1000-2000; długość 1000-1500            </w:t>
      </w:r>
      <w:r>
        <w:tab/>
      </w:r>
      <w:r w:rsidRPr="001A0CFB">
        <w:t xml:space="preserve">liczba wzmocnień – 2 </w:t>
      </w:r>
    </w:p>
    <w:p w:rsidR="002732E3" w:rsidRPr="001A0CFB" w:rsidRDefault="002732E3" w:rsidP="0057791F">
      <w:pPr>
        <w:pStyle w:val="wyliczanie"/>
        <w:numPr>
          <w:ilvl w:val="0"/>
          <w:numId w:val="46"/>
        </w:numPr>
      </w:pPr>
      <w:r w:rsidRPr="001A0CFB">
        <w:t xml:space="preserve">bok 1000-2000; długość 1000-1500            </w:t>
      </w:r>
      <w:r>
        <w:tab/>
      </w:r>
      <w:r w:rsidRPr="001A0CFB">
        <w:t xml:space="preserve">liczba wzmocnień – 2 </w:t>
      </w:r>
    </w:p>
    <w:p w:rsidR="002732E3" w:rsidRDefault="002732E3" w:rsidP="0057791F">
      <w:pPr>
        <w:pStyle w:val="wyliczanie"/>
        <w:numPr>
          <w:ilvl w:val="0"/>
          <w:numId w:val="46"/>
        </w:numPr>
      </w:pPr>
      <w:r w:rsidRPr="001A0CFB">
        <w:t xml:space="preserve">boki kanałów ≥ 1000; długość ≥ 1000          </w:t>
      </w:r>
      <w:r>
        <w:tab/>
      </w:r>
      <w:r w:rsidRPr="001A0CFB">
        <w:t>liczba wzmocnień – 1 krzyżowe</w:t>
      </w:r>
    </w:p>
    <w:p w:rsidR="002732E3" w:rsidRDefault="002732E3" w:rsidP="002732E3">
      <w:pPr>
        <w:pStyle w:val="zwyky"/>
      </w:pPr>
      <w:r>
        <w:t xml:space="preserve">System wentylacyjny winien spełniać </w:t>
      </w:r>
      <w:r w:rsidRPr="006E1FE1">
        <w:t>klasę szczelności D zgodnie z normą PN-EN 12237.</w:t>
      </w:r>
    </w:p>
    <w:p w:rsidR="002732E3" w:rsidRDefault="002732E3" w:rsidP="002732E3">
      <w:pPr>
        <w:pStyle w:val="zwykywcity"/>
      </w:pPr>
      <w:r>
        <w:lastRenderedPageBreak/>
        <w:t>Kanały wentylacyjne należy podwieszać systemowo np.: VALRAWEN do stropu bądź najbliższej pionowej przegrody budowlanej stabilnej.</w:t>
      </w:r>
    </w:p>
    <w:p w:rsidR="002732E3" w:rsidRDefault="002732E3" w:rsidP="002732E3">
      <w:pPr>
        <w:pStyle w:val="zwyky"/>
        <w:ind w:firstLine="708"/>
      </w:pPr>
      <w:r w:rsidRPr="00EE617C">
        <w:rPr>
          <w:spacing w:val="-4"/>
        </w:rPr>
        <w:t>Ze względu na charakter technologii, proponuje się zastosować blachę ocynkowaną Z275 zgodnie z PN-EN 1506 i PN-EN 1505</w:t>
      </w:r>
      <w:r>
        <w:rPr>
          <w:spacing w:val="-4"/>
        </w:rPr>
        <w:t xml:space="preserve"> </w:t>
      </w:r>
      <w:r w:rsidRPr="00EE617C">
        <w:rPr>
          <w:spacing w:val="-4"/>
        </w:rPr>
        <w:t xml:space="preserve">lub materiał lepszy </w:t>
      </w:r>
      <w:r>
        <w:rPr>
          <w:spacing w:val="-4"/>
        </w:rPr>
        <w:t>np</w:t>
      </w:r>
      <w:r w:rsidRPr="00EE617C">
        <w:rPr>
          <w:spacing w:val="-4"/>
        </w:rPr>
        <w:t>.: blacha ze stali kwasoodpornej. Instalacja będzie znacznie mniej podatna na korozję</w:t>
      </w:r>
      <w:r>
        <w:t>.</w:t>
      </w:r>
      <w:r w:rsidR="00124459">
        <w:t xml:space="preserve"> Wymagana </w:t>
      </w:r>
      <w:r w:rsidR="00124459">
        <w:rPr>
          <w:spacing w:val="-4"/>
        </w:rPr>
        <w:t>klasa odporności na korozję  - C3.</w:t>
      </w:r>
    </w:p>
    <w:p w:rsidR="006C63F9" w:rsidRDefault="006C63F9" w:rsidP="0057791F">
      <w:pPr>
        <w:pStyle w:val="Nagwek2"/>
        <w:numPr>
          <w:ilvl w:val="0"/>
          <w:numId w:val="42"/>
        </w:numPr>
      </w:pPr>
      <w:bookmarkStart w:id="287" w:name="_Toc499021582"/>
      <w:r>
        <w:rPr>
          <w:spacing w:val="-1"/>
        </w:rPr>
        <w:t>KONTROLA JAKOŚCI ROBÓT</w:t>
      </w:r>
      <w:bookmarkEnd w:id="287"/>
    </w:p>
    <w:p w:rsidR="006C63F9" w:rsidRDefault="006C63F9" w:rsidP="0057791F">
      <w:pPr>
        <w:pStyle w:val="Nagwek3"/>
        <w:numPr>
          <w:ilvl w:val="1"/>
          <w:numId w:val="42"/>
        </w:numPr>
      </w:pPr>
      <w:bookmarkStart w:id="288" w:name="_Toc499021583"/>
      <w:r>
        <w:t>Ogólne zasady kontroli jakości</w:t>
      </w:r>
      <w:bookmarkEnd w:id="288"/>
    </w:p>
    <w:p w:rsidR="006C63F9" w:rsidRDefault="006C63F9" w:rsidP="00F2106C">
      <w:pPr>
        <w:pStyle w:val="zwykywcity"/>
      </w:pPr>
      <w:r>
        <w:t>Ogólne zasady kontroli jakości podano w ST.00 Wymagania ogólne.</w:t>
      </w:r>
    </w:p>
    <w:p w:rsidR="006C63F9" w:rsidRDefault="006C63F9" w:rsidP="0057791F">
      <w:pPr>
        <w:pStyle w:val="Nagwek3"/>
        <w:numPr>
          <w:ilvl w:val="1"/>
          <w:numId w:val="42"/>
        </w:numPr>
      </w:pPr>
      <w:bookmarkStart w:id="289" w:name="_Toc499021584"/>
      <w:r>
        <w:t>Szczególne zasady kontroli jakości</w:t>
      </w:r>
      <w:bookmarkEnd w:id="289"/>
    </w:p>
    <w:p w:rsidR="006C63F9" w:rsidRDefault="006C63F9" w:rsidP="00F2106C">
      <w:pPr>
        <w:pStyle w:val="zwykywcity"/>
      </w:pPr>
      <w:r>
        <w:t>Sprawdzeniu podlega zgodność z dokumentacją techniczną, rodzaj zastosowanych materiałów i ich właściwości, przygotowanie podłoża, prawidłowość wykonania instalacji. Sprawdzeniu podlega kompletność wykonanych prac, badanie wszystkich elementów instalacji wentylacji. Konieczny jest rozruch wstępny i końcowy połączony z pomiarami i regulacją działania całego systemu. Kontrola działania powinna postępować w kolejności od pojedynczych części składowych instalacji przez poszczególne układy instalacji do całych instalacji. Poszczególne części składowe i układy instalacji powinny być doprowadzone do określonych warunków prac, np. chłodzenie.</w:t>
      </w:r>
    </w:p>
    <w:p w:rsidR="006C63F9" w:rsidRDefault="006C63F9" w:rsidP="0057791F">
      <w:pPr>
        <w:pStyle w:val="Nagwek2"/>
        <w:numPr>
          <w:ilvl w:val="0"/>
          <w:numId w:val="42"/>
        </w:numPr>
      </w:pPr>
      <w:bookmarkStart w:id="290" w:name="_Toc499021585"/>
      <w:r>
        <w:t>OBMIAR ROBÓT</w:t>
      </w:r>
      <w:bookmarkEnd w:id="290"/>
    </w:p>
    <w:p w:rsidR="006C63F9" w:rsidRDefault="006C63F9" w:rsidP="0057791F">
      <w:pPr>
        <w:pStyle w:val="Nagwek3"/>
        <w:numPr>
          <w:ilvl w:val="1"/>
          <w:numId w:val="42"/>
        </w:numPr>
      </w:pPr>
      <w:bookmarkStart w:id="291" w:name="_Toc499021586"/>
      <w:r>
        <w:t>Ogólne zasady obmiaru robót</w:t>
      </w:r>
      <w:bookmarkEnd w:id="291"/>
    </w:p>
    <w:p w:rsidR="006C63F9" w:rsidRDefault="006C63F9" w:rsidP="00F2106C">
      <w:pPr>
        <w:pStyle w:val="zwykywcity"/>
      </w:pPr>
      <w:r>
        <w:t>Ogólne zasady obmiaru robót podano w ST.00 Wymagania ogólne – pkt 7.</w:t>
      </w:r>
    </w:p>
    <w:p w:rsidR="006C63F9" w:rsidRDefault="006C63F9" w:rsidP="0057791F">
      <w:pPr>
        <w:pStyle w:val="Nagwek3"/>
        <w:numPr>
          <w:ilvl w:val="1"/>
          <w:numId w:val="42"/>
        </w:numPr>
      </w:pPr>
      <w:bookmarkStart w:id="292" w:name="_Toc499021587"/>
      <w:r>
        <w:t>Szczególne zasady obmiaru</w:t>
      </w:r>
      <w:bookmarkEnd w:id="292"/>
    </w:p>
    <w:p w:rsidR="006C63F9" w:rsidRPr="00F2106C" w:rsidRDefault="006C63F9" w:rsidP="00F2106C">
      <w:pPr>
        <w:pStyle w:val="zwykywcity"/>
      </w:pPr>
      <w:r w:rsidRPr="00F2106C">
        <w:t>Ilość robót obmierza się w sztukach wykonanych elementów (osprzęt i urządzenia) oraz</w:t>
      </w:r>
      <w:r w:rsidR="00F2106C">
        <w:t xml:space="preserve"> </w:t>
      </w:r>
      <w:r w:rsidRPr="00F2106C">
        <w:t xml:space="preserve">w metrach bieżących i metrach kwadratowych w odniesieniu do zainstalowanych przewodów </w:t>
      </w:r>
      <w:r w:rsidR="00F2106C" w:rsidRPr="00F2106C">
        <w:t>w</w:t>
      </w:r>
      <w:r w:rsidRPr="00F2106C">
        <w:t>entylacyjnych.</w:t>
      </w:r>
    </w:p>
    <w:p w:rsidR="006C63F9" w:rsidRDefault="006C63F9" w:rsidP="0057791F">
      <w:pPr>
        <w:pStyle w:val="Nagwek2"/>
        <w:numPr>
          <w:ilvl w:val="0"/>
          <w:numId w:val="42"/>
        </w:numPr>
      </w:pPr>
      <w:bookmarkStart w:id="293" w:name="_Toc499021588"/>
      <w:r>
        <w:lastRenderedPageBreak/>
        <w:t>ODBIÓR ROBÓT</w:t>
      </w:r>
      <w:bookmarkEnd w:id="293"/>
    </w:p>
    <w:p w:rsidR="006C63F9" w:rsidRDefault="006C63F9" w:rsidP="0057791F">
      <w:pPr>
        <w:pStyle w:val="Nagwek3"/>
        <w:numPr>
          <w:ilvl w:val="1"/>
          <w:numId w:val="42"/>
        </w:numPr>
      </w:pPr>
      <w:bookmarkStart w:id="294" w:name="_Toc499021589"/>
      <w:r>
        <w:t>Ogólne zasady odbioru robót</w:t>
      </w:r>
      <w:bookmarkEnd w:id="294"/>
    </w:p>
    <w:p w:rsidR="006C63F9" w:rsidRDefault="006C63F9" w:rsidP="009D638A">
      <w:pPr>
        <w:pStyle w:val="zwyky"/>
      </w:pPr>
      <w:r>
        <w:t>Ogólne zasady odbioru robót podano w ST.00 Wymagania ogólne.</w:t>
      </w:r>
    </w:p>
    <w:p w:rsidR="006C63F9" w:rsidRDefault="006C63F9" w:rsidP="0057791F">
      <w:pPr>
        <w:pStyle w:val="Nagwek3"/>
        <w:numPr>
          <w:ilvl w:val="1"/>
          <w:numId w:val="42"/>
        </w:numPr>
      </w:pPr>
      <w:bookmarkStart w:id="295" w:name="_Toc499021590"/>
      <w:r>
        <w:t>Szczególne zasady odbioru robót</w:t>
      </w:r>
      <w:bookmarkEnd w:id="295"/>
    </w:p>
    <w:p w:rsidR="006C63F9" w:rsidRDefault="006C63F9" w:rsidP="009D638A">
      <w:pPr>
        <w:pStyle w:val="zwykywcity"/>
      </w:pPr>
      <w:r>
        <w:t xml:space="preserve">Roboty uznaje się za zgodne z dokumentacją projektową, ST i wymaganiami nadzoru, jeżeli wszystkie pomiary i badania dały pozytywne wyniki. Ponadto należy wykonać pomiary </w:t>
      </w:r>
      <w:r>
        <w:rPr>
          <w:spacing w:val="-1"/>
        </w:rPr>
        <w:t xml:space="preserve">kontrolne w celu uzyskania pewności, że instalacja osiąga parametry projektowe i wielkości zadane zgodnie z wymogami. Zakres tych działań określają szczegółowe procedury pomiarów, których przestrzeganie jest konieczne przy odbiorze końcowym. Zwieńczeniem tych działań odbiorczych jest protokół końcowego odbioru technicznego instalacji wentylacji. </w:t>
      </w:r>
      <w:r>
        <w:t>Załącznikiem do protokołu końcowego są:</w:t>
      </w:r>
    </w:p>
    <w:p w:rsidR="006C63F9" w:rsidRDefault="006C63F9" w:rsidP="00E513D9">
      <w:pPr>
        <w:pStyle w:val="wyliczanie"/>
        <w:numPr>
          <w:ilvl w:val="0"/>
          <w:numId w:val="2"/>
        </w:numPr>
      </w:pPr>
      <w:r>
        <w:t>protokoły częściowych odbiorów technicznych,</w:t>
      </w:r>
    </w:p>
    <w:p w:rsidR="006C63F9" w:rsidRDefault="006C63F9" w:rsidP="00E513D9">
      <w:pPr>
        <w:pStyle w:val="wyliczanie"/>
        <w:numPr>
          <w:ilvl w:val="0"/>
          <w:numId w:val="2"/>
        </w:numPr>
      </w:pPr>
      <w:r>
        <w:t>wykaz dokumentów dotyczących podstawowych danych eksploatacyjnych,</w:t>
      </w:r>
    </w:p>
    <w:p w:rsidR="006C63F9" w:rsidRDefault="006C63F9" w:rsidP="00E513D9">
      <w:pPr>
        <w:pStyle w:val="wyliczanie"/>
        <w:numPr>
          <w:ilvl w:val="0"/>
          <w:numId w:val="2"/>
        </w:numPr>
      </w:pPr>
      <w:r>
        <w:t>wykaz dokumentów inwentarzowych,</w:t>
      </w:r>
    </w:p>
    <w:p w:rsidR="006C63F9" w:rsidRDefault="006C63F9" w:rsidP="00E513D9">
      <w:pPr>
        <w:pStyle w:val="wyliczanie"/>
        <w:numPr>
          <w:ilvl w:val="0"/>
          <w:numId w:val="2"/>
        </w:numPr>
      </w:pPr>
      <w:r>
        <w:t>dokumenty dotyczące eksploatacji i konserwacji,</w:t>
      </w:r>
    </w:p>
    <w:p w:rsidR="006C63F9" w:rsidRDefault="006C63F9" w:rsidP="00E513D9">
      <w:pPr>
        <w:pStyle w:val="wyliczanie"/>
        <w:numPr>
          <w:ilvl w:val="0"/>
          <w:numId w:val="2"/>
        </w:numPr>
      </w:pPr>
      <w:r>
        <w:t>protokół potwierdzający kompletność wykonanych prac,</w:t>
      </w:r>
    </w:p>
    <w:p w:rsidR="006C63F9" w:rsidRDefault="006C63F9" w:rsidP="00E513D9">
      <w:pPr>
        <w:pStyle w:val="wyliczanie"/>
        <w:numPr>
          <w:ilvl w:val="0"/>
          <w:numId w:val="2"/>
        </w:numPr>
      </w:pPr>
      <w:r>
        <w:t>protokół z przeprowadzonej kontroli działania instalacji,</w:t>
      </w:r>
    </w:p>
    <w:p w:rsidR="006C63F9" w:rsidRDefault="006C63F9" w:rsidP="00E513D9">
      <w:pPr>
        <w:pStyle w:val="wyliczanie"/>
        <w:numPr>
          <w:ilvl w:val="0"/>
          <w:numId w:val="2"/>
        </w:numPr>
      </w:pPr>
      <w:r>
        <w:t>protokół z przeprowadzonych pomiarów kontrolnych.</w:t>
      </w:r>
    </w:p>
    <w:p w:rsidR="006C63F9" w:rsidRDefault="006C63F9" w:rsidP="0057791F">
      <w:pPr>
        <w:pStyle w:val="Nagwek2"/>
        <w:numPr>
          <w:ilvl w:val="0"/>
          <w:numId w:val="42"/>
        </w:numPr>
      </w:pPr>
      <w:bookmarkStart w:id="296" w:name="_Toc499021591"/>
      <w:r>
        <w:rPr>
          <w:spacing w:val="-5"/>
        </w:rPr>
        <w:t>PODSTAWA PŁATNOŚCI</w:t>
      </w:r>
      <w:bookmarkEnd w:id="296"/>
    </w:p>
    <w:p w:rsidR="006C63F9" w:rsidRDefault="006C63F9" w:rsidP="0057791F">
      <w:pPr>
        <w:pStyle w:val="Nagwek3"/>
        <w:numPr>
          <w:ilvl w:val="1"/>
          <w:numId w:val="42"/>
        </w:numPr>
      </w:pPr>
      <w:bookmarkStart w:id="297" w:name="_Toc499021592"/>
      <w:r>
        <w:t>Ogólne zasady dotyczące ustalania podstawy</w:t>
      </w:r>
      <w:bookmarkEnd w:id="297"/>
    </w:p>
    <w:p w:rsidR="006C63F9" w:rsidRDefault="006C63F9" w:rsidP="008B20BF">
      <w:pPr>
        <w:pStyle w:val="zwykywcity"/>
      </w:pPr>
      <w:r>
        <w:t>Ogólne ustalenia dotyczące podstawy płatności podano w ST.00 Wymagania ogólne.</w:t>
      </w:r>
    </w:p>
    <w:p w:rsidR="006C63F9" w:rsidRDefault="006C63F9" w:rsidP="0057791F">
      <w:pPr>
        <w:pStyle w:val="Nagwek3"/>
        <w:numPr>
          <w:ilvl w:val="1"/>
          <w:numId w:val="42"/>
        </w:numPr>
      </w:pPr>
      <w:bookmarkStart w:id="298" w:name="_Toc499021593"/>
      <w:r>
        <w:t>Szczególne zasady dotyczące podstawy płatności</w:t>
      </w:r>
      <w:bookmarkEnd w:id="298"/>
    </w:p>
    <w:p w:rsidR="006C63F9" w:rsidRDefault="006C63F9" w:rsidP="008B20BF">
      <w:pPr>
        <w:pStyle w:val="zwykywcity"/>
      </w:pPr>
      <w:r>
        <w:rPr>
          <w:spacing w:val="-2"/>
        </w:rPr>
        <w:t xml:space="preserve">Podstawą rozliczenia finansowego będzie umowa Wykonawcy z Zamawiającym. Cena wykonania </w:t>
      </w:r>
      <w:r>
        <w:t>instalacji wentylacyjn</w:t>
      </w:r>
      <w:r w:rsidR="00280DBA">
        <w:t>ej</w:t>
      </w:r>
      <w:r>
        <w:t xml:space="preserve"> obejmuje: roboty pomiarowe, zabezpieczenie miejsca prowadzenia prac, przygotowanie i montaż oraz demontaż zabezpieczeń, dostarczenie i </w:t>
      </w:r>
      <w:r>
        <w:rPr>
          <w:spacing w:val="-1"/>
        </w:rPr>
        <w:t xml:space="preserve">wbudowanie materiałów instalacyjnych, utrzymanie stanowiska pracy i sprzętu w należytym </w:t>
      </w:r>
      <w:r>
        <w:t>stanie, wykonanie badań i pomiarów kontrolnych.</w:t>
      </w:r>
    </w:p>
    <w:p w:rsidR="006C63F9" w:rsidRDefault="006C63F9" w:rsidP="0057791F">
      <w:pPr>
        <w:pStyle w:val="Nagwek2"/>
        <w:numPr>
          <w:ilvl w:val="0"/>
          <w:numId w:val="42"/>
        </w:numPr>
      </w:pPr>
      <w:bookmarkStart w:id="299" w:name="_Toc499021594"/>
      <w:r>
        <w:rPr>
          <w:spacing w:val="-2"/>
        </w:rPr>
        <w:lastRenderedPageBreak/>
        <w:t>PRZEPISY ZWIĄZANE</w:t>
      </w:r>
      <w:bookmarkEnd w:id="299"/>
    </w:p>
    <w:p w:rsidR="006C63F9" w:rsidRDefault="006C63F9" w:rsidP="008B20BF">
      <w:pPr>
        <w:pStyle w:val="zwykywcity"/>
      </w:pPr>
      <w:r>
        <w:t>Uwzględniono następujące: - normy:</w:t>
      </w:r>
    </w:p>
    <w:p w:rsidR="006C63F9" w:rsidRDefault="006C63F9" w:rsidP="008B20BF">
      <w:pPr>
        <w:pStyle w:val="zwykywcity"/>
        <w:ind w:firstLine="0"/>
      </w:pPr>
      <w:r>
        <w:rPr>
          <w:i/>
          <w:iCs/>
        </w:rPr>
        <w:t xml:space="preserve">PN-EN 12589:2002 (U) </w:t>
      </w:r>
      <w:r>
        <w:t xml:space="preserve">Wentylacja w budynkach. Nawiewniki i </w:t>
      </w:r>
      <w:proofErr w:type="spellStart"/>
      <w:r>
        <w:t>wywiewniki</w:t>
      </w:r>
      <w:proofErr w:type="spellEnd"/>
      <w:r>
        <w:t>. Badania</w:t>
      </w:r>
      <w:r w:rsidR="008B20BF">
        <w:t xml:space="preserve"> </w:t>
      </w:r>
      <w:r>
        <w:t>aerodynamiczne i wzorcowanie urządzeń wentylacyjnych końcowych o stałym i</w:t>
      </w:r>
      <w:r w:rsidR="008B20BF">
        <w:t xml:space="preserve"> </w:t>
      </w:r>
      <w:r>
        <w:t>zmiennym strumieniu powietrza.</w:t>
      </w:r>
    </w:p>
    <w:p w:rsidR="006C63F9" w:rsidRDefault="006C63F9" w:rsidP="008B20BF">
      <w:pPr>
        <w:pStyle w:val="zwykywcity"/>
        <w:ind w:firstLine="0"/>
      </w:pPr>
      <w:r>
        <w:rPr>
          <w:i/>
          <w:iCs/>
        </w:rPr>
        <w:t xml:space="preserve">PN-EN 1886:2001 </w:t>
      </w:r>
      <w:r>
        <w:t>Wentylacja budynków. Centrale wentylacyjne i klimatyzacyjne. Właściwości</w:t>
      </w:r>
      <w:r w:rsidR="008B20BF">
        <w:t xml:space="preserve"> </w:t>
      </w:r>
      <w:r>
        <w:t>mechaniczne.</w:t>
      </w:r>
    </w:p>
    <w:p w:rsidR="006C63F9" w:rsidRDefault="006C63F9" w:rsidP="008B20BF">
      <w:pPr>
        <w:pStyle w:val="zwykywcity"/>
        <w:ind w:firstLine="0"/>
      </w:pPr>
      <w:r>
        <w:rPr>
          <w:i/>
          <w:iCs/>
        </w:rPr>
        <w:t xml:space="preserve">PN-EN 13053:2004 </w:t>
      </w:r>
      <w:r>
        <w:t>Wentylacja budynków. Centrale wentylacyjne i klimatyzacyjne.</w:t>
      </w:r>
      <w:r w:rsidR="008B20BF">
        <w:t xml:space="preserve"> </w:t>
      </w:r>
      <w:r>
        <w:t>Wzorcowanie i charakterystyki działania urządzeń, elementów składowych i sekcji.</w:t>
      </w:r>
    </w:p>
    <w:p w:rsidR="006C63F9" w:rsidRDefault="006C63F9" w:rsidP="008B20BF">
      <w:pPr>
        <w:pStyle w:val="zwykywcity"/>
        <w:ind w:firstLine="0"/>
      </w:pPr>
      <w:r>
        <w:rPr>
          <w:i/>
          <w:iCs/>
          <w:spacing w:val="-2"/>
        </w:rPr>
        <w:t xml:space="preserve">PN-EN 779:2004 </w:t>
      </w:r>
      <w:r>
        <w:rPr>
          <w:spacing w:val="-2"/>
        </w:rPr>
        <w:t>(U) Przeciwpyłowe filtry powietrza do wentylacji ogólnej. Wymagania, badania,</w:t>
      </w:r>
      <w:r w:rsidR="008B20BF">
        <w:rPr>
          <w:spacing w:val="-2"/>
        </w:rPr>
        <w:t xml:space="preserve"> </w:t>
      </w:r>
      <w:r>
        <w:t>oznaczenie.</w:t>
      </w:r>
    </w:p>
    <w:p w:rsidR="006C63F9" w:rsidRDefault="006C63F9" w:rsidP="008B20BF">
      <w:pPr>
        <w:pStyle w:val="zwykywcity"/>
        <w:ind w:firstLine="0"/>
      </w:pPr>
      <w:r>
        <w:rPr>
          <w:i/>
          <w:iCs/>
        </w:rPr>
        <w:t xml:space="preserve">PN-EN 1505:2001 </w:t>
      </w:r>
      <w:r>
        <w:t>Wentylacja budynków. Przewody proste i kształtki wentylacyjne z</w:t>
      </w:r>
      <w:r w:rsidR="008B20BF">
        <w:t xml:space="preserve"> </w:t>
      </w:r>
      <w:r>
        <w:t>blachy o przekroju prostokątnym. Wymiary.</w:t>
      </w:r>
    </w:p>
    <w:p w:rsidR="006C63F9" w:rsidRDefault="006C63F9" w:rsidP="008B20BF">
      <w:pPr>
        <w:pStyle w:val="zwykywcity"/>
        <w:ind w:firstLine="0"/>
      </w:pPr>
      <w:r>
        <w:rPr>
          <w:i/>
          <w:iCs/>
        </w:rPr>
        <w:t xml:space="preserve">PN-EN 1506:2001 </w:t>
      </w:r>
      <w:r>
        <w:t>Wentylacja budynków. Przewody proste i kształtki wentylacyjne z</w:t>
      </w:r>
      <w:r w:rsidR="008B20BF">
        <w:t xml:space="preserve"> </w:t>
      </w:r>
      <w:r>
        <w:t>blachy o przekroju kołowym. Wymiary.</w:t>
      </w:r>
    </w:p>
    <w:p w:rsidR="006C63F9" w:rsidRDefault="006C63F9" w:rsidP="008B20BF">
      <w:pPr>
        <w:pStyle w:val="zwykywcity"/>
        <w:ind w:firstLine="0"/>
      </w:pPr>
      <w:r>
        <w:rPr>
          <w:i/>
          <w:iCs/>
        </w:rPr>
        <w:t xml:space="preserve">PN-EN 1751:2002 </w:t>
      </w:r>
      <w:r>
        <w:t>Wentylacja budynków. Urządzenia wentylacyjne końcowe. Badania</w:t>
      </w:r>
      <w:r w:rsidR="008B20BF">
        <w:t xml:space="preserve"> </w:t>
      </w:r>
      <w:r>
        <w:t>aerodynamiczne przepustnic regulacyjnych i zamykających.</w:t>
      </w:r>
    </w:p>
    <w:p w:rsidR="006C63F9" w:rsidRDefault="006C63F9" w:rsidP="008B20BF">
      <w:pPr>
        <w:pStyle w:val="zwykywcity"/>
        <w:ind w:firstLine="0"/>
      </w:pPr>
      <w:r>
        <w:rPr>
          <w:i/>
          <w:iCs/>
        </w:rPr>
        <w:t>PN-EN 12220:2001</w:t>
      </w:r>
      <w:r>
        <w:t>Wentylacja budynków. Sieć przewodów. Wymiary kołnierzy regulacyjnych</w:t>
      </w:r>
      <w:r w:rsidR="008B20BF">
        <w:t xml:space="preserve"> </w:t>
      </w:r>
      <w:r>
        <w:t>przekroju kołowym do wentylacji ogólnej.</w:t>
      </w:r>
    </w:p>
    <w:p w:rsidR="006C63F9" w:rsidRDefault="006C63F9" w:rsidP="008B20BF">
      <w:pPr>
        <w:pStyle w:val="zwykywcity"/>
        <w:ind w:firstLine="0"/>
      </w:pPr>
      <w:r>
        <w:rPr>
          <w:i/>
          <w:iCs/>
        </w:rPr>
        <w:t xml:space="preserve">PN-EN 12236:2003 </w:t>
      </w:r>
      <w:r>
        <w:t>Wentylacja budynków. Podwieszenia i podpory przewodów wentylacyjnych.</w:t>
      </w:r>
      <w:r w:rsidR="008B20BF">
        <w:t xml:space="preserve"> </w:t>
      </w:r>
      <w:r>
        <w:rPr>
          <w:spacing w:val="-2"/>
        </w:rPr>
        <w:t>Wymagania wytrzymałościowe.</w:t>
      </w:r>
    </w:p>
    <w:p w:rsidR="006C63F9" w:rsidRDefault="006C63F9" w:rsidP="008B20BF">
      <w:pPr>
        <w:pStyle w:val="zwykywcity"/>
        <w:ind w:firstLine="0"/>
      </w:pPr>
      <w:r>
        <w:rPr>
          <w:i/>
          <w:iCs/>
        </w:rPr>
        <w:t xml:space="preserve">PN-EN 12237:2004 (U) </w:t>
      </w:r>
      <w:r>
        <w:t>Wentylacja budynków. Sieć przewodów. Wytrzymałość i</w:t>
      </w:r>
      <w:r w:rsidR="008B20BF">
        <w:t xml:space="preserve"> </w:t>
      </w:r>
      <w:r>
        <w:t>szczelność przewodów z blachy o przekroju kołowym.</w:t>
      </w:r>
    </w:p>
    <w:p w:rsidR="006C63F9" w:rsidRDefault="006C63F9" w:rsidP="008B20BF">
      <w:pPr>
        <w:pStyle w:val="zwykywcity"/>
        <w:ind w:firstLine="0"/>
      </w:pPr>
      <w:r>
        <w:rPr>
          <w:i/>
          <w:iCs/>
        </w:rPr>
        <w:t xml:space="preserve">PN-EN 12238:2002 (U) </w:t>
      </w:r>
      <w:r>
        <w:t>Wentylacja budynków. Elementy końcowe. Badania aerodynamiczne i</w:t>
      </w:r>
      <w:r w:rsidR="008B20BF">
        <w:t xml:space="preserve"> </w:t>
      </w:r>
      <w:r>
        <w:t>wzorcowanie w zakresie zastosowań strumieniowego przepływu powietrza.</w:t>
      </w:r>
    </w:p>
    <w:p w:rsidR="006C63F9" w:rsidRDefault="006C63F9" w:rsidP="008B20BF">
      <w:pPr>
        <w:pStyle w:val="zwykywcity"/>
        <w:ind w:firstLine="0"/>
      </w:pPr>
      <w:r>
        <w:rPr>
          <w:i/>
          <w:iCs/>
        </w:rPr>
        <w:t xml:space="preserve">PN-EN 12239:2002 (U) </w:t>
      </w:r>
      <w:r>
        <w:t>Wentylacja budynków. Elementy końcowe. Badania aerodynamiczne i</w:t>
      </w:r>
      <w:r w:rsidR="008B20BF">
        <w:t xml:space="preserve"> </w:t>
      </w:r>
      <w:r>
        <w:t>wzorcowanie w zakresie zastosowań wyporowego przepływu powietrza.</w:t>
      </w:r>
    </w:p>
    <w:p w:rsidR="006C63F9" w:rsidRDefault="006C63F9" w:rsidP="008B20BF">
      <w:pPr>
        <w:pStyle w:val="zwykywcity"/>
        <w:ind w:firstLine="0"/>
      </w:pPr>
      <w:r>
        <w:rPr>
          <w:i/>
          <w:iCs/>
        </w:rPr>
        <w:t xml:space="preserve">PN-EN 12599:2002 </w:t>
      </w:r>
      <w:r>
        <w:t>Wentylacja budynków. Procedury badań i metody pomiarowe dotyczące</w:t>
      </w:r>
      <w:r w:rsidR="008B20BF">
        <w:t xml:space="preserve"> </w:t>
      </w:r>
      <w:r>
        <w:t>odbioru wykonanych instalacji wentylacji i klimatyzacji.</w:t>
      </w:r>
    </w:p>
    <w:p w:rsidR="006C63F9" w:rsidRDefault="006C63F9" w:rsidP="008B20BF">
      <w:pPr>
        <w:pStyle w:val="zwykywcity"/>
        <w:ind w:firstLine="0"/>
      </w:pPr>
      <w:r>
        <w:rPr>
          <w:i/>
          <w:iCs/>
        </w:rPr>
        <w:t xml:space="preserve">PN-EN 12735-1:2003 </w:t>
      </w:r>
      <w:r>
        <w:t>Miedź i stopy miedzi. Rury miedziane okrągłe bez szwu stosowane w</w:t>
      </w:r>
      <w:r w:rsidR="008B20BF">
        <w:t xml:space="preserve"> </w:t>
      </w:r>
      <w:r>
        <w:t>instalacjach klimatyzacyjnych i chłodniczych. Część 1: Rury do instalacji rurowych.</w:t>
      </w:r>
    </w:p>
    <w:p w:rsidR="006C63F9" w:rsidRDefault="006C63F9" w:rsidP="008B20BF">
      <w:pPr>
        <w:pStyle w:val="zwykywcity"/>
        <w:ind w:firstLine="0"/>
      </w:pPr>
      <w:r>
        <w:rPr>
          <w:i/>
          <w:iCs/>
        </w:rPr>
        <w:t xml:space="preserve">PN-EN 12735-2:2004 </w:t>
      </w:r>
      <w:r>
        <w:t>Miedź i stopy miedzi. Rury miedziane okrągłe bez szwu stosowane w</w:t>
      </w:r>
      <w:r w:rsidR="008B20BF">
        <w:t xml:space="preserve"> </w:t>
      </w:r>
      <w:r>
        <w:t xml:space="preserve">instalacjach klimatyzacyjnych i </w:t>
      </w:r>
      <w:proofErr w:type="spellStart"/>
      <w:r>
        <w:t>chłodniczych.Część</w:t>
      </w:r>
      <w:proofErr w:type="spellEnd"/>
      <w:r>
        <w:t xml:space="preserve"> 2: Rury do oprzyrządowania.</w:t>
      </w:r>
    </w:p>
    <w:p w:rsidR="006C63F9" w:rsidRDefault="006C63F9" w:rsidP="008B20BF">
      <w:pPr>
        <w:pStyle w:val="zwykywcity"/>
        <w:ind w:firstLine="0"/>
      </w:pPr>
      <w:r>
        <w:rPr>
          <w:i/>
          <w:iCs/>
        </w:rPr>
        <w:t xml:space="preserve">PN-EN 12792:2004 (U) </w:t>
      </w:r>
      <w:r>
        <w:t>Wentylacja budynków. Symbole, terminologia i oznaczenia na rysunkach.</w:t>
      </w:r>
    </w:p>
    <w:p w:rsidR="006C63F9" w:rsidRDefault="006C63F9" w:rsidP="008B20BF">
      <w:pPr>
        <w:pStyle w:val="zwykywcity"/>
        <w:ind w:firstLine="0"/>
      </w:pPr>
      <w:r>
        <w:rPr>
          <w:i/>
          <w:iCs/>
        </w:rPr>
        <w:lastRenderedPageBreak/>
        <w:t xml:space="preserve">PN-EN 13030:2002 (U) </w:t>
      </w:r>
      <w:r>
        <w:t>Wentylacja w budynkach. Elementy końcowe. Badanie właściwości krat</w:t>
      </w:r>
      <w:r w:rsidR="008B20BF">
        <w:t xml:space="preserve"> </w:t>
      </w:r>
      <w:r>
        <w:t>żaluzjowych w warunkach symulowanego deszczu.</w:t>
      </w:r>
    </w:p>
    <w:p w:rsidR="006C63F9" w:rsidRDefault="006C63F9" w:rsidP="008B20BF">
      <w:pPr>
        <w:pStyle w:val="zwykywcity"/>
        <w:ind w:firstLine="0"/>
      </w:pPr>
      <w:r>
        <w:rPr>
          <w:i/>
          <w:iCs/>
        </w:rPr>
        <w:t xml:space="preserve">PN-EN 13141-1:2004 (U) </w:t>
      </w:r>
      <w:r>
        <w:t>Wentylacja budynków. Badanie właściwości elementów/wyrobów do</w:t>
      </w:r>
      <w:r w:rsidR="008B20BF">
        <w:t xml:space="preserve"> </w:t>
      </w:r>
      <w:r>
        <w:t>wentylacji budynków mieszkalnych. Część 1: Elementy doprowadzające i odprowadzające</w:t>
      </w:r>
      <w:r w:rsidR="008B20BF">
        <w:t xml:space="preserve"> </w:t>
      </w:r>
      <w:r>
        <w:t>powietrze montowane w przegrodach zewnętrznych i wewnętrznych</w:t>
      </w:r>
    </w:p>
    <w:p w:rsidR="006C63F9" w:rsidRDefault="006C63F9" w:rsidP="008B20BF">
      <w:pPr>
        <w:pStyle w:val="zwykywcity"/>
        <w:ind w:firstLine="0"/>
      </w:pPr>
      <w:r>
        <w:rPr>
          <w:i/>
          <w:iCs/>
        </w:rPr>
        <w:t xml:space="preserve">PN-EN 13141-2:2004 (U) </w:t>
      </w:r>
      <w:r>
        <w:t>Wentylacja budynków. Badanie właściwości elementów/wyrobów do</w:t>
      </w:r>
      <w:r w:rsidR="008B20BF">
        <w:t xml:space="preserve"> </w:t>
      </w:r>
      <w:r>
        <w:t>wentylacji budynków mieszkalnych. Część 2: Nawiewne i wywiewne urządzenia</w:t>
      </w:r>
      <w:r w:rsidR="008B20BF">
        <w:t xml:space="preserve"> </w:t>
      </w:r>
      <w:r>
        <w:t>końcowe.</w:t>
      </w:r>
    </w:p>
    <w:p w:rsidR="006C63F9" w:rsidRDefault="006C63F9" w:rsidP="008B20BF">
      <w:pPr>
        <w:pStyle w:val="zwykywcity"/>
        <w:ind w:firstLine="0"/>
      </w:pPr>
      <w:r>
        <w:rPr>
          <w:i/>
          <w:iCs/>
        </w:rPr>
        <w:t xml:space="preserve">PN-EN 13141-3:2004 (U) </w:t>
      </w:r>
      <w:r>
        <w:t>Wentylacja budynków. Badanie właściwości elementów/wyrobów do</w:t>
      </w:r>
      <w:r w:rsidR="008B20BF">
        <w:t xml:space="preserve"> </w:t>
      </w:r>
      <w:r>
        <w:t>wentylacji budynków mieszkalnych. Część 3: Okapy kuchenne do stosowania w budynkach</w:t>
      </w:r>
      <w:r w:rsidR="008B20BF">
        <w:t xml:space="preserve"> </w:t>
      </w:r>
      <w:r>
        <w:t>mieszkalnych.</w:t>
      </w:r>
    </w:p>
    <w:p w:rsidR="006C63F9" w:rsidRDefault="006C63F9" w:rsidP="008B20BF">
      <w:pPr>
        <w:pStyle w:val="zwykywcity"/>
        <w:ind w:firstLine="0"/>
      </w:pPr>
      <w:r>
        <w:rPr>
          <w:i/>
          <w:iCs/>
        </w:rPr>
        <w:t xml:space="preserve">PN-EN 13141-4:2004 (U) </w:t>
      </w:r>
      <w:r>
        <w:t>Wentylacja budynków. Badanie właściwości elementów/wyrobów do</w:t>
      </w:r>
      <w:r w:rsidR="008B20BF">
        <w:t xml:space="preserve"> </w:t>
      </w:r>
      <w:r>
        <w:t>wentylacji budynków mieszkalnych. Część 4: Wentylatory stosowane w instalacjach wentylacji</w:t>
      </w:r>
      <w:r w:rsidR="008B20BF">
        <w:t xml:space="preserve"> </w:t>
      </w:r>
      <w:r>
        <w:t>budynków mieszkalnych.</w:t>
      </w:r>
    </w:p>
    <w:p w:rsidR="006C63F9" w:rsidRDefault="006C63F9" w:rsidP="008B20BF">
      <w:pPr>
        <w:pStyle w:val="zwykywcity"/>
        <w:ind w:firstLine="0"/>
      </w:pPr>
      <w:r>
        <w:rPr>
          <w:i/>
          <w:iCs/>
        </w:rPr>
        <w:t xml:space="preserve">PN-EN 13141-6:2004 (U) </w:t>
      </w:r>
      <w:r>
        <w:t>Wentylacja budynków. Badanie właściwości elementów/wyrobów do</w:t>
      </w:r>
      <w:r w:rsidR="008B20BF">
        <w:t xml:space="preserve"> </w:t>
      </w:r>
      <w:r>
        <w:t>wentylacji budynków mieszkalnych. Część 6: Zestawy instalacji wentylacji wywiewnej stosowane</w:t>
      </w:r>
      <w:r w:rsidR="008B20BF">
        <w:t xml:space="preserve"> </w:t>
      </w:r>
      <w:r>
        <w:t>w pojedynczych mieszkaniach.</w:t>
      </w:r>
    </w:p>
    <w:p w:rsidR="006C63F9" w:rsidRDefault="006C63F9" w:rsidP="008B20BF">
      <w:pPr>
        <w:pStyle w:val="zwykywcity"/>
        <w:ind w:firstLine="0"/>
      </w:pPr>
      <w:r>
        <w:rPr>
          <w:i/>
          <w:iCs/>
        </w:rPr>
        <w:t xml:space="preserve">PN-EN 13141-7:2004 (U) </w:t>
      </w:r>
      <w:r>
        <w:t>Wentylacja budynków. Badanie właściwości elementów wyrobów do</w:t>
      </w:r>
      <w:r w:rsidR="008B20BF">
        <w:t xml:space="preserve"> </w:t>
      </w:r>
      <w:r>
        <w:t>wentylacji budynków mieszkalnych. Część 7: Badanie właściwości urządzeń mechanicznych</w:t>
      </w:r>
      <w:r w:rsidR="008B20BF">
        <w:t xml:space="preserve"> </w:t>
      </w:r>
      <w:r>
        <w:t>nawiewu i wywiewu (uwzględniono odzysk ciepła) do instalacji wentylacji mechanicznej w</w:t>
      </w:r>
      <w:r w:rsidR="008B20BF">
        <w:t xml:space="preserve"> </w:t>
      </w:r>
      <w:r>
        <w:t>budynkach jednorodzinnych.</w:t>
      </w:r>
    </w:p>
    <w:p w:rsidR="006C63F9" w:rsidRDefault="006C63F9" w:rsidP="008B20BF">
      <w:pPr>
        <w:pStyle w:val="zwykywcity"/>
        <w:ind w:firstLine="0"/>
      </w:pPr>
      <w:r>
        <w:rPr>
          <w:i/>
          <w:iCs/>
        </w:rPr>
        <w:t xml:space="preserve">PN-EN 13142:2004 (U) </w:t>
      </w:r>
      <w:r>
        <w:t>Wentylacja budynków. Elementy wentylacji mieszkaniowej. Wymagania</w:t>
      </w:r>
      <w:r w:rsidR="008B20BF">
        <w:t xml:space="preserve"> </w:t>
      </w:r>
      <w:r>
        <w:t>i dodatkowe charakterystyki działania.</w:t>
      </w:r>
    </w:p>
    <w:p w:rsidR="006C63F9" w:rsidRDefault="006C63F9" w:rsidP="008B20BF">
      <w:pPr>
        <w:pStyle w:val="zwykywcity"/>
        <w:ind w:firstLine="0"/>
      </w:pPr>
      <w:r>
        <w:rPr>
          <w:i/>
          <w:iCs/>
        </w:rPr>
        <w:t xml:space="preserve">PN-EN 13180:2004 </w:t>
      </w:r>
      <w:r>
        <w:t>Wentylacja budynków. Sieć przewodów. Wymiary i wymagania mechaniczne</w:t>
      </w:r>
      <w:r w:rsidR="008B20BF">
        <w:t xml:space="preserve"> </w:t>
      </w:r>
      <w:r>
        <w:t>dotyczące przewodów giętkich.</w:t>
      </w:r>
    </w:p>
    <w:p w:rsidR="006C63F9" w:rsidRDefault="006C63F9" w:rsidP="008B20BF">
      <w:pPr>
        <w:pStyle w:val="zwykywcity"/>
        <w:ind w:firstLine="0"/>
      </w:pPr>
      <w:r>
        <w:rPr>
          <w:i/>
          <w:iCs/>
        </w:rPr>
        <w:t xml:space="preserve">PN-EN 13181:2002 (U) </w:t>
      </w:r>
      <w:r>
        <w:t>Wentylacja budynków. Elementy końcowe. Badanie właściwości krat</w:t>
      </w:r>
      <w:r w:rsidR="008B20BF">
        <w:t xml:space="preserve"> </w:t>
      </w:r>
      <w:r>
        <w:t>żaluzjowych w warunkach symulowanego piasku.</w:t>
      </w:r>
    </w:p>
    <w:p w:rsidR="006C63F9" w:rsidRDefault="006C63F9" w:rsidP="008B20BF">
      <w:pPr>
        <w:pStyle w:val="zwykywcity"/>
        <w:ind w:firstLine="0"/>
      </w:pPr>
      <w:r>
        <w:rPr>
          <w:i/>
          <w:iCs/>
        </w:rPr>
        <w:t xml:space="preserve">PN-EN 13182:2004 </w:t>
      </w:r>
      <w:r>
        <w:t>Wentylacja budynków. Wymagania dotyczące przyrządów do pomiaru</w:t>
      </w:r>
      <w:r w:rsidR="008B20BF">
        <w:t xml:space="preserve"> </w:t>
      </w:r>
      <w:r>
        <w:t>prędkości powietrza w wentylowanych pomieszczeniach.</w:t>
      </w:r>
      <w:r w:rsidR="008B20BF">
        <w:t xml:space="preserve"> </w:t>
      </w:r>
    </w:p>
    <w:p w:rsidR="006C63F9" w:rsidRDefault="006C63F9" w:rsidP="008B20BF">
      <w:pPr>
        <w:pStyle w:val="zwykywcity"/>
        <w:ind w:firstLine="0"/>
      </w:pPr>
      <w:r>
        <w:rPr>
          <w:i/>
          <w:iCs/>
        </w:rPr>
        <w:t xml:space="preserve">PN-EN 13264:2002 </w:t>
      </w:r>
      <w:r>
        <w:t xml:space="preserve">Wentylacja budynków. Nawiewniki i </w:t>
      </w:r>
      <w:proofErr w:type="spellStart"/>
      <w:r>
        <w:t>wywiewniki</w:t>
      </w:r>
      <w:proofErr w:type="spellEnd"/>
      <w:r>
        <w:t xml:space="preserve"> podłogowe. Badania do</w:t>
      </w:r>
      <w:r w:rsidR="008B20BF">
        <w:t xml:space="preserve"> </w:t>
      </w:r>
      <w:r>
        <w:t>klasyfikacji konstrukcyjnej.</w:t>
      </w:r>
    </w:p>
    <w:p w:rsidR="006C63F9" w:rsidRDefault="006C63F9" w:rsidP="008B20BF">
      <w:pPr>
        <w:pStyle w:val="zwykywcity"/>
        <w:ind w:firstLine="0"/>
      </w:pPr>
      <w:r>
        <w:t>PN-EN 13403:2004 (U)Wentylacja budynków. Przewody niemetalowe. Sieć przewodów</w:t>
      </w:r>
      <w:r w:rsidR="008B20BF">
        <w:t xml:space="preserve"> </w:t>
      </w:r>
      <w:r>
        <w:t>wykonana z płyt izolacyjnych.</w:t>
      </w:r>
    </w:p>
    <w:p w:rsidR="006C63F9" w:rsidRDefault="006C63F9" w:rsidP="008B20BF">
      <w:pPr>
        <w:pStyle w:val="zwykywcity"/>
        <w:ind w:firstLine="0"/>
      </w:pPr>
      <w:r>
        <w:rPr>
          <w:i/>
          <w:iCs/>
        </w:rPr>
        <w:t xml:space="preserve">PN-EN 13465:2004 (U) </w:t>
      </w:r>
      <w:r>
        <w:t>Wentylacja budynków. Metody obliczeniowe do określenia przepływów</w:t>
      </w:r>
      <w:r w:rsidR="008B20BF">
        <w:t xml:space="preserve"> </w:t>
      </w:r>
      <w:r>
        <w:t>powietrza w pomieszczeniach.</w:t>
      </w:r>
    </w:p>
    <w:p w:rsidR="006C63F9" w:rsidRDefault="006C63F9" w:rsidP="008B20BF">
      <w:pPr>
        <w:pStyle w:val="zwykywcity"/>
        <w:ind w:firstLine="0"/>
      </w:pPr>
      <w:r>
        <w:rPr>
          <w:i/>
          <w:iCs/>
        </w:rPr>
        <w:lastRenderedPageBreak/>
        <w:t xml:space="preserve">PN-EN 14134:2004 (U) </w:t>
      </w:r>
      <w:r>
        <w:t>Wentylacja budynków. Badanie właściwości i prawidłowości działania</w:t>
      </w:r>
      <w:r w:rsidR="008B20BF">
        <w:t xml:space="preserve"> </w:t>
      </w:r>
      <w:r>
        <w:t>instalacji wentylacji w budynkach mieszkalnych.</w:t>
      </w:r>
    </w:p>
    <w:p w:rsidR="006C63F9" w:rsidRDefault="006C63F9" w:rsidP="008B20BF">
      <w:pPr>
        <w:pStyle w:val="zwykywcity"/>
        <w:ind w:firstLine="0"/>
      </w:pPr>
      <w:r>
        <w:rPr>
          <w:i/>
          <w:iCs/>
        </w:rPr>
        <w:t xml:space="preserve">PN-EN 14239:2004 (U) </w:t>
      </w:r>
      <w:r>
        <w:t>Wentylacja budynków. Sieć przewodów. Pomiar pola powierzchni sieci</w:t>
      </w:r>
      <w:r w:rsidR="008B20BF">
        <w:t xml:space="preserve"> </w:t>
      </w:r>
      <w:r>
        <w:t>przewodów</w:t>
      </w:r>
    </w:p>
    <w:p w:rsidR="006C63F9" w:rsidRDefault="006C63F9" w:rsidP="008B20BF">
      <w:pPr>
        <w:pStyle w:val="zwykywcity"/>
        <w:ind w:firstLine="0"/>
      </w:pPr>
      <w:r>
        <w:rPr>
          <w:i/>
          <w:iCs/>
        </w:rPr>
        <w:t xml:space="preserve">PN-ISO 5135:2000 </w:t>
      </w:r>
      <w:r>
        <w:t>Akustyka. Określanie metodą pomiaru w komorze pogłosowej poziomu mocy</w:t>
      </w:r>
      <w:r w:rsidR="008B20BF">
        <w:t xml:space="preserve"> </w:t>
      </w:r>
      <w:r>
        <w:t>akustycznej hałasu emitowanego przez urządzenia i elementy końcowe układów wentylacyjnych,</w:t>
      </w:r>
      <w:r w:rsidR="008B20BF">
        <w:t xml:space="preserve"> </w:t>
      </w:r>
      <w:r>
        <w:t>tłumiki i zawory .</w:t>
      </w:r>
    </w:p>
    <w:p w:rsidR="006C63F9" w:rsidRDefault="006C63F9" w:rsidP="008B20BF">
      <w:pPr>
        <w:pStyle w:val="zwykywcity"/>
        <w:ind w:firstLine="0"/>
      </w:pPr>
      <w:r>
        <w:rPr>
          <w:i/>
          <w:iCs/>
        </w:rPr>
        <w:t xml:space="preserve">PN-ISO 5221:1994 </w:t>
      </w:r>
      <w:r>
        <w:t>Rozprowadzanie i rozdział powietrza. Metody pomiaru przepływu strumienia</w:t>
      </w:r>
      <w:r w:rsidR="008B20BF">
        <w:t xml:space="preserve"> </w:t>
      </w:r>
      <w:r>
        <w:t>powietrza w przewodzie.</w:t>
      </w:r>
    </w:p>
    <w:p w:rsidR="006C63F9" w:rsidRDefault="006C63F9" w:rsidP="008B20BF">
      <w:pPr>
        <w:pStyle w:val="zwykywcity"/>
        <w:ind w:firstLine="0"/>
      </w:pPr>
      <w:r>
        <w:rPr>
          <w:i/>
          <w:iCs/>
        </w:rPr>
        <w:t xml:space="preserve">PN-ISO 6242-2:1999 </w:t>
      </w:r>
      <w:r>
        <w:t>Budownictwo. Wyrażanie wymagań użytkownika. Wymagania dotyczące</w:t>
      </w:r>
      <w:r w:rsidR="008B20BF">
        <w:t xml:space="preserve"> </w:t>
      </w:r>
      <w:r>
        <w:t>czystości powietrza.</w:t>
      </w:r>
    </w:p>
    <w:p w:rsidR="006C63F9" w:rsidRDefault="006C63F9" w:rsidP="008B20BF">
      <w:pPr>
        <w:pStyle w:val="zwykywcity"/>
        <w:ind w:firstLine="0"/>
      </w:pPr>
      <w:r>
        <w:rPr>
          <w:i/>
          <w:iCs/>
          <w:spacing w:val="-2"/>
        </w:rPr>
        <w:t>PN-EN ISO14644-1</w:t>
      </w:r>
      <w:r>
        <w:rPr>
          <w:spacing w:val="-2"/>
        </w:rPr>
        <w:t>- Pomieszczenia czyste i związane z nimi środowiska kontrolowane. Część 1: Klasyfikacja</w:t>
      </w:r>
      <w:r w:rsidR="008B20BF">
        <w:rPr>
          <w:spacing w:val="-2"/>
        </w:rPr>
        <w:t xml:space="preserve"> </w:t>
      </w:r>
      <w:r>
        <w:rPr>
          <w:spacing w:val="-2"/>
        </w:rPr>
        <w:t>czystości powi</w:t>
      </w:r>
      <w:r w:rsidR="00772800">
        <w:rPr>
          <w:spacing w:val="-2"/>
        </w:rPr>
        <w:t>e</w:t>
      </w:r>
      <w:r>
        <w:rPr>
          <w:spacing w:val="-2"/>
        </w:rPr>
        <w:t>trza</w:t>
      </w:r>
    </w:p>
    <w:p w:rsidR="006C63F9" w:rsidRDefault="006C63F9">
      <w:pPr>
        <w:shd w:val="clear" w:color="auto" w:fill="FFFFFF"/>
        <w:spacing w:before="14309"/>
        <w:sectPr w:rsidR="006C63F9" w:rsidSect="00772800">
          <w:pgSz w:w="11899" w:h="16838"/>
          <w:pgMar w:top="1118" w:right="984" w:bottom="1133" w:left="1138" w:header="708" w:footer="708" w:gutter="0"/>
          <w:cols w:space="708" w:equalWidth="0">
            <w:col w:w="9777"/>
          </w:cols>
          <w:noEndnote/>
        </w:sectPr>
      </w:pPr>
    </w:p>
    <w:p w:rsidR="00C45BAD" w:rsidRDefault="006C63F9" w:rsidP="0057791F">
      <w:pPr>
        <w:pStyle w:val="Nagwek1"/>
        <w:keepNext w:val="0"/>
        <w:pageBreakBefore w:val="0"/>
        <w:numPr>
          <w:ilvl w:val="0"/>
          <w:numId w:val="18"/>
        </w:numPr>
      </w:pPr>
      <w:bookmarkStart w:id="300" w:name="_Toc467984037"/>
      <w:bookmarkStart w:id="301" w:name="_Toc499021595"/>
      <w:r>
        <w:lastRenderedPageBreak/>
        <w:t>ST.0</w:t>
      </w:r>
      <w:r w:rsidR="001E1A96">
        <w:t>5</w:t>
      </w:r>
      <w:r>
        <w:t>. INSTALACJ</w:t>
      </w:r>
      <w:r w:rsidR="007E00DC">
        <w:t>E</w:t>
      </w:r>
      <w:r>
        <w:t xml:space="preserve"> </w:t>
      </w:r>
      <w:r w:rsidRPr="00CF74F0">
        <w:t xml:space="preserve">KANALIZACJI </w:t>
      </w:r>
      <w:r w:rsidR="00C9202B" w:rsidRPr="00CF74F0">
        <w:t>WEWNĘTRZNEJ</w:t>
      </w:r>
      <w:bookmarkEnd w:id="300"/>
      <w:bookmarkEnd w:id="301"/>
    </w:p>
    <w:p w:rsidR="006C63F9" w:rsidRPr="00571DD2" w:rsidRDefault="006C63F9" w:rsidP="00C45BAD">
      <w:pPr>
        <w:pStyle w:val="zwykywcity"/>
        <w:rPr>
          <w:b/>
          <w:bCs/>
        </w:rPr>
      </w:pPr>
      <w:proofErr w:type="spellStart"/>
      <w:r w:rsidRPr="00571DD2">
        <w:rPr>
          <w:b/>
          <w:bCs/>
        </w:rPr>
        <w:t>kod.główny</w:t>
      </w:r>
      <w:proofErr w:type="spellEnd"/>
      <w:r w:rsidRPr="00571DD2">
        <w:rPr>
          <w:b/>
          <w:bCs/>
        </w:rPr>
        <w:t xml:space="preserve"> CPV 45232420-2, 45231300-8</w:t>
      </w:r>
    </w:p>
    <w:p w:rsidR="006C63F9" w:rsidRDefault="006C63F9" w:rsidP="0057791F">
      <w:pPr>
        <w:pStyle w:val="Nagwek2"/>
        <w:numPr>
          <w:ilvl w:val="0"/>
          <w:numId w:val="34"/>
        </w:numPr>
      </w:pPr>
      <w:bookmarkStart w:id="302" w:name="_Toc499021596"/>
      <w:r>
        <w:t>WSTĘP</w:t>
      </w:r>
      <w:bookmarkEnd w:id="302"/>
    </w:p>
    <w:p w:rsidR="006C63F9" w:rsidRDefault="006C63F9" w:rsidP="0057791F">
      <w:pPr>
        <w:pStyle w:val="Nagwek3"/>
        <w:numPr>
          <w:ilvl w:val="1"/>
          <w:numId w:val="34"/>
        </w:numPr>
      </w:pPr>
      <w:bookmarkStart w:id="303" w:name="_Toc499021597"/>
      <w:r w:rsidRPr="00300CB6">
        <w:t>Przedmiot ST</w:t>
      </w:r>
      <w:bookmarkEnd w:id="303"/>
    </w:p>
    <w:p w:rsidR="006C63F9" w:rsidRDefault="006C63F9" w:rsidP="00424F54">
      <w:pPr>
        <w:pStyle w:val="zwykywcity"/>
      </w:pPr>
      <w:r>
        <w:t>Przedmiotem niniejszej części specyfikacji (ST) są wymagania dotyczące wykonania i odbioru instalacji kanalizacji sanitarnej</w:t>
      </w:r>
      <w:r w:rsidR="007E00DC">
        <w:t>, deszczowej, technologicznej (odcieków) w poszczególnych obiektach objętych dokumentacja projektową</w:t>
      </w:r>
      <w:r>
        <w:t>.</w:t>
      </w:r>
    </w:p>
    <w:p w:rsidR="006C63F9" w:rsidRDefault="006C63F9" w:rsidP="0057791F">
      <w:pPr>
        <w:pStyle w:val="Nagwek3"/>
        <w:numPr>
          <w:ilvl w:val="1"/>
          <w:numId w:val="34"/>
        </w:numPr>
      </w:pPr>
      <w:bookmarkStart w:id="304" w:name="_Toc499021598"/>
      <w:r>
        <w:t>Zakres stosowania ST</w:t>
      </w:r>
      <w:bookmarkEnd w:id="304"/>
    </w:p>
    <w:p w:rsidR="006C63F9" w:rsidRDefault="006C63F9" w:rsidP="00424F54">
      <w:pPr>
        <w:pStyle w:val="zwykywcity"/>
      </w:pPr>
      <w:r>
        <w:t>Specyfikacja techniczna stosowana jest jako dokument przetargowy i kontraktowy przy zlecaniu i realizacji robót wymienionych w pkt 1.1.</w:t>
      </w:r>
    </w:p>
    <w:p w:rsidR="006C63F9" w:rsidRDefault="006C63F9" w:rsidP="0057791F">
      <w:pPr>
        <w:pStyle w:val="Nagwek3"/>
        <w:numPr>
          <w:ilvl w:val="1"/>
          <w:numId w:val="34"/>
        </w:numPr>
      </w:pPr>
      <w:bookmarkStart w:id="305" w:name="_Toc499021599"/>
      <w:r>
        <w:t>Zakres robót objętych ST</w:t>
      </w:r>
      <w:bookmarkEnd w:id="305"/>
    </w:p>
    <w:p w:rsidR="006C63F9" w:rsidRDefault="006C63F9" w:rsidP="00424F54">
      <w:pPr>
        <w:pStyle w:val="zwykywcity"/>
      </w:pPr>
      <w:r>
        <w:t>W skład niniejszej częśc</w:t>
      </w:r>
      <w:r w:rsidR="00CF74F0">
        <w:t xml:space="preserve">i ST wchodzą następujące roboty </w:t>
      </w:r>
    </w:p>
    <w:p w:rsidR="006C63F9" w:rsidRDefault="006C63F9" w:rsidP="00E513D9">
      <w:pPr>
        <w:pStyle w:val="wyliczanie"/>
        <w:numPr>
          <w:ilvl w:val="0"/>
          <w:numId w:val="2"/>
        </w:numPr>
      </w:pPr>
      <w:r>
        <w:t xml:space="preserve">montaż rurociągów kanalizacji - odcinki </w:t>
      </w:r>
      <w:proofErr w:type="spellStart"/>
      <w:r>
        <w:t>podposadzkowe</w:t>
      </w:r>
      <w:proofErr w:type="spellEnd"/>
      <w:r>
        <w:t>,</w:t>
      </w:r>
    </w:p>
    <w:p w:rsidR="006C63F9" w:rsidRDefault="006C63F9" w:rsidP="00E513D9">
      <w:pPr>
        <w:pStyle w:val="wyliczanie"/>
        <w:numPr>
          <w:ilvl w:val="0"/>
          <w:numId w:val="2"/>
        </w:numPr>
      </w:pPr>
      <w:r>
        <w:t xml:space="preserve">montaż rurociągów kanalizacji sanitarnej </w:t>
      </w:r>
      <w:r w:rsidR="007E00DC">
        <w:t xml:space="preserve">i deszczowej </w:t>
      </w:r>
      <w:r>
        <w:t>(piony i poziomy),</w:t>
      </w:r>
    </w:p>
    <w:p w:rsidR="006C63F9" w:rsidRDefault="006C63F9" w:rsidP="00E513D9">
      <w:pPr>
        <w:pStyle w:val="wyliczanie"/>
        <w:numPr>
          <w:ilvl w:val="0"/>
          <w:numId w:val="2"/>
        </w:numPr>
      </w:pPr>
      <w:r>
        <w:rPr>
          <w:spacing w:val="-1"/>
        </w:rPr>
        <w:t>roboty ziemne,</w:t>
      </w:r>
    </w:p>
    <w:p w:rsidR="006C63F9" w:rsidRDefault="006C63F9" w:rsidP="00E513D9">
      <w:pPr>
        <w:pStyle w:val="wyliczanie"/>
        <w:numPr>
          <w:ilvl w:val="0"/>
          <w:numId w:val="2"/>
        </w:numPr>
      </w:pPr>
      <w:r>
        <w:rPr>
          <w:spacing w:val="-1"/>
        </w:rPr>
        <w:t>montaż kratek ściekowych,</w:t>
      </w:r>
    </w:p>
    <w:p w:rsidR="006C63F9" w:rsidRDefault="006C63F9" w:rsidP="00E513D9">
      <w:pPr>
        <w:pStyle w:val="wyliczanie"/>
        <w:numPr>
          <w:ilvl w:val="0"/>
          <w:numId w:val="2"/>
        </w:numPr>
      </w:pPr>
      <w:r>
        <w:rPr>
          <w:spacing w:val="-1"/>
        </w:rPr>
        <w:t xml:space="preserve">montaż </w:t>
      </w:r>
      <w:proofErr w:type="spellStart"/>
      <w:r w:rsidR="00CF74F0">
        <w:rPr>
          <w:spacing w:val="-1"/>
        </w:rPr>
        <w:t>odwodnień</w:t>
      </w:r>
      <w:proofErr w:type="spellEnd"/>
      <w:r w:rsidR="00CF74F0">
        <w:rPr>
          <w:spacing w:val="-1"/>
        </w:rPr>
        <w:t xml:space="preserve"> liniowych</w:t>
      </w:r>
      <w:r>
        <w:rPr>
          <w:spacing w:val="-1"/>
        </w:rPr>
        <w:t>,</w:t>
      </w:r>
    </w:p>
    <w:p w:rsidR="006C63F9" w:rsidRDefault="006C63F9" w:rsidP="00E513D9">
      <w:pPr>
        <w:pStyle w:val="wyliczanie"/>
        <w:numPr>
          <w:ilvl w:val="0"/>
          <w:numId w:val="2"/>
        </w:numPr>
      </w:pPr>
      <w:r>
        <w:rPr>
          <w:spacing w:val="-1"/>
        </w:rPr>
        <w:t>montaż rewizji,</w:t>
      </w:r>
    </w:p>
    <w:p w:rsidR="006C63F9" w:rsidRDefault="006C63F9" w:rsidP="00E513D9">
      <w:pPr>
        <w:pStyle w:val="wyliczanie"/>
        <w:numPr>
          <w:ilvl w:val="0"/>
          <w:numId w:val="2"/>
        </w:numPr>
      </w:pPr>
      <w:r>
        <w:rPr>
          <w:spacing w:val="-1"/>
        </w:rPr>
        <w:t>montaż przejść przez ściany i stropy,</w:t>
      </w:r>
    </w:p>
    <w:p w:rsidR="006C63F9" w:rsidRDefault="006C63F9" w:rsidP="00E513D9">
      <w:pPr>
        <w:pStyle w:val="wyliczanie"/>
        <w:numPr>
          <w:ilvl w:val="0"/>
          <w:numId w:val="2"/>
        </w:numPr>
      </w:pPr>
      <w:r>
        <w:rPr>
          <w:spacing w:val="-1"/>
        </w:rPr>
        <w:t>montaż obejm ogniochronnych dla rur tworzywowych.</w:t>
      </w:r>
    </w:p>
    <w:p w:rsidR="006C63F9" w:rsidRDefault="006C63F9" w:rsidP="00E513D9">
      <w:pPr>
        <w:pStyle w:val="wyliczanie"/>
        <w:numPr>
          <w:ilvl w:val="0"/>
          <w:numId w:val="2"/>
        </w:numPr>
      </w:pPr>
      <w:r>
        <w:rPr>
          <w:spacing w:val="-1"/>
        </w:rPr>
        <w:t xml:space="preserve">montaż instalacji skroplin z </w:t>
      </w:r>
      <w:r w:rsidR="00CF74F0">
        <w:rPr>
          <w:spacing w:val="-1"/>
        </w:rPr>
        <w:t>urządzeń technologicznych</w:t>
      </w:r>
      <w:r>
        <w:rPr>
          <w:spacing w:val="-1"/>
        </w:rPr>
        <w:t>,</w:t>
      </w:r>
    </w:p>
    <w:p w:rsidR="006C63F9" w:rsidRDefault="006C63F9" w:rsidP="0057791F">
      <w:pPr>
        <w:pStyle w:val="Nagwek2"/>
        <w:numPr>
          <w:ilvl w:val="0"/>
          <w:numId w:val="34"/>
        </w:numPr>
      </w:pPr>
      <w:bookmarkStart w:id="306" w:name="_Toc499021600"/>
      <w:r>
        <w:t>MATERIAŁY</w:t>
      </w:r>
      <w:bookmarkEnd w:id="306"/>
    </w:p>
    <w:p w:rsidR="006C63F9" w:rsidRDefault="006C63F9" w:rsidP="0057791F">
      <w:pPr>
        <w:pStyle w:val="Nagwek3"/>
        <w:numPr>
          <w:ilvl w:val="1"/>
          <w:numId w:val="34"/>
        </w:numPr>
      </w:pPr>
      <w:bookmarkStart w:id="307" w:name="_Toc499021601"/>
      <w:r>
        <w:t>Ogólne wymagania dotyczące materiałów</w:t>
      </w:r>
      <w:bookmarkEnd w:id="307"/>
    </w:p>
    <w:p w:rsidR="006C63F9" w:rsidRPr="00D772DA" w:rsidRDefault="006C63F9" w:rsidP="00D772DA">
      <w:pPr>
        <w:pStyle w:val="zwyky"/>
        <w:rPr>
          <w:spacing w:val="-4"/>
        </w:rPr>
      </w:pPr>
      <w:r w:rsidRPr="00D772DA">
        <w:rPr>
          <w:spacing w:val="-4"/>
        </w:rPr>
        <w:t>Ogólne wymagania dotyczące materiałów, ich pozyskania i składowania podano w ST. 00.0.</w:t>
      </w:r>
    </w:p>
    <w:p w:rsidR="006C63F9" w:rsidRDefault="006C63F9" w:rsidP="0057791F">
      <w:pPr>
        <w:pStyle w:val="Nagwek3"/>
        <w:numPr>
          <w:ilvl w:val="1"/>
          <w:numId w:val="34"/>
        </w:numPr>
      </w:pPr>
      <w:bookmarkStart w:id="308" w:name="_Toc499021602"/>
      <w:r>
        <w:lastRenderedPageBreak/>
        <w:t>Szczegółowe wymagania dotyczące materiałów i urządzeń</w:t>
      </w:r>
      <w:bookmarkEnd w:id="308"/>
    </w:p>
    <w:p w:rsidR="006C63F9" w:rsidRDefault="006C63F9" w:rsidP="00D772DA">
      <w:pPr>
        <w:pStyle w:val="zwyky"/>
      </w:pPr>
      <w:r>
        <w:t>Do wykonania instalacji kanaliza</w:t>
      </w:r>
      <w:r w:rsidR="00CF74F0">
        <w:t>cyjnych</w:t>
      </w:r>
      <w:r>
        <w:t xml:space="preserve"> należy zastosować następujące materiały:</w:t>
      </w:r>
    </w:p>
    <w:p w:rsidR="006C63F9" w:rsidRDefault="006C63F9" w:rsidP="00E513D9">
      <w:pPr>
        <w:pStyle w:val="wyliczanie"/>
        <w:numPr>
          <w:ilvl w:val="0"/>
          <w:numId w:val="2"/>
        </w:numPr>
      </w:pPr>
      <w:r>
        <w:t>rury PC</w:t>
      </w:r>
      <w:r w:rsidR="006608AC">
        <w:t>V-u</w:t>
      </w:r>
      <w:r w:rsidR="00CF74F0">
        <w:t>, PVC i PE-100</w:t>
      </w:r>
    </w:p>
    <w:p w:rsidR="006C63F9" w:rsidRDefault="006C63F9" w:rsidP="00E513D9">
      <w:pPr>
        <w:pStyle w:val="wyliczanie"/>
        <w:numPr>
          <w:ilvl w:val="0"/>
          <w:numId w:val="2"/>
        </w:numPr>
      </w:pPr>
      <w:r>
        <w:t>stalowe tuleje ochronne,</w:t>
      </w:r>
    </w:p>
    <w:p w:rsidR="009C263E" w:rsidRDefault="009C263E" w:rsidP="00E513D9">
      <w:pPr>
        <w:pStyle w:val="wyliczanie"/>
        <w:numPr>
          <w:ilvl w:val="0"/>
          <w:numId w:val="2"/>
        </w:numPr>
      </w:pPr>
      <w:r>
        <w:t>czyszczaki</w:t>
      </w:r>
    </w:p>
    <w:p w:rsidR="009C263E" w:rsidRDefault="009C263E" w:rsidP="00E513D9">
      <w:pPr>
        <w:pStyle w:val="wyliczanie"/>
        <w:numPr>
          <w:ilvl w:val="0"/>
          <w:numId w:val="2"/>
        </w:numPr>
      </w:pPr>
      <w:r>
        <w:t>kształtki z PVC-u</w:t>
      </w:r>
    </w:p>
    <w:p w:rsidR="002F082F" w:rsidRDefault="002F082F" w:rsidP="00E513D9">
      <w:pPr>
        <w:pStyle w:val="wyliczanie"/>
        <w:numPr>
          <w:ilvl w:val="0"/>
          <w:numId w:val="2"/>
        </w:numPr>
      </w:pPr>
      <w:r>
        <w:t>kształtki z PVC</w:t>
      </w:r>
      <w:r w:rsidR="004A48F6">
        <w:t>.</w:t>
      </w:r>
    </w:p>
    <w:p w:rsidR="00CC1B30" w:rsidRDefault="00CC1B30" w:rsidP="00E513D9">
      <w:pPr>
        <w:pStyle w:val="wyliczanie"/>
        <w:numPr>
          <w:ilvl w:val="0"/>
          <w:numId w:val="2"/>
        </w:numPr>
      </w:pPr>
      <w:r>
        <w:t>Mufy elektrooporowe</w:t>
      </w:r>
    </w:p>
    <w:p w:rsidR="00CC1B30" w:rsidRDefault="00CC1B30" w:rsidP="00E513D9">
      <w:pPr>
        <w:pStyle w:val="wyliczanie"/>
        <w:numPr>
          <w:ilvl w:val="0"/>
          <w:numId w:val="2"/>
        </w:numPr>
      </w:pPr>
      <w:r>
        <w:t>Trójniki, kształtki PE, przejścia PE/PVC</w:t>
      </w:r>
    </w:p>
    <w:p w:rsidR="006C63F9" w:rsidRDefault="006C63F9" w:rsidP="0057791F">
      <w:pPr>
        <w:pStyle w:val="Nagwek2"/>
        <w:numPr>
          <w:ilvl w:val="0"/>
          <w:numId w:val="34"/>
        </w:numPr>
      </w:pPr>
      <w:bookmarkStart w:id="309" w:name="_Toc499021603"/>
      <w:r>
        <w:t>SPRZĘT</w:t>
      </w:r>
      <w:bookmarkEnd w:id="309"/>
    </w:p>
    <w:p w:rsidR="006C63F9" w:rsidRDefault="006C63F9" w:rsidP="0057791F">
      <w:pPr>
        <w:pStyle w:val="Nagwek3"/>
        <w:numPr>
          <w:ilvl w:val="1"/>
          <w:numId w:val="34"/>
        </w:numPr>
      </w:pPr>
      <w:bookmarkStart w:id="310" w:name="_Toc499021604"/>
      <w:r>
        <w:t>Ogólne wymagania dotyczące sprzętu</w:t>
      </w:r>
      <w:bookmarkEnd w:id="310"/>
    </w:p>
    <w:p w:rsidR="006C63F9" w:rsidRDefault="006C63F9" w:rsidP="00A83C56">
      <w:pPr>
        <w:pStyle w:val="zwyky"/>
      </w:pPr>
      <w:r>
        <w:t>Ogólne wymagania dotyczące sprzętu są zawarte w ST.00 Wymagania ogólne.</w:t>
      </w:r>
    </w:p>
    <w:p w:rsidR="006C63F9" w:rsidRDefault="006C63F9" w:rsidP="0057791F">
      <w:pPr>
        <w:pStyle w:val="Nagwek3"/>
        <w:numPr>
          <w:ilvl w:val="1"/>
          <w:numId w:val="34"/>
        </w:numPr>
      </w:pPr>
      <w:bookmarkStart w:id="311" w:name="_Toc499021605"/>
      <w:r w:rsidRPr="00A83C56">
        <w:t>Szczególne wymagania dotyczące sprzętu</w:t>
      </w:r>
      <w:bookmarkEnd w:id="311"/>
    </w:p>
    <w:p w:rsidR="006C63F9" w:rsidRDefault="006C63F9" w:rsidP="00A83C56">
      <w:pPr>
        <w:pStyle w:val="zwykywcity"/>
      </w:pPr>
      <w:r>
        <w:t xml:space="preserve">Elementy instalacji kanalizacji sanitarnej należy montować z użyciem sprzętu drobnego i </w:t>
      </w:r>
      <w:r>
        <w:rPr>
          <w:spacing w:val="-2"/>
        </w:rPr>
        <w:t xml:space="preserve">elektronarzędzi. W przypadku montażu instalacji na wysokości powyżej </w:t>
      </w:r>
      <w:r w:rsidR="004A48F6">
        <w:rPr>
          <w:spacing w:val="-2"/>
        </w:rPr>
        <w:t>2,5</w:t>
      </w:r>
      <w:r>
        <w:rPr>
          <w:spacing w:val="-2"/>
        </w:rPr>
        <w:t xml:space="preserve"> m, np.: </w:t>
      </w:r>
      <w:r w:rsidR="004A48F6">
        <w:rPr>
          <w:spacing w:val="-2"/>
        </w:rPr>
        <w:t>pionów</w:t>
      </w:r>
      <w:r>
        <w:rPr>
          <w:spacing w:val="-2"/>
        </w:rPr>
        <w:t xml:space="preserve"> wewnętrznych i </w:t>
      </w:r>
      <w:r w:rsidR="004A48F6">
        <w:rPr>
          <w:spacing w:val="-2"/>
        </w:rPr>
        <w:t>kształtek</w:t>
      </w:r>
      <w:r>
        <w:rPr>
          <w:spacing w:val="-2"/>
        </w:rPr>
        <w:t xml:space="preserve">, konieczne jest zastosowanie lekkich rusztowań przestawnych, np. </w:t>
      </w:r>
      <w:r>
        <w:t>typu kolumnowego lub mechanicznych pomostów roboczych.</w:t>
      </w:r>
    </w:p>
    <w:p w:rsidR="006C63F9" w:rsidRDefault="006C63F9" w:rsidP="0057791F">
      <w:pPr>
        <w:pStyle w:val="Nagwek2"/>
        <w:numPr>
          <w:ilvl w:val="0"/>
          <w:numId w:val="34"/>
        </w:numPr>
      </w:pPr>
      <w:bookmarkStart w:id="312" w:name="_Toc499021606"/>
      <w:r>
        <w:rPr>
          <w:spacing w:val="-1"/>
        </w:rPr>
        <w:t>TRANSPORT</w:t>
      </w:r>
      <w:bookmarkEnd w:id="312"/>
    </w:p>
    <w:p w:rsidR="006C63F9" w:rsidRDefault="006C63F9" w:rsidP="0057791F">
      <w:pPr>
        <w:pStyle w:val="Nagwek3"/>
        <w:numPr>
          <w:ilvl w:val="1"/>
          <w:numId w:val="34"/>
        </w:numPr>
      </w:pPr>
      <w:bookmarkStart w:id="313" w:name="_Toc499021607"/>
      <w:r>
        <w:t>Ogólne wymagania dotyczące transportu</w:t>
      </w:r>
      <w:bookmarkEnd w:id="313"/>
    </w:p>
    <w:p w:rsidR="006C63F9" w:rsidRDefault="006C63F9" w:rsidP="00624F9C">
      <w:pPr>
        <w:pStyle w:val="zwyky"/>
      </w:pPr>
      <w:r>
        <w:t>Ogólne zasady transportu podano w ST.00 Wymagania ogólne - pkt 4.</w:t>
      </w:r>
    </w:p>
    <w:p w:rsidR="006C63F9" w:rsidRDefault="006C63F9" w:rsidP="0057791F">
      <w:pPr>
        <w:pStyle w:val="Nagwek3"/>
        <w:numPr>
          <w:ilvl w:val="1"/>
          <w:numId w:val="34"/>
        </w:numPr>
      </w:pPr>
      <w:bookmarkStart w:id="314" w:name="_Toc499021608"/>
      <w:r>
        <w:t>Szczególne wymagania dotyczące transportu</w:t>
      </w:r>
      <w:bookmarkEnd w:id="314"/>
    </w:p>
    <w:p w:rsidR="006C63F9" w:rsidRPr="00624F9C" w:rsidRDefault="006C63F9" w:rsidP="00624F9C">
      <w:pPr>
        <w:pStyle w:val="zwykywcity"/>
        <w:rPr>
          <w:spacing w:val="-4"/>
        </w:rPr>
      </w:pPr>
      <w:r w:rsidRPr="00624F9C">
        <w:rPr>
          <w:spacing w:val="-4"/>
        </w:rPr>
        <w:t>Transport elementów instalacji powinien odbywać się w warunkach zabezpieczających je przed</w:t>
      </w:r>
      <w:r w:rsidR="00624F9C" w:rsidRPr="00624F9C">
        <w:rPr>
          <w:spacing w:val="-4"/>
        </w:rPr>
        <w:t xml:space="preserve"> </w:t>
      </w:r>
      <w:r w:rsidRPr="00624F9C">
        <w:rPr>
          <w:spacing w:val="-4"/>
        </w:rPr>
        <w:t>uszkodzeniami i deformacją. Rury kanalizacyjne należy przewozić w wiązkach przystosowanych</w:t>
      </w:r>
      <w:r w:rsidR="00624F9C" w:rsidRPr="00624F9C">
        <w:rPr>
          <w:spacing w:val="-4"/>
        </w:rPr>
        <w:t xml:space="preserve"> </w:t>
      </w:r>
      <w:r w:rsidRPr="00624F9C">
        <w:rPr>
          <w:spacing w:val="-4"/>
        </w:rPr>
        <w:t>do rozładunku paletowego. Do wyładowywania należy użyć taśm wyładowczych, które należy</w:t>
      </w:r>
      <w:r w:rsidR="00624F9C" w:rsidRPr="00624F9C">
        <w:rPr>
          <w:spacing w:val="-4"/>
        </w:rPr>
        <w:t xml:space="preserve"> </w:t>
      </w:r>
      <w:r w:rsidRPr="00624F9C">
        <w:rPr>
          <w:spacing w:val="-4"/>
        </w:rPr>
        <w:t>opasać wokół palet lub palet częściowych.</w:t>
      </w:r>
    </w:p>
    <w:p w:rsidR="006C63F9" w:rsidRPr="00624F9C" w:rsidRDefault="006C63F9" w:rsidP="00624F9C">
      <w:pPr>
        <w:pStyle w:val="zwykywcity"/>
        <w:rPr>
          <w:spacing w:val="-4"/>
        </w:rPr>
      </w:pPr>
      <w:r w:rsidRPr="00624F9C">
        <w:rPr>
          <w:spacing w:val="-4"/>
        </w:rPr>
        <w:lastRenderedPageBreak/>
        <w:t>Fajans sanitarny należy przewozić na paletach drewnianych i składować w pomieszczeniach</w:t>
      </w:r>
      <w:r w:rsidR="00624F9C" w:rsidRPr="00624F9C">
        <w:rPr>
          <w:spacing w:val="-4"/>
        </w:rPr>
        <w:t xml:space="preserve"> </w:t>
      </w:r>
      <w:r w:rsidRPr="00624F9C">
        <w:rPr>
          <w:spacing w:val="-4"/>
        </w:rPr>
        <w:t>zamkniętych, nie więcej niż w dwóch warstwach. Armaturę sanitarną należy transportować i</w:t>
      </w:r>
      <w:r w:rsidR="00624F9C" w:rsidRPr="00624F9C">
        <w:rPr>
          <w:spacing w:val="-4"/>
        </w:rPr>
        <w:t xml:space="preserve"> </w:t>
      </w:r>
      <w:r w:rsidRPr="00624F9C">
        <w:rPr>
          <w:spacing w:val="-4"/>
        </w:rPr>
        <w:t>składować w sposób zabezpieczający przed uszkodzeniem powłok wykończeniowych (emalia,</w:t>
      </w:r>
      <w:r w:rsidR="00624F9C" w:rsidRPr="00624F9C">
        <w:rPr>
          <w:spacing w:val="-4"/>
        </w:rPr>
        <w:t xml:space="preserve"> </w:t>
      </w:r>
      <w:r w:rsidRPr="00624F9C">
        <w:rPr>
          <w:spacing w:val="-4"/>
        </w:rPr>
        <w:t>chrom itd.).</w:t>
      </w:r>
    </w:p>
    <w:p w:rsidR="006C63F9" w:rsidRDefault="006C63F9" w:rsidP="0057791F">
      <w:pPr>
        <w:pStyle w:val="Nagwek2"/>
        <w:numPr>
          <w:ilvl w:val="0"/>
          <w:numId w:val="34"/>
        </w:numPr>
      </w:pPr>
      <w:bookmarkStart w:id="315" w:name="_Toc499021609"/>
      <w:r>
        <w:t>WYKONANIE ROBÓT</w:t>
      </w:r>
      <w:bookmarkEnd w:id="315"/>
    </w:p>
    <w:p w:rsidR="006C63F9" w:rsidRDefault="006C63F9" w:rsidP="0057791F">
      <w:pPr>
        <w:pStyle w:val="Nagwek3"/>
        <w:numPr>
          <w:ilvl w:val="1"/>
          <w:numId w:val="34"/>
        </w:numPr>
      </w:pPr>
      <w:bookmarkStart w:id="316" w:name="_Toc499021610"/>
      <w:r>
        <w:t>Ogólne zasady wykonania robót</w:t>
      </w:r>
      <w:bookmarkEnd w:id="316"/>
    </w:p>
    <w:p w:rsidR="006C63F9" w:rsidRDefault="006C63F9" w:rsidP="000706B3">
      <w:pPr>
        <w:pStyle w:val="zwyky"/>
      </w:pPr>
      <w:r>
        <w:t>Ogólne zasady wykonania robót podano w ST.00 Wymagania ogólne.</w:t>
      </w:r>
    </w:p>
    <w:p w:rsidR="006C63F9" w:rsidRDefault="006C63F9" w:rsidP="0057791F">
      <w:pPr>
        <w:pStyle w:val="Nagwek3"/>
        <w:numPr>
          <w:ilvl w:val="1"/>
          <w:numId w:val="34"/>
        </w:numPr>
      </w:pPr>
      <w:bookmarkStart w:id="317" w:name="_Toc499021611"/>
      <w:r>
        <w:t xml:space="preserve">Szczególne zasady </w:t>
      </w:r>
      <w:r w:rsidRPr="0094495F">
        <w:t>wykonania robót</w:t>
      </w:r>
      <w:bookmarkEnd w:id="317"/>
    </w:p>
    <w:p w:rsidR="00DE762A" w:rsidRPr="00DE762A" w:rsidRDefault="00DE762A" w:rsidP="00DE762A">
      <w:pPr>
        <w:pStyle w:val="zwykywcity"/>
        <w:rPr>
          <w:spacing w:val="-4"/>
        </w:rPr>
      </w:pPr>
      <w:r w:rsidRPr="00DE762A">
        <w:rPr>
          <w:spacing w:val="-4"/>
        </w:rPr>
        <w:t xml:space="preserve">Instalacje kanalizacji wewnętrznej </w:t>
      </w:r>
      <w:r w:rsidR="0094495F">
        <w:rPr>
          <w:spacing w:val="-4"/>
        </w:rPr>
        <w:t xml:space="preserve">należy </w:t>
      </w:r>
      <w:r w:rsidRPr="00DE762A">
        <w:rPr>
          <w:spacing w:val="-4"/>
        </w:rPr>
        <w:t xml:space="preserve">wykonać rur i kształtek o średnicy 50, 110 mm kielichowe z PVC. Dla instalacji </w:t>
      </w:r>
      <w:proofErr w:type="spellStart"/>
      <w:r w:rsidRPr="00DE762A">
        <w:rPr>
          <w:spacing w:val="-4"/>
        </w:rPr>
        <w:t>podposadzkowej</w:t>
      </w:r>
      <w:proofErr w:type="spellEnd"/>
      <w:r w:rsidRPr="00DE762A">
        <w:rPr>
          <w:spacing w:val="-4"/>
        </w:rPr>
        <w:t xml:space="preserve"> </w:t>
      </w:r>
      <w:r w:rsidR="00E81C5D">
        <w:rPr>
          <w:spacing w:val="-4"/>
        </w:rPr>
        <w:t xml:space="preserve">należy </w:t>
      </w:r>
      <w:r w:rsidRPr="00DE762A">
        <w:rPr>
          <w:spacing w:val="-4"/>
        </w:rPr>
        <w:t>zastosować rury i kształtki o średnicy 110, 160 kielichowe PVC-U z uszczelką, Lite – rury ze ścianką litą (zgodne z normą PN-EN 1401:1999) KLASA S (</w:t>
      </w:r>
      <w:r w:rsidRPr="00E81C5D">
        <w:rPr>
          <w:spacing w:val="-4"/>
        </w:rPr>
        <w:t>SDR 34; SN 8).</w:t>
      </w:r>
    </w:p>
    <w:p w:rsidR="00DE762A" w:rsidRPr="00DE762A" w:rsidRDefault="00DE762A" w:rsidP="00DE762A">
      <w:pPr>
        <w:pStyle w:val="zwykywcity"/>
        <w:rPr>
          <w:spacing w:val="-4"/>
        </w:rPr>
      </w:pPr>
      <w:r w:rsidRPr="00DE762A">
        <w:rPr>
          <w:spacing w:val="-4"/>
        </w:rPr>
        <w:t>Połączenie rur napowietrzających (poza rurami rusztu napowietrzającego) z instalacją wentylacyjną wykonać rurami HD-PE dn160. Natomiast połączenie rur PVC g=3,2mm dn160 z rurami HD-PE DN160 dokonać stosując łącznik kielichowy równoprzelotowy dn160. Całość wykonać stosując się do zaleceń producenta.</w:t>
      </w:r>
    </w:p>
    <w:p w:rsidR="00DE762A" w:rsidRPr="00DE762A" w:rsidRDefault="00DE762A" w:rsidP="00DE762A">
      <w:pPr>
        <w:pStyle w:val="zwykywcity"/>
        <w:rPr>
          <w:spacing w:val="-4"/>
        </w:rPr>
      </w:pPr>
      <w:r w:rsidRPr="00DE762A">
        <w:rPr>
          <w:spacing w:val="-4"/>
        </w:rPr>
        <w:t>Pod wpusty o średnicy mniejszej od dn110 należy stosować kształtki redukcyjne.</w:t>
      </w:r>
    </w:p>
    <w:p w:rsidR="00DE762A" w:rsidRPr="00E81C5D" w:rsidRDefault="00E81C5D" w:rsidP="00DE762A">
      <w:pPr>
        <w:pStyle w:val="zwykywcity"/>
        <w:rPr>
          <w:b/>
          <w:spacing w:val="-4"/>
          <w:u w:val="single"/>
        </w:rPr>
      </w:pPr>
      <w:r w:rsidRPr="00E81C5D">
        <w:rPr>
          <w:b/>
          <w:spacing w:val="-4"/>
          <w:u w:val="single"/>
        </w:rPr>
        <w:t>POŁĄCZENIA</w:t>
      </w:r>
    </w:p>
    <w:p w:rsidR="00DE762A" w:rsidRPr="00DE762A" w:rsidRDefault="00DE762A" w:rsidP="00DE762A">
      <w:pPr>
        <w:pStyle w:val="zwykywcity"/>
        <w:rPr>
          <w:spacing w:val="-4"/>
        </w:rPr>
      </w:pPr>
      <w:r w:rsidRPr="00DE762A">
        <w:rPr>
          <w:spacing w:val="-4"/>
        </w:rPr>
        <w:t>Połączenia wykonać jako wciskane z elementami kielichowymi i uszczelkami. Bosy koniec rury posmarować środkiem poślizgowym na bazie sylikonu, a następnie wprowadzić go do kielicha. Połączenie wykonać tak by zapewnić 10mm kompensację.</w:t>
      </w:r>
    </w:p>
    <w:p w:rsidR="00DE762A" w:rsidRPr="00E81C5D" w:rsidRDefault="00E81C5D" w:rsidP="00DE762A">
      <w:pPr>
        <w:pStyle w:val="zwykywcity"/>
        <w:rPr>
          <w:b/>
          <w:spacing w:val="-4"/>
          <w:u w:val="single"/>
        </w:rPr>
      </w:pPr>
      <w:r w:rsidRPr="00E81C5D">
        <w:rPr>
          <w:b/>
          <w:spacing w:val="-4"/>
          <w:u w:val="single"/>
        </w:rPr>
        <w:t>PROWADZENIE PRZEWODÓW KANALIZACYJNYCH</w:t>
      </w:r>
    </w:p>
    <w:p w:rsidR="00DE762A" w:rsidRPr="00DE762A" w:rsidRDefault="00DE762A" w:rsidP="00DE762A">
      <w:pPr>
        <w:pStyle w:val="zwykywcity"/>
        <w:rPr>
          <w:spacing w:val="-4"/>
        </w:rPr>
      </w:pPr>
      <w:r w:rsidRPr="00DE762A">
        <w:rPr>
          <w:spacing w:val="-4"/>
        </w:rPr>
        <w:t xml:space="preserve">Prowadzenie przewodów powinno być zgodne z zaleceniami normy PN-81/C-10700 „Instalacje kanalizacyjne. Wymagania i badania przy odbiorze”. Przewody kanalizacyjne układać należy kielichami w kierunku przeciwnym do przepływu ścieków. Przewody prowadzić przez pomieszczenia o temperaturze wyższej od 0°C. </w:t>
      </w:r>
    </w:p>
    <w:p w:rsidR="00DE762A" w:rsidRPr="00DE762A" w:rsidRDefault="00DE762A" w:rsidP="00DE762A">
      <w:pPr>
        <w:pStyle w:val="zwykywcity"/>
        <w:rPr>
          <w:spacing w:val="-4"/>
        </w:rPr>
      </w:pPr>
      <w:r w:rsidRPr="00DE762A">
        <w:rPr>
          <w:spacing w:val="-4"/>
        </w:rPr>
        <w:t xml:space="preserve">W miejscach, gdzie przewody kanalizacyjne przechodzą przez ściany i stropy pomiędzy ścianką rur a krawędzią otworu w przegrodzie budowlanej powinna być pozostawiona wolna przestrzeń wypełniona materiałem utrzymującym stale stan plastyczny. Podejścia do wpustów podłogowych mogą być prowadzone oddzielnie lub mogą łączyć się dla kilku urządzeń, pod warunkiem utrzymania szczelności zamknięć wodnych. Średnica części odpływowej pionu </w:t>
      </w:r>
      <w:r w:rsidRPr="00DE762A">
        <w:rPr>
          <w:spacing w:val="-4"/>
        </w:rPr>
        <w:lastRenderedPageBreak/>
        <w:t xml:space="preserve">powinna być jednakowa na całej wysokości i nie powinna być mniejsza od największej średnicy podejścia do tego pionu. Piony kanalizacyjne przechodzą w poziomy odpływowe pod podłogą. </w:t>
      </w:r>
    </w:p>
    <w:p w:rsidR="00DE762A" w:rsidRPr="00DE762A" w:rsidRDefault="00DE762A" w:rsidP="00DE762A">
      <w:pPr>
        <w:pStyle w:val="zwykywcity"/>
        <w:rPr>
          <w:spacing w:val="-4"/>
        </w:rPr>
      </w:pPr>
      <w:r w:rsidRPr="00DE762A">
        <w:rPr>
          <w:spacing w:val="-4"/>
        </w:rPr>
        <w:t xml:space="preserve">Przewody prowadzone w gruncie pod podłogą pomieszczeń, w których temperatura nie spada poniżej 0°C powinny być ułożone na takiej głębokości, aby odległość liczona od poziomu podłogi do powierzchni rury wynosiła minimum 0,5m. W uzasadnionych przypadkach dopuszcza się stosowanie mniejszych głębokości pod warunkiem zabezpieczenia przed uszkodzeniem. Przewody kanalizacyjne należy układać na podsypce z piasku, której grubość wynosić powinna 15cm. </w:t>
      </w:r>
    </w:p>
    <w:p w:rsidR="00DE762A" w:rsidRDefault="00DE762A" w:rsidP="00DE762A">
      <w:pPr>
        <w:pStyle w:val="zwykywcity"/>
        <w:rPr>
          <w:spacing w:val="-4"/>
        </w:rPr>
      </w:pPr>
      <w:r w:rsidRPr="00DE762A">
        <w:rPr>
          <w:spacing w:val="-4"/>
        </w:rPr>
        <w:t>Odgałęzienia przewodów odpływowych powinny być wykonywane przy pomocy trójników o kącie rozwarcia nie większym niż 45°.</w:t>
      </w:r>
    </w:p>
    <w:p w:rsidR="006C63F9" w:rsidRDefault="006C63F9" w:rsidP="0057791F">
      <w:pPr>
        <w:pStyle w:val="Nagwek2"/>
        <w:numPr>
          <w:ilvl w:val="0"/>
          <w:numId w:val="35"/>
        </w:numPr>
      </w:pPr>
      <w:bookmarkStart w:id="318" w:name="_Toc499021612"/>
      <w:r>
        <w:t>KONTROLA JAKOŚCI ROBÓT</w:t>
      </w:r>
      <w:bookmarkEnd w:id="318"/>
    </w:p>
    <w:p w:rsidR="006C63F9" w:rsidRDefault="006C63F9" w:rsidP="0057791F">
      <w:pPr>
        <w:pStyle w:val="Nagwek3"/>
        <w:numPr>
          <w:ilvl w:val="1"/>
          <w:numId w:val="35"/>
        </w:numPr>
      </w:pPr>
      <w:bookmarkStart w:id="319" w:name="_Toc499021613"/>
      <w:r>
        <w:t>Ogólne zasady kontroli jakości</w:t>
      </w:r>
      <w:bookmarkEnd w:id="319"/>
    </w:p>
    <w:p w:rsidR="006C63F9" w:rsidRDefault="006C63F9" w:rsidP="000F5022">
      <w:pPr>
        <w:pStyle w:val="zwyky"/>
      </w:pPr>
      <w:r>
        <w:t>Ogólne zasady kontroli jakości podano w ST.00 Wymagania ogólne.</w:t>
      </w:r>
    </w:p>
    <w:p w:rsidR="006C63F9" w:rsidRDefault="006C63F9" w:rsidP="0057791F">
      <w:pPr>
        <w:pStyle w:val="Nagwek3"/>
        <w:numPr>
          <w:ilvl w:val="1"/>
          <w:numId w:val="35"/>
        </w:numPr>
      </w:pPr>
      <w:bookmarkStart w:id="320" w:name="_Toc499021614"/>
      <w:r>
        <w:t>Szczególne zasady kontroli jakości</w:t>
      </w:r>
      <w:bookmarkEnd w:id="320"/>
    </w:p>
    <w:p w:rsidR="006C63F9" w:rsidRDefault="006C63F9" w:rsidP="000F5022">
      <w:pPr>
        <w:pStyle w:val="zwyky"/>
      </w:pPr>
      <w:r>
        <w:t xml:space="preserve">Kontrolę należy prowadzić w kolejnych fazach robót, poczynając od sprawdzenia materiałów i </w:t>
      </w:r>
      <w:r>
        <w:rPr>
          <w:spacing w:val="-1"/>
        </w:rPr>
        <w:t xml:space="preserve">stanu przygotowania podłoża przez sprawdzenie prawidłowości wykonania kończąc na próbach </w:t>
      </w:r>
      <w:r>
        <w:t xml:space="preserve">działania przyborów sanitarnych. Kontrola musi obejmować sprawdzenie długości podejść </w:t>
      </w:r>
      <w:r>
        <w:rPr>
          <w:spacing w:val="-2"/>
        </w:rPr>
        <w:t xml:space="preserve">kanalizacyjnych i spadków przewodów odpływowych, szczelność instalacji, zagęszczenie gruntu </w:t>
      </w:r>
      <w:r>
        <w:t>po montażu instalacji.</w:t>
      </w:r>
    </w:p>
    <w:p w:rsidR="006C63F9" w:rsidRDefault="006C63F9" w:rsidP="0057791F">
      <w:pPr>
        <w:pStyle w:val="Nagwek2"/>
        <w:numPr>
          <w:ilvl w:val="0"/>
          <w:numId w:val="41"/>
        </w:numPr>
      </w:pPr>
      <w:bookmarkStart w:id="321" w:name="_Toc499021615"/>
      <w:r>
        <w:t>OBMIAR ROBÓT</w:t>
      </w:r>
      <w:bookmarkEnd w:id="321"/>
    </w:p>
    <w:p w:rsidR="006C63F9" w:rsidRDefault="006C63F9" w:rsidP="0057791F">
      <w:pPr>
        <w:pStyle w:val="Nagwek3"/>
        <w:numPr>
          <w:ilvl w:val="1"/>
          <w:numId w:val="38"/>
        </w:numPr>
      </w:pPr>
      <w:bookmarkStart w:id="322" w:name="_Toc499021616"/>
      <w:r>
        <w:t>Ogólne zasady obmiaru robót</w:t>
      </w:r>
      <w:bookmarkEnd w:id="322"/>
    </w:p>
    <w:p w:rsidR="006C63F9" w:rsidRDefault="006C63F9" w:rsidP="00F15111">
      <w:pPr>
        <w:pStyle w:val="zwyky"/>
      </w:pPr>
      <w:r>
        <w:t>Ogólne zasady obmiaru robót podano w ST.00 Wymagania ogólne.</w:t>
      </w:r>
    </w:p>
    <w:p w:rsidR="006C63F9" w:rsidRDefault="006C63F9" w:rsidP="0057791F">
      <w:pPr>
        <w:pStyle w:val="Nagwek3"/>
        <w:numPr>
          <w:ilvl w:val="1"/>
          <w:numId w:val="38"/>
        </w:numPr>
      </w:pPr>
      <w:bookmarkStart w:id="323" w:name="_Toc499021617"/>
      <w:r>
        <w:t>Szczególne zasady obmiaru</w:t>
      </w:r>
      <w:bookmarkEnd w:id="323"/>
    </w:p>
    <w:p w:rsidR="006C63F9" w:rsidRDefault="006C63F9" w:rsidP="00F15111">
      <w:pPr>
        <w:pStyle w:val="zwykywcity"/>
      </w:pPr>
      <w:r w:rsidRPr="00D95CD1">
        <w:rPr>
          <w:spacing w:val="-4"/>
        </w:rPr>
        <w:t>Wielkości obmiarowe określa się na podstawie dokumentacji projektowej z uwzględnieniem zmian zaakceptowanych przez inspektora nadzoru i sprawdzonych w naturze</w:t>
      </w:r>
      <w:r>
        <w:t>.</w:t>
      </w:r>
    </w:p>
    <w:p w:rsidR="006C63F9" w:rsidRDefault="006C63F9" w:rsidP="0057791F">
      <w:pPr>
        <w:pStyle w:val="Nagwek2"/>
        <w:numPr>
          <w:ilvl w:val="0"/>
          <w:numId w:val="38"/>
        </w:numPr>
      </w:pPr>
      <w:bookmarkStart w:id="324" w:name="_Toc499021618"/>
      <w:r>
        <w:lastRenderedPageBreak/>
        <w:t>ODBIÓR ROBÓT</w:t>
      </w:r>
      <w:bookmarkEnd w:id="324"/>
    </w:p>
    <w:p w:rsidR="006C63F9" w:rsidRDefault="006C63F9" w:rsidP="0057791F">
      <w:pPr>
        <w:pStyle w:val="Nagwek3"/>
        <w:numPr>
          <w:ilvl w:val="1"/>
          <w:numId w:val="38"/>
        </w:numPr>
      </w:pPr>
      <w:bookmarkStart w:id="325" w:name="_Toc499021619"/>
      <w:r>
        <w:t>Ogólne zasady odbioru robót</w:t>
      </w:r>
      <w:bookmarkEnd w:id="325"/>
    </w:p>
    <w:p w:rsidR="006C63F9" w:rsidRDefault="006C63F9" w:rsidP="00E816AA">
      <w:pPr>
        <w:pStyle w:val="zwyky"/>
      </w:pPr>
      <w:r>
        <w:t>Ogólne zasady odbioru robót p</w:t>
      </w:r>
      <w:r w:rsidR="00250016">
        <w:t xml:space="preserve">odano w ST.00 Wymagania ogólne </w:t>
      </w:r>
      <w:r>
        <w:t>.</w:t>
      </w:r>
    </w:p>
    <w:p w:rsidR="006C63F9" w:rsidRDefault="006C63F9" w:rsidP="0057791F">
      <w:pPr>
        <w:pStyle w:val="Nagwek3"/>
        <w:numPr>
          <w:ilvl w:val="1"/>
          <w:numId w:val="38"/>
        </w:numPr>
      </w:pPr>
      <w:bookmarkStart w:id="326" w:name="_Toc499021620"/>
      <w:r>
        <w:t>Szczególne zasady odbioru robót</w:t>
      </w:r>
      <w:bookmarkEnd w:id="326"/>
    </w:p>
    <w:p w:rsidR="006C63F9" w:rsidRDefault="006C63F9" w:rsidP="00E816AA">
      <w:pPr>
        <w:pStyle w:val="zwyky"/>
      </w:pPr>
      <w:r>
        <w:t>Roboty uznaje się za zgodne z dokumentacją projektową, ST i wymaganiami nadzoru, jeżeli wszystkie pomiary i badania dały pozytywne wyniki.</w:t>
      </w:r>
    </w:p>
    <w:p w:rsidR="006C63F9" w:rsidRDefault="006C63F9" w:rsidP="0057791F">
      <w:pPr>
        <w:pStyle w:val="Nagwek2"/>
        <w:numPr>
          <w:ilvl w:val="0"/>
          <w:numId w:val="38"/>
        </w:numPr>
      </w:pPr>
      <w:bookmarkStart w:id="327" w:name="_Toc499021621"/>
      <w:r w:rsidRPr="00E816AA">
        <w:t>PODSTAWA PŁATNOŚCI</w:t>
      </w:r>
      <w:bookmarkEnd w:id="327"/>
    </w:p>
    <w:p w:rsidR="006C63F9" w:rsidRDefault="006C63F9" w:rsidP="0057791F">
      <w:pPr>
        <w:pStyle w:val="Nagwek3"/>
        <w:numPr>
          <w:ilvl w:val="1"/>
          <w:numId w:val="38"/>
        </w:numPr>
      </w:pPr>
      <w:bookmarkStart w:id="328" w:name="_Toc499021622"/>
      <w:r>
        <w:t>Ogólne zasady dotyczące ustalania podstawy</w:t>
      </w:r>
      <w:bookmarkEnd w:id="328"/>
    </w:p>
    <w:p w:rsidR="006C63F9" w:rsidRPr="00E816AA" w:rsidRDefault="006C63F9" w:rsidP="00E816AA">
      <w:pPr>
        <w:pStyle w:val="zwyky"/>
        <w:rPr>
          <w:spacing w:val="-4"/>
        </w:rPr>
      </w:pPr>
      <w:r w:rsidRPr="00E816AA">
        <w:rPr>
          <w:spacing w:val="-4"/>
        </w:rPr>
        <w:t>Ogólne ustalenia dotyczące podstawy płatności podano w ST.00 Wymagania ogólne.</w:t>
      </w:r>
    </w:p>
    <w:p w:rsidR="006C63F9" w:rsidRDefault="006C63F9" w:rsidP="0057791F">
      <w:pPr>
        <w:pStyle w:val="Nagwek3"/>
        <w:numPr>
          <w:ilvl w:val="1"/>
          <w:numId w:val="38"/>
        </w:numPr>
      </w:pPr>
      <w:bookmarkStart w:id="329" w:name="_Toc499021623"/>
      <w:r>
        <w:t>Szczególne zasady dotyczące podstawy płatności</w:t>
      </w:r>
      <w:bookmarkEnd w:id="329"/>
    </w:p>
    <w:p w:rsidR="006C63F9" w:rsidRDefault="006C63F9" w:rsidP="001D3050">
      <w:pPr>
        <w:pStyle w:val="zwykywcity"/>
      </w:pPr>
      <w:r>
        <w:rPr>
          <w:spacing w:val="-2"/>
        </w:rPr>
        <w:t xml:space="preserve">Podstawą rozliczenia finansowego będzie umowa Wykonawcy z Zamawiającym. Cena wykonania </w:t>
      </w:r>
      <w:r>
        <w:t>instalacji kanalizacyjnych sanitarnych obejmuje: roboty pomiarowe, oznaczenie i zabezpieczenie miejsca prowadzenia prac, przygotowanie i montaż oraz demontaż zabezpieczeń, dostarczenie i wbudowanie materiałów instalacyjnych, utrzymanie stanowiska pracy i sprzętu w należytym stanie, wykonanie badań i pomiarów kontrolnych.</w:t>
      </w:r>
    </w:p>
    <w:p w:rsidR="006C63F9" w:rsidRDefault="006C63F9" w:rsidP="0057791F">
      <w:pPr>
        <w:pStyle w:val="Nagwek2"/>
        <w:numPr>
          <w:ilvl w:val="0"/>
          <w:numId w:val="38"/>
        </w:numPr>
      </w:pPr>
      <w:bookmarkStart w:id="330" w:name="_Toc499021624"/>
      <w:r>
        <w:t>PRZEPISY ZWIĄZANE</w:t>
      </w:r>
      <w:bookmarkEnd w:id="330"/>
    </w:p>
    <w:p w:rsidR="006C63F9" w:rsidRDefault="00446088" w:rsidP="001F2CB1">
      <w:pPr>
        <w:pStyle w:val="zwykywcity"/>
      </w:pPr>
      <w:r>
        <w:t>Uwzględniono następujące</w:t>
      </w:r>
      <w:r w:rsidR="006C63F9">
        <w:t xml:space="preserve"> normy:</w:t>
      </w:r>
    </w:p>
    <w:p w:rsidR="006C63F9" w:rsidRDefault="006C63F9" w:rsidP="00E513D9">
      <w:pPr>
        <w:pStyle w:val="wyliczanie"/>
        <w:numPr>
          <w:ilvl w:val="0"/>
          <w:numId w:val="2"/>
        </w:numPr>
      </w:pPr>
      <w:r>
        <w:t>PN-B-10735 Kanalizacja. Przewody kanalizacyjne. Wymagania i badania przy odbiorze.</w:t>
      </w:r>
    </w:p>
    <w:p w:rsidR="006C63F9" w:rsidRDefault="006C63F9" w:rsidP="00E513D9">
      <w:pPr>
        <w:pStyle w:val="wyliczanie"/>
        <w:numPr>
          <w:ilvl w:val="0"/>
          <w:numId w:val="2"/>
        </w:numPr>
      </w:pPr>
      <w:r>
        <w:rPr>
          <w:spacing w:val="-1"/>
        </w:rPr>
        <w:t>PN-B-10700/01 Instalacje wewnętrzne wodociągowe i kanalizacyjne. Wymagania i badania przy</w:t>
      </w:r>
      <w:r w:rsidR="001F2CB1">
        <w:rPr>
          <w:spacing w:val="-1"/>
        </w:rPr>
        <w:t xml:space="preserve"> </w:t>
      </w:r>
      <w:r>
        <w:t>odbiorze. Instalacje kanalizacyjne.</w:t>
      </w:r>
    </w:p>
    <w:p w:rsidR="006C63F9" w:rsidRDefault="006C63F9" w:rsidP="00E513D9">
      <w:pPr>
        <w:pStyle w:val="wyliczanie"/>
        <w:numPr>
          <w:ilvl w:val="0"/>
          <w:numId w:val="2"/>
        </w:numPr>
      </w:pPr>
      <w:r>
        <w:rPr>
          <w:spacing w:val="-1"/>
        </w:rPr>
        <w:t xml:space="preserve">PN-C-89204 Rury ciśnieniowe z </w:t>
      </w:r>
      <w:proofErr w:type="spellStart"/>
      <w:r>
        <w:rPr>
          <w:spacing w:val="-1"/>
        </w:rPr>
        <w:t>nieplastyfikowanego</w:t>
      </w:r>
      <w:proofErr w:type="spellEnd"/>
      <w:r>
        <w:rPr>
          <w:spacing w:val="-1"/>
        </w:rPr>
        <w:t xml:space="preserve"> PVC Wymagania i badania,</w:t>
      </w:r>
    </w:p>
    <w:p w:rsidR="006C63F9" w:rsidRDefault="006C63F9" w:rsidP="00E513D9">
      <w:pPr>
        <w:pStyle w:val="wyliczanie"/>
        <w:numPr>
          <w:ilvl w:val="0"/>
          <w:numId w:val="2"/>
        </w:numPr>
      </w:pPr>
      <w:r>
        <w:rPr>
          <w:spacing w:val="-1"/>
        </w:rPr>
        <w:t>PN-EN 1452 Systemy przewodowe z tworzyw sztucznych do przesyłania wody z PVC-U</w:t>
      </w:r>
      <w:r w:rsidR="001F2CB1">
        <w:rPr>
          <w:spacing w:val="-1"/>
        </w:rPr>
        <w:t xml:space="preserve"> </w:t>
      </w:r>
      <w:r>
        <w:rPr>
          <w:spacing w:val="-1"/>
        </w:rPr>
        <w:t>Wymagania ogólne dotyczące rur i kształtek.</w:t>
      </w:r>
    </w:p>
    <w:p w:rsidR="006C63F9" w:rsidRDefault="006C63F9" w:rsidP="00E513D9">
      <w:pPr>
        <w:pStyle w:val="wyliczanie"/>
        <w:numPr>
          <w:ilvl w:val="0"/>
          <w:numId w:val="2"/>
        </w:numPr>
      </w:pPr>
      <w:r>
        <w:rPr>
          <w:spacing w:val="-1"/>
        </w:rPr>
        <w:t>PN-C-73001 Urządzenia sanitarne z tworzyw sztucznych. Wymagania i badania,</w:t>
      </w:r>
    </w:p>
    <w:p w:rsidR="006C63F9" w:rsidRDefault="006C63F9" w:rsidP="00E513D9">
      <w:pPr>
        <w:pStyle w:val="wyliczanie"/>
        <w:numPr>
          <w:ilvl w:val="0"/>
          <w:numId w:val="2"/>
        </w:numPr>
      </w:pPr>
      <w:r>
        <w:t>PN-M-77561 Brodziki z blachy stalowej emaliowanej.</w:t>
      </w:r>
    </w:p>
    <w:p w:rsidR="006C63F9" w:rsidRDefault="006C63F9" w:rsidP="00E513D9">
      <w:pPr>
        <w:pStyle w:val="wyliczanie"/>
        <w:numPr>
          <w:ilvl w:val="0"/>
          <w:numId w:val="2"/>
        </w:numPr>
      </w:pPr>
      <w:r>
        <w:rPr>
          <w:spacing w:val="-1"/>
        </w:rPr>
        <w:t>PN-EN 274: U Zestawy odpływowe do urządzeń sanitarnych - Część l:Wymagania</w:t>
      </w:r>
    </w:p>
    <w:p w:rsidR="006C63F9" w:rsidRDefault="006C63F9" w:rsidP="00E513D9">
      <w:pPr>
        <w:pStyle w:val="wyliczanie"/>
        <w:numPr>
          <w:ilvl w:val="0"/>
          <w:numId w:val="2"/>
        </w:numPr>
      </w:pPr>
      <w:r>
        <w:rPr>
          <w:spacing w:val="-1"/>
        </w:rPr>
        <w:lastRenderedPageBreak/>
        <w:t>PN-M-75020 Armatura sanitarna. Zawory wypływowe i baterie mieszające (...). Ogólne</w:t>
      </w:r>
      <w:r w:rsidR="001F2CB1">
        <w:rPr>
          <w:spacing w:val="-1"/>
        </w:rPr>
        <w:t xml:space="preserve"> </w:t>
      </w:r>
      <w:r>
        <w:rPr>
          <w:spacing w:val="-1"/>
        </w:rPr>
        <w:t>wymagania techniczne.</w:t>
      </w:r>
    </w:p>
    <w:p w:rsidR="006C63F9" w:rsidRDefault="006C63F9" w:rsidP="00E513D9">
      <w:pPr>
        <w:pStyle w:val="wyliczanie"/>
        <w:numPr>
          <w:ilvl w:val="0"/>
          <w:numId w:val="2"/>
        </w:numPr>
      </w:pPr>
      <w:r>
        <w:rPr>
          <w:spacing w:val="-1"/>
        </w:rPr>
        <w:t>PN-EN 816: Armatura sanitarna - Armatura samoczynnie zamykana (PN 10),</w:t>
      </w:r>
    </w:p>
    <w:p w:rsidR="006C63F9" w:rsidRDefault="006C63F9" w:rsidP="00E513D9">
      <w:pPr>
        <w:pStyle w:val="wyliczanie"/>
        <w:numPr>
          <w:ilvl w:val="0"/>
          <w:numId w:val="2"/>
        </w:numPr>
      </w:pPr>
      <w:r>
        <w:rPr>
          <w:spacing w:val="-2"/>
        </w:rPr>
        <w:t>PN-EN 817: Armatura sanitarna - Baterie mechaniczne (PN 10). Ogólne wymagania techniczne.</w:t>
      </w:r>
    </w:p>
    <w:p w:rsidR="006C63F9" w:rsidRDefault="006C63F9" w:rsidP="00E513D9">
      <w:pPr>
        <w:pStyle w:val="wyliczanie"/>
        <w:numPr>
          <w:ilvl w:val="0"/>
          <w:numId w:val="2"/>
        </w:numPr>
      </w:pPr>
      <w:r>
        <w:rPr>
          <w:spacing w:val="-1"/>
        </w:rPr>
        <w:t>PN-EN 1112: Natryski do armatury sanitarnej /PN l0/</w:t>
      </w:r>
    </w:p>
    <w:p w:rsidR="006C63F9" w:rsidRDefault="006C63F9" w:rsidP="00E513D9">
      <w:pPr>
        <w:pStyle w:val="wyliczanie"/>
        <w:numPr>
          <w:ilvl w:val="0"/>
          <w:numId w:val="2"/>
        </w:numPr>
      </w:pPr>
      <w:r>
        <w:rPr>
          <w:spacing w:val="-1"/>
        </w:rPr>
        <w:t>PN-EN 1254:U Armatura sanitarna - Ciśnieniowe zawory spłukujące i samoczynnie zamykane.</w:t>
      </w:r>
      <w:r w:rsidR="001F2CB1">
        <w:rPr>
          <w:spacing w:val="-1"/>
        </w:rPr>
        <w:t xml:space="preserve"> </w:t>
      </w:r>
      <w:r>
        <w:rPr>
          <w:spacing w:val="-1"/>
        </w:rPr>
        <w:t>Zawory do pisuarów PN 10.</w:t>
      </w:r>
    </w:p>
    <w:p w:rsidR="006C63F9" w:rsidRDefault="006C63F9">
      <w:pPr>
        <w:shd w:val="clear" w:color="auto" w:fill="FFFFFF"/>
        <w:spacing w:before="11448"/>
        <w:ind w:left="4704"/>
        <w:sectPr w:rsidR="006C63F9" w:rsidSect="006C63F9">
          <w:pgSz w:w="11899" w:h="16838"/>
          <w:pgMar w:top="1118" w:right="1834" w:bottom="1133" w:left="1138" w:header="708" w:footer="708" w:gutter="0"/>
          <w:cols w:space="60"/>
          <w:noEndnote/>
        </w:sectPr>
      </w:pPr>
    </w:p>
    <w:p w:rsidR="00FE6C99" w:rsidRDefault="006C63F9" w:rsidP="0057791F">
      <w:pPr>
        <w:pStyle w:val="Nagwek1"/>
        <w:keepNext w:val="0"/>
        <w:pageBreakBefore w:val="0"/>
        <w:numPr>
          <w:ilvl w:val="0"/>
          <w:numId w:val="18"/>
        </w:numPr>
      </w:pPr>
      <w:bookmarkStart w:id="331" w:name="_Toc467984038"/>
      <w:bookmarkStart w:id="332" w:name="_Toc499021625"/>
      <w:r>
        <w:lastRenderedPageBreak/>
        <w:t>ST.0</w:t>
      </w:r>
      <w:r w:rsidR="00A5168B">
        <w:t>6</w:t>
      </w:r>
      <w:r>
        <w:t>. I</w:t>
      </w:r>
      <w:r w:rsidRPr="001D6490">
        <w:t>NST</w:t>
      </w:r>
      <w:r>
        <w:t xml:space="preserve">ALACJA </w:t>
      </w:r>
      <w:r w:rsidR="007F0B58">
        <w:t xml:space="preserve">WEWNETRZNA </w:t>
      </w:r>
      <w:r>
        <w:t>WODY ZIMNEJ</w:t>
      </w:r>
      <w:bookmarkEnd w:id="331"/>
      <w:bookmarkEnd w:id="332"/>
    </w:p>
    <w:p w:rsidR="006C63F9" w:rsidRPr="00571DD2" w:rsidRDefault="006C63F9" w:rsidP="00FE6C99">
      <w:pPr>
        <w:pStyle w:val="zwyky"/>
        <w:rPr>
          <w:b/>
          <w:bCs/>
        </w:rPr>
      </w:pPr>
      <w:r w:rsidRPr="00571DD2">
        <w:rPr>
          <w:b/>
          <w:bCs/>
        </w:rPr>
        <w:t>główny CPV 45332200-5, 45343000-3, 45231300-8</w:t>
      </w:r>
    </w:p>
    <w:p w:rsidR="006C63F9" w:rsidRDefault="006C63F9" w:rsidP="0057791F">
      <w:pPr>
        <w:pStyle w:val="Nagwek2"/>
        <w:numPr>
          <w:ilvl w:val="0"/>
          <w:numId w:val="36"/>
        </w:numPr>
      </w:pPr>
      <w:bookmarkStart w:id="333" w:name="_Toc499021626"/>
      <w:r>
        <w:rPr>
          <w:spacing w:val="-1"/>
        </w:rPr>
        <w:t>WSTĘP</w:t>
      </w:r>
      <w:bookmarkEnd w:id="333"/>
    </w:p>
    <w:p w:rsidR="006C63F9" w:rsidRDefault="006C63F9" w:rsidP="0057791F">
      <w:pPr>
        <w:pStyle w:val="Nagwek3"/>
        <w:numPr>
          <w:ilvl w:val="1"/>
          <w:numId w:val="39"/>
        </w:numPr>
      </w:pPr>
      <w:bookmarkStart w:id="334" w:name="_Toc499021627"/>
      <w:r>
        <w:t>Przedmiot ST</w:t>
      </w:r>
      <w:bookmarkEnd w:id="334"/>
    </w:p>
    <w:p w:rsidR="006C63F9" w:rsidRDefault="006C63F9" w:rsidP="00900192">
      <w:pPr>
        <w:pStyle w:val="zwykywcity"/>
      </w:pPr>
      <w:r>
        <w:t xml:space="preserve">Przedmiotem niniejszej części specyfikacji (ST) są wymagania dotyczące </w:t>
      </w:r>
      <w:r w:rsidR="002C6102">
        <w:t>w</w:t>
      </w:r>
      <w:r>
        <w:t xml:space="preserve">ykonania i odbioru instalacji wody zimnej dla </w:t>
      </w:r>
      <w:r w:rsidR="00E81C5D">
        <w:t xml:space="preserve">technologicznych (wody brudne – instalacja </w:t>
      </w:r>
      <w:proofErr w:type="spellStart"/>
      <w:r w:rsidR="00E81C5D">
        <w:t>zraszaczowa</w:t>
      </w:r>
      <w:proofErr w:type="spellEnd"/>
      <w:r w:rsidR="00E81C5D">
        <w:t>)</w:t>
      </w:r>
      <w:r>
        <w:t xml:space="preserve"> i </w:t>
      </w:r>
      <w:r w:rsidR="00E81C5D">
        <w:t>wody czystej.</w:t>
      </w:r>
    </w:p>
    <w:p w:rsidR="006C63F9" w:rsidRDefault="006C63F9" w:rsidP="0057791F">
      <w:pPr>
        <w:pStyle w:val="Nagwek3"/>
        <w:numPr>
          <w:ilvl w:val="1"/>
          <w:numId w:val="39"/>
        </w:numPr>
      </w:pPr>
      <w:bookmarkStart w:id="335" w:name="_Toc499021628"/>
      <w:r>
        <w:t>Zakres stosowania ST</w:t>
      </w:r>
      <w:bookmarkEnd w:id="335"/>
    </w:p>
    <w:p w:rsidR="006C63F9" w:rsidRDefault="006C63F9" w:rsidP="00900192">
      <w:pPr>
        <w:pStyle w:val="zwykywcity"/>
      </w:pPr>
      <w:r>
        <w:t xml:space="preserve">Specyfikacja techniczna stosowana jest jako dokument przetargowy i kontraktowy przy zlecaniu i realizacji robót wymienionych </w:t>
      </w:r>
    </w:p>
    <w:p w:rsidR="006C63F9" w:rsidRDefault="006C63F9" w:rsidP="0057791F">
      <w:pPr>
        <w:pStyle w:val="Nagwek3"/>
        <w:numPr>
          <w:ilvl w:val="1"/>
          <w:numId w:val="39"/>
        </w:numPr>
      </w:pPr>
      <w:bookmarkStart w:id="336" w:name="_Toc499021629"/>
      <w:r>
        <w:t>Zakres robót objętych ST</w:t>
      </w:r>
      <w:bookmarkEnd w:id="336"/>
    </w:p>
    <w:p w:rsidR="006C63F9" w:rsidRDefault="006C63F9" w:rsidP="00900192">
      <w:pPr>
        <w:pStyle w:val="zwyky"/>
      </w:pPr>
      <w:r>
        <w:t>W skład niniejszej części ST wchodzą następujące roboty:</w:t>
      </w:r>
    </w:p>
    <w:p w:rsidR="006C63F9" w:rsidRDefault="006C63F9" w:rsidP="00E513D9">
      <w:pPr>
        <w:pStyle w:val="wyliczanie"/>
        <w:numPr>
          <w:ilvl w:val="0"/>
          <w:numId w:val="2"/>
        </w:numPr>
      </w:pPr>
      <w:r>
        <w:t>montaż rurociągów</w:t>
      </w:r>
      <w:r w:rsidR="001D6490">
        <w:t xml:space="preserve"> </w:t>
      </w:r>
      <w:r w:rsidR="0077452B">
        <w:t>tworzywowych</w:t>
      </w:r>
      <w:r>
        <w:t>,</w:t>
      </w:r>
    </w:p>
    <w:p w:rsidR="006C63F9" w:rsidRDefault="006C63F9" w:rsidP="00E513D9">
      <w:pPr>
        <w:pStyle w:val="wyliczanie"/>
        <w:numPr>
          <w:ilvl w:val="0"/>
          <w:numId w:val="2"/>
        </w:numPr>
      </w:pPr>
      <w:r>
        <w:t>montaż zaworów odcinających</w:t>
      </w:r>
      <w:r w:rsidR="0077452B">
        <w:t xml:space="preserve"> i armatury odcinająco-sterującej</w:t>
      </w:r>
      <w:r>
        <w:t>,</w:t>
      </w:r>
    </w:p>
    <w:p w:rsidR="006C63F9" w:rsidRDefault="0077452B" w:rsidP="00E513D9">
      <w:pPr>
        <w:pStyle w:val="wyliczanie"/>
        <w:numPr>
          <w:ilvl w:val="0"/>
          <w:numId w:val="2"/>
        </w:numPr>
      </w:pPr>
      <w:r>
        <w:t>montaż filtra</w:t>
      </w:r>
      <w:r w:rsidR="006C63F9">
        <w:t>,</w:t>
      </w:r>
    </w:p>
    <w:p w:rsidR="006C63F9" w:rsidRDefault="0077452B" w:rsidP="00E513D9">
      <w:pPr>
        <w:pStyle w:val="wyliczanie"/>
        <w:numPr>
          <w:ilvl w:val="0"/>
          <w:numId w:val="2"/>
        </w:numPr>
      </w:pPr>
      <w:r>
        <w:t xml:space="preserve">wykucie </w:t>
      </w:r>
      <w:r w:rsidR="006C63F9">
        <w:t>przejść przez ściany i stropy,</w:t>
      </w:r>
    </w:p>
    <w:p w:rsidR="006C63F9" w:rsidRDefault="006C63F9" w:rsidP="00E513D9">
      <w:pPr>
        <w:pStyle w:val="wyliczanie"/>
        <w:numPr>
          <w:ilvl w:val="0"/>
          <w:numId w:val="2"/>
        </w:numPr>
      </w:pPr>
      <w:r>
        <w:t>wykonanie próby szczelności,</w:t>
      </w:r>
    </w:p>
    <w:p w:rsidR="0014367E" w:rsidRDefault="006C63F9" w:rsidP="00E513D9">
      <w:pPr>
        <w:pStyle w:val="wyliczanie"/>
        <w:numPr>
          <w:ilvl w:val="0"/>
          <w:numId w:val="2"/>
        </w:numPr>
      </w:pPr>
      <w:r>
        <w:t xml:space="preserve">płukanie rurociągów, </w:t>
      </w:r>
    </w:p>
    <w:p w:rsidR="006C63F9" w:rsidRDefault="006C63F9" w:rsidP="0057791F">
      <w:pPr>
        <w:pStyle w:val="Nagwek2"/>
        <w:numPr>
          <w:ilvl w:val="0"/>
          <w:numId w:val="39"/>
        </w:numPr>
      </w:pPr>
      <w:bookmarkStart w:id="337" w:name="_Toc499021630"/>
      <w:r>
        <w:t>MATERIAŁY</w:t>
      </w:r>
      <w:bookmarkEnd w:id="337"/>
    </w:p>
    <w:p w:rsidR="006C63F9" w:rsidRDefault="006C63F9" w:rsidP="0057791F">
      <w:pPr>
        <w:pStyle w:val="Nagwek3"/>
        <w:numPr>
          <w:ilvl w:val="1"/>
          <w:numId w:val="39"/>
        </w:numPr>
      </w:pPr>
      <w:bookmarkStart w:id="338" w:name="_Toc499021631"/>
      <w:r>
        <w:t>Ogólne wymagania dotyczące materiałów</w:t>
      </w:r>
      <w:bookmarkEnd w:id="338"/>
    </w:p>
    <w:p w:rsidR="006C63F9" w:rsidRDefault="006C63F9" w:rsidP="00EF0CDB">
      <w:pPr>
        <w:pStyle w:val="zwykywcity"/>
      </w:pPr>
      <w:r>
        <w:t xml:space="preserve">Ogólne wymagania dotyczące materiałów, ich pozyskania i składowania podano w ST.00 Wymagania ogólne </w:t>
      </w:r>
    </w:p>
    <w:p w:rsidR="006C63F9" w:rsidRDefault="006C63F9" w:rsidP="0057791F">
      <w:pPr>
        <w:pStyle w:val="Nagwek3"/>
        <w:numPr>
          <w:ilvl w:val="1"/>
          <w:numId w:val="39"/>
        </w:numPr>
      </w:pPr>
      <w:bookmarkStart w:id="339" w:name="_Toc499021632"/>
      <w:r>
        <w:t xml:space="preserve">Wymagania szczególne dotyczące materiałów i urządzeń do </w:t>
      </w:r>
      <w:r w:rsidRPr="003E4F34">
        <w:t xml:space="preserve">instalacji </w:t>
      </w:r>
      <w:r w:rsidR="00B91841" w:rsidRPr="003E4F34">
        <w:t>wodnej</w:t>
      </w:r>
      <w:r w:rsidRPr="003E4F34">
        <w:t>.</w:t>
      </w:r>
      <w:bookmarkEnd w:id="339"/>
    </w:p>
    <w:p w:rsidR="006C63F9" w:rsidRDefault="006C63F9" w:rsidP="00EF0CDB">
      <w:pPr>
        <w:pStyle w:val="zwykywcity"/>
      </w:pPr>
      <w:r>
        <w:t>Do wykonania instalacji wody zimnej zastosować należy:</w:t>
      </w:r>
    </w:p>
    <w:p w:rsidR="006C63F9" w:rsidRDefault="006C63F9" w:rsidP="00E513D9">
      <w:pPr>
        <w:pStyle w:val="wyliczanie"/>
        <w:numPr>
          <w:ilvl w:val="0"/>
          <w:numId w:val="2"/>
        </w:numPr>
      </w:pPr>
      <w:r>
        <w:t xml:space="preserve">rury </w:t>
      </w:r>
      <w:r w:rsidR="00B91841">
        <w:t>tworzywowe</w:t>
      </w:r>
      <w:r>
        <w:t>,</w:t>
      </w:r>
    </w:p>
    <w:p w:rsidR="006C63F9" w:rsidRPr="00B3258D" w:rsidRDefault="006C63F9" w:rsidP="00E513D9">
      <w:pPr>
        <w:pStyle w:val="wyliczanie"/>
        <w:numPr>
          <w:ilvl w:val="0"/>
          <w:numId w:val="2"/>
        </w:numPr>
      </w:pPr>
      <w:r w:rsidRPr="00B3258D">
        <w:lastRenderedPageBreak/>
        <w:t>rury w technologii P</w:t>
      </w:r>
      <w:r w:rsidR="00645140">
        <w:t>E 100 do wody lub inne tworzywowe np.: PP-R</w:t>
      </w:r>
      <w:r w:rsidRPr="00B3258D">
        <w:t xml:space="preserve"> PN20 </w:t>
      </w:r>
      <w:proofErr w:type="spellStart"/>
      <w:r w:rsidRPr="00B3258D">
        <w:t>Fusiotherm</w:t>
      </w:r>
      <w:proofErr w:type="spellEnd"/>
      <w:r w:rsidRPr="00B3258D">
        <w:t xml:space="preserve"> firmy </w:t>
      </w:r>
      <w:proofErr w:type="spellStart"/>
      <w:r w:rsidRPr="00B3258D">
        <w:t>Aqutherm</w:t>
      </w:r>
      <w:proofErr w:type="spellEnd"/>
    </w:p>
    <w:p w:rsidR="006C63F9" w:rsidRDefault="006C63F9" w:rsidP="00E513D9">
      <w:pPr>
        <w:pStyle w:val="wyliczanie"/>
        <w:numPr>
          <w:ilvl w:val="0"/>
          <w:numId w:val="2"/>
        </w:numPr>
      </w:pPr>
      <w:r>
        <w:t>stalowe tuleje ochronne,</w:t>
      </w:r>
    </w:p>
    <w:p w:rsidR="006C63F9" w:rsidRDefault="004E7040" w:rsidP="00E513D9">
      <w:pPr>
        <w:pStyle w:val="wyliczanie"/>
        <w:numPr>
          <w:ilvl w:val="0"/>
          <w:numId w:val="2"/>
        </w:numPr>
      </w:pPr>
      <w:r>
        <w:t>zawory odcinające gwintowane,</w:t>
      </w:r>
    </w:p>
    <w:p w:rsidR="006C63F9" w:rsidRDefault="006C63F9" w:rsidP="00E513D9">
      <w:pPr>
        <w:pStyle w:val="wyliczanie"/>
        <w:numPr>
          <w:ilvl w:val="0"/>
          <w:numId w:val="2"/>
        </w:numPr>
      </w:pPr>
      <w:r>
        <w:t>filtry mechaniczne siatkowe,</w:t>
      </w:r>
    </w:p>
    <w:p w:rsidR="00645140" w:rsidRDefault="00645140" w:rsidP="00E513D9">
      <w:pPr>
        <w:pStyle w:val="wyliczanie"/>
        <w:numPr>
          <w:ilvl w:val="0"/>
          <w:numId w:val="2"/>
        </w:numPr>
      </w:pPr>
      <w:r>
        <w:t>armatura odcinająca</w:t>
      </w:r>
    </w:p>
    <w:p w:rsidR="00645140" w:rsidRDefault="00645140" w:rsidP="00E513D9">
      <w:pPr>
        <w:pStyle w:val="wyliczanie"/>
        <w:numPr>
          <w:ilvl w:val="0"/>
          <w:numId w:val="2"/>
        </w:numPr>
      </w:pPr>
      <w:r>
        <w:t xml:space="preserve">zawór </w:t>
      </w:r>
      <w:proofErr w:type="spellStart"/>
      <w:r>
        <w:t>antyskażeniowy</w:t>
      </w:r>
      <w:proofErr w:type="spellEnd"/>
      <w:r>
        <w:t xml:space="preserve"> BA</w:t>
      </w:r>
    </w:p>
    <w:p w:rsidR="00645140" w:rsidRDefault="00645140" w:rsidP="00E513D9">
      <w:pPr>
        <w:pStyle w:val="wyliczanie"/>
        <w:numPr>
          <w:ilvl w:val="0"/>
          <w:numId w:val="2"/>
        </w:numPr>
      </w:pPr>
      <w:r>
        <w:t>wodomierz skrzydełkowy</w:t>
      </w:r>
    </w:p>
    <w:p w:rsidR="00645140" w:rsidRDefault="00645140" w:rsidP="00E513D9">
      <w:pPr>
        <w:pStyle w:val="wyliczanie"/>
        <w:numPr>
          <w:ilvl w:val="0"/>
          <w:numId w:val="2"/>
        </w:numPr>
      </w:pPr>
      <w:r>
        <w:t>elektrozawory</w:t>
      </w:r>
    </w:p>
    <w:p w:rsidR="00645140" w:rsidRDefault="00645140" w:rsidP="00E513D9">
      <w:pPr>
        <w:pStyle w:val="wyliczanie"/>
        <w:numPr>
          <w:ilvl w:val="0"/>
          <w:numId w:val="2"/>
        </w:numPr>
      </w:pPr>
      <w:r>
        <w:t>rozdzielacz rurowy Dn100</w:t>
      </w:r>
    </w:p>
    <w:p w:rsidR="006C63F9" w:rsidRPr="003E4F34" w:rsidRDefault="006C63F9" w:rsidP="0057791F">
      <w:pPr>
        <w:pStyle w:val="Nagwek2"/>
        <w:numPr>
          <w:ilvl w:val="0"/>
          <w:numId w:val="39"/>
        </w:numPr>
      </w:pPr>
      <w:bookmarkStart w:id="340" w:name="_Toc499021633"/>
      <w:r w:rsidRPr="003E4F34">
        <w:t>SPRZĘT</w:t>
      </w:r>
      <w:bookmarkEnd w:id="340"/>
    </w:p>
    <w:p w:rsidR="006C63F9" w:rsidRDefault="006C63F9" w:rsidP="0057791F">
      <w:pPr>
        <w:pStyle w:val="Nagwek3"/>
        <w:numPr>
          <w:ilvl w:val="1"/>
          <w:numId w:val="39"/>
        </w:numPr>
      </w:pPr>
      <w:bookmarkStart w:id="341" w:name="_Toc499021634"/>
      <w:r>
        <w:t>Ogólne wymagania dotyczące sprzętu</w:t>
      </w:r>
      <w:bookmarkEnd w:id="341"/>
    </w:p>
    <w:p w:rsidR="006C63F9" w:rsidRDefault="006C63F9" w:rsidP="00190A73">
      <w:pPr>
        <w:pStyle w:val="zwykywcity"/>
      </w:pPr>
      <w:r>
        <w:t>Ogólne wymagania dotyczące sprzętu są zawarte w ST.00 Wymagania ogólne.</w:t>
      </w:r>
    </w:p>
    <w:p w:rsidR="006C63F9" w:rsidRDefault="006C63F9" w:rsidP="0057791F">
      <w:pPr>
        <w:pStyle w:val="Nagwek3"/>
        <w:numPr>
          <w:ilvl w:val="1"/>
          <w:numId w:val="39"/>
        </w:numPr>
      </w:pPr>
      <w:bookmarkStart w:id="342" w:name="_Toc499021635"/>
      <w:r>
        <w:t>Szczegółowe wymagania dotyczące sprzętu</w:t>
      </w:r>
      <w:bookmarkEnd w:id="342"/>
    </w:p>
    <w:p w:rsidR="006C63F9" w:rsidRDefault="006C63F9" w:rsidP="00190A73">
      <w:pPr>
        <w:pStyle w:val="zwykywcity"/>
      </w:pPr>
      <w:r>
        <w:t>Elementy instalacji wodociągowej należy montować z użyciem sprzętu drobnego i elektronarzędzi.</w:t>
      </w:r>
    </w:p>
    <w:p w:rsidR="006C63F9" w:rsidRDefault="006C63F9" w:rsidP="0057791F">
      <w:pPr>
        <w:pStyle w:val="Nagwek2"/>
        <w:numPr>
          <w:ilvl w:val="0"/>
          <w:numId w:val="39"/>
        </w:numPr>
      </w:pPr>
      <w:bookmarkStart w:id="343" w:name="_Toc499021636"/>
      <w:r>
        <w:rPr>
          <w:spacing w:val="-1"/>
        </w:rPr>
        <w:t>TRANSPORT</w:t>
      </w:r>
      <w:bookmarkEnd w:id="343"/>
    </w:p>
    <w:p w:rsidR="006C63F9" w:rsidRDefault="006C63F9" w:rsidP="0057791F">
      <w:pPr>
        <w:pStyle w:val="Nagwek3"/>
        <w:numPr>
          <w:ilvl w:val="1"/>
          <w:numId w:val="39"/>
        </w:numPr>
      </w:pPr>
      <w:bookmarkStart w:id="344" w:name="_Toc499021637"/>
      <w:r>
        <w:t>Ogólne wymagania dotyczące transportu</w:t>
      </w:r>
      <w:bookmarkEnd w:id="344"/>
    </w:p>
    <w:p w:rsidR="006C63F9" w:rsidRDefault="006C63F9" w:rsidP="00190A73">
      <w:pPr>
        <w:pStyle w:val="zwyky"/>
      </w:pPr>
      <w:r>
        <w:t>Ogólne zasady transportu podano w ST.00 Wymagania ogólne.</w:t>
      </w:r>
    </w:p>
    <w:p w:rsidR="006C63F9" w:rsidRDefault="006C63F9" w:rsidP="0057791F">
      <w:pPr>
        <w:pStyle w:val="Nagwek3"/>
        <w:numPr>
          <w:ilvl w:val="1"/>
          <w:numId w:val="39"/>
        </w:numPr>
      </w:pPr>
      <w:bookmarkStart w:id="345" w:name="_Toc499021638"/>
      <w:r>
        <w:t>Szczególne wymagania dotyczące transportu</w:t>
      </w:r>
      <w:bookmarkEnd w:id="345"/>
    </w:p>
    <w:p w:rsidR="006C63F9" w:rsidRDefault="006C63F9" w:rsidP="00190A73">
      <w:pPr>
        <w:pStyle w:val="zwykywcity"/>
      </w:pPr>
      <w:r>
        <w:t>Transport elementów instalacji powinien odbywać się w warunkach zabezpieczających je przed</w:t>
      </w:r>
      <w:r w:rsidR="00190A73">
        <w:t xml:space="preserve"> </w:t>
      </w:r>
      <w:r>
        <w:t>uszkodzeniami i deformacją.</w:t>
      </w:r>
      <w:r w:rsidR="00190A73">
        <w:t xml:space="preserve"> </w:t>
      </w:r>
      <w:r>
        <w:t>Armaturę sanitarną należy transportować i składować w sposób zabezpieczający przed</w:t>
      </w:r>
      <w:r w:rsidR="00190A73">
        <w:t xml:space="preserve"> </w:t>
      </w:r>
      <w:r>
        <w:t>uszkodzeniem powłok wykończeniowych (emalia, chrom itd.).</w:t>
      </w:r>
      <w:r w:rsidR="00190A73">
        <w:t xml:space="preserve"> </w:t>
      </w:r>
      <w:r>
        <w:t xml:space="preserve">Transport </w:t>
      </w:r>
      <w:r w:rsidR="00DF354C">
        <w:t>pomp</w:t>
      </w:r>
      <w:r>
        <w:t xml:space="preserve"> oraz armatury pomiarowej wg instrukcji producenta.</w:t>
      </w:r>
    </w:p>
    <w:p w:rsidR="006C63F9" w:rsidRDefault="006C63F9" w:rsidP="0057791F">
      <w:pPr>
        <w:pStyle w:val="Nagwek2"/>
        <w:numPr>
          <w:ilvl w:val="0"/>
          <w:numId w:val="39"/>
        </w:numPr>
      </w:pPr>
      <w:bookmarkStart w:id="346" w:name="_Toc499021639"/>
      <w:r>
        <w:lastRenderedPageBreak/>
        <w:t>WYKONANIE ROBÓT</w:t>
      </w:r>
      <w:bookmarkEnd w:id="346"/>
    </w:p>
    <w:p w:rsidR="006C63F9" w:rsidRDefault="006C63F9" w:rsidP="0057791F">
      <w:pPr>
        <w:pStyle w:val="Nagwek3"/>
        <w:numPr>
          <w:ilvl w:val="1"/>
          <w:numId w:val="39"/>
        </w:numPr>
      </w:pPr>
      <w:bookmarkStart w:id="347" w:name="_Toc499021640"/>
      <w:r>
        <w:t>Ogólne zasady wykonania robót</w:t>
      </w:r>
      <w:bookmarkEnd w:id="347"/>
    </w:p>
    <w:p w:rsidR="006C63F9" w:rsidRDefault="006C63F9" w:rsidP="00B12DA8">
      <w:pPr>
        <w:pStyle w:val="zwyky"/>
      </w:pPr>
      <w:r>
        <w:t>Ogólne zasady wykonania robót podano w ST.00 Wymagania ogólne.</w:t>
      </w:r>
    </w:p>
    <w:p w:rsidR="006C63F9" w:rsidRDefault="006C63F9" w:rsidP="0057791F">
      <w:pPr>
        <w:pStyle w:val="Nagwek3"/>
        <w:numPr>
          <w:ilvl w:val="1"/>
          <w:numId w:val="39"/>
        </w:numPr>
      </w:pPr>
      <w:bookmarkStart w:id="348" w:name="_Toc499021641"/>
      <w:r>
        <w:t>Szczególne zasady wykonania robót</w:t>
      </w:r>
      <w:bookmarkEnd w:id="348"/>
    </w:p>
    <w:p w:rsidR="006C63F9" w:rsidRDefault="006C63F9" w:rsidP="00B12DA8">
      <w:pPr>
        <w:pStyle w:val="zwyky"/>
      </w:pPr>
      <w:r>
        <w:rPr>
          <w:spacing w:val="-2"/>
        </w:rPr>
        <w:t xml:space="preserve">Warunkiem przystąpienia do wykonania instalacji sanitarnych jest zakończenie </w:t>
      </w:r>
      <w:r w:rsidR="00933A70">
        <w:rPr>
          <w:spacing w:val="-2"/>
        </w:rPr>
        <w:t xml:space="preserve">wykonania </w:t>
      </w:r>
      <w:r w:rsidR="003E4F34">
        <w:rPr>
          <w:spacing w:val="-2"/>
        </w:rPr>
        <w:t>robót murowych, tynkarskich, elektrycznych.</w:t>
      </w:r>
      <w:r w:rsidR="00933A70">
        <w:rPr>
          <w:spacing w:val="-2"/>
        </w:rPr>
        <w:t xml:space="preserve"> </w:t>
      </w:r>
      <w:r>
        <w:rPr>
          <w:spacing w:val="-2"/>
        </w:rPr>
        <w:t xml:space="preserve">Przejścia przez stropy wymagają zastosowania tulei ochronnych wystających o około 3 cm </w:t>
      </w:r>
      <w:r>
        <w:t>powyżej poziomu podłogi (powyżej docelowemu poziomu warstw wykończeniowych). Wewnętrzna średnica tulei powinna być większa o około 5 cm od średnicy zewnętrznej przewodu. Przestrzeń między przewodem, a tuleją powinna być wypełniona szczeliwem zapewniającym swobodny przesuw przewodu (np. pianka poliuretanowa).</w:t>
      </w:r>
    </w:p>
    <w:p w:rsidR="006C63F9" w:rsidRDefault="006C63F9" w:rsidP="0057791F">
      <w:pPr>
        <w:pStyle w:val="Nagwek2"/>
        <w:numPr>
          <w:ilvl w:val="0"/>
          <w:numId w:val="39"/>
        </w:numPr>
      </w:pPr>
      <w:bookmarkStart w:id="349" w:name="_Toc499021642"/>
      <w:r>
        <w:rPr>
          <w:spacing w:val="-1"/>
        </w:rPr>
        <w:t>KONTROLA JAKOŚCI ROBÓT</w:t>
      </w:r>
      <w:bookmarkEnd w:id="349"/>
    </w:p>
    <w:p w:rsidR="006C63F9" w:rsidRDefault="006C63F9" w:rsidP="0057791F">
      <w:pPr>
        <w:pStyle w:val="Nagwek3"/>
        <w:numPr>
          <w:ilvl w:val="1"/>
          <w:numId w:val="39"/>
        </w:numPr>
      </w:pPr>
      <w:bookmarkStart w:id="350" w:name="_Toc499021643"/>
      <w:r>
        <w:t>Ogólne zasady kontroli jakości</w:t>
      </w:r>
      <w:bookmarkEnd w:id="350"/>
    </w:p>
    <w:p w:rsidR="006C63F9" w:rsidRDefault="006C63F9" w:rsidP="00B12DA8">
      <w:pPr>
        <w:pStyle w:val="zwyky"/>
      </w:pPr>
      <w:r>
        <w:t>Ogólne zasady kontroli jakości podano w ST.00 Wymagania ogólne</w:t>
      </w:r>
    </w:p>
    <w:p w:rsidR="006C63F9" w:rsidRDefault="006C63F9" w:rsidP="0057791F">
      <w:pPr>
        <w:pStyle w:val="Nagwek3"/>
        <w:numPr>
          <w:ilvl w:val="1"/>
          <w:numId w:val="39"/>
        </w:numPr>
      </w:pPr>
      <w:bookmarkStart w:id="351" w:name="_Toc499021644"/>
      <w:r>
        <w:t>Szczególne zasady kontroli jakości</w:t>
      </w:r>
      <w:bookmarkEnd w:id="351"/>
    </w:p>
    <w:p w:rsidR="006C63F9" w:rsidRDefault="006C63F9" w:rsidP="00B12DA8">
      <w:pPr>
        <w:pStyle w:val="zwykywcity"/>
      </w:pPr>
      <w:r w:rsidRPr="00523CF3">
        <w:t>Kontrolę należy prowadzić w kolejnych fazach robót, poczynając od sprawdzenia materiałów i stanu przygotowania podłoża przez sprawdzenie prawidłowości wykonania</w:t>
      </w:r>
      <w:r>
        <w:t xml:space="preserve"> kończąc na próbach działania armatury odcinającej.</w:t>
      </w:r>
    </w:p>
    <w:p w:rsidR="006C63F9" w:rsidRDefault="006C63F9" w:rsidP="0057791F">
      <w:pPr>
        <w:pStyle w:val="Nagwek2"/>
        <w:numPr>
          <w:ilvl w:val="0"/>
          <w:numId w:val="39"/>
        </w:numPr>
      </w:pPr>
      <w:bookmarkStart w:id="352" w:name="_Toc499021645"/>
      <w:r>
        <w:t>OBMIAR ROBÓT</w:t>
      </w:r>
      <w:bookmarkEnd w:id="352"/>
    </w:p>
    <w:p w:rsidR="006C63F9" w:rsidRDefault="006C63F9" w:rsidP="0057791F">
      <w:pPr>
        <w:pStyle w:val="Nagwek3"/>
        <w:numPr>
          <w:ilvl w:val="1"/>
          <w:numId w:val="39"/>
        </w:numPr>
      </w:pPr>
      <w:bookmarkStart w:id="353" w:name="_Toc499021646"/>
      <w:r>
        <w:t>Ogólne zasady obmiaru robót</w:t>
      </w:r>
      <w:bookmarkEnd w:id="353"/>
    </w:p>
    <w:p w:rsidR="006C63F9" w:rsidRDefault="006C63F9" w:rsidP="001D3049">
      <w:pPr>
        <w:pStyle w:val="zwykywcity"/>
      </w:pPr>
      <w:r>
        <w:t>Ogólne zasady obmiaru robót podano w ST.00 Wymagania ogólne.</w:t>
      </w:r>
    </w:p>
    <w:p w:rsidR="006C63F9" w:rsidRDefault="006C63F9" w:rsidP="0057791F">
      <w:pPr>
        <w:pStyle w:val="Nagwek3"/>
        <w:numPr>
          <w:ilvl w:val="1"/>
          <w:numId w:val="39"/>
        </w:numPr>
      </w:pPr>
      <w:bookmarkStart w:id="354" w:name="_Toc499021647"/>
      <w:r>
        <w:t>Szczególne zasady obmiaru</w:t>
      </w:r>
      <w:bookmarkEnd w:id="354"/>
    </w:p>
    <w:p w:rsidR="006C63F9" w:rsidRDefault="006C63F9" w:rsidP="001D3049">
      <w:pPr>
        <w:pStyle w:val="zwykywcity"/>
      </w:pPr>
      <w:r>
        <w:t>Wielkości obmiarowe określa się na podstawie dokumentacji projektowej z uwzględnieniem zmian zaakceptowanych przez Inspektora nadzoru i sprawdzonych w naturze.</w:t>
      </w:r>
    </w:p>
    <w:p w:rsidR="006C63F9" w:rsidRDefault="006C63F9" w:rsidP="0057791F">
      <w:pPr>
        <w:pStyle w:val="Nagwek2"/>
        <w:numPr>
          <w:ilvl w:val="0"/>
          <w:numId w:val="39"/>
        </w:numPr>
      </w:pPr>
      <w:bookmarkStart w:id="355" w:name="_Toc499021648"/>
      <w:r>
        <w:lastRenderedPageBreak/>
        <w:t>ODBIÓR ROBÓT</w:t>
      </w:r>
      <w:bookmarkEnd w:id="355"/>
    </w:p>
    <w:p w:rsidR="006C63F9" w:rsidRDefault="006C63F9" w:rsidP="0057791F">
      <w:pPr>
        <w:pStyle w:val="Nagwek3"/>
        <w:numPr>
          <w:ilvl w:val="1"/>
          <w:numId w:val="39"/>
        </w:numPr>
      </w:pPr>
      <w:bookmarkStart w:id="356" w:name="_Toc499021649"/>
      <w:r>
        <w:t>Ogólne zasady odbioru robót</w:t>
      </w:r>
      <w:bookmarkEnd w:id="356"/>
    </w:p>
    <w:p w:rsidR="006C63F9" w:rsidRDefault="006C63F9" w:rsidP="001D3049">
      <w:pPr>
        <w:pStyle w:val="zwykywcity"/>
      </w:pPr>
      <w:r>
        <w:t>Ogólne zasady odbioru robót podano w ST.00 Wymagania ogólne.</w:t>
      </w:r>
    </w:p>
    <w:p w:rsidR="006C63F9" w:rsidRDefault="006C63F9" w:rsidP="0057791F">
      <w:pPr>
        <w:pStyle w:val="Nagwek3"/>
        <w:numPr>
          <w:ilvl w:val="1"/>
          <w:numId w:val="39"/>
        </w:numPr>
      </w:pPr>
      <w:bookmarkStart w:id="357" w:name="_Toc499021650"/>
      <w:r>
        <w:t>Szczególne zasady odbioru robót</w:t>
      </w:r>
      <w:bookmarkEnd w:id="357"/>
    </w:p>
    <w:p w:rsidR="006C63F9" w:rsidRDefault="006C63F9" w:rsidP="001D3049">
      <w:pPr>
        <w:pStyle w:val="zwyky"/>
      </w:pPr>
      <w:r>
        <w:t>Roboty uznaje się za zgodne z dokumentacją projektową, ST i wymaganiami nadzoru, jeżeli wszystkie pomiary i badania dały pozytywne wyniki.</w:t>
      </w:r>
    </w:p>
    <w:p w:rsidR="006C63F9" w:rsidRDefault="006C63F9" w:rsidP="0057791F">
      <w:pPr>
        <w:pStyle w:val="Nagwek2"/>
        <w:numPr>
          <w:ilvl w:val="0"/>
          <w:numId w:val="39"/>
        </w:numPr>
      </w:pPr>
      <w:bookmarkStart w:id="358" w:name="_Toc499021651"/>
      <w:r>
        <w:rPr>
          <w:spacing w:val="-5"/>
        </w:rPr>
        <w:t>PODSTAWA PŁATNOŚCI</w:t>
      </w:r>
      <w:bookmarkEnd w:id="358"/>
    </w:p>
    <w:p w:rsidR="006C63F9" w:rsidRDefault="006C63F9" w:rsidP="0057791F">
      <w:pPr>
        <w:pStyle w:val="Nagwek3"/>
        <w:numPr>
          <w:ilvl w:val="1"/>
          <w:numId w:val="39"/>
        </w:numPr>
      </w:pPr>
      <w:bookmarkStart w:id="359" w:name="_Toc499021652"/>
      <w:r>
        <w:t>Ogólne zasady dotyczące ustalania podstawy</w:t>
      </w:r>
      <w:bookmarkEnd w:id="359"/>
    </w:p>
    <w:p w:rsidR="006C63F9" w:rsidRDefault="006C63F9" w:rsidP="001D3049">
      <w:pPr>
        <w:pStyle w:val="zwyky"/>
      </w:pPr>
      <w:r>
        <w:t>Ogólne ustalenia dotyczące podstawy płatności podano w ST.00 Wymagania ogólne.</w:t>
      </w:r>
    </w:p>
    <w:p w:rsidR="006C63F9" w:rsidRDefault="006C63F9" w:rsidP="0057791F">
      <w:pPr>
        <w:pStyle w:val="Nagwek3"/>
        <w:numPr>
          <w:ilvl w:val="1"/>
          <w:numId w:val="39"/>
        </w:numPr>
      </w:pPr>
      <w:bookmarkStart w:id="360" w:name="_Toc499021653"/>
      <w:r>
        <w:t>Szczególne zasady dotyczące podstawy płatności</w:t>
      </w:r>
      <w:bookmarkEnd w:id="360"/>
    </w:p>
    <w:p w:rsidR="006C63F9" w:rsidRDefault="006C63F9" w:rsidP="001D3049">
      <w:pPr>
        <w:pStyle w:val="zwyky"/>
      </w:pPr>
      <w:r>
        <w:rPr>
          <w:spacing w:val="-2"/>
        </w:rPr>
        <w:t xml:space="preserve">Podstawą rozliczenia finansowego będzie umowa Wykonawcy z Zamawiającym. Cena wykonania </w:t>
      </w:r>
      <w:r>
        <w:t xml:space="preserve">instalacji obejmuje: roboty pomiarowe, oznaczenie i zabezpieczenie miejsca prowadzenia prac, przygotowanie i montaż oraz demontaż zabezpieczeń, dostarczenie i wbudowanie materiałów </w:t>
      </w:r>
      <w:r>
        <w:rPr>
          <w:spacing w:val="-1"/>
        </w:rPr>
        <w:t xml:space="preserve">instalacyjnych, utrzymanie stanowiska pracy i sprzętu w należytym stanie, wykonanie badań i </w:t>
      </w:r>
      <w:r>
        <w:t>pomiarów kontrolnych.</w:t>
      </w:r>
    </w:p>
    <w:p w:rsidR="006C63F9" w:rsidRDefault="006C63F9" w:rsidP="0057791F">
      <w:pPr>
        <w:pStyle w:val="Nagwek2"/>
        <w:numPr>
          <w:ilvl w:val="0"/>
          <w:numId w:val="39"/>
        </w:numPr>
      </w:pPr>
      <w:bookmarkStart w:id="361" w:name="_Toc499021654"/>
      <w:r>
        <w:rPr>
          <w:spacing w:val="-2"/>
        </w:rPr>
        <w:t>PRZEPISY ZWIĄZANE</w:t>
      </w:r>
      <w:bookmarkEnd w:id="361"/>
    </w:p>
    <w:p w:rsidR="006C63F9" w:rsidRDefault="006C63F9" w:rsidP="001D3049">
      <w:pPr>
        <w:pStyle w:val="zwykywcity"/>
      </w:pPr>
      <w:r>
        <w:t>Uwzględniono następujące normy:</w:t>
      </w:r>
    </w:p>
    <w:p w:rsidR="006C63F9" w:rsidRDefault="006C63F9" w:rsidP="00E513D9">
      <w:pPr>
        <w:pStyle w:val="wyliczanie"/>
        <w:numPr>
          <w:ilvl w:val="0"/>
          <w:numId w:val="2"/>
        </w:numPr>
      </w:pPr>
      <w:r>
        <w:t xml:space="preserve">PN-B-10700/01 </w:t>
      </w:r>
      <w:r w:rsidR="00F3623E">
        <w:t>Instalacje</w:t>
      </w:r>
      <w:r>
        <w:t xml:space="preserve"> wewnętrzne wodociągowe i kanalizacyjne. Wymagania i badania</w:t>
      </w:r>
      <w:r w:rsidR="001D3049">
        <w:t xml:space="preserve"> </w:t>
      </w:r>
      <w:r>
        <w:t>przy odbiorze. Instalacje kanalizacyjne.</w:t>
      </w:r>
    </w:p>
    <w:p w:rsidR="006C63F9" w:rsidRDefault="006C63F9" w:rsidP="00E513D9">
      <w:pPr>
        <w:pStyle w:val="wyliczanie"/>
        <w:numPr>
          <w:ilvl w:val="0"/>
          <w:numId w:val="2"/>
        </w:numPr>
      </w:pPr>
      <w:r>
        <w:t>PN-M-75020 Armatura sanitarna. Zawory wypływowe i baterie mieszające (...). Ogólne</w:t>
      </w:r>
      <w:r w:rsidR="001D3049">
        <w:t xml:space="preserve"> </w:t>
      </w:r>
      <w:r>
        <w:t>wymagania techniczne.</w:t>
      </w:r>
    </w:p>
    <w:p w:rsidR="006C63F9" w:rsidRDefault="006C63F9" w:rsidP="00E513D9">
      <w:pPr>
        <w:pStyle w:val="wyliczanie"/>
        <w:numPr>
          <w:ilvl w:val="0"/>
          <w:numId w:val="2"/>
        </w:numPr>
      </w:pPr>
      <w:r>
        <w:t>PN-B-75002 Armatura przepływowa instalacji wodociągowej. Wymagania i badania.</w:t>
      </w:r>
    </w:p>
    <w:p w:rsidR="006C63F9" w:rsidRDefault="006C63F9" w:rsidP="003E4F34">
      <w:pPr>
        <w:pStyle w:val="Nagwek1"/>
        <w:keepNext w:val="0"/>
        <w:pageBreakBefore w:val="0"/>
      </w:pPr>
    </w:p>
    <w:sectPr w:rsidR="006C63F9" w:rsidSect="00C77822">
      <w:pgSz w:w="11899" w:h="16838"/>
      <w:pgMar w:top="993" w:right="1267" w:bottom="1133" w:left="851"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832" w:rsidRDefault="007F3832">
      <w:r>
        <w:separator/>
      </w:r>
    </w:p>
  </w:endnote>
  <w:endnote w:type="continuationSeparator" w:id="0">
    <w:p w:rsidR="007F3832" w:rsidRDefault="007F3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MSTT319c623cc2tS00">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067" w:rsidRDefault="00C46067" w:rsidP="004B26C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C46067" w:rsidRDefault="00C4606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lang w:val="de-DE"/>
      </w:rPr>
      <w:id w:val="-820181585"/>
      <w:docPartObj>
        <w:docPartGallery w:val="Page Numbers (Bottom of Page)"/>
        <w:docPartUnique/>
      </w:docPartObj>
    </w:sdtPr>
    <w:sdtContent>
      <w:p w:rsidR="00C46067" w:rsidRPr="00F028DF" w:rsidRDefault="00C46067" w:rsidP="00471118">
        <w:pPr>
          <w:pStyle w:val="Stopka"/>
          <w:pBdr>
            <w:top w:val="none" w:sz="0" w:space="0" w:color="auto"/>
          </w:pBdr>
          <w:rPr>
            <w:lang w:val="de-DE"/>
          </w:rPr>
        </w:pPr>
        <w:r w:rsidRPr="00471118">
          <w:rPr>
            <w:noProof/>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top</wp:align>
                  </wp:positionV>
                  <wp:extent cx="762000" cy="895350"/>
                  <wp:effectExtent l="0" t="0" r="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709992740"/>
                              </w:sdtPr>
                              <w:sdtContent>
                                <w:sdt>
                                  <w:sdtPr>
                                    <w:rPr>
                                      <w:rFonts w:asciiTheme="majorHAnsi" w:eastAsiaTheme="majorEastAsia" w:hAnsiTheme="majorHAnsi" w:cstheme="majorBidi"/>
                                      <w:sz w:val="48"/>
                                      <w:szCs w:val="48"/>
                                    </w:rPr>
                                    <w:id w:val="-1904517296"/>
                                  </w:sdtPr>
                                  <w:sdtContent>
                                    <w:p w:rsidR="00C46067" w:rsidRDefault="00C46067">
                                      <w:pPr>
                                        <w:jc w:val="center"/>
                                        <w:rPr>
                                          <w:rFonts w:asciiTheme="majorHAnsi" w:eastAsiaTheme="majorEastAsia" w:hAnsiTheme="majorHAnsi" w:cstheme="majorBidi"/>
                                          <w:sz w:val="48"/>
                                          <w:szCs w:val="48"/>
                                        </w:rPr>
                                      </w:pPr>
                                      <w:r>
                                        <w:rPr>
                                          <w:rFonts w:asciiTheme="minorHAnsi" w:eastAsiaTheme="minorEastAsia" w:hAnsiTheme="minorHAnsi" w:cs="Times New Roman"/>
                                        </w:rPr>
                                        <w:fldChar w:fldCharType="begin"/>
                                      </w:r>
                                      <w:r>
                                        <w:instrText>PAGE   \* MERGEFORMAT</w:instrText>
                                      </w:r>
                                      <w:r>
                                        <w:rPr>
                                          <w:rFonts w:asciiTheme="minorHAnsi" w:eastAsiaTheme="minorEastAsia" w:hAnsiTheme="minorHAnsi" w:cs="Times New Roman"/>
                                        </w:rPr>
                                        <w:fldChar w:fldCharType="separate"/>
                                      </w:r>
                                      <w:r w:rsidR="007B146F" w:rsidRPr="007B146F">
                                        <w:rPr>
                                          <w:rFonts w:asciiTheme="majorHAnsi" w:eastAsiaTheme="majorEastAsia" w:hAnsiTheme="majorHAnsi" w:cstheme="majorBidi"/>
                                          <w:noProof/>
                                          <w:sz w:val="48"/>
                                          <w:szCs w:val="48"/>
                                        </w:rPr>
                                        <w:t>20</w:t>
                                      </w:r>
                                      <w:r>
                                        <w:rPr>
                                          <w:rFonts w:asciiTheme="majorHAnsi" w:eastAsiaTheme="majorEastAsia" w:hAnsiTheme="majorHAnsi" w:cstheme="majorBidi"/>
                                          <w:sz w:val="48"/>
                                          <w:szCs w:val="48"/>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 o:spid="_x0000_s1026"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" stroked="f">
                  <v:textbox>
                    <w:txbxContent>
                      <w:sdt>
                        <w:sdtPr>
                          <w:rPr>
                            <w:rFonts w:asciiTheme="majorHAnsi" w:eastAsiaTheme="majorEastAsia" w:hAnsiTheme="majorHAnsi" w:cstheme="majorBidi"/>
                            <w:sz w:val="48"/>
                            <w:szCs w:val="48"/>
                          </w:rPr>
                          <w:id w:val="1709992740"/>
                        </w:sdtPr>
                        <w:sdtContent>
                          <w:sdt>
                            <w:sdtPr>
                              <w:rPr>
                                <w:rFonts w:asciiTheme="majorHAnsi" w:eastAsiaTheme="majorEastAsia" w:hAnsiTheme="majorHAnsi" w:cstheme="majorBidi"/>
                                <w:sz w:val="48"/>
                                <w:szCs w:val="48"/>
                              </w:rPr>
                              <w:id w:val="-1904517296"/>
                            </w:sdtPr>
                            <w:sdtContent>
                              <w:p w:rsidR="00C46067" w:rsidRDefault="00C46067">
                                <w:pPr>
                                  <w:jc w:val="center"/>
                                  <w:rPr>
                                    <w:rFonts w:asciiTheme="majorHAnsi" w:eastAsiaTheme="majorEastAsia" w:hAnsiTheme="majorHAnsi" w:cstheme="majorBidi"/>
                                    <w:sz w:val="48"/>
                                    <w:szCs w:val="48"/>
                                  </w:rPr>
                                </w:pPr>
                                <w:r>
                                  <w:rPr>
                                    <w:rFonts w:asciiTheme="minorHAnsi" w:eastAsiaTheme="minorEastAsia" w:hAnsiTheme="minorHAnsi" w:cs="Times New Roman"/>
                                  </w:rPr>
                                  <w:fldChar w:fldCharType="begin"/>
                                </w:r>
                                <w:r>
                                  <w:instrText>PAGE   \* MERGEFORMAT</w:instrText>
                                </w:r>
                                <w:r>
                                  <w:rPr>
                                    <w:rFonts w:asciiTheme="minorHAnsi" w:eastAsiaTheme="minorEastAsia" w:hAnsiTheme="minorHAnsi" w:cs="Times New Roman"/>
                                  </w:rPr>
                                  <w:fldChar w:fldCharType="separate"/>
                                </w:r>
                                <w:r w:rsidR="007B146F" w:rsidRPr="007B146F">
                                  <w:rPr>
                                    <w:rFonts w:asciiTheme="majorHAnsi" w:eastAsiaTheme="majorEastAsia" w:hAnsiTheme="majorHAnsi" w:cstheme="majorBidi"/>
                                    <w:noProof/>
                                    <w:sz w:val="48"/>
                                    <w:szCs w:val="48"/>
                                  </w:rPr>
                                  <w:t>20</w:t>
                                </w:r>
                                <w:r>
                                  <w:rPr>
                                    <w:rFonts w:asciiTheme="majorHAnsi" w:eastAsiaTheme="majorEastAsia" w:hAnsiTheme="majorHAnsi" w:cstheme="majorBidi"/>
                                    <w:sz w:val="48"/>
                                    <w:szCs w:val="48"/>
                                  </w:rPr>
                                  <w:fldChar w:fldCharType="end"/>
                                </w:r>
                              </w:p>
                            </w:sdtContent>
                          </w:sdt>
                        </w:sdtContent>
                      </w:sdt>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832" w:rsidRDefault="007F3832">
      <w:r>
        <w:separator/>
      </w:r>
    </w:p>
  </w:footnote>
  <w:footnote w:type="continuationSeparator" w:id="0">
    <w:p w:rsidR="007F3832" w:rsidRDefault="007F38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067" w:rsidRDefault="00C46067">
    <w:pPr>
      <w:pStyle w:val="Nagwek"/>
    </w:pPr>
    <w:r w:rsidRPr="00657175">
      <w:rPr>
        <w:rFonts w:ascii="Calibri" w:hAnsi="Calibri" w:cs="Times New Roman"/>
        <w:noProof/>
        <w:color w:val="auto"/>
      </w:rPr>
      <w:drawing>
        <wp:inline distT="0" distB="0" distL="0" distR="0">
          <wp:extent cx="5667375" cy="752475"/>
          <wp:effectExtent l="0" t="0" r="0" b="0"/>
          <wp:docPr id="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t="19971"/>
                  <a:stretch>
                    <a:fillRect/>
                  </a:stretch>
                </pic:blipFill>
                <pic:spPr bwMode="auto">
                  <a:xfrm>
                    <a:off x="0" y="0"/>
                    <a:ext cx="5667375" cy="75247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5E48434C"/>
    <w:lvl w:ilvl="0">
      <w:start w:val="1"/>
      <w:numFmt w:val="upperRoman"/>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1" w15:restartNumberingAfterBreak="0">
    <w:nsid w:val="FFFFFFFE"/>
    <w:multiLevelType w:val="singleLevel"/>
    <w:tmpl w:val="A8C2B058"/>
    <w:lvl w:ilvl="0">
      <w:start w:val="1"/>
      <w:numFmt w:val="bullet"/>
      <w:lvlText w:val="—"/>
      <w:legacy w:legacy="1" w:legacySpace="113" w:legacyIndent="0"/>
      <w:lvlJc w:val="left"/>
      <w:pPr>
        <w:ind w:left="60"/>
      </w:pPr>
      <w:rPr>
        <w:rFonts w:ascii="Arial" w:hAnsi="Arial" w:hint="default"/>
      </w:rPr>
    </w:lvl>
  </w:abstractNum>
  <w:abstractNum w:abstractNumId="2" w15:restartNumberingAfterBreak="0">
    <w:nsid w:val="010B2BA0"/>
    <w:multiLevelType w:val="multilevel"/>
    <w:tmpl w:val="791831BA"/>
    <w:lvl w:ilvl="0">
      <w:start w:val="1"/>
      <w:numFmt w:val="none"/>
      <w:lvlText w:val=""/>
      <w:legacy w:legacy="1" w:legacySpace="120" w:legacyIndent="340"/>
      <w:lvlJc w:val="left"/>
      <w:pPr>
        <w:ind w:left="340" w:hanging="340"/>
      </w:pPr>
      <w:rPr>
        <w:rFonts w:ascii="Symbol" w:hAnsi="Symbol" w:cs="Times New Roman" w:hint="default"/>
      </w:rPr>
    </w:lvl>
    <w:lvl w:ilvl="1">
      <w:start w:val="1"/>
      <w:numFmt w:val="none"/>
      <w:lvlText w:val="o"/>
      <w:legacy w:legacy="1" w:legacySpace="120" w:legacyIndent="360"/>
      <w:lvlJc w:val="left"/>
      <w:pPr>
        <w:ind w:left="700" w:hanging="360"/>
      </w:pPr>
      <w:rPr>
        <w:rFonts w:ascii="Courier New" w:hAnsi="Courier New" w:cs="Times New Roman" w:hint="default"/>
      </w:rPr>
    </w:lvl>
    <w:lvl w:ilvl="2">
      <w:start w:val="1"/>
      <w:numFmt w:val="none"/>
      <w:lvlText w:val=""/>
      <w:legacy w:legacy="1" w:legacySpace="120" w:legacyIndent="360"/>
      <w:lvlJc w:val="left"/>
      <w:pPr>
        <w:ind w:left="1060" w:hanging="360"/>
      </w:pPr>
      <w:rPr>
        <w:rFonts w:ascii="Wingdings" w:hAnsi="Wingdings" w:cs="Times New Roman" w:hint="default"/>
      </w:rPr>
    </w:lvl>
    <w:lvl w:ilvl="3">
      <w:start w:val="1"/>
      <w:numFmt w:val="none"/>
      <w:lvlText w:val=""/>
      <w:legacy w:legacy="1" w:legacySpace="120" w:legacyIndent="360"/>
      <w:lvlJc w:val="left"/>
      <w:pPr>
        <w:ind w:left="1420" w:hanging="360"/>
      </w:pPr>
      <w:rPr>
        <w:rFonts w:ascii="Symbol" w:hAnsi="Symbol" w:cs="Times New Roman" w:hint="default"/>
      </w:rPr>
    </w:lvl>
    <w:lvl w:ilvl="4">
      <w:start w:val="1"/>
      <w:numFmt w:val="none"/>
      <w:lvlText w:val="o"/>
      <w:legacy w:legacy="1" w:legacySpace="120" w:legacyIndent="360"/>
      <w:lvlJc w:val="left"/>
      <w:pPr>
        <w:ind w:left="1780" w:hanging="360"/>
      </w:pPr>
      <w:rPr>
        <w:rFonts w:ascii="Courier New" w:hAnsi="Courier New" w:cs="Times New Roman" w:hint="default"/>
      </w:rPr>
    </w:lvl>
    <w:lvl w:ilvl="5">
      <w:start w:val="1"/>
      <w:numFmt w:val="none"/>
      <w:lvlText w:val=""/>
      <w:legacy w:legacy="1" w:legacySpace="120" w:legacyIndent="360"/>
      <w:lvlJc w:val="left"/>
      <w:pPr>
        <w:ind w:left="2140" w:hanging="360"/>
      </w:pPr>
      <w:rPr>
        <w:rFonts w:ascii="Wingdings" w:hAnsi="Wingdings" w:cs="Times New Roman" w:hint="default"/>
      </w:rPr>
    </w:lvl>
    <w:lvl w:ilvl="6">
      <w:start w:val="1"/>
      <w:numFmt w:val="none"/>
      <w:lvlText w:val=""/>
      <w:legacy w:legacy="1" w:legacySpace="120" w:legacyIndent="360"/>
      <w:lvlJc w:val="left"/>
      <w:pPr>
        <w:ind w:left="2500" w:hanging="360"/>
      </w:pPr>
      <w:rPr>
        <w:rFonts w:ascii="Symbol" w:hAnsi="Symbol" w:cs="Times New Roman" w:hint="default"/>
      </w:rPr>
    </w:lvl>
    <w:lvl w:ilvl="7">
      <w:start w:val="1"/>
      <w:numFmt w:val="none"/>
      <w:lvlText w:val="o"/>
      <w:legacy w:legacy="1" w:legacySpace="120" w:legacyIndent="360"/>
      <w:lvlJc w:val="left"/>
      <w:pPr>
        <w:ind w:left="2860" w:hanging="360"/>
      </w:pPr>
      <w:rPr>
        <w:rFonts w:ascii="Courier New" w:hAnsi="Courier New" w:cs="Times New Roman" w:hint="default"/>
      </w:rPr>
    </w:lvl>
    <w:lvl w:ilvl="8">
      <w:start w:val="1"/>
      <w:numFmt w:val="none"/>
      <w:lvlText w:val=""/>
      <w:legacy w:legacy="1" w:legacySpace="120" w:legacyIndent="360"/>
      <w:lvlJc w:val="left"/>
      <w:pPr>
        <w:ind w:left="3220" w:hanging="360"/>
      </w:pPr>
      <w:rPr>
        <w:rFonts w:ascii="Wingdings" w:hAnsi="Wingdings" w:cs="Times New Roman" w:hint="default"/>
      </w:rPr>
    </w:lvl>
  </w:abstractNum>
  <w:abstractNum w:abstractNumId="3" w15:restartNumberingAfterBreak="0">
    <w:nsid w:val="040A18F6"/>
    <w:multiLevelType w:val="multilevel"/>
    <w:tmpl w:val="6D2461BE"/>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rPr>
        <w:rFonts w:ascii="Arial" w:eastAsia="Times New Roman" w:hAnsi="Arial" w:cs="Arial"/>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62029A5"/>
    <w:multiLevelType w:val="hybridMultilevel"/>
    <w:tmpl w:val="E5707B52"/>
    <w:lvl w:ilvl="0" w:tplc="94529DEC">
      <w:start w:val="1"/>
      <w:numFmt w:val="lowerLetter"/>
      <w:lvlText w:val="%1)"/>
      <w:lvlJc w:val="left"/>
      <w:pPr>
        <w:ind w:left="756" w:hanging="360"/>
      </w:pPr>
      <w:rPr>
        <w:rFonts w:cs="Times New Roman" w:hint="default"/>
      </w:rPr>
    </w:lvl>
    <w:lvl w:ilvl="1" w:tplc="04150019" w:tentative="1">
      <w:start w:val="1"/>
      <w:numFmt w:val="lowerLetter"/>
      <w:lvlText w:val="%2."/>
      <w:lvlJc w:val="left"/>
      <w:pPr>
        <w:ind w:left="1476" w:hanging="360"/>
      </w:pPr>
      <w:rPr>
        <w:rFonts w:cs="Times New Roman"/>
      </w:rPr>
    </w:lvl>
    <w:lvl w:ilvl="2" w:tplc="0415001B" w:tentative="1">
      <w:start w:val="1"/>
      <w:numFmt w:val="lowerRoman"/>
      <w:lvlText w:val="%3."/>
      <w:lvlJc w:val="right"/>
      <w:pPr>
        <w:ind w:left="2196" w:hanging="180"/>
      </w:pPr>
      <w:rPr>
        <w:rFonts w:cs="Times New Roman"/>
      </w:rPr>
    </w:lvl>
    <w:lvl w:ilvl="3" w:tplc="0415000F" w:tentative="1">
      <w:start w:val="1"/>
      <w:numFmt w:val="decimal"/>
      <w:lvlText w:val="%4."/>
      <w:lvlJc w:val="left"/>
      <w:pPr>
        <w:ind w:left="2916" w:hanging="360"/>
      </w:pPr>
      <w:rPr>
        <w:rFonts w:cs="Times New Roman"/>
      </w:rPr>
    </w:lvl>
    <w:lvl w:ilvl="4" w:tplc="04150019" w:tentative="1">
      <w:start w:val="1"/>
      <w:numFmt w:val="lowerLetter"/>
      <w:lvlText w:val="%5."/>
      <w:lvlJc w:val="left"/>
      <w:pPr>
        <w:ind w:left="3636" w:hanging="360"/>
      </w:pPr>
      <w:rPr>
        <w:rFonts w:cs="Times New Roman"/>
      </w:rPr>
    </w:lvl>
    <w:lvl w:ilvl="5" w:tplc="0415001B" w:tentative="1">
      <w:start w:val="1"/>
      <w:numFmt w:val="lowerRoman"/>
      <w:lvlText w:val="%6."/>
      <w:lvlJc w:val="right"/>
      <w:pPr>
        <w:ind w:left="4356" w:hanging="180"/>
      </w:pPr>
      <w:rPr>
        <w:rFonts w:cs="Times New Roman"/>
      </w:rPr>
    </w:lvl>
    <w:lvl w:ilvl="6" w:tplc="0415000F" w:tentative="1">
      <w:start w:val="1"/>
      <w:numFmt w:val="decimal"/>
      <w:lvlText w:val="%7."/>
      <w:lvlJc w:val="left"/>
      <w:pPr>
        <w:ind w:left="5076" w:hanging="360"/>
      </w:pPr>
      <w:rPr>
        <w:rFonts w:cs="Times New Roman"/>
      </w:rPr>
    </w:lvl>
    <w:lvl w:ilvl="7" w:tplc="04150019" w:tentative="1">
      <w:start w:val="1"/>
      <w:numFmt w:val="lowerLetter"/>
      <w:lvlText w:val="%8."/>
      <w:lvlJc w:val="left"/>
      <w:pPr>
        <w:ind w:left="5796" w:hanging="360"/>
      </w:pPr>
      <w:rPr>
        <w:rFonts w:cs="Times New Roman"/>
      </w:rPr>
    </w:lvl>
    <w:lvl w:ilvl="8" w:tplc="0415001B" w:tentative="1">
      <w:start w:val="1"/>
      <w:numFmt w:val="lowerRoman"/>
      <w:lvlText w:val="%9."/>
      <w:lvlJc w:val="right"/>
      <w:pPr>
        <w:ind w:left="6516" w:hanging="180"/>
      </w:pPr>
      <w:rPr>
        <w:rFonts w:cs="Times New Roman"/>
      </w:rPr>
    </w:lvl>
  </w:abstractNum>
  <w:abstractNum w:abstractNumId="5" w15:restartNumberingAfterBreak="0">
    <w:nsid w:val="06ED54EB"/>
    <w:multiLevelType w:val="hybridMultilevel"/>
    <w:tmpl w:val="5D526A4A"/>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7EF1378"/>
    <w:multiLevelType w:val="multilevel"/>
    <w:tmpl w:val="7C2C33E2"/>
    <w:lvl w:ilvl="0">
      <w:start w:val="1"/>
      <w:numFmt w:val="upperRoman"/>
      <w:lvlText w:val="%1"/>
      <w:lvlJc w:val="left"/>
      <w:pPr>
        <w:tabs>
          <w:tab w:val="num" w:pos="0"/>
        </w:tabs>
      </w:pPr>
      <w:rPr>
        <w:rFonts w:cs="Times New Roman" w:hint="default"/>
      </w:rPr>
    </w:lvl>
    <w:lvl w:ilvl="1">
      <w:numFmt w:val="decimal"/>
      <w:lvlText w:val="%1.%2"/>
      <w:lvlJc w:val="left"/>
      <w:pPr>
        <w:tabs>
          <w:tab w:val="num" w:pos="0"/>
        </w:tabs>
      </w:pPr>
      <w:rPr>
        <w:rFonts w:cs="Times New Roman" w:hint="default"/>
      </w:rPr>
    </w:lvl>
    <w:lvl w:ilvl="2">
      <w:start w:val="1"/>
      <w:numFmt w:val="decimal"/>
      <w:lvlText w:val="%3."/>
      <w:lvlJc w:val="left"/>
      <w:pPr>
        <w:tabs>
          <w:tab w:val="num" w:pos="0"/>
        </w:tabs>
      </w:pPr>
      <w:rPr>
        <w:rFonts w:ascii="Arial" w:eastAsia="Times New Roman" w:hAnsi="Arial" w:cs="Arial"/>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7" w15:restartNumberingAfterBreak="0">
    <w:nsid w:val="0C3B62D5"/>
    <w:multiLevelType w:val="multilevel"/>
    <w:tmpl w:val="AB62516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11F517D6"/>
    <w:multiLevelType w:val="multilevel"/>
    <w:tmpl w:val="1B388E5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12B1495C"/>
    <w:multiLevelType w:val="multilevel"/>
    <w:tmpl w:val="D6E6BD2E"/>
    <w:lvl w:ilvl="0">
      <w:start w:val="2"/>
      <w:numFmt w:val="upperRoman"/>
      <w:lvlText w:val="%1"/>
      <w:lvlJc w:val="left"/>
      <w:pPr>
        <w:tabs>
          <w:tab w:val="num" w:pos="0"/>
        </w:tabs>
      </w:pPr>
      <w:rPr>
        <w:rFonts w:cs="Times New Roman" w:hint="default"/>
      </w:rPr>
    </w:lvl>
    <w:lvl w:ilv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10" w15:restartNumberingAfterBreak="0">
    <w:nsid w:val="152D1FE9"/>
    <w:multiLevelType w:val="multilevel"/>
    <w:tmpl w:val="AB62516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18867356"/>
    <w:multiLevelType w:val="hybridMultilevel"/>
    <w:tmpl w:val="0554A09E"/>
    <w:lvl w:ilvl="0" w:tplc="E6C4AA68">
      <w:start w:val="1"/>
      <w:numFmt w:val="lowerLetter"/>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12" w15:restartNumberingAfterBreak="0">
    <w:nsid w:val="1AC81741"/>
    <w:multiLevelType w:val="multilevel"/>
    <w:tmpl w:val="2E6687C4"/>
    <w:lvl w:ilvl="0">
      <w:start w:val="6"/>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15:restartNumberingAfterBreak="0">
    <w:nsid w:val="1CE10ECD"/>
    <w:multiLevelType w:val="hybridMultilevel"/>
    <w:tmpl w:val="E96697A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6A6A34"/>
    <w:multiLevelType w:val="multilevel"/>
    <w:tmpl w:val="1B388E5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22C940CD"/>
    <w:multiLevelType w:val="multilevel"/>
    <w:tmpl w:val="1B388E5A"/>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25766067"/>
    <w:multiLevelType w:val="multilevel"/>
    <w:tmpl w:val="2DDC973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26140EC6"/>
    <w:multiLevelType w:val="multilevel"/>
    <w:tmpl w:val="AB62516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286C722B"/>
    <w:multiLevelType w:val="multilevel"/>
    <w:tmpl w:val="AB625160"/>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287C691C"/>
    <w:multiLevelType w:val="multilevel"/>
    <w:tmpl w:val="0D2485EA"/>
    <w:styleLink w:val="Styl11"/>
    <w:lvl w:ilvl="0">
      <w:start w:val="1"/>
      <w:numFmt w:val="upperRoman"/>
      <w:lvlText w:val="%1"/>
      <w:lvlJc w:val="left"/>
      <w:pPr>
        <w:tabs>
          <w:tab w:val="num" w:pos="0"/>
        </w:tabs>
      </w:pPr>
      <w:rPr>
        <w:rFonts w:cs="Times New Roman"/>
      </w:rPr>
    </w:lvl>
    <w:lvl w:ilvl="1">
      <w:start w:val="1"/>
      <w:numFmt w:val="decimal"/>
      <w:lvlText w:val="%1.%2"/>
      <w:legacy w:legacy="1" w:legacySpace="144" w:legacyIndent="0"/>
      <w:lvlJc w:val="left"/>
      <w:rPr>
        <w:rFonts w:cs="Times New Roman"/>
      </w:rPr>
    </w:lvl>
    <w:lvl w:ilvl="2">
      <w:start w:val="1"/>
      <w:numFmt w:val="decimal"/>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20" w15:restartNumberingAfterBreak="0">
    <w:nsid w:val="2B2E3D75"/>
    <w:multiLevelType w:val="hybridMultilevel"/>
    <w:tmpl w:val="5D526A4A"/>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B353E69"/>
    <w:multiLevelType w:val="multilevel"/>
    <w:tmpl w:val="791831BA"/>
    <w:lvl w:ilvl="0">
      <w:start w:val="1"/>
      <w:numFmt w:val="none"/>
      <w:lvlText w:val=""/>
      <w:legacy w:legacy="1" w:legacySpace="120" w:legacyIndent="340"/>
      <w:lvlJc w:val="left"/>
      <w:pPr>
        <w:ind w:left="340" w:hanging="340"/>
      </w:pPr>
      <w:rPr>
        <w:rFonts w:ascii="Symbol" w:hAnsi="Symbol" w:cs="Times New Roman" w:hint="default"/>
      </w:rPr>
    </w:lvl>
    <w:lvl w:ilvl="1">
      <w:start w:val="1"/>
      <w:numFmt w:val="none"/>
      <w:lvlText w:val="o"/>
      <w:legacy w:legacy="1" w:legacySpace="120" w:legacyIndent="360"/>
      <w:lvlJc w:val="left"/>
      <w:pPr>
        <w:ind w:left="700" w:hanging="360"/>
      </w:pPr>
      <w:rPr>
        <w:rFonts w:ascii="Courier New" w:hAnsi="Courier New" w:cs="Times New Roman" w:hint="default"/>
      </w:rPr>
    </w:lvl>
    <w:lvl w:ilvl="2">
      <w:start w:val="1"/>
      <w:numFmt w:val="none"/>
      <w:lvlText w:val=""/>
      <w:legacy w:legacy="1" w:legacySpace="120" w:legacyIndent="360"/>
      <w:lvlJc w:val="left"/>
      <w:pPr>
        <w:ind w:left="1060" w:hanging="360"/>
      </w:pPr>
      <w:rPr>
        <w:rFonts w:ascii="Wingdings" w:hAnsi="Wingdings" w:cs="Times New Roman" w:hint="default"/>
      </w:rPr>
    </w:lvl>
    <w:lvl w:ilvl="3">
      <w:start w:val="1"/>
      <w:numFmt w:val="none"/>
      <w:lvlText w:val=""/>
      <w:legacy w:legacy="1" w:legacySpace="120" w:legacyIndent="360"/>
      <w:lvlJc w:val="left"/>
      <w:pPr>
        <w:ind w:left="1420" w:hanging="360"/>
      </w:pPr>
      <w:rPr>
        <w:rFonts w:ascii="Symbol" w:hAnsi="Symbol" w:cs="Times New Roman" w:hint="default"/>
      </w:rPr>
    </w:lvl>
    <w:lvl w:ilvl="4">
      <w:start w:val="1"/>
      <w:numFmt w:val="none"/>
      <w:lvlText w:val="o"/>
      <w:legacy w:legacy="1" w:legacySpace="120" w:legacyIndent="360"/>
      <w:lvlJc w:val="left"/>
      <w:pPr>
        <w:ind w:left="1780" w:hanging="360"/>
      </w:pPr>
      <w:rPr>
        <w:rFonts w:ascii="Courier New" w:hAnsi="Courier New" w:cs="Times New Roman" w:hint="default"/>
      </w:rPr>
    </w:lvl>
    <w:lvl w:ilvl="5">
      <w:start w:val="1"/>
      <w:numFmt w:val="none"/>
      <w:lvlText w:val=""/>
      <w:legacy w:legacy="1" w:legacySpace="120" w:legacyIndent="360"/>
      <w:lvlJc w:val="left"/>
      <w:pPr>
        <w:ind w:left="2140" w:hanging="360"/>
      </w:pPr>
      <w:rPr>
        <w:rFonts w:ascii="Wingdings" w:hAnsi="Wingdings" w:cs="Times New Roman" w:hint="default"/>
      </w:rPr>
    </w:lvl>
    <w:lvl w:ilvl="6">
      <w:start w:val="1"/>
      <w:numFmt w:val="none"/>
      <w:lvlText w:val=""/>
      <w:legacy w:legacy="1" w:legacySpace="120" w:legacyIndent="360"/>
      <w:lvlJc w:val="left"/>
      <w:pPr>
        <w:ind w:left="2500" w:hanging="360"/>
      </w:pPr>
      <w:rPr>
        <w:rFonts w:ascii="Symbol" w:hAnsi="Symbol" w:cs="Times New Roman" w:hint="default"/>
      </w:rPr>
    </w:lvl>
    <w:lvl w:ilvl="7">
      <w:start w:val="1"/>
      <w:numFmt w:val="none"/>
      <w:lvlText w:val="o"/>
      <w:legacy w:legacy="1" w:legacySpace="120" w:legacyIndent="360"/>
      <w:lvlJc w:val="left"/>
      <w:pPr>
        <w:ind w:left="2860" w:hanging="360"/>
      </w:pPr>
      <w:rPr>
        <w:rFonts w:ascii="Courier New" w:hAnsi="Courier New" w:cs="Times New Roman" w:hint="default"/>
      </w:rPr>
    </w:lvl>
    <w:lvl w:ilvl="8">
      <w:start w:val="1"/>
      <w:numFmt w:val="none"/>
      <w:lvlText w:val=""/>
      <w:legacy w:legacy="1" w:legacySpace="120" w:legacyIndent="360"/>
      <w:lvlJc w:val="left"/>
      <w:pPr>
        <w:ind w:left="3220" w:hanging="360"/>
      </w:pPr>
      <w:rPr>
        <w:rFonts w:ascii="Wingdings" w:hAnsi="Wingdings" w:cs="Times New Roman" w:hint="default"/>
      </w:rPr>
    </w:lvl>
  </w:abstractNum>
  <w:abstractNum w:abstractNumId="22" w15:restartNumberingAfterBreak="0">
    <w:nsid w:val="2F4A61A5"/>
    <w:multiLevelType w:val="multilevel"/>
    <w:tmpl w:val="08F8851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2F620142"/>
    <w:multiLevelType w:val="multilevel"/>
    <w:tmpl w:val="411EAE32"/>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rPr>
        <w:rFonts w:ascii="Arial" w:eastAsia="Times New Roman" w:hAnsi="Arial" w:cs="Arial"/>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2FAA3BC6"/>
    <w:multiLevelType w:val="multilevel"/>
    <w:tmpl w:val="97F4E98E"/>
    <w:lvl w:ilvl="0">
      <w:start w:val="1"/>
      <w:numFmt w:val="none"/>
      <w:lvlText w:val=""/>
      <w:legacy w:legacy="1" w:legacySpace="120" w:legacyIndent="360"/>
      <w:lvlJc w:val="left"/>
      <w:pPr>
        <w:ind w:left="360" w:hanging="360"/>
      </w:pPr>
      <w:rPr>
        <w:rFonts w:ascii="Wingdings" w:hAnsi="Wingdings"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25" w15:restartNumberingAfterBreak="0">
    <w:nsid w:val="30C538EC"/>
    <w:multiLevelType w:val="multilevel"/>
    <w:tmpl w:val="AB625160"/>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330A4DD6"/>
    <w:multiLevelType w:val="multilevel"/>
    <w:tmpl w:val="6D2461BE"/>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rPr>
        <w:rFonts w:ascii="Arial" w:eastAsia="Times New Roman" w:hAnsi="Arial" w:cs="Arial"/>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35C46494"/>
    <w:multiLevelType w:val="multilevel"/>
    <w:tmpl w:val="AB62516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3C0002F2"/>
    <w:multiLevelType w:val="multilevel"/>
    <w:tmpl w:val="E506C404"/>
    <w:lvl w:ilvl="0">
      <w:start w:val="1"/>
      <w:numFmt w:val="upperRoman"/>
      <w:lvlText w:val="%1"/>
      <w:lvlJc w:val="left"/>
      <w:pPr>
        <w:tabs>
          <w:tab w:val="num" w:pos="0"/>
        </w:tabs>
      </w:pPr>
      <w:rPr>
        <w:rFonts w:cs="Times New Roman" w:hint="default"/>
      </w:rPr>
    </w:lvl>
    <w:lvl w:ilvl="1">
      <w:start w:val="1"/>
      <w:numFmt w:val="decimal"/>
      <w:lvlText w:val="%2"/>
      <w:lvlJc w:val="left"/>
      <w:pPr>
        <w:tabs>
          <w:tab w:val="num" w:pos="0"/>
        </w:tabs>
      </w:pPr>
      <w:rPr>
        <w:rFonts w:ascii="Arial" w:eastAsia="Times New Roman" w:hAnsi="Arial" w:cs="Arial"/>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29" w15:restartNumberingAfterBreak="0">
    <w:nsid w:val="430B49A1"/>
    <w:multiLevelType w:val="multilevel"/>
    <w:tmpl w:val="482ACEA6"/>
    <w:lvl w:ilvl="0">
      <w:start w:val="2"/>
      <w:numFmt w:val="upperRoman"/>
      <w:lvlText w:val="%1"/>
      <w:lvlJc w:val="left"/>
      <w:pPr>
        <w:tabs>
          <w:tab w:val="num" w:pos="0"/>
        </w:tabs>
      </w:pPr>
      <w:rPr>
        <w:rFonts w:cs="Times New Roman" w:hint="default"/>
      </w:rPr>
    </w:lvl>
    <w:lvl w:ilvl="1">
      <w:start w:val="1"/>
      <w:numFmt w:val="decimal"/>
      <w:lvlText w:val="%2."/>
      <w:lvlJc w:val="left"/>
      <w:pPr>
        <w:tabs>
          <w:tab w:val="num" w:pos="0"/>
        </w:tabs>
      </w:pPr>
      <w:rPr>
        <w:rFonts w:ascii="Arial" w:eastAsia="Times New Roman" w:hAnsi="Arial" w:cs="Arial"/>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30" w15:restartNumberingAfterBreak="0">
    <w:nsid w:val="45435455"/>
    <w:multiLevelType w:val="hybridMultilevel"/>
    <w:tmpl w:val="79F89C80"/>
    <w:lvl w:ilvl="0" w:tplc="69B4B920">
      <w:start w:val="1"/>
      <w:numFmt w:val="lowerLetter"/>
      <w:lvlText w:val="%1)"/>
      <w:lvlJc w:val="left"/>
      <w:pPr>
        <w:ind w:left="756" w:hanging="360"/>
      </w:pPr>
      <w:rPr>
        <w:rFonts w:cs="Times New Roman" w:hint="default"/>
      </w:rPr>
    </w:lvl>
    <w:lvl w:ilvl="1" w:tplc="04150019" w:tentative="1">
      <w:start w:val="1"/>
      <w:numFmt w:val="lowerLetter"/>
      <w:lvlText w:val="%2."/>
      <w:lvlJc w:val="left"/>
      <w:pPr>
        <w:ind w:left="1476" w:hanging="360"/>
      </w:pPr>
      <w:rPr>
        <w:rFonts w:cs="Times New Roman"/>
      </w:rPr>
    </w:lvl>
    <w:lvl w:ilvl="2" w:tplc="0415001B" w:tentative="1">
      <w:start w:val="1"/>
      <w:numFmt w:val="lowerRoman"/>
      <w:lvlText w:val="%3."/>
      <w:lvlJc w:val="right"/>
      <w:pPr>
        <w:ind w:left="2196" w:hanging="180"/>
      </w:pPr>
      <w:rPr>
        <w:rFonts w:cs="Times New Roman"/>
      </w:rPr>
    </w:lvl>
    <w:lvl w:ilvl="3" w:tplc="0415000F" w:tentative="1">
      <w:start w:val="1"/>
      <w:numFmt w:val="decimal"/>
      <w:lvlText w:val="%4."/>
      <w:lvlJc w:val="left"/>
      <w:pPr>
        <w:ind w:left="2916" w:hanging="360"/>
      </w:pPr>
      <w:rPr>
        <w:rFonts w:cs="Times New Roman"/>
      </w:rPr>
    </w:lvl>
    <w:lvl w:ilvl="4" w:tplc="04150019" w:tentative="1">
      <w:start w:val="1"/>
      <w:numFmt w:val="lowerLetter"/>
      <w:lvlText w:val="%5."/>
      <w:lvlJc w:val="left"/>
      <w:pPr>
        <w:ind w:left="3636" w:hanging="360"/>
      </w:pPr>
      <w:rPr>
        <w:rFonts w:cs="Times New Roman"/>
      </w:rPr>
    </w:lvl>
    <w:lvl w:ilvl="5" w:tplc="0415001B" w:tentative="1">
      <w:start w:val="1"/>
      <w:numFmt w:val="lowerRoman"/>
      <w:lvlText w:val="%6."/>
      <w:lvlJc w:val="right"/>
      <w:pPr>
        <w:ind w:left="4356" w:hanging="180"/>
      </w:pPr>
      <w:rPr>
        <w:rFonts w:cs="Times New Roman"/>
      </w:rPr>
    </w:lvl>
    <w:lvl w:ilvl="6" w:tplc="0415000F" w:tentative="1">
      <w:start w:val="1"/>
      <w:numFmt w:val="decimal"/>
      <w:lvlText w:val="%7."/>
      <w:lvlJc w:val="left"/>
      <w:pPr>
        <w:ind w:left="5076" w:hanging="360"/>
      </w:pPr>
      <w:rPr>
        <w:rFonts w:cs="Times New Roman"/>
      </w:rPr>
    </w:lvl>
    <w:lvl w:ilvl="7" w:tplc="04150019" w:tentative="1">
      <w:start w:val="1"/>
      <w:numFmt w:val="lowerLetter"/>
      <w:lvlText w:val="%8."/>
      <w:lvlJc w:val="left"/>
      <w:pPr>
        <w:ind w:left="5796" w:hanging="360"/>
      </w:pPr>
      <w:rPr>
        <w:rFonts w:cs="Times New Roman"/>
      </w:rPr>
    </w:lvl>
    <w:lvl w:ilvl="8" w:tplc="0415001B" w:tentative="1">
      <w:start w:val="1"/>
      <w:numFmt w:val="lowerRoman"/>
      <w:lvlText w:val="%9."/>
      <w:lvlJc w:val="right"/>
      <w:pPr>
        <w:ind w:left="6516" w:hanging="180"/>
      </w:pPr>
      <w:rPr>
        <w:rFonts w:cs="Times New Roman"/>
      </w:rPr>
    </w:lvl>
  </w:abstractNum>
  <w:abstractNum w:abstractNumId="31" w15:restartNumberingAfterBreak="0">
    <w:nsid w:val="488C60F4"/>
    <w:multiLevelType w:val="hybridMultilevel"/>
    <w:tmpl w:val="5D526A4A"/>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B6644E8"/>
    <w:multiLevelType w:val="multilevel"/>
    <w:tmpl w:val="1B388E5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15:restartNumberingAfterBreak="0">
    <w:nsid w:val="510B4A91"/>
    <w:multiLevelType w:val="hybridMultilevel"/>
    <w:tmpl w:val="E50471D0"/>
    <w:lvl w:ilvl="0" w:tplc="E0C8D9B8">
      <w:start w:val="1"/>
      <w:numFmt w:val="bullet"/>
      <w:lvlText w:val="—"/>
      <w:legacy w:legacy="1" w:legacySpace="113" w:legacyIndent="0"/>
      <w:lvlJc w:val="left"/>
      <w:rPr>
        <w:rFonts w:ascii="Arial" w:hAnsi="Arial" w:hint="default"/>
      </w:rPr>
    </w:lvl>
    <w:lvl w:ilvl="1" w:tplc="04150003" w:tentative="1">
      <w:start w:val="1"/>
      <w:numFmt w:val="bullet"/>
      <w:lvlText w:val="o"/>
      <w:lvlJc w:val="left"/>
      <w:pPr>
        <w:tabs>
          <w:tab w:val="num" w:pos="1380"/>
        </w:tabs>
        <w:ind w:left="1380" w:hanging="360"/>
      </w:pPr>
      <w:rPr>
        <w:rFonts w:ascii="Courier New" w:hAnsi="Courier New" w:hint="default"/>
      </w:rPr>
    </w:lvl>
    <w:lvl w:ilvl="2" w:tplc="04150005" w:tentative="1">
      <w:start w:val="1"/>
      <w:numFmt w:val="bullet"/>
      <w:lvlText w:val=""/>
      <w:lvlJc w:val="left"/>
      <w:pPr>
        <w:tabs>
          <w:tab w:val="num" w:pos="2100"/>
        </w:tabs>
        <w:ind w:left="2100" w:hanging="360"/>
      </w:pPr>
      <w:rPr>
        <w:rFonts w:ascii="Wingdings" w:hAnsi="Wingdings" w:hint="default"/>
      </w:rPr>
    </w:lvl>
    <w:lvl w:ilvl="3" w:tplc="04150001" w:tentative="1">
      <w:start w:val="1"/>
      <w:numFmt w:val="bullet"/>
      <w:lvlText w:val=""/>
      <w:lvlJc w:val="left"/>
      <w:pPr>
        <w:tabs>
          <w:tab w:val="num" w:pos="2820"/>
        </w:tabs>
        <w:ind w:left="2820" w:hanging="360"/>
      </w:pPr>
      <w:rPr>
        <w:rFonts w:ascii="Symbol" w:hAnsi="Symbol" w:hint="default"/>
      </w:rPr>
    </w:lvl>
    <w:lvl w:ilvl="4" w:tplc="04150003" w:tentative="1">
      <w:start w:val="1"/>
      <w:numFmt w:val="bullet"/>
      <w:lvlText w:val="o"/>
      <w:lvlJc w:val="left"/>
      <w:pPr>
        <w:tabs>
          <w:tab w:val="num" w:pos="3540"/>
        </w:tabs>
        <w:ind w:left="3540" w:hanging="360"/>
      </w:pPr>
      <w:rPr>
        <w:rFonts w:ascii="Courier New" w:hAnsi="Courier New" w:hint="default"/>
      </w:rPr>
    </w:lvl>
    <w:lvl w:ilvl="5" w:tplc="04150005" w:tentative="1">
      <w:start w:val="1"/>
      <w:numFmt w:val="bullet"/>
      <w:lvlText w:val=""/>
      <w:lvlJc w:val="left"/>
      <w:pPr>
        <w:tabs>
          <w:tab w:val="num" w:pos="4260"/>
        </w:tabs>
        <w:ind w:left="4260" w:hanging="360"/>
      </w:pPr>
      <w:rPr>
        <w:rFonts w:ascii="Wingdings" w:hAnsi="Wingdings" w:hint="default"/>
      </w:rPr>
    </w:lvl>
    <w:lvl w:ilvl="6" w:tplc="04150001" w:tentative="1">
      <w:start w:val="1"/>
      <w:numFmt w:val="bullet"/>
      <w:lvlText w:val=""/>
      <w:lvlJc w:val="left"/>
      <w:pPr>
        <w:tabs>
          <w:tab w:val="num" w:pos="4980"/>
        </w:tabs>
        <w:ind w:left="4980" w:hanging="360"/>
      </w:pPr>
      <w:rPr>
        <w:rFonts w:ascii="Symbol" w:hAnsi="Symbol" w:hint="default"/>
      </w:rPr>
    </w:lvl>
    <w:lvl w:ilvl="7" w:tplc="04150003" w:tentative="1">
      <w:start w:val="1"/>
      <w:numFmt w:val="bullet"/>
      <w:lvlText w:val="o"/>
      <w:lvlJc w:val="left"/>
      <w:pPr>
        <w:tabs>
          <w:tab w:val="num" w:pos="5700"/>
        </w:tabs>
        <w:ind w:left="5700" w:hanging="360"/>
      </w:pPr>
      <w:rPr>
        <w:rFonts w:ascii="Courier New" w:hAnsi="Courier New" w:hint="default"/>
      </w:rPr>
    </w:lvl>
    <w:lvl w:ilvl="8" w:tplc="04150005" w:tentative="1">
      <w:start w:val="1"/>
      <w:numFmt w:val="bullet"/>
      <w:lvlText w:val=""/>
      <w:lvlJc w:val="left"/>
      <w:pPr>
        <w:tabs>
          <w:tab w:val="num" w:pos="6420"/>
        </w:tabs>
        <w:ind w:left="6420" w:hanging="360"/>
      </w:pPr>
      <w:rPr>
        <w:rFonts w:ascii="Wingdings" w:hAnsi="Wingdings" w:hint="default"/>
      </w:rPr>
    </w:lvl>
  </w:abstractNum>
  <w:abstractNum w:abstractNumId="34" w15:restartNumberingAfterBreak="0">
    <w:nsid w:val="514B7675"/>
    <w:multiLevelType w:val="multilevel"/>
    <w:tmpl w:val="791831BA"/>
    <w:lvl w:ilvl="0">
      <w:start w:val="1"/>
      <w:numFmt w:val="none"/>
      <w:lvlText w:val=""/>
      <w:legacy w:legacy="1" w:legacySpace="120" w:legacyIndent="340"/>
      <w:lvlJc w:val="left"/>
      <w:pPr>
        <w:ind w:left="340" w:hanging="340"/>
      </w:pPr>
      <w:rPr>
        <w:rFonts w:ascii="Symbol" w:hAnsi="Symbol" w:cs="Times New Roman" w:hint="default"/>
      </w:rPr>
    </w:lvl>
    <w:lvl w:ilvl="1">
      <w:start w:val="1"/>
      <w:numFmt w:val="none"/>
      <w:lvlText w:val="o"/>
      <w:legacy w:legacy="1" w:legacySpace="120" w:legacyIndent="360"/>
      <w:lvlJc w:val="left"/>
      <w:pPr>
        <w:ind w:left="700" w:hanging="360"/>
      </w:pPr>
      <w:rPr>
        <w:rFonts w:ascii="Courier New" w:hAnsi="Courier New" w:cs="Times New Roman" w:hint="default"/>
      </w:rPr>
    </w:lvl>
    <w:lvl w:ilvl="2">
      <w:start w:val="1"/>
      <w:numFmt w:val="none"/>
      <w:lvlText w:val=""/>
      <w:legacy w:legacy="1" w:legacySpace="120" w:legacyIndent="360"/>
      <w:lvlJc w:val="left"/>
      <w:pPr>
        <w:ind w:left="1060" w:hanging="360"/>
      </w:pPr>
      <w:rPr>
        <w:rFonts w:ascii="Wingdings" w:hAnsi="Wingdings" w:cs="Times New Roman" w:hint="default"/>
      </w:rPr>
    </w:lvl>
    <w:lvl w:ilvl="3">
      <w:start w:val="1"/>
      <w:numFmt w:val="none"/>
      <w:lvlText w:val=""/>
      <w:legacy w:legacy="1" w:legacySpace="120" w:legacyIndent="360"/>
      <w:lvlJc w:val="left"/>
      <w:pPr>
        <w:ind w:left="1420" w:hanging="360"/>
      </w:pPr>
      <w:rPr>
        <w:rFonts w:ascii="Symbol" w:hAnsi="Symbol" w:cs="Times New Roman" w:hint="default"/>
      </w:rPr>
    </w:lvl>
    <w:lvl w:ilvl="4">
      <w:start w:val="1"/>
      <w:numFmt w:val="none"/>
      <w:lvlText w:val="o"/>
      <w:legacy w:legacy="1" w:legacySpace="120" w:legacyIndent="360"/>
      <w:lvlJc w:val="left"/>
      <w:pPr>
        <w:ind w:left="1780" w:hanging="360"/>
      </w:pPr>
      <w:rPr>
        <w:rFonts w:ascii="Courier New" w:hAnsi="Courier New" w:cs="Times New Roman" w:hint="default"/>
      </w:rPr>
    </w:lvl>
    <w:lvl w:ilvl="5">
      <w:start w:val="1"/>
      <w:numFmt w:val="none"/>
      <w:lvlText w:val=""/>
      <w:legacy w:legacy="1" w:legacySpace="120" w:legacyIndent="360"/>
      <w:lvlJc w:val="left"/>
      <w:pPr>
        <w:ind w:left="2140" w:hanging="360"/>
      </w:pPr>
      <w:rPr>
        <w:rFonts w:ascii="Wingdings" w:hAnsi="Wingdings" w:cs="Times New Roman" w:hint="default"/>
      </w:rPr>
    </w:lvl>
    <w:lvl w:ilvl="6">
      <w:start w:val="1"/>
      <w:numFmt w:val="none"/>
      <w:lvlText w:val=""/>
      <w:legacy w:legacy="1" w:legacySpace="120" w:legacyIndent="360"/>
      <w:lvlJc w:val="left"/>
      <w:pPr>
        <w:ind w:left="2500" w:hanging="360"/>
      </w:pPr>
      <w:rPr>
        <w:rFonts w:ascii="Symbol" w:hAnsi="Symbol" w:cs="Times New Roman" w:hint="default"/>
      </w:rPr>
    </w:lvl>
    <w:lvl w:ilvl="7">
      <w:start w:val="1"/>
      <w:numFmt w:val="none"/>
      <w:lvlText w:val="o"/>
      <w:legacy w:legacy="1" w:legacySpace="120" w:legacyIndent="360"/>
      <w:lvlJc w:val="left"/>
      <w:pPr>
        <w:ind w:left="2860" w:hanging="360"/>
      </w:pPr>
      <w:rPr>
        <w:rFonts w:ascii="Courier New" w:hAnsi="Courier New" w:cs="Times New Roman" w:hint="default"/>
      </w:rPr>
    </w:lvl>
    <w:lvl w:ilvl="8">
      <w:start w:val="1"/>
      <w:numFmt w:val="none"/>
      <w:lvlText w:val=""/>
      <w:legacy w:legacy="1" w:legacySpace="120" w:legacyIndent="360"/>
      <w:lvlJc w:val="left"/>
      <w:pPr>
        <w:ind w:left="3220" w:hanging="360"/>
      </w:pPr>
      <w:rPr>
        <w:rFonts w:ascii="Wingdings" w:hAnsi="Wingdings" w:cs="Times New Roman" w:hint="default"/>
      </w:rPr>
    </w:lvl>
  </w:abstractNum>
  <w:abstractNum w:abstractNumId="35" w15:restartNumberingAfterBreak="0">
    <w:nsid w:val="523908F4"/>
    <w:multiLevelType w:val="multilevel"/>
    <w:tmpl w:val="5D76F8E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5D64019C"/>
    <w:multiLevelType w:val="hybridMultilevel"/>
    <w:tmpl w:val="3F4C98DA"/>
    <w:lvl w:ilvl="0" w:tplc="932A16AC">
      <w:start w:val="1"/>
      <w:numFmt w:val="lowerLetter"/>
      <w:lvlText w:val="%1)"/>
      <w:lvlJc w:val="left"/>
      <w:pPr>
        <w:ind w:left="756" w:hanging="360"/>
      </w:pPr>
      <w:rPr>
        <w:rFonts w:cs="Times New Roman" w:hint="default"/>
      </w:rPr>
    </w:lvl>
    <w:lvl w:ilvl="1" w:tplc="04150019" w:tentative="1">
      <w:start w:val="1"/>
      <w:numFmt w:val="lowerLetter"/>
      <w:lvlText w:val="%2."/>
      <w:lvlJc w:val="left"/>
      <w:pPr>
        <w:ind w:left="1476" w:hanging="360"/>
      </w:pPr>
      <w:rPr>
        <w:rFonts w:cs="Times New Roman"/>
      </w:rPr>
    </w:lvl>
    <w:lvl w:ilvl="2" w:tplc="0415001B" w:tentative="1">
      <w:start w:val="1"/>
      <w:numFmt w:val="lowerRoman"/>
      <w:lvlText w:val="%3."/>
      <w:lvlJc w:val="right"/>
      <w:pPr>
        <w:ind w:left="2196" w:hanging="180"/>
      </w:pPr>
      <w:rPr>
        <w:rFonts w:cs="Times New Roman"/>
      </w:rPr>
    </w:lvl>
    <w:lvl w:ilvl="3" w:tplc="0415000F" w:tentative="1">
      <w:start w:val="1"/>
      <w:numFmt w:val="decimal"/>
      <w:lvlText w:val="%4."/>
      <w:lvlJc w:val="left"/>
      <w:pPr>
        <w:ind w:left="2916" w:hanging="360"/>
      </w:pPr>
      <w:rPr>
        <w:rFonts w:cs="Times New Roman"/>
      </w:rPr>
    </w:lvl>
    <w:lvl w:ilvl="4" w:tplc="04150019" w:tentative="1">
      <w:start w:val="1"/>
      <w:numFmt w:val="lowerLetter"/>
      <w:lvlText w:val="%5."/>
      <w:lvlJc w:val="left"/>
      <w:pPr>
        <w:ind w:left="3636" w:hanging="360"/>
      </w:pPr>
      <w:rPr>
        <w:rFonts w:cs="Times New Roman"/>
      </w:rPr>
    </w:lvl>
    <w:lvl w:ilvl="5" w:tplc="0415001B" w:tentative="1">
      <w:start w:val="1"/>
      <w:numFmt w:val="lowerRoman"/>
      <w:lvlText w:val="%6."/>
      <w:lvlJc w:val="right"/>
      <w:pPr>
        <w:ind w:left="4356" w:hanging="180"/>
      </w:pPr>
      <w:rPr>
        <w:rFonts w:cs="Times New Roman"/>
      </w:rPr>
    </w:lvl>
    <w:lvl w:ilvl="6" w:tplc="0415000F" w:tentative="1">
      <w:start w:val="1"/>
      <w:numFmt w:val="decimal"/>
      <w:lvlText w:val="%7."/>
      <w:lvlJc w:val="left"/>
      <w:pPr>
        <w:ind w:left="5076" w:hanging="360"/>
      </w:pPr>
      <w:rPr>
        <w:rFonts w:cs="Times New Roman"/>
      </w:rPr>
    </w:lvl>
    <w:lvl w:ilvl="7" w:tplc="04150019" w:tentative="1">
      <w:start w:val="1"/>
      <w:numFmt w:val="lowerLetter"/>
      <w:lvlText w:val="%8."/>
      <w:lvlJc w:val="left"/>
      <w:pPr>
        <w:ind w:left="5796" w:hanging="360"/>
      </w:pPr>
      <w:rPr>
        <w:rFonts w:cs="Times New Roman"/>
      </w:rPr>
    </w:lvl>
    <w:lvl w:ilvl="8" w:tplc="0415001B" w:tentative="1">
      <w:start w:val="1"/>
      <w:numFmt w:val="lowerRoman"/>
      <w:lvlText w:val="%9."/>
      <w:lvlJc w:val="right"/>
      <w:pPr>
        <w:ind w:left="6516" w:hanging="180"/>
      </w:pPr>
      <w:rPr>
        <w:rFonts w:cs="Times New Roman"/>
      </w:rPr>
    </w:lvl>
  </w:abstractNum>
  <w:abstractNum w:abstractNumId="37" w15:restartNumberingAfterBreak="0">
    <w:nsid w:val="67933B8A"/>
    <w:multiLevelType w:val="multilevel"/>
    <w:tmpl w:val="DD00D9A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68402A6A"/>
    <w:multiLevelType w:val="hybridMultilevel"/>
    <w:tmpl w:val="6E88D438"/>
    <w:lvl w:ilvl="0" w:tplc="E72E690C">
      <w:start w:val="1"/>
      <w:numFmt w:val="lowerLetter"/>
      <w:lvlText w:val="%1)"/>
      <w:lvlJc w:val="left"/>
      <w:pPr>
        <w:ind w:left="756" w:hanging="360"/>
      </w:pPr>
      <w:rPr>
        <w:rFonts w:cs="Times New Roman" w:hint="default"/>
      </w:rPr>
    </w:lvl>
    <w:lvl w:ilvl="1" w:tplc="04150019" w:tentative="1">
      <w:start w:val="1"/>
      <w:numFmt w:val="lowerLetter"/>
      <w:lvlText w:val="%2."/>
      <w:lvlJc w:val="left"/>
      <w:pPr>
        <w:ind w:left="1476" w:hanging="360"/>
      </w:pPr>
      <w:rPr>
        <w:rFonts w:cs="Times New Roman"/>
      </w:rPr>
    </w:lvl>
    <w:lvl w:ilvl="2" w:tplc="0415001B" w:tentative="1">
      <w:start w:val="1"/>
      <w:numFmt w:val="lowerRoman"/>
      <w:lvlText w:val="%3."/>
      <w:lvlJc w:val="right"/>
      <w:pPr>
        <w:ind w:left="2196" w:hanging="180"/>
      </w:pPr>
      <w:rPr>
        <w:rFonts w:cs="Times New Roman"/>
      </w:rPr>
    </w:lvl>
    <w:lvl w:ilvl="3" w:tplc="0415000F" w:tentative="1">
      <w:start w:val="1"/>
      <w:numFmt w:val="decimal"/>
      <w:lvlText w:val="%4."/>
      <w:lvlJc w:val="left"/>
      <w:pPr>
        <w:ind w:left="2916" w:hanging="360"/>
      </w:pPr>
      <w:rPr>
        <w:rFonts w:cs="Times New Roman"/>
      </w:rPr>
    </w:lvl>
    <w:lvl w:ilvl="4" w:tplc="04150019" w:tentative="1">
      <w:start w:val="1"/>
      <w:numFmt w:val="lowerLetter"/>
      <w:lvlText w:val="%5."/>
      <w:lvlJc w:val="left"/>
      <w:pPr>
        <w:ind w:left="3636" w:hanging="360"/>
      </w:pPr>
      <w:rPr>
        <w:rFonts w:cs="Times New Roman"/>
      </w:rPr>
    </w:lvl>
    <w:lvl w:ilvl="5" w:tplc="0415001B" w:tentative="1">
      <w:start w:val="1"/>
      <w:numFmt w:val="lowerRoman"/>
      <w:lvlText w:val="%6."/>
      <w:lvlJc w:val="right"/>
      <w:pPr>
        <w:ind w:left="4356" w:hanging="180"/>
      </w:pPr>
      <w:rPr>
        <w:rFonts w:cs="Times New Roman"/>
      </w:rPr>
    </w:lvl>
    <w:lvl w:ilvl="6" w:tplc="0415000F" w:tentative="1">
      <w:start w:val="1"/>
      <w:numFmt w:val="decimal"/>
      <w:lvlText w:val="%7."/>
      <w:lvlJc w:val="left"/>
      <w:pPr>
        <w:ind w:left="5076" w:hanging="360"/>
      </w:pPr>
      <w:rPr>
        <w:rFonts w:cs="Times New Roman"/>
      </w:rPr>
    </w:lvl>
    <w:lvl w:ilvl="7" w:tplc="04150019" w:tentative="1">
      <w:start w:val="1"/>
      <w:numFmt w:val="lowerLetter"/>
      <w:lvlText w:val="%8."/>
      <w:lvlJc w:val="left"/>
      <w:pPr>
        <w:ind w:left="5796" w:hanging="360"/>
      </w:pPr>
      <w:rPr>
        <w:rFonts w:cs="Times New Roman"/>
      </w:rPr>
    </w:lvl>
    <w:lvl w:ilvl="8" w:tplc="0415001B" w:tentative="1">
      <w:start w:val="1"/>
      <w:numFmt w:val="lowerRoman"/>
      <w:lvlText w:val="%9."/>
      <w:lvlJc w:val="right"/>
      <w:pPr>
        <w:ind w:left="6516" w:hanging="180"/>
      </w:pPr>
      <w:rPr>
        <w:rFonts w:cs="Times New Roman"/>
      </w:rPr>
    </w:lvl>
  </w:abstractNum>
  <w:abstractNum w:abstractNumId="39" w15:restartNumberingAfterBreak="0">
    <w:nsid w:val="6A6A34FD"/>
    <w:multiLevelType w:val="multilevel"/>
    <w:tmpl w:val="1B388E5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6B0451D7"/>
    <w:multiLevelType w:val="hybridMultilevel"/>
    <w:tmpl w:val="5D526A4A"/>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4A370A2"/>
    <w:multiLevelType w:val="multilevel"/>
    <w:tmpl w:val="C11273D6"/>
    <w:lvl w:ilvl="0">
      <w:start w:val="1"/>
      <w:numFmt w:val="decimal"/>
      <w:lvlText w:val="%1."/>
      <w:lvlJc w:val="left"/>
      <w:pPr>
        <w:ind w:left="756" w:hanging="360"/>
      </w:pPr>
      <w:rPr>
        <w:rFonts w:cs="Times New Roman" w:hint="default"/>
      </w:rPr>
    </w:lvl>
    <w:lvl w:ilvl="1">
      <w:start w:val="1"/>
      <w:numFmt w:val="decimal"/>
      <w:isLgl/>
      <w:lvlText w:val="%1.%2"/>
      <w:lvlJc w:val="left"/>
      <w:pPr>
        <w:ind w:left="756" w:hanging="360"/>
      </w:pPr>
      <w:rPr>
        <w:rFonts w:cs="Times New Roman" w:hint="default"/>
      </w:rPr>
    </w:lvl>
    <w:lvl w:ilvl="2">
      <w:start w:val="1"/>
      <w:numFmt w:val="decimal"/>
      <w:isLgl/>
      <w:lvlText w:val="%1.%2.%3"/>
      <w:lvlJc w:val="left"/>
      <w:pPr>
        <w:ind w:left="1116" w:hanging="720"/>
      </w:pPr>
      <w:rPr>
        <w:rFonts w:cs="Times New Roman" w:hint="default"/>
      </w:rPr>
    </w:lvl>
    <w:lvl w:ilvl="3">
      <w:start w:val="1"/>
      <w:numFmt w:val="decimal"/>
      <w:isLgl/>
      <w:lvlText w:val="%1.%2.%3.%4"/>
      <w:lvlJc w:val="left"/>
      <w:pPr>
        <w:ind w:left="1116" w:hanging="720"/>
      </w:pPr>
      <w:rPr>
        <w:rFonts w:cs="Times New Roman" w:hint="default"/>
      </w:rPr>
    </w:lvl>
    <w:lvl w:ilvl="4">
      <w:start w:val="1"/>
      <w:numFmt w:val="decimal"/>
      <w:isLgl/>
      <w:lvlText w:val="%1.%2.%3.%4.%5"/>
      <w:lvlJc w:val="left"/>
      <w:pPr>
        <w:ind w:left="1476" w:hanging="1080"/>
      </w:pPr>
      <w:rPr>
        <w:rFonts w:cs="Times New Roman" w:hint="default"/>
      </w:rPr>
    </w:lvl>
    <w:lvl w:ilvl="5">
      <w:start w:val="1"/>
      <w:numFmt w:val="decimal"/>
      <w:isLgl/>
      <w:lvlText w:val="%1.%2.%3.%4.%5.%6"/>
      <w:lvlJc w:val="left"/>
      <w:pPr>
        <w:ind w:left="1476" w:hanging="1080"/>
      </w:pPr>
      <w:rPr>
        <w:rFonts w:cs="Times New Roman" w:hint="default"/>
      </w:rPr>
    </w:lvl>
    <w:lvl w:ilvl="6">
      <w:start w:val="1"/>
      <w:numFmt w:val="decimal"/>
      <w:isLgl/>
      <w:lvlText w:val="%1.%2.%3.%4.%5.%6.%7"/>
      <w:lvlJc w:val="left"/>
      <w:pPr>
        <w:ind w:left="1836" w:hanging="1440"/>
      </w:pPr>
      <w:rPr>
        <w:rFonts w:cs="Times New Roman" w:hint="default"/>
      </w:rPr>
    </w:lvl>
    <w:lvl w:ilvl="7">
      <w:start w:val="1"/>
      <w:numFmt w:val="decimal"/>
      <w:isLgl/>
      <w:lvlText w:val="%1.%2.%3.%4.%5.%6.%7.%8"/>
      <w:lvlJc w:val="left"/>
      <w:pPr>
        <w:ind w:left="1836" w:hanging="1440"/>
      </w:pPr>
      <w:rPr>
        <w:rFonts w:cs="Times New Roman" w:hint="default"/>
      </w:rPr>
    </w:lvl>
    <w:lvl w:ilvl="8">
      <w:start w:val="1"/>
      <w:numFmt w:val="decimal"/>
      <w:isLgl/>
      <w:lvlText w:val="%1.%2.%3.%4.%5.%6.%7.%8.%9"/>
      <w:lvlJc w:val="left"/>
      <w:pPr>
        <w:ind w:left="2196" w:hanging="1800"/>
      </w:pPr>
      <w:rPr>
        <w:rFonts w:cs="Times New Roman" w:hint="default"/>
      </w:rPr>
    </w:lvl>
  </w:abstractNum>
  <w:abstractNum w:abstractNumId="42" w15:restartNumberingAfterBreak="0">
    <w:nsid w:val="790A5726"/>
    <w:multiLevelType w:val="multilevel"/>
    <w:tmpl w:val="1B388E5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7B802264"/>
    <w:multiLevelType w:val="multilevel"/>
    <w:tmpl w:val="AB625160"/>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15:restartNumberingAfterBreak="0">
    <w:nsid w:val="7E87650A"/>
    <w:multiLevelType w:val="multilevel"/>
    <w:tmpl w:val="1B388E5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 w:numId="2">
    <w:abstractNumId w:val="1"/>
  </w:num>
  <w:num w:numId="3">
    <w:abstractNumId w:val="33"/>
  </w:num>
  <w:num w:numId="4">
    <w:abstractNumId w:val="19"/>
  </w:num>
  <w:num w:numId="5">
    <w:abstractNumId w:val="38"/>
  </w:num>
  <w:num w:numId="6">
    <w:abstractNumId w:val="22"/>
  </w:num>
  <w:num w:numId="7">
    <w:abstractNumId w:val="11"/>
  </w:num>
  <w:num w:numId="8">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24"/>
  </w:num>
  <w:num w:numId="10">
    <w:abstractNumId w:val="41"/>
  </w:num>
  <w:num w:numId="11">
    <w:abstractNumId w:val="1"/>
    <w:lvlOverride w:ilvl="0">
      <w:lvl w:ilvl="0">
        <w:start w:val="1"/>
        <w:numFmt w:val="bullet"/>
        <w:lvlText w:val=""/>
        <w:legacy w:legacy="1" w:legacySpace="0" w:legacyIndent="283"/>
        <w:lvlJc w:val="left"/>
        <w:pPr>
          <w:ind w:left="1003" w:hanging="283"/>
        </w:pPr>
        <w:rPr>
          <w:rFonts w:ascii="Wingdings" w:hAnsi="Wingdings" w:hint="default"/>
          <w:b w:val="0"/>
          <w:i w:val="0"/>
          <w:sz w:val="20"/>
        </w:rPr>
      </w:lvl>
    </w:lvlOverride>
  </w:num>
  <w:num w:numId="12">
    <w:abstractNumId w:val="34"/>
  </w:num>
  <w:num w:numId="13">
    <w:abstractNumId w:val="2"/>
  </w:num>
  <w:num w:numId="14">
    <w:abstractNumId w:val="21"/>
  </w:num>
  <w:num w:numId="15">
    <w:abstractNumId w:val="28"/>
  </w:num>
  <w:num w:numId="16">
    <w:abstractNumId w:val="6"/>
  </w:num>
  <w:num w:numId="17">
    <w:abstractNumId w:val="9"/>
  </w:num>
  <w:num w:numId="18">
    <w:abstractNumId w:val="29"/>
  </w:num>
  <w:num w:numId="19">
    <w:abstractNumId w:val="35"/>
  </w:num>
  <w:num w:numId="20">
    <w:abstractNumId w:val="27"/>
  </w:num>
  <w:num w:numId="21">
    <w:abstractNumId w:val="31"/>
  </w:num>
  <w:num w:numId="22">
    <w:abstractNumId w:val="13"/>
  </w:num>
  <w:num w:numId="23">
    <w:abstractNumId w:val="3"/>
  </w:num>
  <w:num w:numId="24">
    <w:abstractNumId w:val="7"/>
  </w:num>
  <w:num w:numId="25">
    <w:abstractNumId w:val="16"/>
  </w:num>
  <w:num w:numId="26">
    <w:abstractNumId w:val="43"/>
  </w:num>
  <w:num w:numId="27">
    <w:abstractNumId w:val="17"/>
  </w:num>
  <w:num w:numId="28">
    <w:abstractNumId w:val="10"/>
  </w:num>
  <w:num w:numId="29">
    <w:abstractNumId w:val="18"/>
  </w:num>
  <w:num w:numId="30">
    <w:abstractNumId w:val="25"/>
  </w:num>
  <w:num w:numId="31">
    <w:abstractNumId w:val="32"/>
  </w:num>
  <w:num w:numId="32">
    <w:abstractNumId w:val="40"/>
  </w:num>
  <w:num w:numId="33">
    <w:abstractNumId w:val="26"/>
  </w:num>
  <w:num w:numId="34">
    <w:abstractNumId w:val="39"/>
  </w:num>
  <w:num w:numId="35">
    <w:abstractNumId w:val="12"/>
  </w:num>
  <w:num w:numId="36">
    <w:abstractNumId w:val="23"/>
  </w:num>
  <w:num w:numId="37">
    <w:abstractNumId w:val="42"/>
  </w:num>
  <w:num w:numId="38">
    <w:abstractNumId w:val="15"/>
  </w:num>
  <w:num w:numId="39">
    <w:abstractNumId w:val="44"/>
  </w:num>
  <w:num w:numId="40">
    <w:abstractNumId w:val="37"/>
  </w:num>
  <w:num w:numId="41">
    <w:abstractNumId w:val="8"/>
  </w:num>
  <w:num w:numId="42">
    <w:abstractNumId w:val="14"/>
  </w:num>
  <w:num w:numId="43">
    <w:abstractNumId w:val="36"/>
  </w:num>
  <w:num w:numId="44">
    <w:abstractNumId w:val="30"/>
  </w:num>
  <w:num w:numId="45">
    <w:abstractNumId w:val="5"/>
  </w:num>
  <w:num w:numId="46">
    <w:abstractNumId w:val="1"/>
    <w:lvlOverride w:ilvl="0">
      <w:lvl w:ilvl="0">
        <w:start w:val="1"/>
        <w:numFmt w:val="bullet"/>
        <w:lvlText w:val="—"/>
        <w:legacy w:legacy="1" w:legacySpace="113" w:legacyIndent="0"/>
        <w:lvlJc w:val="left"/>
        <w:pPr>
          <w:ind w:left="60"/>
        </w:pPr>
        <w:rPr>
          <w:rFonts w:ascii="Arial" w:hAnsi="Arial" w:hint="default"/>
        </w:rPr>
      </w:lvl>
    </w:lvlOverride>
  </w:num>
  <w:num w:numId="47">
    <w:abstractNumId w:val="20"/>
  </w:num>
  <w:num w:numId="48">
    <w:abstractNumId w:val="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927"/>
    <w:rsid w:val="00012094"/>
    <w:rsid w:val="00013CED"/>
    <w:rsid w:val="00014279"/>
    <w:rsid w:val="000160AD"/>
    <w:rsid w:val="0002048B"/>
    <w:rsid w:val="0002555B"/>
    <w:rsid w:val="0003631D"/>
    <w:rsid w:val="00036595"/>
    <w:rsid w:val="000412B6"/>
    <w:rsid w:val="00043ECD"/>
    <w:rsid w:val="00045C72"/>
    <w:rsid w:val="00045FD4"/>
    <w:rsid w:val="00046BDE"/>
    <w:rsid w:val="0005213F"/>
    <w:rsid w:val="000645E2"/>
    <w:rsid w:val="000706B3"/>
    <w:rsid w:val="00072B3E"/>
    <w:rsid w:val="000735D2"/>
    <w:rsid w:val="00074DAF"/>
    <w:rsid w:val="00076A8E"/>
    <w:rsid w:val="00077188"/>
    <w:rsid w:val="000805FC"/>
    <w:rsid w:val="00080E3B"/>
    <w:rsid w:val="000835D6"/>
    <w:rsid w:val="00083B3E"/>
    <w:rsid w:val="000913EE"/>
    <w:rsid w:val="00092662"/>
    <w:rsid w:val="00094EFB"/>
    <w:rsid w:val="000A08E9"/>
    <w:rsid w:val="000A2B60"/>
    <w:rsid w:val="000B14ED"/>
    <w:rsid w:val="000B2F63"/>
    <w:rsid w:val="000C085A"/>
    <w:rsid w:val="000C2E3E"/>
    <w:rsid w:val="000C6611"/>
    <w:rsid w:val="000C71D3"/>
    <w:rsid w:val="000D241B"/>
    <w:rsid w:val="000D2983"/>
    <w:rsid w:val="000D3611"/>
    <w:rsid w:val="000D62B3"/>
    <w:rsid w:val="000E1834"/>
    <w:rsid w:val="000E43A6"/>
    <w:rsid w:val="000F0D63"/>
    <w:rsid w:val="000F4495"/>
    <w:rsid w:val="000F5022"/>
    <w:rsid w:val="00102F0E"/>
    <w:rsid w:val="00112B8B"/>
    <w:rsid w:val="00114CC4"/>
    <w:rsid w:val="00117CD8"/>
    <w:rsid w:val="00121C7A"/>
    <w:rsid w:val="00124459"/>
    <w:rsid w:val="00131760"/>
    <w:rsid w:val="001317FF"/>
    <w:rsid w:val="00131EB0"/>
    <w:rsid w:val="00137FEF"/>
    <w:rsid w:val="0014238F"/>
    <w:rsid w:val="0014367E"/>
    <w:rsid w:val="00151755"/>
    <w:rsid w:val="001538E3"/>
    <w:rsid w:val="00153A28"/>
    <w:rsid w:val="00166205"/>
    <w:rsid w:val="00170D79"/>
    <w:rsid w:val="00185A8A"/>
    <w:rsid w:val="00190A73"/>
    <w:rsid w:val="0019437D"/>
    <w:rsid w:val="00194A1A"/>
    <w:rsid w:val="00196BB4"/>
    <w:rsid w:val="001A06E1"/>
    <w:rsid w:val="001A0CFB"/>
    <w:rsid w:val="001B00C6"/>
    <w:rsid w:val="001B0812"/>
    <w:rsid w:val="001C1DAF"/>
    <w:rsid w:val="001D1DEF"/>
    <w:rsid w:val="001D3049"/>
    <w:rsid w:val="001D3050"/>
    <w:rsid w:val="001D34C2"/>
    <w:rsid w:val="001D57C9"/>
    <w:rsid w:val="001D6490"/>
    <w:rsid w:val="001E1A96"/>
    <w:rsid w:val="001E1D39"/>
    <w:rsid w:val="001E26AB"/>
    <w:rsid w:val="001F2CB1"/>
    <w:rsid w:val="001F2E85"/>
    <w:rsid w:val="001F658F"/>
    <w:rsid w:val="001F678E"/>
    <w:rsid w:val="00202198"/>
    <w:rsid w:val="002021EA"/>
    <w:rsid w:val="00202F8A"/>
    <w:rsid w:val="002037ED"/>
    <w:rsid w:val="00205BAC"/>
    <w:rsid w:val="0020640D"/>
    <w:rsid w:val="002078CE"/>
    <w:rsid w:val="00210AEE"/>
    <w:rsid w:val="00212D9E"/>
    <w:rsid w:val="00216304"/>
    <w:rsid w:val="00221383"/>
    <w:rsid w:val="002220E4"/>
    <w:rsid w:val="0023602C"/>
    <w:rsid w:val="002406D3"/>
    <w:rsid w:val="00242DB2"/>
    <w:rsid w:val="00243148"/>
    <w:rsid w:val="00250016"/>
    <w:rsid w:val="00250423"/>
    <w:rsid w:val="002678C2"/>
    <w:rsid w:val="002732E3"/>
    <w:rsid w:val="00273A51"/>
    <w:rsid w:val="00280DBA"/>
    <w:rsid w:val="00284DEB"/>
    <w:rsid w:val="00286B83"/>
    <w:rsid w:val="0029045E"/>
    <w:rsid w:val="002A46B0"/>
    <w:rsid w:val="002A53F6"/>
    <w:rsid w:val="002A547D"/>
    <w:rsid w:val="002B0000"/>
    <w:rsid w:val="002B12A4"/>
    <w:rsid w:val="002B6748"/>
    <w:rsid w:val="002C2015"/>
    <w:rsid w:val="002C6102"/>
    <w:rsid w:val="002D2045"/>
    <w:rsid w:val="002D43D9"/>
    <w:rsid w:val="002F082F"/>
    <w:rsid w:val="002F2D62"/>
    <w:rsid w:val="002F4720"/>
    <w:rsid w:val="00300CB6"/>
    <w:rsid w:val="0030479B"/>
    <w:rsid w:val="00306D76"/>
    <w:rsid w:val="00315ECF"/>
    <w:rsid w:val="00321454"/>
    <w:rsid w:val="00321CB9"/>
    <w:rsid w:val="00322974"/>
    <w:rsid w:val="003249D2"/>
    <w:rsid w:val="00326E8D"/>
    <w:rsid w:val="00330A4D"/>
    <w:rsid w:val="00341A48"/>
    <w:rsid w:val="00355EA1"/>
    <w:rsid w:val="0036103D"/>
    <w:rsid w:val="00362168"/>
    <w:rsid w:val="00363FED"/>
    <w:rsid w:val="003665E3"/>
    <w:rsid w:val="00374DEF"/>
    <w:rsid w:val="00375F49"/>
    <w:rsid w:val="003904A5"/>
    <w:rsid w:val="0039272B"/>
    <w:rsid w:val="003A0406"/>
    <w:rsid w:val="003A189A"/>
    <w:rsid w:val="003B24A3"/>
    <w:rsid w:val="003B51B7"/>
    <w:rsid w:val="003C2324"/>
    <w:rsid w:val="003C6E94"/>
    <w:rsid w:val="003C7F33"/>
    <w:rsid w:val="003C7F7A"/>
    <w:rsid w:val="003E04B6"/>
    <w:rsid w:val="003E0775"/>
    <w:rsid w:val="003E1614"/>
    <w:rsid w:val="003E2CA0"/>
    <w:rsid w:val="003E4F34"/>
    <w:rsid w:val="003E5EC6"/>
    <w:rsid w:val="003E65B6"/>
    <w:rsid w:val="003E73EE"/>
    <w:rsid w:val="003F3FFF"/>
    <w:rsid w:val="003F7EDE"/>
    <w:rsid w:val="00403AFC"/>
    <w:rsid w:val="004044A2"/>
    <w:rsid w:val="00404560"/>
    <w:rsid w:val="00405B7D"/>
    <w:rsid w:val="004172CD"/>
    <w:rsid w:val="0041750B"/>
    <w:rsid w:val="00424F54"/>
    <w:rsid w:val="0042673B"/>
    <w:rsid w:val="00427E04"/>
    <w:rsid w:val="00446088"/>
    <w:rsid w:val="0045702C"/>
    <w:rsid w:val="00460E5C"/>
    <w:rsid w:val="0046388C"/>
    <w:rsid w:val="00471118"/>
    <w:rsid w:val="00471B0A"/>
    <w:rsid w:val="00475470"/>
    <w:rsid w:val="00477B17"/>
    <w:rsid w:val="00480C79"/>
    <w:rsid w:val="00491255"/>
    <w:rsid w:val="00493952"/>
    <w:rsid w:val="00494B4C"/>
    <w:rsid w:val="00496EA7"/>
    <w:rsid w:val="004A0417"/>
    <w:rsid w:val="004A0EC9"/>
    <w:rsid w:val="004A48F6"/>
    <w:rsid w:val="004A514F"/>
    <w:rsid w:val="004B26C1"/>
    <w:rsid w:val="004C0E3A"/>
    <w:rsid w:val="004C1F81"/>
    <w:rsid w:val="004C2FA1"/>
    <w:rsid w:val="004D062F"/>
    <w:rsid w:val="004D6847"/>
    <w:rsid w:val="004E1403"/>
    <w:rsid w:val="004E7040"/>
    <w:rsid w:val="005029FF"/>
    <w:rsid w:val="00505B52"/>
    <w:rsid w:val="00523CF3"/>
    <w:rsid w:val="00525C3E"/>
    <w:rsid w:val="00525EF6"/>
    <w:rsid w:val="00531E3B"/>
    <w:rsid w:val="00537842"/>
    <w:rsid w:val="00543ADA"/>
    <w:rsid w:val="00546939"/>
    <w:rsid w:val="00552D40"/>
    <w:rsid w:val="00555564"/>
    <w:rsid w:val="0055734F"/>
    <w:rsid w:val="00562060"/>
    <w:rsid w:val="00564BA9"/>
    <w:rsid w:val="00571DD2"/>
    <w:rsid w:val="0057674B"/>
    <w:rsid w:val="0057791F"/>
    <w:rsid w:val="0058072E"/>
    <w:rsid w:val="00581ACD"/>
    <w:rsid w:val="005947CF"/>
    <w:rsid w:val="005961FD"/>
    <w:rsid w:val="00597400"/>
    <w:rsid w:val="005977DB"/>
    <w:rsid w:val="005C1E7E"/>
    <w:rsid w:val="005C3DF7"/>
    <w:rsid w:val="005D0B66"/>
    <w:rsid w:val="005E3899"/>
    <w:rsid w:val="005F3B8E"/>
    <w:rsid w:val="005F48C8"/>
    <w:rsid w:val="005F79A1"/>
    <w:rsid w:val="00600F48"/>
    <w:rsid w:val="00603079"/>
    <w:rsid w:val="00603C43"/>
    <w:rsid w:val="0060794E"/>
    <w:rsid w:val="006231EF"/>
    <w:rsid w:val="00624F9C"/>
    <w:rsid w:val="00631DBC"/>
    <w:rsid w:val="00632C9D"/>
    <w:rsid w:val="00633315"/>
    <w:rsid w:val="006353C4"/>
    <w:rsid w:val="00636839"/>
    <w:rsid w:val="00645140"/>
    <w:rsid w:val="00653699"/>
    <w:rsid w:val="00656D0C"/>
    <w:rsid w:val="00657175"/>
    <w:rsid w:val="006608AC"/>
    <w:rsid w:val="0066436B"/>
    <w:rsid w:val="00675303"/>
    <w:rsid w:val="00686461"/>
    <w:rsid w:val="006931F6"/>
    <w:rsid w:val="006A66C1"/>
    <w:rsid w:val="006C1C97"/>
    <w:rsid w:val="006C63F9"/>
    <w:rsid w:val="006D055A"/>
    <w:rsid w:val="006E1FE1"/>
    <w:rsid w:val="006F13A5"/>
    <w:rsid w:val="00701E86"/>
    <w:rsid w:val="0070504F"/>
    <w:rsid w:val="0071296E"/>
    <w:rsid w:val="007245AB"/>
    <w:rsid w:val="00730B0B"/>
    <w:rsid w:val="00734BCF"/>
    <w:rsid w:val="007412C3"/>
    <w:rsid w:val="0075072C"/>
    <w:rsid w:val="00751523"/>
    <w:rsid w:val="007705FE"/>
    <w:rsid w:val="00772800"/>
    <w:rsid w:val="007729ED"/>
    <w:rsid w:val="007738E1"/>
    <w:rsid w:val="0077452B"/>
    <w:rsid w:val="00777CB7"/>
    <w:rsid w:val="00786565"/>
    <w:rsid w:val="00790E11"/>
    <w:rsid w:val="007933F4"/>
    <w:rsid w:val="00793B97"/>
    <w:rsid w:val="00794E97"/>
    <w:rsid w:val="007970C1"/>
    <w:rsid w:val="007B146F"/>
    <w:rsid w:val="007B2A57"/>
    <w:rsid w:val="007B48FF"/>
    <w:rsid w:val="007B789E"/>
    <w:rsid w:val="007C03E0"/>
    <w:rsid w:val="007C049C"/>
    <w:rsid w:val="007C4A60"/>
    <w:rsid w:val="007C545C"/>
    <w:rsid w:val="007C5784"/>
    <w:rsid w:val="007D0147"/>
    <w:rsid w:val="007D2792"/>
    <w:rsid w:val="007D4553"/>
    <w:rsid w:val="007D777D"/>
    <w:rsid w:val="007E00DC"/>
    <w:rsid w:val="007E153F"/>
    <w:rsid w:val="007E1A05"/>
    <w:rsid w:val="007E26D1"/>
    <w:rsid w:val="007E34AA"/>
    <w:rsid w:val="007E4264"/>
    <w:rsid w:val="007E46DD"/>
    <w:rsid w:val="007F0B58"/>
    <w:rsid w:val="007F2F24"/>
    <w:rsid w:val="007F3832"/>
    <w:rsid w:val="007F608B"/>
    <w:rsid w:val="00801E33"/>
    <w:rsid w:val="008058EE"/>
    <w:rsid w:val="00810ACC"/>
    <w:rsid w:val="008112D1"/>
    <w:rsid w:val="00815BE7"/>
    <w:rsid w:val="00823963"/>
    <w:rsid w:val="0083129B"/>
    <w:rsid w:val="00835EDA"/>
    <w:rsid w:val="008362D3"/>
    <w:rsid w:val="008362D9"/>
    <w:rsid w:val="00836B25"/>
    <w:rsid w:val="00842054"/>
    <w:rsid w:val="00843EB1"/>
    <w:rsid w:val="00845A4C"/>
    <w:rsid w:val="00845D6B"/>
    <w:rsid w:val="0084791B"/>
    <w:rsid w:val="00862613"/>
    <w:rsid w:val="0086586B"/>
    <w:rsid w:val="0087283A"/>
    <w:rsid w:val="008738FA"/>
    <w:rsid w:val="00874904"/>
    <w:rsid w:val="00880172"/>
    <w:rsid w:val="00880EA2"/>
    <w:rsid w:val="008870AF"/>
    <w:rsid w:val="008872A0"/>
    <w:rsid w:val="00894E17"/>
    <w:rsid w:val="008A11DA"/>
    <w:rsid w:val="008A1F5B"/>
    <w:rsid w:val="008A3602"/>
    <w:rsid w:val="008A3DE4"/>
    <w:rsid w:val="008A54D9"/>
    <w:rsid w:val="008A551B"/>
    <w:rsid w:val="008B0A4A"/>
    <w:rsid w:val="008B1FF2"/>
    <w:rsid w:val="008B20BF"/>
    <w:rsid w:val="008D094F"/>
    <w:rsid w:val="008E2C85"/>
    <w:rsid w:val="008E42F0"/>
    <w:rsid w:val="008E580C"/>
    <w:rsid w:val="008F210B"/>
    <w:rsid w:val="008F324B"/>
    <w:rsid w:val="008F4D1C"/>
    <w:rsid w:val="008F57FC"/>
    <w:rsid w:val="00900192"/>
    <w:rsid w:val="00902674"/>
    <w:rsid w:val="0092465C"/>
    <w:rsid w:val="00924EF3"/>
    <w:rsid w:val="0092569F"/>
    <w:rsid w:val="00933A70"/>
    <w:rsid w:val="009349AF"/>
    <w:rsid w:val="0093631D"/>
    <w:rsid w:val="00943B58"/>
    <w:rsid w:val="0094495F"/>
    <w:rsid w:val="0094579A"/>
    <w:rsid w:val="00952036"/>
    <w:rsid w:val="009636FC"/>
    <w:rsid w:val="0097492C"/>
    <w:rsid w:val="0098166A"/>
    <w:rsid w:val="00985E13"/>
    <w:rsid w:val="009878D9"/>
    <w:rsid w:val="00997B39"/>
    <w:rsid w:val="009A1506"/>
    <w:rsid w:val="009A186D"/>
    <w:rsid w:val="009A1BE0"/>
    <w:rsid w:val="009A2E44"/>
    <w:rsid w:val="009B6E25"/>
    <w:rsid w:val="009C263E"/>
    <w:rsid w:val="009C6D61"/>
    <w:rsid w:val="009D0648"/>
    <w:rsid w:val="009D638A"/>
    <w:rsid w:val="009E079F"/>
    <w:rsid w:val="009E141B"/>
    <w:rsid w:val="009E4340"/>
    <w:rsid w:val="009E65C3"/>
    <w:rsid w:val="009F5AF1"/>
    <w:rsid w:val="009F748D"/>
    <w:rsid w:val="00A04801"/>
    <w:rsid w:val="00A1013C"/>
    <w:rsid w:val="00A102A1"/>
    <w:rsid w:val="00A164BC"/>
    <w:rsid w:val="00A16738"/>
    <w:rsid w:val="00A20319"/>
    <w:rsid w:val="00A21C8F"/>
    <w:rsid w:val="00A23F21"/>
    <w:rsid w:val="00A32D46"/>
    <w:rsid w:val="00A50499"/>
    <w:rsid w:val="00A5168B"/>
    <w:rsid w:val="00A67B3F"/>
    <w:rsid w:val="00A81D49"/>
    <w:rsid w:val="00A83C56"/>
    <w:rsid w:val="00A86025"/>
    <w:rsid w:val="00A97BC8"/>
    <w:rsid w:val="00AA1B8C"/>
    <w:rsid w:val="00AA2E13"/>
    <w:rsid w:val="00AA573F"/>
    <w:rsid w:val="00AB252F"/>
    <w:rsid w:val="00AB7345"/>
    <w:rsid w:val="00AC19E2"/>
    <w:rsid w:val="00AC266D"/>
    <w:rsid w:val="00AC7E08"/>
    <w:rsid w:val="00AD6392"/>
    <w:rsid w:val="00AD6865"/>
    <w:rsid w:val="00AE3E0A"/>
    <w:rsid w:val="00AE5E29"/>
    <w:rsid w:val="00AE7EEA"/>
    <w:rsid w:val="00AF00A7"/>
    <w:rsid w:val="00AF15A8"/>
    <w:rsid w:val="00AF2C31"/>
    <w:rsid w:val="00AF378D"/>
    <w:rsid w:val="00B006E7"/>
    <w:rsid w:val="00B00CEF"/>
    <w:rsid w:val="00B03F92"/>
    <w:rsid w:val="00B0758A"/>
    <w:rsid w:val="00B1057E"/>
    <w:rsid w:val="00B12DA8"/>
    <w:rsid w:val="00B13231"/>
    <w:rsid w:val="00B22B3A"/>
    <w:rsid w:val="00B242A3"/>
    <w:rsid w:val="00B2512B"/>
    <w:rsid w:val="00B3258D"/>
    <w:rsid w:val="00B3559F"/>
    <w:rsid w:val="00B3589D"/>
    <w:rsid w:val="00B40E08"/>
    <w:rsid w:val="00B47234"/>
    <w:rsid w:val="00B47300"/>
    <w:rsid w:val="00B47516"/>
    <w:rsid w:val="00B515E9"/>
    <w:rsid w:val="00B5185C"/>
    <w:rsid w:val="00B62CCE"/>
    <w:rsid w:val="00B64309"/>
    <w:rsid w:val="00B675F4"/>
    <w:rsid w:val="00B7204F"/>
    <w:rsid w:val="00B75294"/>
    <w:rsid w:val="00B76BB7"/>
    <w:rsid w:val="00B83EEF"/>
    <w:rsid w:val="00B860AE"/>
    <w:rsid w:val="00B91841"/>
    <w:rsid w:val="00B92D12"/>
    <w:rsid w:val="00B94955"/>
    <w:rsid w:val="00BA6E5E"/>
    <w:rsid w:val="00BB2096"/>
    <w:rsid w:val="00BB5B80"/>
    <w:rsid w:val="00BB6E96"/>
    <w:rsid w:val="00BC0401"/>
    <w:rsid w:val="00BC3E4D"/>
    <w:rsid w:val="00BC78A2"/>
    <w:rsid w:val="00BC7B49"/>
    <w:rsid w:val="00BD0591"/>
    <w:rsid w:val="00BD1842"/>
    <w:rsid w:val="00BE407B"/>
    <w:rsid w:val="00BE69C9"/>
    <w:rsid w:val="00BE6F50"/>
    <w:rsid w:val="00BE71FF"/>
    <w:rsid w:val="00BF33FD"/>
    <w:rsid w:val="00BF4EBB"/>
    <w:rsid w:val="00BF5AD7"/>
    <w:rsid w:val="00BF5B58"/>
    <w:rsid w:val="00C02693"/>
    <w:rsid w:val="00C02F05"/>
    <w:rsid w:val="00C039A4"/>
    <w:rsid w:val="00C05EB4"/>
    <w:rsid w:val="00C10661"/>
    <w:rsid w:val="00C1599A"/>
    <w:rsid w:val="00C240BA"/>
    <w:rsid w:val="00C26329"/>
    <w:rsid w:val="00C268C1"/>
    <w:rsid w:val="00C32CE0"/>
    <w:rsid w:val="00C35C5C"/>
    <w:rsid w:val="00C35D76"/>
    <w:rsid w:val="00C36881"/>
    <w:rsid w:val="00C37F74"/>
    <w:rsid w:val="00C45BAD"/>
    <w:rsid w:val="00C46067"/>
    <w:rsid w:val="00C56EC1"/>
    <w:rsid w:val="00C704CB"/>
    <w:rsid w:val="00C77822"/>
    <w:rsid w:val="00C8466C"/>
    <w:rsid w:val="00C85200"/>
    <w:rsid w:val="00C854FC"/>
    <w:rsid w:val="00C862B8"/>
    <w:rsid w:val="00C9202B"/>
    <w:rsid w:val="00C93EF6"/>
    <w:rsid w:val="00C950E8"/>
    <w:rsid w:val="00CA7262"/>
    <w:rsid w:val="00CB0209"/>
    <w:rsid w:val="00CB0A3C"/>
    <w:rsid w:val="00CB2FD6"/>
    <w:rsid w:val="00CB3E0A"/>
    <w:rsid w:val="00CB5EE8"/>
    <w:rsid w:val="00CC1B30"/>
    <w:rsid w:val="00CC1D1C"/>
    <w:rsid w:val="00CC583B"/>
    <w:rsid w:val="00CD4B7A"/>
    <w:rsid w:val="00CD79BB"/>
    <w:rsid w:val="00CD7B73"/>
    <w:rsid w:val="00CE0D2B"/>
    <w:rsid w:val="00CE2A2C"/>
    <w:rsid w:val="00CE4286"/>
    <w:rsid w:val="00CF007D"/>
    <w:rsid w:val="00CF2BA9"/>
    <w:rsid w:val="00CF434F"/>
    <w:rsid w:val="00CF74F0"/>
    <w:rsid w:val="00CF7FBF"/>
    <w:rsid w:val="00D003FB"/>
    <w:rsid w:val="00D03061"/>
    <w:rsid w:val="00D03336"/>
    <w:rsid w:val="00D04BCD"/>
    <w:rsid w:val="00D0744B"/>
    <w:rsid w:val="00D15443"/>
    <w:rsid w:val="00D233B2"/>
    <w:rsid w:val="00D316AF"/>
    <w:rsid w:val="00D35F8E"/>
    <w:rsid w:val="00D419B5"/>
    <w:rsid w:val="00D42A62"/>
    <w:rsid w:val="00D4314F"/>
    <w:rsid w:val="00D440BE"/>
    <w:rsid w:val="00D44902"/>
    <w:rsid w:val="00D4534D"/>
    <w:rsid w:val="00D456A0"/>
    <w:rsid w:val="00D549AD"/>
    <w:rsid w:val="00D54BC1"/>
    <w:rsid w:val="00D56AC5"/>
    <w:rsid w:val="00D56C13"/>
    <w:rsid w:val="00D65101"/>
    <w:rsid w:val="00D726FF"/>
    <w:rsid w:val="00D752A4"/>
    <w:rsid w:val="00D75F54"/>
    <w:rsid w:val="00D772DA"/>
    <w:rsid w:val="00D917BD"/>
    <w:rsid w:val="00D923A0"/>
    <w:rsid w:val="00D94131"/>
    <w:rsid w:val="00D95CD1"/>
    <w:rsid w:val="00D95F95"/>
    <w:rsid w:val="00D97CD4"/>
    <w:rsid w:val="00DA0291"/>
    <w:rsid w:val="00DA4416"/>
    <w:rsid w:val="00DA7598"/>
    <w:rsid w:val="00DB09FC"/>
    <w:rsid w:val="00DB2330"/>
    <w:rsid w:val="00DC4723"/>
    <w:rsid w:val="00DD3B8A"/>
    <w:rsid w:val="00DD5FF6"/>
    <w:rsid w:val="00DD60AC"/>
    <w:rsid w:val="00DD6629"/>
    <w:rsid w:val="00DD7284"/>
    <w:rsid w:val="00DE40F8"/>
    <w:rsid w:val="00DE5C6C"/>
    <w:rsid w:val="00DE71E0"/>
    <w:rsid w:val="00DE762A"/>
    <w:rsid w:val="00DF0CA6"/>
    <w:rsid w:val="00DF2819"/>
    <w:rsid w:val="00DF3006"/>
    <w:rsid w:val="00DF354C"/>
    <w:rsid w:val="00DF51B3"/>
    <w:rsid w:val="00E00110"/>
    <w:rsid w:val="00E07783"/>
    <w:rsid w:val="00E178B1"/>
    <w:rsid w:val="00E25803"/>
    <w:rsid w:val="00E366A1"/>
    <w:rsid w:val="00E41927"/>
    <w:rsid w:val="00E43DDA"/>
    <w:rsid w:val="00E50689"/>
    <w:rsid w:val="00E51397"/>
    <w:rsid w:val="00E513D9"/>
    <w:rsid w:val="00E51508"/>
    <w:rsid w:val="00E5374A"/>
    <w:rsid w:val="00E60A16"/>
    <w:rsid w:val="00E6160B"/>
    <w:rsid w:val="00E6552E"/>
    <w:rsid w:val="00E678BE"/>
    <w:rsid w:val="00E67E96"/>
    <w:rsid w:val="00E67EA7"/>
    <w:rsid w:val="00E74D94"/>
    <w:rsid w:val="00E76F2E"/>
    <w:rsid w:val="00E77648"/>
    <w:rsid w:val="00E816AA"/>
    <w:rsid w:val="00E81C5D"/>
    <w:rsid w:val="00E841AA"/>
    <w:rsid w:val="00E85036"/>
    <w:rsid w:val="00EA3C4C"/>
    <w:rsid w:val="00EA3E2A"/>
    <w:rsid w:val="00EB0B6B"/>
    <w:rsid w:val="00EB1245"/>
    <w:rsid w:val="00EB2F47"/>
    <w:rsid w:val="00EC27D6"/>
    <w:rsid w:val="00EC2C1A"/>
    <w:rsid w:val="00EC318B"/>
    <w:rsid w:val="00ED2D5D"/>
    <w:rsid w:val="00ED5753"/>
    <w:rsid w:val="00ED7AE4"/>
    <w:rsid w:val="00EE617C"/>
    <w:rsid w:val="00EF079C"/>
    <w:rsid w:val="00EF0CDB"/>
    <w:rsid w:val="00EF57B3"/>
    <w:rsid w:val="00F00287"/>
    <w:rsid w:val="00F028DF"/>
    <w:rsid w:val="00F04FBA"/>
    <w:rsid w:val="00F12AE1"/>
    <w:rsid w:val="00F145B8"/>
    <w:rsid w:val="00F15111"/>
    <w:rsid w:val="00F2106C"/>
    <w:rsid w:val="00F26257"/>
    <w:rsid w:val="00F3623E"/>
    <w:rsid w:val="00F364F7"/>
    <w:rsid w:val="00F472B8"/>
    <w:rsid w:val="00F503A4"/>
    <w:rsid w:val="00F513F3"/>
    <w:rsid w:val="00F517D3"/>
    <w:rsid w:val="00F572CB"/>
    <w:rsid w:val="00F666D3"/>
    <w:rsid w:val="00F67620"/>
    <w:rsid w:val="00F67C8B"/>
    <w:rsid w:val="00F766F7"/>
    <w:rsid w:val="00F81351"/>
    <w:rsid w:val="00F8196F"/>
    <w:rsid w:val="00F83630"/>
    <w:rsid w:val="00FA3F54"/>
    <w:rsid w:val="00FA63E4"/>
    <w:rsid w:val="00FA668A"/>
    <w:rsid w:val="00FB3459"/>
    <w:rsid w:val="00FB3C26"/>
    <w:rsid w:val="00FC74D6"/>
    <w:rsid w:val="00FD0512"/>
    <w:rsid w:val="00FD579E"/>
    <w:rsid w:val="00FE2C24"/>
    <w:rsid w:val="00FE2D5F"/>
    <w:rsid w:val="00FE3D33"/>
    <w:rsid w:val="00FE5230"/>
    <w:rsid w:val="00FE6C99"/>
    <w:rsid w:val="00FF75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07EBB749-159C-4CC1-A68B-579C1E1F1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lsdException w:name="index heading" w:semiHidden="1" w:unhideWhenUsed="1"/>
    <w:lsdException w:name="caption" w:qFormat="1"/>
    <w:lsdException w:name="table of figures" w:semiHidden="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32D46"/>
    <w:pPr>
      <w:overflowPunct w:val="0"/>
      <w:autoSpaceDE w:val="0"/>
      <w:autoSpaceDN w:val="0"/>
      <w:adjustRightInd w:val="0"/>
      <w:spacing w:after="0" w:line="240" w:lineRule="auto"/>
      <w:textAlignment w:val="baseline"/>
    </w:pPr>
    <w:rPr>
      <w:rFonts w:ascii="Arial" w:hAnsi="Arial" w:cs="Arial"/>
      <w:color w:val="000000"/>
    </w:rPr>
  </w:style>
  <w:style w:type="paragraph" w:styleId="Nagwek1">
    <w:name w:val="heading 1"/>
    <w:basedOn w:val="Normalny"/>
    <w:next w:val="Nagwek2"/>
    <w:link w:val="Nagwek1Znak"/>
    <w:uiPriority w:val="99"/>
    <w:qFormat/>
    <w:rsid w:val="00E43DDA"/>
    <w:pPr>
      <w:keepNext/>
      <w:pageBreakBefore/>
      <w:suppressAutoHyphens/>
      <w:spacing w:after="120" w:line="400" w:lineRule="exact"/>
      <w:outlineLvl w:val="0"/>
    </w:pPr>
    <w:rPr>
      <w:b/>
      <w:bCs/>
      <w:kern w:val="28"/>
      <w:sz w:val="28"/>
      <w:szCs w:val="28"/>
    </w:rPr>
  </w:style>
  <w:style w:type="paragraph" w:styleId="Nagwek2">
    <w:name w:val="heading 2"/>
    <w:basedOn w:val="Normalny"/>
    <w:next w:val="zwyky"/>
    <w:link w:val="Nagwek2Znak"/>
    <w:uiPriority w:val="99"/>
    <w:qFormat/>
    <w:rsid w:val="00E43DDA"/>
    <w:pPr>
      <w:keepNext/>
      <w:suppressAutoHyphens/>
      <w:spacing w:before="360" w:after="240" w:line="360" w:lineRule="exact"/>
      <w:outlineLvl w:val="1"/>
    </w:pPr>
    <w:rPr>
      <w:b/>
      <w:bCs/>
    </w:rPr>
  </w:style>
  <w:style w:type="paragraph" w:styleId="Nagwek3">
    <w:name w:val="heading 3"/>
    <w:basedOn w:val="Normalny"/>
    <w:next w:val="zwyky"/>
    <w:link w:val="Nagwek3Znak"/>
    <w:uiPriority w:val="99"/>
    <w:qFormat/>
    <w:rsid w:val="00E43DDA"/>
    <w:pPr>
      <w:keepNext/>
      <w:suppressAutoHyphens/>
      <w:spacing w:before="360" w:after="80" w:line="360" w:lineRule="auto"/>
      <w:outlineLvl w:val="2"/>
    </w:pPr>
    <w:rPr>
      <w:b/>
      <w:bCs/>
      <w:sz w:val="24"/>
      <w:szCs w:val="24"/>
    </w:rPr>
  </w:style>
  <w:style w:type="paragraph" w:styleId="Nagwek4">
    <w:name w:val="heading 4"/>
    <w:basedOn w:val="zwyky"/>
    <w:next w:val="zwyky"/>
    <w:link w:val="Nagwek4Znak"/>
    <w:uiPriority w:val="99"/>
    <w:qFormat/>
    <w:rsid w:val="00E43DDA"/>
    <w:pPr>
      <w:keepNext/>
      <w:suppressAutoHyphens/>
      <w:spacing w:before="120"/>
      <w:jc w:val="left"/>
      <w:outlineLvl w:val="3"/>
    </w:pPr>
    <w:rPr>
      <w:b/>
      <w:bCs/>
    </w:rPr>
  </w:style>
  <w:style w:type="paragraph" w:styleId="Nagwek5">
    <w:name w:val="heading 5"/>
    <w:basedOn w:val="Normalny"/>
    <w:next w:val="Normalny"/>
    <w:link w:val="Nagwek5Znak"/>
    <w:uiPriority w:val="99"/>
    <w:qFormat/>
    <w:rsid w:val="00E43DDA"/>
    <w:pPr>
      <w:keepNext/>
      <w:spacing w:before="240" w:after="240"/>
      <w:outlineLvl w:val="4"/>
    </w:pPr>
  </w:style>
  <w:style w:type="paragraph" w:styleId="Nagwek6">
    <w:name w:val="heading 6"/>
    <w:basedOn w:val="Normalny"/>
    <w:next w:val="Normalny"/>
    <w:link w:val="Nagwek6Znak"/>
    <w:uiPriority w:val="99"/>
    <w:qFormat/>
    <w:rsid w:val="00E43DDA"/>
    <w:pPr>
      <w:spacing w:before="240" w:after="60"/>
      <w:outlineLvl w:val="5"/>
    </w:pPr>
    <w:rPr>
      <w:i/>
      <w:iCs/>
    </w:rPr>
  </w:style>
  <w:style w:type="paragraph" w:styleId="Nagwek7">
    <w:name w:val="heading 7"/>
    <w:basedOn w:val="Normalny"/>
    <w:next w:val="Normalny"/>
    <w:link w:val="Nagwek7Znak"/>
    <w:uiPriority w:val="99"/>
    <w:qFormat/>
    <w:rsid w:val="00E43DDA"/>
    <w:pPr>
      <w:spacing w:before="240" w:after="60"/>
      <w:outlineLvl w:val="6"/>
    </w:pPr>
  </w:style>
  <w:style w:type="paragraph" w:styleId="Nagwek8">
    <w:name w:val="heading 8"/>
    <w:basedOn w:val="Normalny"/>
    <w:next w:val="Normalny"/>
    <w:link w:val="Nagwek8Znak"/>
    <w:uiPriority w:val="99"/>
    <w:qFormat/>
    <w:rsid w:val="00E43DDA"/>
    <w:pPr>
      <w:spacing w:before="240" w:after="60"/>
      <w:outlineLvl w:val="7"/>
    </w:pPr>
    <w:rPr>
      <w:i/>
      <w:iCs/>
    </w:rPr>
  </w:style>
  <w:style w:type="paragraph" w:styleId="Nagwek9">
    <w:name w:val="heading 9"/>
    <w:basedOn w:val="Normalny"/>
    <w:next w:val="Normalny"/>
    <w:link w:val="Nagwek9Znak"/>
    <w:uiPriority w:val="99"/>
    <w:qFormat/>
    <w:rsid w:val="00E43DDA"/>
    <w:pPr>
      <w:spacing w:before="240" w:after="60"/>
      <w:outlineLvl w:val="8"/>
    </w:pPr>
    <w:rPr>
      <w:i/>
      <w:iCs/>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Theme="majorHAnsi" w:eastAsiaTheme="majorEastAsia" w:hAnsiTheme="majorHAnsi" w:cs="Times New Roman"/>
      <w:b/>
      <w:bCs/>
      <w:color w:val="000000"/>
      <w:kern w:val="32"/>
      <w:sz w:val="32"/>
      <w:szCs w:val="32"/>
    </w:rPr>
  </w:style>
  <w:style w:type="character" w:customStyle="1" w:styleId="Nagwek2Znak">
    <w:name w:val="Nagłówek 2 Znak"/>
    <w:basedOn w:val="Domylnaczcionkaakapitu"/>
    <w:link w:val="Nagwek2"/>
    <w:uiPriority w:val="99"/>
    <w:locked/>
    <w:rsid w:val="003B24A3"/>
    <w:rPr>
      <w:rFonts w:ascii="Arial" w:hAnsi="Arial" w:cs="Arial"/>
      <w:b/>
      <w:bCs/>
      <w:color w:val="000000"/>
      <w:sz w:val="22"/>
      <w:szCs w:val="22"/>
      <w:lang w:val="pl-PL" w:eastAsia="pl-PL"/>
    </w:rPr>
  </w:style>
  <w:style w:type="character" w:customStyle="1" w:styleId="Nagwek3Znak">
    <w:name w:val="Nagłówek 3 Znak"/>
    <w:basedOn w:val="Domylnaczcionkaakapitu"/>
    <w:link w:val="Nagwek3"/>
    <w:uiPriority w:val="99"/>
    <w:locked/>
    <w:rsid w:val="00C36881"/>
    <w:rPr>
      <w:rFonts w:ascii="Arial" w:hAnsi="Arial" w:cs="Arial"/>
      <w:b/>
      <w:bCs/>
      <w:color w:val="000000"/>
      <w:sz w:val="22"/>
      <w:szCs w:val="22"/>
      <w:lang w:val="pl-PL" w:eastAsia="pl-PL"/>
    </w:rPr>
  </w:style>
  <w:style w:type="character" w:customStyle="1" w:styleId="Nagwek4Znak">
    <w:name w:val="Nagłówek 4 Znak"/>
    <w:basedOn w:val="Domylnaczcionkaakapitu"/>
    <w:link w:val="Nagwek4"/>
    <w:uiPriority w:val="9"/>
    <w:semiHidden/>
    <w:locked/>
    <w:rPr>
      <w:rFonts w:asciiTheme="minorHAnsi" w:eastAsiaTheme="minorEastAsia" w:hAnsiTheme="minorHAnsi" w:cs="Times New Roman"/>
      <w:b/>
      <w:bCs/>
      <w:color w:val="000000"/>
      <w:sz w:val="28"/>
      <w:szCs w:val="28"/>
    </w:rPr>
  </w:style>
  <w:style w:type="character" w:customStyle="1" w:styleId="Nagwek5Znak">
    <w:name w:val="Nagłówek 5 Znak"/>
    <w:basedOn w:val="Domylnaczcionkaakapitu"/>
    <w:link w:val="Nagwek5"/>
    <w:uiPriority w:val="9"/>
    <w:semiHidden/>
    <w:locked/>
    <w:rPr>
      <w:rFonts w:asciiTheme="minorHAnsi" w:eastAsiaTheme="minorEastAsia" w:hAnsiTheme="minorHAnsi" w:cs="Times New Roman"/>
      <w:b/>
      <w:bCs/>
      <w:i/>
      <w:iCs/>
      <w:color w:val="000000"/>
      <w:sz w:val="26"/>
      <w:szCs w:val="26"/>
    </w:rPr>
  </w:style>
  <w:style w:type="character" w:customStyle="1" w:styleId="Nagwek6Znak">
    <w:name w:val="Nagłówek 6 Znak"/>
    <w:basedOn w:val="Domylnaczcionkaakapitu"/>
    <w:link w:val="Nagwek6"/>
    <w:uiPriority w:val="9"/>
    <w:semiHidden/>
    <w:locked/>
    <w:rPr>
      <w:rFonts w:asciiTheme="minorHAnsi" w:eastAsiaTheme="minorEastAsia" w:hAnsiTheme="minorHAnsi" w:cs="Times New Roman"/>
      <w:b/>
      <w:bCs/>
      <w:color w:val="000000"/>
    </w:rPr>
  </w:style>
  <w:style w:type="character" w:customStyle="1" w:styleId="Nagwek7Znak">
    <w:name w:val="Nagłówek 7 Znak"/>
    <w:basedOn w:val="Domylnaczcionkaakapitu"/>
    <w:link w:val="Nagwek7"/>
    <w:uiPriority w:val="9"/>
    <w:semiHidden/>
    <w:locked/>
    <w:rPr>
      <w:rFonts w:asciiTheme="minorHAnsi" w:eastAsiaTheme="minorEastAsia" w:hAnsiTheme="minorHAnsi" w:cs="Times New Roman"/>
      <w:color w:val="000000"/>
      <w:sz w:val="24"/>
      <w:szCs w:val="24"/>
    </w:rPr>
  </w:style>
  <w:style w:type="character" w:customStyle="1" w:styleId="Nagwek8Znak">
    <w:name w:val="Nagłówek 8 Znak"/>
    <w:basedOn w:val="Domylnaczcionkaakapitu"/>
    <w:link w:val="Nagwek8"/>
    <w:uiPriority w:val="9"/>
    <w:semiHidden/>
    <w:locked/>
    <w:rPr>
      <w:rFonts w:asciiTheme="minorHAnsi" w:eastAsiaTheme="minorEastAsia" w:hAnsiTheme="minorHAnsi" w:cs="Times New Roman"/>
      <w:i/>
      <w:iCs/>
      <w:color w:val="000000"/>
      <w:sz w:val="24"/>
      <w:szCs w:val="24"/>
    </w:rPr>
  </w:style>
  <w:style w:type="character" w:customStyle="1" w:styleId="Nagwek9Znak">
    <w:name w:val="Nagłówek 9 Znak"/>
    <w:basedOn w:val="Domylnaczcionkaakapitu"/>
    <w:link w:val="Nagwek9"/>
    <w:uiPriority w:val="9"/>
    <w:semiHidden/>
    <w:locked/>
    <w:rPr>
      <w:rFonts w:asciiTheme="majorHAnsi" w:eastAsiaTheme="majorEastAsia" w:hAnsiTheme="majorHAnsi" w:cs="Times New Roman"/>
      <w:color w:val="000000"/>
    </w:rPr>
  </w:style>
  <w:style w:type="character" w:styleId="Hipercze">
    <w:name w:val="Hyperlink"/>
    <w:basedOn w:val="Domylnaczcionkaakapitu"/>
    <w:uiPriority w:val="99"/>
    <w:rsid w:val="002078CE"/>
    <w:rPr>
      <w:rFonts w:cs="Times New Roman"/>
      <w:color w:val="0000FF"/>
      <w:u w:val="single"/>
    </w:rPr>
  </w:style>
  <w:style w:type="paragraph" w:customStyle="1" w:styleId="wyliczanie">
    <w:name w:val="– wyliczanie"/>
    <w:basedOn w:val="Normalny"/>
    <w:link w:val="wyliczanieZnak"/>
    <w:rsid w:val="00E43DDA"/>
    <w:pPr>
      <w:widowControl w:val="0"/>
      <w:spacing w:after="60" w:line="360" w:lineRule="auto"/>
      <w:ind w:left="60"/>
      <w:jc w:val="both"/>
    </w:pPr>
  </w:style>
  <w:style w:type="paragraph" w:customStyle="1" w:styleId="Styl">
    <w:name w:val="Styl"/>
    <w:basedOn w:val="Normalny"/>
    <w:uiPriority w:val="99"/>
    <w:semiHidden/>
    <w:rsid w:val="00523CF3"/>
    <w:pPr>
      <w:pBdr>
        <w:bottom w:val="single" w:sz="6" w:space="3" w:color="auto"/>
      </w:pBdr>
      <w:tabs>
        <w:tab w:val="center" w:pos="4536"/>
        <w:tab w:val="right" w:pos="9072"/>
      </w:tabs>
      <w:suppressAutoHyphens/>
      <w:spacing w:line="180" w:lineRule="exact"/>
    </w:pPr>
    <w:rPr>
      <w:sz w:val="16"/>
      <w:szCs w:val="16"/>
    </w:rPr>
  </w:style>
  <w:style w:type="character" w:styleId="Numerstrony">
    <w:name w:val="page number"/>
    <w:basedOn w:val="Domylnaczcionkaakapitu"/>
    <w:uiPriority w:val="99"/>
    <w:rsid w:val="00E43DDA"/>
    <w:rPr>
      <w:rFonts w:ascii="Arial" w:hAnsi="Arial" w:cs="Arial"/>
      <w:sz w:val="16"/>
      <w:szCs w:val="16"/>
    </w:rPr>
  </w:style>
  <w:style w:type="paragraph" w:customStyle="1" w:styleId="opissymboli">
    <w:name w:val="opis symboli"/>
    <w:basedOn w:val="Normalny"/>
    <w:uiPriority w:val="99"/>
    <w:rsid w:val="00E43DDA"/>
    <w:pPr>
      <w:keepLines/>
      <w:tabs>
        <w:tab w:val="left" w:pos="1134"/>
        <w:tab w:val="left" w:pos="1701"/>
      </w:tabs>
      <w:suppressAutoHyphens/>
      <w:spacing w:before="60" w:after="120" w:line="320" w:lineRule="exact"/>
      <w:ind w:left="1702" w:right="284" w:hanging="1418"/>
      <w:jc w:val="both"/>
    </w:pPr>
  </w:style>
  <w:style w:type="paragraph" w:styleId="Legenda">
    <w:name w:val="caption"/>
    <w:aliases w:val="Podpis pod rysunkiem,Nagłówek Tabeli"/>
    <w:basedOn w:val="Normalny"/>
    <w:next w:val="zwyky"/>
    <w:uiPriority w:val="99"/>
    <w:qFormat/>
    <w:rsid w:val="00E43DDA"/>
    <w:pPr>
      <w:keepNext/>
      <w:suppressAutoHyphens/>
      <w:spacing w:before="120" w:after="120" w:line="240" w:lineRule="atLeast"/>
      <w:ind w:left="1418" w:right="113" w:hanging="1418"/>
    </w:pPr>
  </w:style>
  <w:style w:type="paragraph" w:styleId="Stopka">
    <w:name w:val="footer"/>
    <w:basedOn w:val="Normalny"/>
    <w:link w:val="StopkaZnak"/>
    <w:uiPriority w:val="99"/>
    <w:rsid w:val="00E43DDA"/>
    <w:pPr>
      <w:pBdr>
        <w:top w:val="single" w:sz="6" w:space="4" w:color="auto"/>
      </w:pBdr>
      <w:tabs>
        <w:tab w:val="right" w:pos="9072"/>
      </w:tabs>
      <w:suppressAutoHyphens/>
      <w:spacing w:line="180" w:lineRule="exact"/>
    </w:pPr>
    <w:rPr>
      <w:sz w:val="16"/>
      <w:szCs w:val="16"/>
    </w:rPr>
  </w:style>
  <w:style w:type="character" w:customStyle="1" w:styleId="StopkaZnak">
    <w:name w:val="Stopka Znak"/>
    <w:basedOn w:val="Domylnaczcionkaakapitu"/>
    <w:link w:val="Stopka"/>
    <w:uiPriority w:val="99"/>
    <w:semiHidden/>
    <w:locked/>
    <w:rPr>
      <w:rFonts w:ascii="Arial" w:hAnsi="Arial" w:cs="Arial"/>
      <w:color w:val="000000"/>
    </w:rPr>
  </w:style>
  <w:style w:type="paragraph" w:customStyle="1" w:styleId="tabela">
    <w:name w:val="tabela"/>
    <w:basedOn w:val="Normalny"/>
    <w:uiPriority w:val="99"/>
    <w:rsid w:val="00E43DDA"/>
    <w:pPr>
      <w:keepNext/>
      <w:keepLines/>
      <w:spacing w:before="80" w:after="80"/>
      <w:jc w:val="both"/>
    </w:pPr>
  </w:style>
  <w:style w:type="paragraph" w:customStyle="1" w:styleId="zwyky">
    <w:name w:val="zwykły"/>
    <w:basedOn w:val="Normalny"/>
    <w:link w:val="zwykyZnak"/>
    <w:rsid w:val="00E43DDA"/>
    <w:pPr>
      <w:spacing w:after="60" w:line="360" w:lineRule="auto"/>
      <w:jc w:val="both"/>
    </w:pPr>
  </w:style>
  <w:style w:type="paragraph" w:customStyle="1" w:styleId="zwykywcity">
    <w:name w:val="zwykły wcięty"/>
    <w:basedOn w:val="Normalny"/>
    <w:link w:val="zwykywcityZnak"/>
    <w:rsid w:val="00E43DDA"/>
    <w:pPr>
      <w:spacing w:after="60" w:line="360" w:lineRule="auto"/>
      <w:ind w:firstLine="396"/>
      <w:jc w:val="both"/>
    </w:pPr>
  </w:style>
  <w:style w:type="paragraph" w:styleId="Spistreci1">
    <w:name w:val="toc 1"/>
    <w:basedOn w:val="Normalny"/>
    <w:next w:val="Normalny"/>
    <w:uiPriority w:val="39"/>
    <w:rsid w:val="00E43DDA"/>
    <w:pPr>
      <w:spacing w:before="120" w:after="120"/>
    </w:pPr>
    <w:rPr>
      <w:rFonts w:asciiTheme="minorHAnsi" w:hAnsiTheme="minorHAnsi" w:cstheme="minorHAnsi"/>
      <w:b/>
      <w:bCs/>
      <w:caps/>
      <w:sz w:val="20"/>
      <w:szCs w:val="20"/>
    </w:rPr>
  </w:style>
  <w:style w:type="paragraph" w:styleId="Spistreci2">
    <w:name w:val="toc 2"/>
    <w:basedOn w:val="Normalny"/>
    <w:next w:val="Normalny"/>
    <w:uiPriority w:val="39"/>
    <w:rsid w:val="00E43DDA"/>
    <w:pPr>
      <w:ind w:left="220"/>
    </w:pPr>
    <w:rPr>
      <w:rFonts w:asciiTheme="minorHAnsi" w:hAnsiTheme="minorHAnsi" w:cstheme="minorHAnsi"/>
      <w:smallCaps/>
      <w:sz w:val="20"/>
      <w:szCs w:val="20"/>
    </w:rPr>
  </w:style>
  <w:style w:type="paragraph" w:styleId="Spistreci3">
    <w:name w:val="toc 3"/>
    <w:basedOn w:val="Normalny"/>
    <w:next w:val="Normalny"/>
    <w:uiPriority w:val="39"/>
    <w:rsid w:val="00E43DDA"/>
    <w:pPr>
      <w:ind w:left="440"/>
    </w:pPr>
    <w:rPr>
      <w:rFonts w:asciiTheme="minorHAnsi" w:hAnsiTheme="minorHAnsi" w:cstheme="minorHAnsi"/>
      <w:i/>
      <w:iCs/>
      <w:sz w:val="20"/>
      <w:szCs w:val="20"/>
    </w:rPr>
  </w:style>
  <w:style w:type="paragraph" w:styleId="Spistreci4">
    <w:name w:val="toc 4"/>
    <w:basedOn w:val="Normalny"/>
    <w:next w:val="Normalny"/>
    <w:uiPriority w:val="39"/>
    <w:rsid w:val="00E43DDA"/>
    <w:pPr>
      <w:ind w:left="660"/>
    </w:pPr>
    <w:rPr>
      <w:rFonts w:asciiTheme="minorHAnsi" w:hAnsiTheme="minorHAnsi" w:cstheme="minorHAnsi"/>
      <w:sz w:val="18"/>
      <w:szCs w:val="18"/>
    </w:rPr>
  </w:style>
  <w:style w:type="paragraph" w:styleId="Spistreci5">
    <w:name w:val="toc 5"/>
    <w:basedOn w:val="Normalny"/>
    <w:next w:val="Normalny"/>
    <w:uiPriority w:val="39"/>
    <w:rsid w:val="00E43DDA"/>
    <w:pPr>
      <w:ind w:left="880"/>
    </w:pPr>
    <w:rPr>
      <w:rFonts w:asciiTheme="minorHAnsi" w:hAnsiTheme="minorHAnsi" w:cstheme="minorHAnsi"/>
      <w:sz w:val="18"/>
      <w:szCs w:val="18"/>
    </w:rPr>
  </w:style>
  <w:style w:type="paragraph" w:styleId="Spistreci6">
    <w:name w:val="toc 6"/>
    <w:basedOn w:val="Normalny"/>
    <w:next w:val="Normalny"/>
    <w:uiPriority w:val="39"/>
    <w:rsid w:val="00E43DDA"/>
    <w:pPr>
      <w:ind w:left="1100"/>
    </w:pPr>
    <w:rPr>
      <w:rFonts w:asciiTheme="minorHAnsi" w:hAnsiTheme="minorHAnsi" w:cstheme="minorHAnsi"/>
      <w:sz w:val="18"/>
      <w:szCs w:val="18"/>
    </w:rPr>
  </w:style>
  <w:style w:type="paragraph" w:styleId="Spistreci7">
    <w:name w:val="toc 7"/>
    <w:basedOn w:val="Normalny"/>
    <w:next w:val="Normalny"/>
    <w:uiPriority w:val="39"/>
    <w:rsid w:val="00E43DDA"/>
    <w:pPr>
      <w:ind w:left="1320"/>
    </w:pPr>
    <w:rPr>
      <w:rFonts w:asciiTheme="minorHAnsi" w:hAnsiTheme="minorHAnsi" w:cstheme="minorHAnsi"/>
      <w:sz w:val="18"/>
      <w:szCs w:val="18"/>
    </w:rPr>
  </w:style>
  <w:style w:type="paragraph" w:styleId="Spistreci8">
    <w:name w:val="toc 8"/>
    <w:basedOn w:val="Normalny"/>
    <w:next w:val="Normalny"/>
    <w:uiPriority w:val="39"/>
    <w:rsid w:val="00E43DDA"/>
    <w:pPr>
      <w:ind w:left="1540"/>
    </w:pPr>
    <w:rPr>
      <w:rFonts w:asciiTheme="minorHAnsi" w:hAnsiTheme="minorHAnsi" w:cstheme="minorHAnsi"/>
      <w:sz w:val="18"/>
      <w:szCs w:val="18"/>
    </w:rPr>
  </w:style>
  <w:style w:type="paragraph" w:styleId="Spistreci9">
    <w:name w:val="toc 9"/>
    <w:basedOn w:val="Normalny"/>
    <w:next w:val="Normalny"/>
    <w:uiPriority w:val="39"/>
    <w:rsid w:val="00E43DDA"/>
    <w:pPr>
      <w:ind w:left="1760"/>
    </w:pPr>
    <w:rPr>
      <w:rFonts w:asciiTheme="minorHAnsi" w:hAnsiTheme="minorHAnsi" w:cstheme="minorHAnsi"/>
      <w:sz w:val="18"/>
      <w:szCs w:val="18"/>
    </w:rPr>
  </w:style>
  <w:style w:type="paragraph" w:styleId="Spisilustracji">
    <w:name w:val="table of figures"/>
    <w:basedOn w:val="Normalny"/>
    <w:next w:val="Normalny"/>
    <w:uiPriority w:val="99"/>
    <w:semiHidden/>
    <w:rsid w:val="00E43DDA"/>
    <w:pPr>
      <w:tabs>
        <w:tab w:val="right" w:pos="9016"/>
      </w:tabs>
      <w:spacing w:before="120"/>
      <w:ind w:left="1247" w:hanging="1247"/>
    </w:pPr>
    <w:rPr>
      <w:noProof/>
    </w:rPr>
  </w:style>
  <w:style w:type="paragraph" w:customStyle="1" w:styleId="importTXT">
    <w:name w:val="import TXT"/>
    <w:basedOn w:val="Normalny"/>
    <w:uiPriority w:val="99"/>
    <w:rsid w:val="00E43DDA"/>
    <w:rPr>
      <w:rFonts w:ascii="Courier New" w:hAnsi="Courier New" w:cs="Courier New"/>
      <w:sz w:val="18"/>
      <w:szCs w:val="18"/>
    </w:rPr>
  </w:style>
  <w:style w:type="paragraph" w:customStyle="1" w:styleId="Polerwnania">
    <w:name w:val="Pole równania"/>
    <w:basedOn w:val="Normalny"/>
    <w:uiPriority w:val="99"/>
    <w:rsid w:val="00E43DDA"/>
    <w:pPr>
      <w:spacing w:before="120" w:after="120" w:line="360" w:lineRule="auto"/>
      <w:jc w:val="center"/>
    </w:pPr>
    <w:rPr>
      <w:noProof/>
      <w:sz w:val="24"/>
      <w:szCs w:val="24"/>
      <w14:shadow w14:blurRad="50800" w14:dist="38100" w14:dir="2700000" w14:sx="100000" w14:sy="100000" w14:kx="0" w14:ky="0" w14:algn="tl">
        <w14:srgbClr w14:val="000000">
          <w14:alpha w14:val="60000"/>
        </w14:srgbClr>
      </w14:shadow>
    </w:rPr>
  </w:style>
  <w:style w:type="paragraph" w:customStyle="1" w:styleId="rdTytu">
    <w:name w:val="ŚródTytuł"/>
    <w:basedOn w:val="zwyky"/>
    <w:next w:val="zwyky"/>
    <w:uiPriority w:val="99"/>
    <w:rsid w:val="00E43DDA"/>
    <w:pPr>
      <w:jc w:val="center"/>
    </w:pPr>
    <w:rPr>
      <w:b/>
      <w:bCs/>
      <w:sz w:val="40"/>
      <w:szCs w:val="40"/>
    </w:rPr>
  </w:style>
  <w:style w:type="character" w:styleId="Odwoanieprzypisukocowego">
    <w:name w:val="endnote reference"/>
    <w:basedOn w:val="Domylnaczcionkaakapitu"/>
    <w:uiPriority w:val="99"/>
    <w:semiHidden/>
    <w:rsid w:val="00E43DDA"/>
    <w:rPr>
      <w:rFonts w:ascii="Arial" w:hAnsi="Arial" w:cs="Arial"/>
      <w:vertAlign w:val="superscript"/>
    </w:rPr>
  </w:style>
  <w:style w:type="character" w:styleId="Odwoaniedokomentarza">
    <w:name w:val="annotation reference"/>
    <w:basedOn w:val="Domylnaczcionkaakapitu"/>
    <w:uiPriority w:val="99"/>
    <w:semiHidden/>
    <w:rsid w:val="00E43DDA"/>
    <w:rPr>
      <w:rFonts w:ascii="Arial" w:hAnsi="Arial" w:cs="Arial"/>
      <w:sz w:val="16"/>
      <w:szCs w:val="16"/>
    </w:rPr>
  </w:style>
  <w:style w:type="character" w:styleId="Numerwiersza">
    <w:name w:val="line number"/>
    <w:basedOn w:val="Domylnaczcionkaakapitu"/>
    <w:uiPriority w:val="99"/>
    <w:rsid w:val="00E43DDA"/>
    <w:rPr>
      <w:rFonts w:ascii="Arial" w:hAnsi="Arial" w:cs="Arial"/>
    </w:rPr>
  </w:style>
  <w:style w:type="paragraph" w:customStyle="1" w:styleId="Reference">
    <w:name w:val="Reference"/>
    <w:basedOn w:val="Normalny"/>
    <w:uiPriority w:val="99"/>
    <w:rsid w:val="00E43DDA"/>
    <w:pPr>
      <w:tabs>
        <w:tab w:val="left" w:pos="432"/>
      </w:tabs>
      <w:spacing w:line="360" w:lineRule="auto"/>
      <w:ind w:left="432" w:hanging="432"/>
      <w:jc w:val="both"/>
    </w:pPr>
    <w:rPr>
      <w:lang w:val="en-US"/>
    </w:rPr>
  </w:style>
  <w:style w:type="paragraph" w:styleId="Nagwek">
    <w:name w:val="header"/>
    <w:basedOn w:val="Normalny"/>
    <w:link w:val="NagwekZnak"/>
    <w:uiPriority w:val="99"/>
    <w:rsid w:val="00523CF3"/>
    <w:pPr>
      <w:tabs>
        <w:tab w:val="center" w:pos="4536"/>
        <w:tab w:val="right" w:pos="9072"/>
      </w:tabs>
    </w:pPr>
  </w:style>
  <w:style w:type="character" w:customStyle="1" w:styleId="NagwekZnak">
    <w:name w:val="Nagłówek Znak"/>
    <w:basedOn w:val="Domylnaczcionkaakapitu"/>
    <w:link w:val="Nagwek"/>
    <w:uiPriority w:val="99"/>
    <w:locked/>
    <w:rPr>
      <w:rFonts w:ascii="Arial" w:hAnsi="Arial" w:cs="Arial"/>
      <w:color w:val="000000"/>
    </w:rPr>
  </w:style>
  <w:style w:type="character" w:styleId="Odwoanieprzypisudolnego">
    <w:name w:val="footnote reference"/>
    <w:basedOn w:val="Domylnaczcionkaakapitu"/>
    <w:uiPriority w:val="99"/>
    <w:semiHidden/>
    <w:rsid w:val="00523CF3"/>
    <w:rPr>
      <w:rFonts w:cs="Times New Roman"/>
      <w:vertAlign w:val="superscript"/>
    </w:rPr>
  </w:style>
  <w:style w:type="character" w:customStyle="1" w:styleId="wyliczanieZnak">
    <w:name w:val="– wyliczanie Znak"/>
    <w:basedOn w:val="Domylnaczcionkaakapitu"/>
    <w:link w:val="wyliczanie"/>
    <w:locked/>
    <w:rsid w:val="007738E1"/>
    <w:rPr>
      <w:rFonts w:ascii="Arial" w:hAnsi="Arial" w:cs="Arial"/>
      <w:color w:val="000000"/>
      <w:sz w:val="22"/>
      <w:szCs w:val="22"/>
      <w:lang w:val="pl-PL" w:eastAsia="pl-PL"/>
    </w:rPr>
  </w:style>
  <w:style w:type="character" w:customStyle="1" w:styleId="zwykywcityZnak">
    <w:name w:val="zwykły wcięty Znak"/>
    <w:basedOn w:val="Domylnaczcionkaakapitu"/>
    <w:link w:val="zwykywcity"/>
    <w:locked/>
    <w:rsid w:val="007738E1"/>
    <w:rPr>
      <w:rFonts w:ascii="Arial" w:hAnsi="Arial" w:cs="Arial"/>
      <w:color w:val="000000"/>
      <w:sz w:val="22"/>
      <w:szCs w:val="22"/>
      <w:lang w:val="pl-PL" w:eastAsia="pl-PL"/>
    </w:rPr>
  </w:style>
  <w:style w:type="paragraph" w:customStyle="1" w:styleId="Styl1">
    <w:name w:val="Styl1"/>
    <w:basedOn w:val="Normalny"/>
    <w:uiPriority w:val="99"/>
    <w:semiHidden/>
    <w:rsid w:val="00E43DDA"/>
    <w:pPr>
      <w:pBdr>
        <w:bottom w:val="single" w:sz="6" w:space="3" w:color="auto"/>
      </w:pBdr>
      <w:tabs>
        <w:tab w:val="center" w:pos="4536"/>
        <w:tab w:val="right" w:pos="9072"/>
      </w:tabs>
      <w:suppressAutoHyphens/>
      <w:spacing w:line="180" w:lineRule="exact"/>
    </w:pPr>
    <w:rPr>
      <w:sz w:val="16"/>
      <w:szCs w:val="16"/>
    </w:rPr>
  </w:style>
  <w:style w:type="character" w:customStyle="1" w:styleId="st">
    <w:name w:val="st"/>
    <w:rsid w:val="00321CB9"/>
  </w:style>
  <w:style w:type="character" w:styleId="Uwydatnienie">
    <w:name w:val="Emphasis"/>
    <w:basedOn w:val="Domylnaczcionkaakapitu"/>
    <w:uiPriority w:val="20"/>
    <w:qFormat/>
    <w:rsid w:val="00321CB9"/>
    <w:rPr>
      <w:rFonts w:cs="Times New Roman"/>
      <w:i/>
    </w:rPr>
  </w:style>
  <w:style w:type="paragraph" w:styleId="Akapitzlist">
    <w:name w:val="List Paragraph"/>
    <w:basedOn w:val="Normalny"/>
    <w:uiPriority w:val="34"/>
    <w:qFormat/>
    <w:rsid w:val="00D35F8E"/>
    <w:pPr>
      <w:ind w:left="708"/>
    </w:pPr>
  </w:style>
  <w:style w:type="character" w:styleId="Pogrubienie">
    <w:name w:val="Strong"/>
    <w:basedOn w:val="Domylnaczcionkaakapitu"/>
    <w:uiPriority w:val="22"/>
    <w:qFormat/>
    <w:rsid w:val="00045FD4"/>
    <w:rPr>
      <w:rFonts w:cs="Times New Roman"/>
      <w:b/>
    </w:rPr>
  </w:style>
  <w:style w:type="character" w:customStyle="1" w:styleId="zwykyZnak">
    <w:name w:val="zwykły Znak"/>
    <w:link w:val="zwyky"/>
    <w:locked/>
    <w:rsid w:val="002732E3"/>
    <w:rPr>
      <w:rFonts w:ascii="Arial" w:hAnsi="Arial"/>
      <w:color w:val="000000"/>
    </w:rPr>
  </w:style>
  <w:style w:type="numbering" w:customStyle="1" w:styleId="Styl11">
    <w:name w:val="Styl11"/>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22972">
      <w:marLeft w:val="0"/>
      <w:marRight w:val="0"/>
      <w:marTop w:val="0"/>
      <w:marBottom w:val="0"/>
      <w:divBdr>
        <w:top w:val="none" w:sz="0" w:space="0" w:color="auto"/>
        <w:left w:val="none" w:sz="0" w:space="0" w:color="auto"/>
        <w:bottom w:val="none" w:sz="0" w:space="0" w:color="auto"/>
        <w:right w:val="none" w:sz="0" w:space="0" w:color="auto"/>
      </w:divBdr>
      <w:divsChild>
        <w:div w:id="49422928">
          <w:marLeft w:val="0"/>
          <w:marRight w:val="0"/>
          <w:marTop w:val="0"/>
          <w:marBottom w:val="0"/>
          <w:divBdr>
            <w:top w:val="none" w:sz="0" w:space="0" w:color="auto"/>
            <w:left w:val="none" w:sz="0" w:space="0" w:color="auto"/>
            <w:bottom w:val="none" w:sz="0" w:space="0" w:color="auto"/>
            <w:right w:val="none" w:sz="0" w:space="0" w:color="auto"/>
          </w:divBdr>
        </w:div>
        <w:div w:id="49422929">
          <w:marLeft w:val="0"/>
          <w:marRight w:val="0"/>
          <w:marTop w:val="0"/>
          <w:marBottom w:val="0"/>
          <w:divBdr>
            <w:top w:val="none" w:sz="0" w:space="0" w:color="auto"/>
            <w:left w:val="none" w:sz="0" w:space="0" w:color="auto"/>
            <w:bottom w:val="none" w:sz="0" w:space="0" w:color="auto"/>
            <w:right w:val="none" w:sz="0" w:space="0" w:color="auto"/>
          </w:divBdr>
        </w:div>
        <w:div w:id="49422930">
          <w:marLeft w:val="0"/>
          <w:marRight w:val="0"/>
          <w:marTop w:val="0"/>
          <w:marBottom w:val="0"/>
          <w:divBdr>
            <w:top w:val="none" w:sz="0" w:space="0" w:color="auto"/>
            <w:left w:val="none" w:sz="0" w:space="0" w:color="auto"/>
            <w:bottom w:val="none" w:sz="0" w:space="0" w:color="auto"/>
            <w:right w:val="none" w:sz="0" w:space="0" w:color="auto"/>
          </w:divBdr>
        </w:div>
        <w:div w:id="49422931">
          <w:marLeft w:val="0"/>
          <w:marRight w:val="0"/>
          <w:marTop w:val="0"/>
          <w:marBottom w:val="0"/>
          <w:divBdr>
            <w:top w:val="none" w:sz="0" w:space="0" w:color="auto"/>
            <w:left w:val="none" w:sz="0" w:space="0" w:color="auto"/>
            <w:bottom w:val="none" w:sz="0" w:space="0" w:color="auto"/>
            <w:right w:val="none" w:sz="0" w:space="0" w:color="auto"/>
          </w:divBdr>
        </w:div>
        <w:div w:id="49422932">
          <w:marLeft w:val="0"/>
          <w:marRight w:val="0"/>
          <w:marTop w:val="0"/>
          <w:marBottom w:val="0"/>
          <w:divBdr>
            <w:top w:val="none" w:sz="0" w:space="0" w:color="auto"/>
            <w:left w:val="none" w:sz="0" w:space="0" w:color="auto"/>
            <w:bottom w:val="none" w:sz="0" w:space="0" w:color="auto"/>
            <w:right w:val="none" w:sz="0" w:space="0" w:color="auto"/>
          </w:divBdr>
        </w:div>
        <w:div w:id="49422933">
          <w:marLeft w:val="0"/>
          <w:marRight w:val="0"/>
          <w:marTop w:val="0"/>
          <w:marBottom w:val="0"/>
          <w:divBdr>
            <w:top w:val="none" w:sz="0" w:space="0" w:color="auto"/>
            <w:left w:val="none" w:sz="0" w:space="0" w:color="auto"/>
            <w:bottom w:val="none" w:sz="0" w:space="0" w:color="auto"/>
            <w:right w:val="none" w:sz="0" w:space="0" w:color="auto"/>
          </w:divBdr>
        </w:div>
        <w:div w:id="49422934">
          <w:marLeft w:val="0"/>
          <w:marRight w:val="0"/>
          <w:marTop w:val="0"/>
          <w:marBottom w:val="0"/>
          <w:divBdr>
            <w:top w:val="none" w:sz="0" w:space="0" w:color="auto"/>
            <w:left w:val="none" w:sz="0" w:space="0" w:color="auto"/>
            <w:bottom w:val="none" w:sz="0" w:space="0" w:color="auto"/>
            <w:right w:val="none" w:sz="0" w:space="0" w:color="auto"/>
          </w:divBdr>
        </w:div>
        <w:div w:id="49422935">
          <w:marLeft w:val="0"/>
          <w:marRight w:val="0"/>
          <w:marTop w:val="0"/>
          <w:marBottom w:val="0"/>
          <w:divBdr>
            <w:top w:val="none" w:sz="0" w:space="0" w:color="auto"/>
            <w:left w:val="none" w:sz="0" w:space="0" w:color="auto"/>
            <w:bottom w:val="none" w:sz="0" w:space="0" w:color="auto"/>
            <w:right w:val="none" w:sz="0" w:space="0" w:color="auto"/>
          </w:divBdr>
        </w:div>
        <w:div w:id="49422936">
          <w:marLeft w:val="0"/>
          <w:marRight w:val="0"/>
          <w:marTop w:val="0"/>
          <w:marBottom w:val="0"/>
          <w:divBdr>
            <w:top w:val="none" w:sz="0" w:space="0" w:color="auto"/>
            <w:left w:val="none" w:sz="0" w:space="0" w:color="auto"/>
            <w:bottom w:val="none" w:sz="0" w:space="0" w:color="auto"/>
            <w:right w:val="none" w:sz="0" w:space="0" w:color="auto"/>
          </w:divBdr>
        </w:div>
        <w:div w:id="49422937">
          <w:marLeft w:val="0"/>
          <w:marRight w:val="0"/>
          <w:marTop w:val="0"/>
          <w:marBottom w:val="0"/>
          <w:divBdr>
            <w:top w:val="none" w:sz="0" w:space="0" w:color="auto"/>
            <w:left w:val="none" w:sz="0" w:space="0" w:color="auto"/>
            <w:bottom w:val="none" w:sz="0" w:space="0" w:color="auto"/>
            <w:right w:val="none" w:sz="0" w:space="0" w:color="auto"/>
          </w:divBdr>
        </w:div>
        <w:div w:id="49422938">
          <w:marLeft w:val="0"/>
          <w:marRight w:val="0"/>
          <w:marTop w:val="0"/>
          <w:marBottom w:val="0"/>
          <w:divBdr>
            <w:top w:val="none" w:sz="0" w:space="0" w:color="auto"/>
            <w:left w:val="none" w:sz="0" w:space="0" w:color="auto"/>
            <w:bottom w:val="none" w:sz="0" w:space="0" w:color="auto"/>
            <w:right w:val="none" w:sz="0" w:space="0" w:color="auto"/>
          </w:divBdr>
        </w:div>
        <w:div w:id="49422939">
          <w:marLeft w:val="0"/>
          <w:marRight w:val="0"/>
          <w:marTop w:val="0"/>
          <w:marBottom w:val="0"/>
          <w:divBdr>
            <w:top w:val="none" w:sz="0" w:space="0" w:color="auto"/>
            <w:left w:val="none" w:sz="0" w:space="0" w:color="auto"/>
            <w:bottom w:val="none" w:sz="0" w:space="0" w:color="auto"/>
            <w:right w:val="none" w:sz="0" w:space="0" w:color="auto"/>
          </w:divBdr>
        </w:div>
        <w:div w:id="49422940">
          <w:marLeft w:val="0"/>
          <w:marRight w:val="0"/>
          <w:marTop w:val="0"/>
          <w:marBottom w:val="0"/>
          <w:divBdr>
            <w:top w:val="none" w:sz="0" w:space="0" w:color="auto"/>
            <w:left w:val="none" w:sz="0" w:space="0" w:color="auto"/>
            <w:bottom w:val="none" w:sz="0" w:space="0" w:color="auto"/>
            <w:right w:val="none" w:sz="0" w:space="0" w:color="auto"/>
          </w:divBdr>
        </w:div>
        <w:div w:id="49422941">
          <w:marLeft w:val="0"/>
          <w:marRight w:val="0"/>
          <w:marTop w:val="0"/>
          <w:marBottom w:val="0"/>
          <w:divBdr>
            <w:top w:val="none" w:sz="0" w:space="0" w:color="auto"/>
            <w:left w:val="none" w:sz="0" w:space="0" w:color="auto"/>
            <w:bottom w:val="none" w:sz="0" w:space="0" w:color="auto"/>
            <w:right w:val="none" w:sz="0" w:space="0" w:color="auto"/>
          </w:divBdr>
        </w:div>
        <w:div w:id="49422942">
          <w:marLeft w:val="0"/>
          <w:marRight w:val="0"/>
          <w:marTop w:val="0"/>
          <w:marBottom w:val="0"/>
          <w:divBdr>
            <w:top w:val="none" w:sz="0" w:space="0" w:color="auto"/>
            <w:left w:val="none" w:sz="0" w:space="0" w:color="auto"/>
            <w:bottom w:val="none" w:sz="0" w:space="0" w:color="auto"/>
            <w:right w:val="none" w:sz="0" w:space="0" w:color="auto"/>
          </w:divBdr>
        </w:div>
        <w:div w:id="49422943">
          <w:marLeft w:val="0"/>
          <w:marRight w:val="0"/>
          <w:marTop w:val="0"/>
          <w:marBottom w:val="0"/>
          <w:divBdr>
            <w:top w:val="none" w:sz="0" w:space="0" w:color="auto"/>
            <w:left w:val="none" w:sz="0" w:space="0" w:color="auto"/>
            <w:bottom w:val="none" w:sz="0" w:space="0" w:color="auto"/>
            <w:right w:val="none" w:sz="0" w:space="0" w:color="auto"/>
          </w:divBdr>
        </w:div>
        <w:div w:id="49422944">
          <w:marLeft w:val="0"/>
          <w:marRight w:val="0"/>
          <w:marTop w:val="0"/>
          <w:marBottom w:val="0"/>
          <w:divBdr>
            <w:top w:val="none" w:sz="0" w:space="0" w:color="auto"/>
            <w:left w:val="none" w:sz="0" w:space="0" w:color="auto"/>
            <w:bottom w:val="none" w:sz="0" w:space="0" w:color="auto"/>
            <w:right w:val="none" w:sz="0" w:space="0" w:color="auto"/>
          </w:divBdr>
        </w:div>
        <w:div w:id="49422945">
          <w:marLeft w:val="0"/>
          <w:marRight w:val="0"/>
          <w:marTop w:val="0"/>
          <w:marBottom w:val="0"/>
          <w:divBdr>
            <w:top w:val="none" w:sz="0" w:space="0" w:color="auto"/>
            <w:left w:val="none" w:sz="0" w:space="0" w:color="auto"/>
            <w:bottom w:val="none" w:sz="0" w:space="0" w:color="auto"/>
            <w:right w:val="none" w:sz="0" w:space="0" w:color="auto"/>
          </w:divBdr>
        </w:div>
        <w:div w:id="49422946">
          <w:marLeft w:val="0"/>
          <w:marRight w:val="0"/>
          <w:marTop w:val="0"/>
          <w:marBottom w:val="0"/>
          <w:divBdr>
            <w:top w:val="none" w:sz="0" w:space="0" w:color="auto"/>
            <w:left w:val="none" w:sz="0" w:space="0" w:color="auto"/>
            <w:bottom w:val="none" w:sz="0" w:space="0" w:color="auto"/>
            <w:right w:val="none" w:sz="0" w:space="0" w:color="auto"/>
          </w:divBdr>
        </w:div>
        <w:div w:id="49422947">
          <w:marLeft w:val="0"/>
          <w:marRight w:val="0"/>
          <w:marTop w:val="0"/>
          <w:marBottom w:val="0"/>
          <w:divBdr>
            <w:top w:val="none" w:sz="0" w:space="0" w:color="auto"/>
            <w:left w:val="none" w:sz="0" w:space="0" w:color="auto"/>
            <w:bottom w:val="none" w:sz="0" w:space="0" w:color="auto"/>
            <w:right w:val="none" w:sz="0" w:space="0" w:color="auto"/>
          </w:divBdr>
        </w:div>
        <w:div w:id="49422948">
          <w:marLeft w:val="0"/>
          <w:marRight w:val="0"/>
          <w:marTop w:val="0"/>
          <w:marBottom w:val="0"/>
          <w:divBdr>
            <w:top w:val="none" w:sz="0" w:space="0" w:color="auto"/>
            <w:left w:val="none" w:sz="0" w:space="0" w:color="auto"/>
            <w:bottom w:val="none" w:sz="0" w:space="0" w:color="auto"/>
            <w:right w:val="none" w:sz="0" w:space="0" w:color="auto"/>
          </w:divBdr>
        </w:div>
        <w:div w:id="49422949">
          <w:marLeft w:val="0"/>
          <w:marRight w:val="0"/>
          <w:marTop w:val="0"/>
          <w:marBottom w:val="0"/>
          <w:divBdr>
            <w:top w:val="none" w:sz="0" w:space="0" w:color="auto"/>
            <w:left w:val="none" w:sz="0" w:space="0" w:color="auto"/>
            <w:bottom w:val="none" w:sz="0" w:space="0" w:color="auto"/>
            <w:right w:val="none" w:sz="0" w:space="0" w:color="auto"/>
          </w:divBdr>
        </w:div>
        <w:div w:id="49422950">
          <w:marLeft w:val="0"/>
          <w:marRight w:val="0"/>
          <w:marTop w:val="0"/>
          <w:marBottom w:val="0"/>
          <w:divBdr>
            <w:top w:val="none" w:sz="0" w:space="0" w:color="auto"/>
            <w:left w:val="none" w:sz="0" w:space="0" w:color="auto"/>
            <w:bottom w:val="none" w:sz="0" w:space="0" w:color="auto"/>
            <w:right w:val="none" w:sz="0" w:space="0" w:color="auto"/>
          </w:divBdr>
        </w:div>
        <w:div w:id="49422951">
          <w:marLeft w:val="0"/>
          <w:marRight w:val="0"/>
          <w:marTop w:val="0"/>
          <w:marBottom w:val="0"/>
          <w:divBdr>
            <w:top w:val="none" w:sz="0" w:space="0" w:color="auto"/>
            <w:left w:val="none" w:sz="0" w:space="0" w:color="auto"/>
            <w:bottom w:val="none" w:sz="0" w:space="0" w:color="auto"/>
            <w:right w:val="none" w:sz="0" w:space="0" w:color="auto"/>
          </w:divBdr>
        </w:div>
        <w:div w:id="49422952">
          <w:marLeft w:val="0"/>
          <w:marRight w:val="0"/>
          <w:marTop w:val="0"/>
          <w:marBottom w:val="0"/>
          <w:divBdr>
            <w:top w:val="none" w:sz="0" w:space="0" w:color="auto"/>
            <w:left w:val="none" w:sz="0" w:space="0" w:color="auto"/>
            <w:bottom w:val="none" w:sz="0" w:space="0" w:color="auto"/>
            <w:right w:val="none" w:sz="0" w:space="0" w:color="auto"/>
          </w:divBdr>
        </w:div>
        <w:div w:id="49422953">
          <w:marLeft w:val="0"/>
          <w:marRight w:val="0"/>
          <w:marTop w:val="0"/>
          <w:marBottom w:val="0"/>
          <w:divBdr>
            <w:top w:val="none" w:sz="0" w:space="0" w:color="auto"/>
            <w:left w:val="none" w:sz="0" w:space="0" w:color="auto"/>
            <w:bottom w:val="none" w:sz="0" w:space="0" w:color="auto"/>
            <w:right w:val="none" w:sz="0" w:space="0" w:color="auto"/>
          </w:divBdr>
        </w:div>
        <w:div w:id="49422954">
          <w:marLeft w:val="0"/>
          <w:marRight w:val="0"/>
          <w:marTop w:val="0"/>
          <w:marBottom w:val="0"/>
          <w:divBdr>
            <w:top w:val="none" w:sz="0" w:space="0" w:color="auto"/>
            <w:left w:val="none" w:sz="0" w:space="0" w:color="auto"/>
            <w:bottom w:val="none" w:sz="0" w:space="0" w:color="auto"/>
            <w:right w:val="none" w:sz="0" w:space="0" w:color="auto"/>
          </w:divBdr>
        </w:div>
        <w:div w:id="49422955">
          <w:marLeft w:val="0"/>
          <w:marRight w:val="0"/>
          <w:marTop w:val="0"/>
          <w:marBottom w:val="0"/>
          <w:divBdr>
            <w:top w:val="none" w:sz="0" w:space="0" w:color="auto"/>
            <w:left w:val="none" w:sz="0" w:space="0" w:color="auto"/>
            <w:bottom w:val="none" w:sz="0" w:space="0" w:color="auto"/>
            <w:right w:val="none" w:sz="0" w:space="0" w:color="auto"/>
          </w:divBdr>
        </w:div>
        <w:div w:id="49422956">
          <w:marLeft w:val="0"/>
          <w:marRight w:val="0"/>
          <w:marTop w:val="0"/>
          <w:marBottom w:val="0"/>
          <w:divBdr>
            <w:top w:val="none" w:sz="0" w:space="0" w:color="auto"/>
            <w:left w:val="none" w:sz="0" w:space="0" w:color="auto"/>
            <w:bottom w:val="none" w:sz="0" w:space="0" w:color="auto"/>
            <w:right w:val="none" w:sz="0" w:space="0" w:color="auto"/>
          </w:divBdr>
        </w:div>
        <w:div w:id="49422957">
          <w:marLeft w:val="0"/>
          <w:marRight w:val="0"/>
          <w:marTop w:val="0"/>
          <w:marBottom w:val="0"/>
          <w:divBdr>
            <w:top w:val="none" w:sz="0" w:space="0" w:color="auto"/>
            <w:left w:val="none" w:sz="0" w:space="0" w:color="auto"/>
            <w:bottom w:val="none" w:sz="0" w:space="0" w:color="auto"/>
            <w:right w:val="none" w:sz="0" w:space="0" w:color="auto"/>
          </w:divBdr>
        </w:div>
        <w:div w:id="49422958">
          <w:marLeft w:val="0"/>
          <w:marRight w:val="0"/>
          <w:marTop w:val="0"/>
          <w:marBottom w:val="0"/>
          <w:divBdr>
            <w:top w:val="none" w:sz="0" w:space="0" w:color="auto"/>
            <w:left w:val="none" w:sz="0" w:space="0" w:color="auto"/>
            <w:bottom w:val="none" w:sz="0" w:space="0" w:color="auto"/>
            <w:right w:val="none" w:sz="0" w:space="0" w:color="auto"/>
          </w:divBdr>
        </w:div>
        <w:div w:id="49422959">
          <w:marLeft w:val="0"/>
          <w:marRight w:val="0"/>
          <w:marTop w:val="0"/>
          <w:marBottom w:val="0"/>
          <w:divBdr>
            <w:top w:val="none" w:sz="0" w:space="0" w:color="auto"/>
            <w:left w:val="none" w:sz="0" w:space="0" w:color="auto"/>
            <w:bottom w:val="none" w:sz="0" w:space="0" w:color="auto"/>
            <w:right w:val="none" w:sz="0" w:space="0" w:color="auto"/>
          </w:divBdr>
        </w:div>
        <w:div w:id="49422960">
          <w:marLeft w:val="0"/>
          <w:marRight w:val="0"/>
          <w:marTop w:val="0"/>
          <w:marBottom w:val="0"/>
          <w:divBdr>
            <w:top w:val="none" w:sz="0" w:space="0" w:color="auto"/>
            <w:left w:val="none" w:sz="0" w:space="0" w:color="auto"/>
            <w:bottom w:val="none" w:sz="0" w:space="0" w:color="auto"/>
            <w:right w:val="none" w:sz="0" w:space="0" w:color="auto"/>
          </w:divBdr>
        </w:div>
        <w:div w:id="49422961">
          <w:marLeft w:val="0"/>
          <w:marRight w:val="0"/>
          <w:marTop w:val="0"/>
          <w:marBottom w:val="0"/>
          <w:divBdr>
            <w:top w:val="none" w:sz="0" w:space="0" w:color="auto"/>
            <w:left w:val="none" w:sz="0" w:space="0" w:color="auto"/>
            <w:bottom w:val="none" w:sz="0" w:space="0" w:color="auto"/>
            <w:right w:val="none" w:sz="0" w:space="0" w:color="auto"/>
          </w:divBdr>
        </w:div>
        <w:div w:id="49422962">
          <w:marLeft w:val="0"/>
          <w:marRight w:val="0"/>
          <w:marTop w:val="0"/>
          <w:marBottom w:val="0"/>
          <w:divBdr>
            <w:top w:val="none" w:sz="0" w:space="0" w:color="auto"/>
            <w:left w:val="none" w:sz="0" w:space="0" w:color="auto"/>
            <w:bottom w:val="none" w:sz="0" w:space="0" w:color="auto"/>
            <w:right w:val="none" w:sz="0" w:space="0" w:color="auto"/>
          </w:divBdr>
        </w:div>
        <w:div w:id="49422963">
          <w:marLeft w:val="0"/>
          <w:marRight w:val="0"/>
          <w:marTop w:val="0"/>
          <w:marBottom w:val="0"/>
          <w:divBdr>
            <w:top w:val="none" w:sz="0" w:space="0" w:color="auto"/>
            <w:left w:val="none" w:sz="0" w:space="0" w:color="auto"/>
            <w:bottom w:val="none" w:sz="0" w:space="0" w:color="auto"/>
            <w:right w:val="none" w:sz="0" w:space="0" w:color="auto"/>
          </w:divBdr>
        </w:div>
        <w:div w:id="49422964">
          <w:marLeft w:val="0"/>
          <w:marRight w:val="0"/>
          <w:marTop w:val="0"/>
          <w:marBottom w:val="0"/>
          <w:divBdr>
            <w:top w:val="none" w:sz="0" w:space="0" w:color="auto"/>
            <w:left w:val="none" w:sz="0" w:space="0" w:color="auto"/>
            <w:bottom w:val="none" w:sz="0" w:space="0" w:color="auto"/>
            <w:right w:val="none" w:sz="0" w:space="0" w:color="auto"/>
          </w:divBdr>
        </w:div>
        <w:div w:id="49422965">
          <w:marLeft w:val="0"/>
          <w:marRight w:val="0"/>
          <w:marTop w:val="0"/>
          <w:marBottom w:val="0"/>
          <w:divBdr>
            <w:top w:val="none" w:sz="0" w:space="0" w:color="auto"/>
            <w:left w:val="none" w:sz="0" w:space="0" w:color="auto"/>
            <w:bottom w:val="none" w:sz="0" w:space="0" w:color="auto"/>
            <w:right w:val="none" w:sz="0" w:space="0" w:color="auto"/>
          </w:divBdr>
        </w:div>
        <w:div w:id="49422966">
          <w:marLeft w:val="0"/>
          <w:marRight w:val="0"/>
          <w:marTop w:val="0"/>
          <w:marBottom w:val="0"/>
          <w:divBdr>
            <w:top w:val="none" w:sz="0" w:space="0" w:color="auto"/>
            <w:left w:val="none" w:sz="0" w:space="0" w:color="auto"/>
            <w:bottom w:val="none" w:sz="0" w:space="0" w:color="auto"/>
            <w:right w:val="none" w:sz="0" w:space="0" w:color="auto"/>
          </w:divBdr>
        </w:div>
        <w:div w:id="49422967">
          <w:marLeft w:val="0"/>
          <w:marRight w:val="0"/>
          <w:marTop w:val="0"/>
          <w:marBottom w:val="0"/>
          <w:divBdr>
            <w:top w:val="none" w:sz="0" w:space="0" w:color="auto"/>
            <w:left w:val="none" w:sz="0" w:space="0" w:color="auto"/>
            <w:bottom w:val="none" w:sz="0" w:space="0" w:color="auto"/>
            <w:right w:val="none" w:sz="0" w:space="0" w:color="auto"/>
          </w:divBdr>
        </w:div>
        <w:div w:id="49422968">
          <w:marLeft w:val="0"/>
          <w:marRight w:val="0"/>
          <w:marTop w:val="0"/>
          <w:marBottom w:val="0"/>
          <w:divBdr>
            <w:top w:val="none" w:sz="0" w:space="0" w:color="auto"/>
            <w:left w:val="none" w:sz="0" w:space="0" w:color="auto"/>
            <w:bottom w:val="none" w:sz="0" w:space="0" w:color="auto"/>
            <w:right w:val="none" w:sz="0" w:space="0" w:color="auto"/>
          </w:divBdr>
        </w:div>
        <w:div w:id="49422969">
          <w:marLeft w:val="0"/>
          <w:marRight w:val="0"/>
          <w:marTop w:val="0"/>
          <w:marBottom w:val="0"/>
          <w:divBdr>
            <w:top w:val="none" w:sz="0" w:space="0" w:color="auto"/>
            <w:left w:val="none" w:sz="0" w:space="0" w:color="auto"/>
            <w:bottom w:val="none" w:sz="0" w:space="0" w:color="auto"/>
            <w:right w:val="none" w:sz="0" w:space="0" w:color="auto"/>
          </w:divBdr>
        </w:div>
        <w:div w:id="49422970">
          <w:marLeft w:val="0"/>
          <w:marRight w:val="0"/>
          <w:marTop w:val="0"/>
          <w:marBottom w:val="0"/>
          <w:divBdr>
            <w:top w:val="none" w:sz="0" w:space="0" w:color="auto"/>
            <w:left w:val="none" w:sz="0" w:space="0" w:color="auto"/>
            <w:bottom w:val="none" w:sz="0" w:space="0" w:color="auto"/>
            <w:right w:val="none" w:sz="0" w:space="0" w:color="auto"/>
          </w:divBdr>
        </w:div>
        <w:div w:id="49422971">
          <w:marLeft w:val="0"/>
          <w:marRight w:val="0"/>
          <w:marTop w:val="0"/>
          <w:marBottom w:val="0"/>
          <w:divBdr>
            <w:top w:val="none" w:sz="0" w:space="0" w:color="auto"/>
            <w:left w:val="none" w:sz="0" w:space="0" w:color="auto"/>
            <w:bottom w:val="none" w:sz="0" w:space="0" w:color="auto"/>
            <w:right w:val="none" w:sz="0" w:space="0" w:color="auto"/>
          </w:divBdr>
        </w:div>
        <w:div w:id="49422973">
          <w:marLeft w:val="0"/>
          <w:marRight w:val="0"/>
          <w:marTop w:val="0"/>
          <w:marBottom w:val="0"/>
          <w:divBdr>
            <w:top w:val="none" w:sz="0" w:space="0" w:color="auto"/>
            <w:left w:val="none" w:sz="0" w:space="0" w:color="auto"/>
            <w:bottom w:val="none" w:sz="0" w:space="0" w:color="auto"/>
            <w:right w:val="none" w:sz="0" w:space="0" w:color="auto"/>
          </w:divBdr>
        </w:div>
        <w:div w:id="49422974">
          <w:marLeft w:val="0"/>
          <w:marRight w:val="0"/>
          <w:marTop w:val="0"/>
          <w:marBottom w:val="0"/>
          <w:divBdr>
            <w:top w:val="none" w:sz="0" w:space="0" w:color="auto"/>
            <w:left w:val="none" w:sz="0" w:space="0" w:color="auto"/>
            <w:bottom w:val="none" w:sz="0" w:space="0" w:color="auto"/>
            <w:right w:val="none" w:sz="0" w:space="0" w:color="auto"/>
          </w:divBdr>
        </w:div>
        <w:div w:id="49422975">
          <w:marLeft w:val="0"/>
          <w:marRight w:val="0"/>
          <w:marTop w:val="0"/>
          <w:marBottom w:val="0"/>
          <w:divBdr>
            <w:top w:val="none" w:sz="0" w:space="0" w:color="auto"/>
            <w:left w:val="none" w:sz="0" w:space="0" w:color="auto"/>
            <w:bottom w:val="none" w:sz="0" w:space="0" w:color="auto"/>
            <w:right w:val="none" w:sz="0" w:space="0" w:color="auto"/>
          </w:divBdr>
        </w:div>
        <w:div w:id="49422976">
          <w:marLeft w:val="0"/>
          <w:marRight w:val="0"/>
          <w:marTop w:val="0"/>
          <w:marBottom w:val="0"/>
          <w:divBdr>
            <w:top w:val="none" w:sz="0" w:space="0" w:color="auto"/>
            <w:left w:val="none" w:sz="0" w:space="0" w:color="auto"/>
            <w:bottom w:val="none" w:sz="0" w:space="0" w:color="auto"/>
            <w:right w:val="none" w:sz="0" w:space="0" w:color="auto"/>
          </w:divBdr>
        </w:div>
        <w:div w:id="49422977">
          <w:marLeft w:val="0"/>
          <w:marRight w:val="0"/>
          <w:marTop w:val="0"/>
          <w:marBottom w:val="0"/>
          <w:divBdr>
            <w:top w:val="none" w:sz="0" w:space="0" w:color="auto"/>
            <w:left w:val="none" w:sz="0" w:space="0" w:color="auto"/>
            <w:bottom w:val="none" w:sz="0" w:space="0" w:color="auto"/>
            <w:right w:val="none" w:sz="0" w:space="0" w:color="auto"/>
          </w:divBdr>
        </w:div>
        <w:div w:id="49422978">
          <w:marLeft w:val="0"/>
          <w:marRight w:val="0"/>
          <w:marTop w:val="0"/>
          <w:marBottom w:val="0"/>
          <w:divBdr>
            <w:top w:val="none" w:sz="0" w:space="0" w:color="auto"/>
            <w:left w:val="none" w:sz="0" w:space="0" w:color="auto"/>
            <w:bottom w:val="none" w:sz="0" w:space="0" w:color="auto"/>
            <w:right w:val="none" w:sz="0" w:space="0" w:color="auto"/>
          </w:divBdr>
        </w:div>
        <w:div w:id="49422979">
          <w:marLeft w:val="0"/>
          <w:marRight w:val="0"/>
          <w:marTop w:val="0"/>
          <w:marBottom w:val="0"/>
          <w:divBdr>
            <w:top w:val="none" w:sz="0" w:space="0" w:color="auto"/>
            <w:left w:val="none" w:sz="0" w:space="0" w:color="auto"/>
            <w:bottom w:val="none" w:sz="0" w:space="0" w:color="auto"/>
            <w:right w:val="none" w:sz="0" w:space="0" w:color="auto"/>
          </w:divBdr>
        </w:div>
        <w:div w:id="49422980">
          <w:marLeft w:val="0"/>
          <w:marRight w:val="0"/>
          <w:marTop w:val="0"/>
          <w:marBottom w:val="0"/>
          <w:divBdr>
            <w:top w:val="none" w:sz="0" w:space="0" w:color="auto"/>
            <w:left w:val="none" w:sz="0" w:space="0" w:color="auto"/>
            <w:bottom w:val="none" w:sz="0" w:space="0" w:color="auto"/>
            <w:right w:val="none" w:sz="0" w:space="0" w:color="auto"/>
          </w:divBdr>
        </w:div>
        <w:div w:id="49422981">
          <w:marLeft w:val="0"/>
          <w:marRight w:val="0"/>
          <w:marTop w:val="0"/>
          <w:marBottom w:val="0"/>
          <w:divBdr>
            <w:top w:val="none" w:sz="0" w:space="0" w:color="auto"/>
            <w:left w:val="none" w:sz="0" w:space="0" w:color="auto"/>
            <w:bottom w:val="none" w:sz="0" w:space="0" w:color="auto"/>
            <w:right w:val="none" w:sz="0" w:space="0" w:color="auto"/>
          </w:divBdr>
        </w:div>
        <w:div w:id="49422982">
          <w:marLeft w:val="0"/>
          <w:marRight w:val="0"/>
          <w:marTop w:val="0"/>
          <w:marBottom w:val="0"/>
          <w:divBdr>
            <w:top w:val="none" w:sz="0" w:space="0" w:color="auto"/>
            <w:left w:val="none" w:sz="0" w:space="0" w:color="auto"/>
            <w:bottom w:val="none" w:sz="0" w:space="0" w:color="auto"/>
            <w:right w:val="none" w:sz="0" w:space="0" w:color="auto"/>
          </w:divBdr>
        </w:div>
        <w:div w:id="49422983">
          <w:marLeft w:val="0"/>
          <w:marRight w:val="0"/>
          <w:marTop w:val="0"/>
          <w:marBottom w:val="0"/>
          <w:divBdr>
            <w:top w:val="none" w:sz="0" w:space="0" w:color="auto"/>
            <w:left w:val="none" w:sz="0" w:space="0" w:color="auto"/>
            <w:bottom w:val="none" w:sz="0" w:space="0" w:color="auto"/>
            <w:right w:val="none" w:sz="0" w:space="0" w:color="auto"/>
          </w:divBdr>
        </w:div>
        <w:div w:id="49422984">
          <w:marLeft w:val="0"/>
          <w:marRight w:val="0"/>
          <w:marTop w:val="0"/>
          <w:marBottom w:val="0"/>
          <w:divBdr>
            <w:top w:val="none" w:sz="0" w:space="0" w:color="auto"/>
            <w:left w:val="none" w:sz="0" w:space="0" w:color="auto"/>
            <w:bottom w:val="none" w:sz="0" w:space="0" w:color="auto"/>
            <w:right w:val="none" w:sz="0" w:space="0" w:color="auto"/>
          </w:divBdr>
        </w:div>
        <w:div w:id="49422985">
          <w:marLeft w:val="0"/>
          <w:marRight w:val="0"/>
          <w:marTop w:val="0"/>
          <w:marBottom w:val="0"/>
          <w:divBdr>
            <w:top w:val="none" w:sz="0" w:space="0" w:color="auto"/>
            <w:left w:val="none" w:sz="0" w:space="0" w:color="auto"/>
            <w:bottom w:val="none" w:sz="0" w:space="0" w:color="auto"/>
            <w:right w:val="none" w:sz="0" w:space="0" w:color="auto"/>
          </w:divBdr>
        </w:div>
        <w:div w:id="49422986">
          <w:marLeft w:val="0"/>
          <w:marRight w:val="0"/>
          <w:marTop w:val="0"/>
          <w:marBottom w:val="0"/>
          <w:divBdr>
            <w:top w:val="none" w:sz="0" w:space="0" w:color="auto"/>
            <w:left w:val="none" w:sz="0" w:space="0" w:color="auto"/>
            <w:bottom w:val="none" w:sz="0" w:space="0" w:color="auto"/>
            <w:right w:val="none" w:sz="0" w:space="0" w:color="auto"/>
          </w:divBdr>
        </w:div>
        <w:div w:id="49422997">
          <w:marLeft w:val="0"/>
          <w:marRight w:val="0"/>
          <w:marTop w:val="0"/>
          <w:marBottom w:val="0"/>
          <w:divBdr>
            <w:top w:val="none" w:sz="0" w:space="0" w:color="auto"/>
            <w:left w:val="none" w:sz="0" w:space="0" w:color="auto"/>
            <w:bottom w:val="none" w:sz="0" w:space="0" w:color="auto"/>
            <w:right w:val="none" w:sz="0" w:space="0" w:color="auto"/>
          </w:divBdr>
        </w:div>
        <w:div w:id="49422998">
          <w:marLeft w:val="0"/>
          <w:marRight w:val="0"/>
          <w:marTop w:val="0"/>
          <w:marBottom w:val="0"/>
          <w:divBdr>
            <w:top w:val="none" w:sz="0" w:space="0" w:color="auto"/>
            <w:left w:val="none" w:sz="0" w:space="0" w:color="auto"/>
            <w:bottom w:val="none" w:sz="0" w:space="0" w:color="auto"/>
            <w:right w:val="none" w:sz="0" w:space="0" w:color="auto"/>
          </w:divBdr>
        </w:div>
      </w:divsChild>
    </w:div>
    <w:div w:id="49422987">
      <w:marLeft w:val="0"/>
      <w:marRight w:val="0"/>
      <w:marTop w:val="0"/>
      <w:marBottom w:val="0"/>
      <w:divBdr>
        <w:top w:val="none" w:sz="0" w:space="0" w:color="auto"/>
        <w:left w:val="none" w:sz="0" w:space="0" w:color="auto"/>
        <w:bottom w:val="none" w:sz="0" w:space="0" w:color="auto"/>
        <w:right w:val="none" w:sz="0" w:space="0" w:color="auto"/>
      </w:divBdr>
    </w:div>
    <w:div w:id="49422989">
      <w:marLeft w:val="0"/>
      <w:marRight w:val="0"/>
      <w:marTop w:val="0"/>
      <w:marBottom w:val="0"/>
      <w:divBdr>
        <w:top w:val="none" w:sz="0" w:space="0" w:color="auto"/>
        <w:left w:val="none" w:sz="0" w:space="0" w:color="auto"/>
        <w:bottom w:val="none" w:sz="0" w:space="0" w:color="auto"/>
        <w:right w:val="none" w:sz="0" w:space="0" w:color="auto"/>
      </w:divBdr>
    </w:div>
    <w:div w:id="49422991">
      <w:marLeft w:val="0"/>
      <w:marRight w:val="0"/>
      <w:marTop w:val="0"/>
      <w:marBottom w:val="0"/>
      <w:divBdr>
        <w:top w:val="none" w:sz="0" w:space="0" w:color="auto"/>
        <w:left w:val="none" w:sz="0" w:space="0" w:color="auto"/>
        <w:bottom w:val="none" w:sz="0" w:space="0" w:color="auto"/>
        <w:right w:val="none" w:sz="0" w:space="0" w:color="auto"/>
      </w:divBdr>
      <w:divsChild>
        <w:div w:id="49422988">
          <w:marLeft w:val="0"/>
          <w:marRight w:val="0"/>
          <w:marTop w:val="0"/>
          <w:marBottom w:val="0"/>
          <w:divBdr>
            <w:top w:val="none" w:sz="0" w:space="0" w:color="auto"/>
            <w:left w:val="none" w:sz="0" w:space="0" w:color="auto"/>
            <w:bottom w:val="none" w:sz="0" w:space="0" w:color="auto"/>
            <w:right w:val="none" w:sz="0" w:space="0" w:color="auto"/>
          </w:divBdr>
        </w:div>
        <w:div w:id="49422990">
          <w:marLeft w:val="0"/>
          <w:marRight w:val="0"/>
          <w:marTop w:val="0"/>
          <w:marBottom w:val="0"/>
          <w:divBdr>
            <w:top w:val="none" w:sz="0" w:space="0" w:color="auto"/>
            <w:left w:val="none" w:sz="0" w:space="0" w:color="auto"/>
            <w:bottom w:val="none" w:sz="0" w:space="0" w:color="auto"/>
            <w:right w:val="none" w:sz="0" w:space="0" w:color="auto"/>
          </w:divBdr>
        </w:div>
        <w:div w:id="49422994">
          <w:marLeft w:val="0"/>
          <w:marRight w:val="0"/>
          <w:marTop w:val="0"/>
          <w:marBottom w:val="0"/>
          <w:divBdr>
            <w:top w:val="none" w:sz="0" w:space="0" w:color="auto"/>
            <w:left w:val="none" w:sz="0" w:space="0" w:color="auto"/>
            <w:bottom w:val="none" w:sz="0" w:space="0" w:color="auto"/>
            <w:right w:val="none" w:sz="0" w:space="0" w:color="auto"/>
          </w:divBdr>
        </w:div>
      </w:divsChild>
    </w:div>
    <w:div w:id="49422992">
      <w:marLeft w:val="0"/>
      <w:marRight w:val="0"/>
      <w:marTop w:val="0"/>
      <w:marBottom w:val="0"/>
      <w:divBdr>
        <w:top w:val="none" w:sz="0" w:space="0" w:color="auto"/>
        <w:left w:val="none" w:sz="0" w:space="0" w:color="auto"/>
        <w:bottom w:val="none" w:sz="0" w:space="0" w:color="auto"/>
        <w:right w:val="none" w:sz="0" w:space="0" w:color="auto"/>
      </w:divBdr>
    </w:div>
    <w:div w:id="49422993">
      <w:marLeft w:val="0"/>
      <w:marRight w:val="0"/>
      <w:marTop w:val="0"/>
      <w:marBottom w:val="0"/>
      <w:divBdr>
        <w:top w:val="none" w:sz="0" w:space="0" w:color="auto"/>
        <w:left w:val="none" w:sz="0" w:space="0" w:color="auto"/>
        <w:bottom w:val="none" w:sz="0" w:space="0" w:color="auto"/>
        <w:right w:val="none" w:sz="0" w:space="0" w:color="auto"/>
      </w:divBdr>
    </w:div>
    <w:div w:id="49422995">
      <w:marLeft w:val="0"/>
      <w:marRight w:val="0"/>
      <w:marTop w:val="0"/>
      <w:marBottom w:val="0"/>
      <w:divBdr>
        <w:top w:val="none" w:sz="0" w:space="0" w:color="auto"/>
        <w:left w:val="none" w:sz="0" w:space="0" w:color="auto"/>
        <w:bottom w:val="none" w:sz="0" w:space="0" w:color="auto"/>
        <w:right w:val="none" w:sz="0" w:space="0" w:color="auto"/>
      </w:divBdr>
    </w:div>
    <w:div w:id="494229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k%20Wzi&#261;tek\Documents\marekw.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4B1AE-1913-4D02-B1AD-F61D25312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marekw.dot</Template>
  <TotalTime>384</TotalTime>
  <Pages>85</Pages>
  <Words>23898</Words>
  <Characters>143388</Characters>
  <Application>Microsoft Office Word</Application>
  <DocSecurity>0</DocSecurity>
  <Lines>1194</Lines>
  <Paragraphs>333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ZOM-Łukasz</cp:lastModifiedBy>
  <cp:revision>7</cp:revision>
  <cp:lastPrinted>2010-11-17T18:28:00Z</cp:lastPrinted>
  <dcterms:created xsi:type="dcterms:W3CDTF">2016-12-14T11:50:00Z</dcterms:created>
  <dcterms:modified xsi:type="dcterms:W3CDTF">2017-11-21T12:19:00Z</dcterms:modified>
</cp:coreProperties>
</file>