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9F" w:rsidRDefault="0022539F" w:rsidP="00344C1E">
      <w:pPr>
        <w:suppressAutoHyphens w:val="0"/>
        <w:spacing w:after="200" w:line="276" w:lineRule="auto"/>
        <w:rPr>
          <w:b/>
        </w:rPr>
      </w:pPr>
    </w:p>
    <w:p w:rsidR="00344C1E" w:rsidRDefault="00344C1E" w:rsidP="00344C1E">
      <w:pPr>
        <w:jc w:val="both"/>
        <w:rPr>
          <w:b/>
        </w:rPr>
      </w:pPr>
    </w:p>
    <w:p w:rsidR="00B76A02" w:rsidRDefault="00B76A02" w:rsidP="00344C1E">
      <w:pPr>
        <w:jc w:val="both"/>
        <w:rPr>
          <w:b/>
        </w:rPr>
      </w:pPr>
    </w:p>
    <w:p w:rsidR="00344C1E" w:rsidRDefault="00344C1E" w:rsidP="00344C1E">
      <w:pPr>
        <w:jc w:val="both"/>
        <w:rPr>
          <w:b/>
        </w:rPr>
      </w:pPr>
    </w:p>
    <w:p w:rsidR="00344C1E" w:rsidRDefault="0097176B" w:rsidP="00B76A02">
      <w:pPr>
        <w:ind w:firstLine="708"/>
        <w:jc w:val="both"/>
        <w:rPr>
          <w:b/>
        </w:rPr>
      </w:pPr>
      <w:r>
        <w:rPr>
          <w:b/>
        </w:rPr>
        <w:t xml:space="preserve">      </w:t>
      </w:r>
      <w:r w:rsidR="00344C1E">
        <w:rPr>
          <w:b/>
        </w:rPr>
        <w:t>Podsumowanie szacowanego zużycia energii elek</w:t>
      </w:r>
      <w:r w:rsidR="00C80BA6">
        <w:rPr>
          <w:b/>
        </w:rPr>
        <w:t>trycznej w</w:t>
      </w:r>
      <w:r w:rsidR="00A9277D">
        <w:rPr>
          <w:b/>
        </w:rPr>
        <w:t xml:space="preserve">edług grup taryfowych </w:t>
      </w:r>
      <w:r w:rsidR="000F5DD1">
        <w:rPr>
          <w:b/>
        </w:rPr>
        <w:t>na okres 01.04.2019 – 31.03.2020</w:t>
      </w:r>
      <w:bookmarkStart w:id="0" w:name="_GoBack"/>
      <w:bookmarkEnd w:id="0"/>
    </w:p>
    <w:p w:rsidR="0097176B" w:rsidRDefault="0097176B" w:rsidP="00B76A02">
      <w:pPr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P.K. Sp. z o.o. w Wieluniu</w:t>
      </w:r>
    </w:p>
    <w:p w:rsidR="00B76A02" w:rsidRDefault="00B76A02" w:rsidP="00344C1E">
      <w:pPr>
        <w:jc w:val="both"/>
        <w:rPr>
          <w:b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1"/>
        <w:gridCol w:w="1485"/>
        <w:gridCol w:w="1539"/>
        <w:gridCol w:w="1615"/>
        <w:gridCol w:w="1287"/>
        <w:gridCol w:w="272"/>
        <w:gridCol w:w="2642"/>
        <w:gridCol w:w="287"/>
        <w:gridCol w:w="2430"/>
      </w:tblGrid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Grupa taryfowa</w:t>
            </w:r>
          </w:p>
        </w:tc>
        <w:tc>
          <w:tcPr>
            <w:tcW w:w="1485" w:type="dxa"/>
            <w:vAlign w:val="center"/>
          </w:tcPr>
          <w:p w:rsidR="00344C1E" w:rsidRPr="00941FC5" w:rsidRDefault="00A9277D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Strefa I  (k</w:t>
            </w:r>
            <w:r w:rsidR="00344C1E"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Wh)</w:t>
            </w:r>
          </w:p>
        </w:tc>
        <w:tc>
          <w:tcPr>
            <w:tcW w:w="1539" w:type="dxa"/>
            <w:vAlign w:val="center"/>
          </w:tcPr>
          <w:p w:rsidR="00344C1E" w:rsidRPr="00941FC5" w:rsidRDefault="00A9277D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Strefa II  (k</w:t>
            </w:r>
            <w:r w:rsidR="00344C1E"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Wh)</w:t>
            </w:r>
          </w:p>
        </w:tc>
        <w:tc>
          <w:tcPr>
            <w:tcW w:w="1615" w:type="dxa"/>
            <w:vAlign w:val="center"/>
          </w:tcPr>
          <w:p w:rsidR="00344C1E" w:rsidRPr="00941FC5" w:rsidRDefault="00A9277D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Strefa III   (k</w:t>
            </w:r>
            <w:r w:rsidR="00344C1E"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Wh)</w:t>
            </w:r>
          </w:p>
        </w:tc>
        <w:tc>
          <w:tcPr>
            <w:tcW w:w="1287" w:type="dxa"/>
            <w:vAlign w:val="center"/>
          </w:tcPr>
          <w:p w:rsidR="00344C1E" w:rsidRPr="00941FC5" w:rsidRDefault="00A9277D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Suma (k</w:t>
            </w:r>
            <w:r w:rsidR="00344C1E"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Wh)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:rsidR="00344C1E" w:rsidRPr="00941FC5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Liczba punktów poboru</w:t>
            </w:r>
          </w:p>
        </w:tc>
        <w:tc>
          <w:tcPr>
            <w:tcW w:w="287" w:type="dxa"/>
            <w:tcBorders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A9277D" w:rsidRDefault="00A9277D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Sumaryczna moc</w:t>
            </w:r>
          </w:p>
          <w:p w:rsidR="00344C1E" w:rsidRPr="00941FC5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umow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n</w:t>
            </w:r>
            <w:r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a PPE</w:t>
            </w:r>
            <w:r w:rsidR="00A9277D">
              <w:rPr>
                <w:rFonts w:cs="Calibri"/>
                <w:b/>
                <w:bCs/>
                <w:color w:val="000000"/>
                <w:sz w:val="20"/>
                <w:szCs w:val="20"/>
              </w:rPr>
              <w:t>( kW )</w:t>
            </w:r>
            <w:r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G11</w:t>
            </w:r>
          </w:p>
        </w:tc>
        <w:tc>
          <w:tcPr>
            <w:tcW w:w="148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="00ED05AE">
              <w:rPr>
                <w:rFonts w:cs="Calibri"/>
                <w:sz w:val="20"/>
                <w:szCs w:val="20"/>
              </w:rPr>
              <w:t xml:space="preserve">   </w:t>
            </w:r>
            <w:r w:rsidR="00910D62">
              <w:rPr>
                <w:rFonts w:cs="Calibri"/>
                <w:sz w:val="20"/>
                <w:szCs w:val="20"/>
              </w:rPr>
              <w:t>83 300</w:t>
            </w:r>
          </w:p>
        </w:tc>
        <w:tc>
          <w:tcPr>
            <w:tcW w:w="1539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1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344C1E" w:rsidRPr="00941FC5" w:rsidRDefault="00ED05AE" w:rsidP="00AE60D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</w:t>
            </w:r>
            <w:r w:rsidR="00E74B78">
              <w:rPr>
                <w:rFonts w:cs="Calibri"/>
                <w:sz w:val="20"/>
                <w:szCs w:val="20"/>
              </w:rPr>
              <w:t>83 300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            10</w:t>
            </w:r>
            <w:r w:rsidR="00910D62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  <w:r w:rsidR="00910D62">
              <w:rPr>
                <w:rFonts w:cs="Calibri"/>
                <w:color w:val="000000"/>
                <w:sz w:val="20"/>
                <w:szCs w:val="20"/>
              </w:rPr>
              <w:t>62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G12</w:t>
            </w:r>
          </w:p>
        </w:tc>
        <w:tc>
          <w:tcPr>
            <w:tcW w:w="148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</w:t>
            </w:r>
            <w:r w:rsidR="00AE60DE">
              <w:rPr>
                <w:rFonts w:cs="Calibri"/>
                <w:sz w:val="20"/>
                <w:szCs w:val="20"/>
              </w:rPr>
              <w:t xml:space="preserve">  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910D62">
              <w:rPr>
                <w:rFonts w:cs="Calibri"/>
                <w:sz w:val="20"/>
                <w:szCs w:val="20"/>
              </w:rPr>
              <w:t xml:space="preserve"> 4</w:t>
            </w:r>
            <w:r w:rsidR="00AE60DE"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1539" w:type="dxa"/>
            <w:vAlign w:val="center"/>
          </w:tcPr>
          <w:p w:rsidR="00344C1E" w:rsidRPr="00941FC5" w:rsidRDefault="00AE60D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</w:t>
            </w:r>
            <w:r w:rsidR="00344C1E">
              <w:rPr>
                <w:rFonts w:cs="Calibri"/>
                <w:sz w:val="20"/>
                <w:szCs w:val="20"/>
              </w:rPr>
              <w:t xml:space="preserve"> </w:t>
            </w:r>
            <w:r w:rsidR="00910D62">
              <w:rPr>
                <w:rFonts w:cs="Calibri"/>
                <w:sz w:val="20"/>
                <w:szCs w:val="20"/>
              </w:rPr>
              <w:t xml:space="preserve">  8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61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="003A79EA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E74B78">
              <w:rPr>
                <w:rFonts w:cs="Calibri"/>
                <w:sz w:val="20"/>
                <w:szCs w:val="20"/>
              </w:rPr>
              <w:t xml:space="preserve">   48</w:t>
            </w:r>
            <w:r w:rsidR="00AE60DE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1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               5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485" w:type="dxa"/>
            <w:vAlign w:val="center"/>
          </w:tcPr>
          <w:p w:rsidR="00344C1E" w:rsidRPr="00941FC5" w:rsidRDefault="00C80BA6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910D62">
              <w:rPr>
                <w:rFonts w:cs="Calibri"/>
                <w:sz w:val="20"/>
                <w:szCs w:val="20"/>
              </w:rPr>
              <w:t xml:space="preserve">  312 500</w:t>
            </w:r>
          </w:p>
        </w:tc>
        <w:tc>
          <w:tcPr>
            <w:tcW w:w="1539" w:type="dxa"/>
            <w:vAlign w:val="center"/>
          </w:tcPr>
          <w:p w:rsidR="00344C1E" w:rsidRPr="00941FC5" w:rsidRDefault="00910D62" w:rsidP="00AE60D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172 400</w:t>
            </w:r>
          </w:p>
        </w:tc>
        <w:tc>
          <w:tcPr>
            <w:tcW w:w="1615" w:type="dxa"/>
            <w:vAlign w:val="center"/>
          </w:tcPr>
          <w:p w:rsidR="00344C1E" w:rsidRPr="00941FC5" w:rsidRDefault="003A79EA" w:rsidP="003A79E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</w:t>
            </w:r>
            <w:r w:rsidR="00910D62">
              <w:rPr>
                <w:rFonts w:cs="Calibri"/>
                <w:sz w:val="20"/>
                <w:szCs w:val="20"/>
              </w:rPr>
              <w:t>1 284 300</w:t>
            </w:r>
          </w:p>
        </w:tc>
        <w:tc>
          <w:tcPr>
            <w:tcW w:w="1287" w:type="dxa"/>
            <w:vAlign w:val="center"/>
          </w:tcPr>
          <w:p w:rsidR="00344C1E" w:rsidRPr="00941FC5" w:rsidRDefault="00E74B78" w:rsidP="00DC171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1 769 200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560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485" w:type="dxa"/>
            <w:vAlign w:val="center"/>
          </w:tcPr>
          <w:p w:rsidR="00344C1E" w:rsidRPr="00941FC5" w:rsidRDefault="003A79EA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</w:t>
            </w:r>
            <w:r w:rsidR="00243BCD">
              <w:rPr>
                <w:rFonts w:cs="Calibri"/>
                <w:sz w:val="20"/>
                <w:szCs w:val="20"/>
              </w:rPr>
              <w:t xml:space="preserve">  </w:t>
            </w:r>
            <w:r w:rsidR="00910D62">
              <w:rPr>
                <w:rFonts w:cs="Calibri"/>
                <w:sz w:val="20"/>
                <w:szCs w:val="20"/>
              </w:rPr>
              <w:t>15 400</w:t>
            </w:r>
          </w:p>
        </w:tc>
        <w:tc>
          <w:tcPr>
            <w:tcW w:w="1539" w:type="dxa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15" w:type="dxa"/>
          </w:tcPr>
          <w:p w:rsidR="00344C1E" w:rsidRPr="00941FC5" w:rsidRDefault="00344C1E" w:rsidP="00DC171E">
            <w:pPr>
              <w:jc w:val="center"/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344C1E" w:rsidRPr="00941FC5" w:rsidRDefault="00E74B78" w:rsidP="00243B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15 400</w:t>
            </w:r>
            <w:r w:rsidR="003A79EA">
              <w:rPr>
                <w:rFonts w:cs="Calibri"/>
                <w:sz w:val="20"/>
                <w:szCs w:val="20"/>
              </w:rPr>
              <w:t xml:space="preserve"> </w:t>
            </w:r>
            <w:r w:rsidR="00344C1E">
              <w:rPr>
                <w:rFonts w:cs="Calibri"/>
                <w:sz w:val="20"/>
                <w:szCs w:val="20"/>
              </w:rPr>
              <w:t xml:space="preserve"> </w:t>
            </w:r>
            <w:r w:rsidR="00344C1E" w:rsidRPr="00941FC5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color w:val="000000"/>
                <w:sz w:val="20"/>
                <w:szCs w:val="20"/>
              </w:rPr>
              <w:t>46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48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</w:t>
            </w:r>
            <w:r w:rsidR="00ED05AE">
              <w:rPr>
                <w:rFonts w:cs="Calibri"/>
                <w:sz w:val="20"/>
                <w:szCs w:val="20"/>
              </w:rPr>
              <w:t xml:space="preserve">  </w:t>
            </w:r>
            <w:r w:rsidR="00910D62">
              <w:rPr>
                <w:rFonts w:cs="Calibri"/>
                <w:sz w:val="20"/>
                <w:szCs w:val="20"/>
              </w:rPr>
              <w:t>7 500</w:t>
            </w:r>
          </w:p>
        </w:tc>
        <w:tc>
          <w:tcPr>
            <w:tcW w:w="1539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1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</w:t>
            </w:r>
            <w:r w:rsidR="00E74B78">
              <w:rPr>
                <w:rFonts w:cs="Calibri"/>
                <w:sz w:val="20"/>
                <w:szCs w:val="20"/>
              </w:rPr>
              <w:t>7 500</w:t>
            </w:r>
            <w:r w:rsidRPr="00941FC5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color w:val="000000"/>
                <w:sz w:val="20"/>
                <w:szCs w:val="20"/>
              </w:rPr>
              <w:t>C23</w:t>
            </w:r>
          </w:p>
        </w:tc>
        <w:tc>
          <w:tcPr>
            <w:tcW w:w="148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</w:t>
            </w:r>
            <w:r w:rsidR="00910D62">
              <w:rPr>
                <w:rFonts w:cs="Calibri"/>
                <w:sz w:val="20"/>
                <w:szCs w:val="20"/>
              </w:rPr>
              <w:t xml:space="preserve">  39 200</w:t>
            </w:r>
          </w:p>
        </w:tc>
        <w:tc>
          <w:tcPr>
            <w:tcW w:w="1539" w:type="dxa"/>
            <w:vAlign w:val="center"/>
          </w:tcPr>
          <w:p w:rsidR="00344C1E" w:rsidRPr="00941FC5" w:rsidRDefault="00910D62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20 200</w:t>
            </w:r>
          </w:p>
        </w:tc>
        <w:tc>
          <w:tcPr>
            <w:tcW w:w="1615" w:type="dxa"/>
            <w:vAlign w:val="center"/>
          </w:tcPr>
          <w:p w:rsidR="00344C1E" w:rsidRPr="00941FC5" w:rsidRDefault="00910D62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148 400</w:t>
            </w:r>
          </w:p>
        </w:tc>
        <w:tc>
          <w:tcPr>
            <w:tcW w:w="1287" w:type="dxa"/>
            <w:vAlign w:val="center"/>
          </w:tcPr>
          <w:p w:rsidR="00344C1E" w:rsidRPr="00941FC5" w:rsidRDefault="00E74B78" w:rsidP="00243B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207 800</w:t>
            </w:r>
            <w:r w:rsidR="00344C1E" w:rsidRPr="00941FC5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color w:val="000000"/>
                <w:sz w:val="20"/>
                <w:szCs w:val="20"/>
              </w:rPr>
              <w:t>70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 </w:t>
            </w:r>
            <w:r w:rsidR="00910D62">
              <w:rPr>
                <w:rFonts w:cs="Calibri"/>
                <w:b/>
                <w:color w:val="000000"/>
                <w:sz w:val="20"/>
                <w:szCs w:val="20"/>
              </w:rPr>
              <w:t>C1</w:t>
            </w:r>
            <w:r w:rsidRPr="00941FC5">
              <w:rPr>
                <w:rFonts w:cs="Calibri"/>
                <w:b/>
                <w:color w:val="000000"/>
                <w:sz w:val="20"/>
                <w:szCs w:val="20"/>
              </w:rPr>
              <w:t>2a</w:t>
            </w:r>
          </w:p>
        </w:tc>
        <w:tc>
          <w:tcPr>
            <w:tcW w:w="148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</w:t>
            </w:r>
            <w:r w:rsidR="00910D62">
              <w:rPr>
                <w:rFonts w:cs="Calibri"/>
                <w:sz w:val="20"/>
                <w:szCs w:val="20"/>
              </w:rPr>
              <w:t xml:space="preserve">  13 400</w:t>
            </w:r>
          </w:p>
        </w:tc>
        <w:tc>
          <w:tcPr>
            <w:tcW w:w="1539" w:type="dxa"/>
            <w:vAlign w:val="center"/>
          </w:tcPr>
          <w:p w:rsidR="00344C1E" w:rsidRPr="00941FC5" w:rsidRDefault="00ED05A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</w:t>
            </w:r>
            <w:r w:rsidR="00910D62">
              <w:rPr>
                <w:rFonts w:cs="Calibri"/>
                <w:sz w:val="20"/>
                <w:szCs w:val="20"/>
              </w:rPr>
              <w:t>56 400</w:t>
            </w:r>
          </w:p>
        </w:tc>
        <w:tc>
          <w:tcPr>
            <w:tcW w:w="161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="00E74B78">
              <w:rPr>
                <w:rFonts w:cs="Calibri"/>
                <w:sz w:val="20"/>
                <w:szCs w:val="20"/>
              </w:rPr>
              <w:t>69 800</w:t>
            </w:r>
            <w:r w:rsidRPr="00941FC5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r w:rsidRPr="00941FC5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148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</w:t>
            </w:r>
            <w:r w:rsidR="00ED05AE">
              <w:rPr>
                <w:rFonts w:cs="Calibri"/>
                <w:sz w:val="20"/>
                <w:szCs w:val="20"/>
              </w:rPr>
              <w:t xml:space="preserve">  </w:t>
            </w:r>
            <w:r w:rsidR="00910D62">
              <w:rPr>
                <w:rFonts w:cs="Calibri"/>
                <w:sz w:val="20"/>
                <w:szCs w:val="20"/>
              </w:rPr>
              <w:t>61 200</w:t>
            </w:r>
          </w:p>
        </w:tc>
        <w:tc>
          <w:tcPr>
            <w:tcW w:w="1539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1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="00E74B78">
              <w:rPr>
                <w:rFonts w:cs="Calibri"/>
                <w:sz w:val="20"/>
                <w:szCs w:val="20"/>
              </w:rPr>
              <w:t>61 200</w:t>
            </w:r>
            <w:r w:rsidRPr="00941FC5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3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color w:val="000000"/>
                <w:sz w:val="20"/>
                <w:szCs w:val="20"/>
              </w:rPr>
              <w:t>65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color w:val="000000"/>
                <w:sz w:val="20"/>
                <w:szCs w:val="20"/>
              </w:rPr>
              <w:t>C11</w:t>
            </w:r>
          </w:p>
        </w:tc>
        <w:tc>
          <w:tcPr>
            <w:tcW w:w="1485" w:type="dxa"/>
            <w:vAlign w:val="center"/>
          </w:tcPr>
          <w:p w:rsidR="00344C1E" w:rsidRPr="00941FC5" w:rsidRDefault="00910D62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189 100</w:t>
            </w:r>
          </w:p>
        </w:tc>
        <w:tc>
          <w:tcPr>
            <w:tcW w:w="1539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1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344C1E" w:rsidRPr="00941FC5" w:rsidRDefault="00ED05AE" w:rsidP="00A9277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</w:t>
            </w:r>
            <w:r w:rsidR="00E74B78">
              <w:rPr>
                <w:rFonts w:cs="Calibri"/>
                <w:sz w:val="20"/>
                <w:szCs w:val="20"/>
              </w:rPr>
              <w:t>189 100</w:t>
            </w:r>
            <w:r w:rsidR="00344C1E" w:rsidRPr="00941FC5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              </w:t>
            </w:r>
            <w:r w:rsidR="00910D62">
              <w:rPr>
                <w:rFonts w:cs="Calibri"/>
                <w:sz w:val="20"/>
                <w:szCs w:val="20"/>
              </w:rPr>
              <w:t>51</w:t>
            </w:r>
          </w:p>
        </w:tc>
        <w:tc>
          <w:tcPr>
            <w:tcW w:w="287" w:type="dxa"/>
            <w:tcBorders>
              <w:top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C80BA6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  <w:r w:rsidR="00910D62">
              <w:rPr>
                <w:rFonts w:cs="Calibri"/>
                <w:color w:val="000000"/>
                <w:sz w:val="20"/>
                <w:szCs w:val="20"/>
              </w:rPr>
              <w:t>49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tcBorders>
              <w:left w:val="nil"/>
              <w:bottom w:val="nil"/>
              <w:right w:val="nil"/>
            </w:tcBorders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:rsidR="00344C1E" w:rsidRPr="00941FC5" w:rsidRDefault="00664E91" w:rsidP="00DC17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 </w:t>
            </w:r>
            <w:r w:rsidR="00910D62">
              <w:rPr>
                <w:rFonts w:cs="Calibri"/>
                <w:b/>
                <w:sz w:val="20"/>
                <w:szCs w:val="20"/>
              </w:rPr>
              <w:t>722 000</w:t>
            </w:r>
          </w:p>
        </w:tc>
        <w:tc>
          <w:tcPr>
            <w:tcW w:w="1539" w:type="dxa"/>
            <w:tcBorders>
              <w:left w:val="nil"/>
              <w:bottom w:val="nil"/>
              <w:right w:val="nil"/>
            </w:tcBorders>
            <w:vAlign w:val="center"/>
          </w:tcPr>
          <w:p w:rsidR="00344C1E" w:rsidRPr="00941FC5" w:rsidRDefault="00910D62" w:rsidP="00DC17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249 080</w:t>
            </w: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  <w:vAlign w:val="center"/>
          </w:tcPr>
          <w:p w:rsidR="00344C1E" w:rsidRPr="00941FC5" w:rsidRDefault="00910D62" w:rsidP="00DC171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    1 432 700</w:t>
            </w: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:rsidR="00344C1E" w:rsidRPr="00941FC5" w:rsidRDefault="00E74B78" w:rsidP="00DC171E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 xml:space="preserve"> 2 403 780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nil"/>
              <w:bottom w:val="nil"/>
              <w:right w:val="nil"/>
            </w:tcBorders>
            <w:vAlign w:val="center"/>
          </w:tcPr>
          <w:p w:rsidR="00344C1E" w:rsidRPr="00941FC5" w:rsidRDefault="00344C1E" w:rsidP="00DC171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1</w:t>
            </w:r>
            <w:r w:rsidR="00910D62">
              <w:rPr>
                <w:rFonts w:cs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344C1E" w:rsidRPr="00941FC5" w:rsidRDefault="00C80BA6" w:rsidP="00DC171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344C1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2 </w:t>
            </w:r>
            <w:r w:rsidR="00910D62">
              <w:rPr>
                <w:rFonts w:cs="Calibri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</w:tbl>
    <w:p w:rsidR="00344C1E" w:rsidRDefault="00344C1E" w:rsidP="00344C1E">
      <w:pPr>
        <w:spacing w:after="120"/>
        <w:jc w:val="both"/>
        <w:rPr>
          <w:b/>
        </w:rPr>
      </w:pPr>
    </w:p>
    <w:p w:rsidR="00710BEA" w:rsidRDefault="00710BEA"/>
    <w:p w:rsidR="00B76A02" w:rsidRDefault="00B76A02"/>
    <w:p w:rsidR="00B76A02" w:rsidRDefault="00B76A02"/>
    <w:p w:rsidR="00B76A02" w:rsidRDefault="00B76A02"/>
    <w:p w:rsidR="00B76A02" w:rsidRDefault="00B76A02"/>
    <w:sectPr w:rsidR="00B76A02" w:rsidSect="008526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1E"/>
    <w:rsid w:val="000E5122"/>
    <w:rsid w:val="000F5DD1"/>
    <w:rsid w:val="00174FAE"/>
    <w:rsid w:val="001C70C2"/>
    <w:rsid w:val="001D5161"/>
    <w:rsid w:val="0022539F"/>
    <w:rsid w:val="00243BCD"/>
    <w:rsid w:val="002B1D56"/>
    <w:rsid w:val="002C7243"/>
    <w:rsid w:val="00344C1E"/>
    <w:rsid w:val="00352BA7"/>
    <w:rsid w:val="003A79EA"/>
    <w:rsid w:val="00664E91"/>
    <w:rsid w:val="00672323"/>
    <w:rsid w:val="006C7E36"/>
    <w:rsid w:val="00710BEA"/>
    <w:rsid w:val="00757DEE"/>
    <w:rsid w:val="007F2CF4"/>
    <w:rsid w:val="008526D2"/>
    <w:rsid w:val="00910D62"/>
    <w:rsid w:val="0097176B"/>
    <w:rsid w:val="009962BC"/>
    <w:rsid w:val="00A9277D"/>
    <w:rsid w:val="00AE60DE"/>
    <w:rsid w:val="00B76A02"/>
    <w:rsid w:val="00C0166A"/>
    <w:rsid w:val="00C80BA6"/>
    <w:rsid w:val="00DC4BEC"/>
    <w:rsid w:val="00E17E28"/>
    <w:rsid w:val="00E74B78"/>
    <w:rsid w:val="00ED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C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C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GOKO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Mistrzowie</dc:creator>
  <cp:lastModifiedBy>rajskam</cp:lastModifiedBy>
  <cp:revision>2</cp:revision>
  <cp:lastPrinted>2016-10-17T11:36:00Z</cp:lastPrinted>
  <dcterms:created xsi:type="dcterms:W3CDTF">2019-01-07T12:39:00Z</dcterms:created>
  <dcterms:modified xsi:type="dcterms:W3CDTF">2019-01-07T12:39:00Z</dcterms:modified>
</cp:coreProperties>
</file>