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9F" w:rsidRDefault="0022539F" w:rsidP="00344C1E">
      <w:pPr>
        <w:suppressAutoHyphens w:val="0"/>
        <w:spacing w:after="200" w:line="276" w:lineRule="auto"/>
        <w:rPr>
          <w:b/>
        </w:rPr>
      </w:pPr>
    </w:p>
    <w:p w:rsidR="00344C1E" w:rsidRDefault="00344C1E" w:rsidP="00344C1E">
      <w:pPr>
        <w:jc w:val="both"/>
        <w:rPr>
          <w:b/>
        </w:rPr>
      </w:pPr>
    </w:p>
    <w:p w:rsidR="00B76A02" w:rsidRDefault="00B76A02" w:rsidP="00344C1E">
      <w:pPr>
        <w:jc w:val="both"/>
        <w:rPr>
          <w:b/>
        </w:rPr>
      </w:pPr>
    </w:p>
    <w:p w:rsidR="00344C1E" w:rsidRDefault="00344C1E" w:rsidP="00344C1E">
      <w:pPr>
        <w:jc w:val="both"/>
        <w:rPr>
          <w:b/>
        </w:rPr>
      </w:pPr>
    </w:p>
    <w:p w:rsidR="00344C1E" w:rsidRDefault="0097176B" w:rsidP="00B76A02">
      <w:pPr>
        <w:ind w:firstLine="708"/>
        <w:jc w:val="both"/>
        <w:rPr>
          <w:b/>
        </w:rPr>
      </w:pPr>
      <w:r>
        <w:rPr>
          <w:b/>
        </w:rPr>
        <w:t xml:space="preserve">      </w:t>
      </w:r>
      <w:r w:rsidR="00344C1E">
        <w:rPr>
          <w:b/>
        </w:rPr>
        <w:t>Podsumowanie szacowanego zużycia energii elek</w:t>
      </w:r>
      <w:r w:rsidR="00C80BA6">
        <w:rPr>
          <w:b/>
        </w:rPr>
        <w:t>trycznej w</w:t>
      </w:r>
      <w:r w:rsidR="00A9277D">
        <w:rPr>
          <w:b/>
        </w:rPr>
        <w:t>edług grup taryfowych na okres 01.01.2019 – 31.03.2020</w:t>
      </w:r>
    </w:p>
    <w:p w:rsidR="0097176B" w:rsidRDefault="0097176B" w:rsidP="00B76A02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P.K. Sp. z o.o. w Wieluniu</w:t>
      </w:r>
    </w:p>
    <w:p w:rsidR="00B76A02" w:rsidRDefault="00B76A02" w:rsidP="00344C1E">
      <w:pPr>
        <w:jc w:val="both"/>
        <w:rPr>
          <w:b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1485"/>
        <w:gridCol w:w="1539"/>
        <w:gridCol w:w="1615"/>
        <w:gridCol w:w="1287"/>
        <w:gridCol w:w="272"/>
        <w:gridCol w:w="2642"/>
        <w:gridCol w:w="287"/>
        <w:gridCol w:w="2430"/>
      </w:tblGrid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Grupa taryfowa</w:t>
            </w:r>
          </w:p>
        </w:tc>
        <w:tc>
          <w:tcPr>
            <w:tcW w:w="1485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Strefa I  (k</w:t>
            </w:r>
            <w:r w:rsidR="00344C1E"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Wh)</w:t>
            </w:r>
          </w:p>
        </w:tc>
        <w:tc>
          <w:tcPr>
            <w:tcW w:w="1539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Strefa II  (k</w:t>
            </w:r>
            <w:r w:rsidR="00344C1E"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Wh)</w:t>
            </w:r>
          </w:p>
        </w:tc>
        <w:tc>
          <w:tcPr>
            <w:tcW w:w="1615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Strefa III   (k</w:t>
            </w:r>
            <w:r w:rsidR="00344C1E"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Wh)</w:t>
            </w:r>
          </w:p>
        </w:tc>
        <w:tc>
          <w:tcPr>
            <w:tcW w:w="1287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Suma (k</w:t>
            </w:r>
            <w:r w:rsidR="00344C1E"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Wh)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Liczba punktów poboru</w:t>
            </w:r>
          </w:p>
        </w:tc>
        <w:tc>
          <w:tcPr>
            <w:tcW w:w="287" w:type="dxa"/>
            <w:tcBorders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A9277D" w:rsidRDefault="00A9277D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Sumaryczna moc</w:t>
            </w:r>
          </w:p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umow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n</w:t>
            </w: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>a PPE</w:t>
            </w:r>
            <w:r w:rsidR="00A9277D">
              <w:rPr>
                <w:rFonts w:cs="Calibri"/>
                <w:b/>
                <w:bCs/>
                <w:color w:val="000000"/>
                <w:sz w:val="20"/>
                <w:szCs w:val="20"/>
              </w:rPr>
              <w:t>( kW )</w:t>
            </w:r>
            <w:r w:rsidRPr="00941FC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G11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AE60DE">
              <w:rPr>
                <w:rFonts w:cs="Calibri"/>
                <w:sz w:val="20"/>
                <w:szCs w:val="20"/>
              </w:rPr>
              <w:t>102 258</w:t>
            </w:r>
          </w:p>
        </w:tc>
        <w:tc>
          <w:tcPr>
            <w:tcW w:w="1539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AE60DE" w:rsidP="00AE60D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102 258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      10</w:t>
            </w:r>
            <w:r w:rsidR="00B76A0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84</w:t>
            </w:r>
            <w:r w:rsidR="00B76A02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G12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AE60DE">
              <w:rPr>
                <w:rFonts w:cs="Calibri"/>
                <w:sz w:val="20"/>
                <w:szCs w:val="20"/>
              </w:rPr>
              <w:t xml:space="preserve">  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AE60DE">
              <w:rPr>
                <w:rFonts w:cs="Calibri"/>
                <w:sz w:val="20"/>
                <w:szCs w:val="20"/>
              </w:rPr>
              <w:t xml:space="preserve"> 500</w:t>
            </w:r>
          </w:p>
        </w:tc>
        <w:tc>
          <w:tcPr>
            <w:tcW w:w="1539" w:type="dxa"/>
            <w:vAlign w:val="center"/>
          </w:tcPr>
          <w:p w:rsidR="00344C1E" w:rsidRPr="00941FC5" w:rsidRDefault="00AE60D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</w:t>
            </w:r>
            <w:r w:rsidR="00344C1E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3A79E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AE60DE">
              <w:rPr>
                <w:rFonts w:cs="Calibri"/>
                <w:sz w:val="20"/>
                <w:szCs w:val="20"/>
              </w:rPr>
              <w:t xml:space="preserve">   600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5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485" w:type="dxa"/>
            <w:vAlign w:val="center"/>
          </w:tcPr>
          <w:p w:rsidR="00344C1E" w:rsidRPr="00941FC5" w:rsidRDefault="00C80BA6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AE60DE">
              <w:rPr>
                <w:rFonts w:cs="Calibri"/>
                <w:sz w:val="20"/>
                <w:szCs w:val="20"/>
              </w:rPr>
              <w:t xml:space="preserve">  390 625</w:t>
            </w:r>
          </w:p>
        </w:tc>
        <w:tc>
          <w:tcPr>
            <w:tcW w:w="1539" w:type="dxa"/>
            <w:vAlign w:val="center"/>
          </w:tcPr>
          <w:p w:rsidR="00344C1E" w:rsidRPr="00941FC5" w:rsidRDefault="00AE60DE" w:rsidP="00AE60D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215 500</w:t>
            </w:r>
          </w:p>
        </w:tc>
        <w:tc>
          <w:tcPr>
            <w:tcW w:w="1615" w:type="dxa"/>
            <w:vAlign w:val="center"/>
          </w:tcPr>
          <w:p w:rsidR="00344C1E" w:rsidRPr="00941FC5" w:rsidRDefault="003A79EA" w:rsidP="003A79E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</w:t>
            </w:r>
            <w:r w:rsidR="00AE60DE">
              <w:rPr>
                <w:rFonts w:cs="Calibri"/>
                <w:sz w:val="20"/>
                <w:szCs w:val="20"/>
              </w:rPr>
              <w:t>1 605 375</w:t>
            </w:r>
          </w:p>
        </w:tc>
        <w:tc>
          <w:tcPr>
            <w:tcW w:w="1287" w:type="dxa"/>
            <w:vAlign w:val="center"/>
          </w:tcPr>
          <w:p w:rsidR="00344C1E" w:rsidRPr="00941FC5" w:rsidRDefault="00AE60DE" w:rsidP="00DC17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2 211 500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560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485" w:type="dxa"/>
            <w:vAlign w:val="center"/>
          </w:tcPr>
          <w:p w:rsidR="00344C1E" w:rsidRPr="00941FC5" w:rsidRDefault="003A79EA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243BCD"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>1</w:t>
            </w:r>
            <w:r w:rsidR="00AE60DE">
              <w:rPr>
                <w:rFonts w:cs="Calibri"/>
                <w:sz w:val="20"/>
                <w:szCs w:val="20"/>
              </w:rPr>
              <w:t>9 250</w:t>
            </w:r>
          </w:p>
        </w:tc>
        <w:tc>
          <w:tcPr>
            <w:tcW w:w="1539" w:type="dxa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344C1E" w:rsidRPr="00941FC5" w:rsidRDefault="00344C1E" w:rsidP="00DC171E">
            <w:pPr>
              <w:jc w:val="center"/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243BCD" w:rsidP="00243B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19 250</w:t>
            </w:r>
            <w:r w:rsidR="003A79EA">
              <w:rPr>
                <w:rFonts w:cs="Calibri"/>
                <w:sz w:val="20"/>
                <w:szCs w:val="20"/>
              </w:rPr>
              <w:t xml:space="preserve"> </w:t>
            </w:r>
            <w:r w:rsidR="00344C1E">
              <w:rPr>
                <w:rFonts w:cs="Calibri"/>
                <w:sz w:val="20"/>
                <w:szCs w:val="20"/>
              </w:rPr>
              <w:t xml:space="preserve"> </w:t>
            </w:r>
            <w:r w:rsidR="00344C1E"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</w:t>
            </w:r>
            <w:r w:rsidR="00243BCD">
              <w:rPr>
                <w:rFonts w:cs="Calibri"/>
                <w:sz w:val="20"/>
                <w:szCs w:val="20"/>
              </w:rPr>
              <w:t xml:space="preserve">  9 375</w:t>
            </w:r>
          </w:p>
        </w:tc>
        <w:tc>
          <w:tcPr>
            <w:tcW w:w="1539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243BCD">
              <w:rPr>
                <w:rFonts w:cs="Calibri"/>
                <w:sz w:val="20"/>
                <w:szCs w:val="20"/>
              </w:rPr>
              <w:t>9 375</w:t>
            </w:r>
            <w:r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C23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243BCD">
              <w:rPr>
                <w:rFonts w:cs="Calibri"/>
                <w:sz w:val="20"/>
                <w:szCs w:val="20"/>
              </w:rPr>
              <w:t xml:space="preserve">  49 00</w:t>
            </w:r>
            <w:r w:rsidRPr="00941FC5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539" w:type="dxa"/>
            <w:vAlign w:val="center"/>
          </w:tcPr>
          <w:p w:rsidR="00344C1E" w:rsidRPr="00941FC5" w:rsidRDefault="00243BCD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25 </w:t>
            </w:r>
            <w:r w:rsidR="003A79EA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1615" w:type="dxa"/>
            <w:vAlign w:val="center"/>
          </w:tcPr>
          <w:p w:rsidR="00344C1E" w:rsidRPr="00941FC5" w:rsidRDefault="00243BCD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185 500</w:t>
            </w:r>
          </w:p>
        </w:tc>
        <w:tc>
          <w:tcPr>
            <w:tcW w:w="1287" w:type="dxa"/>
            <w:vAlign w:val="center"/>
          </w:tcPr>
          <w:p w:rsidR="00344C1E" w:rsidRPr="00941FC5" w:rsidRDefault="00243BCD" w:rsidP="00243B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259 750</w:t>
            </w:r>
            <w:r w:rsidR="00344C1E"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70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C22a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243BCD">
              <w:rPr>
                <w:rFonts w:cs="Calibri"/>
                <w:sz w:val="20"/>
                <w:szCs w:val="20"/>
              </w:rPr>
              <w:t xml:space="preserve">  16 750</w:t>
            </w:r>
          </w:p>
        </w:tc>
        <w:tc>
          <w:tcPr>
            <w:tcW w:w="1539" w:type="dxa"/>
            <w:vAlign w:val="center"/>
          </w:tcPr>
          <w:p w:rsidR="00344C1E" w:rsidRPr="00941FC5" w:rsidRDefault="00243BCD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70 50</w:t>
            </w:r>
            <w:r w:rsidR="00344C1E" w:rsidRPr="00941FC5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243BCD">
              <w:rPr>
                <w:rFonts w:cs="Calibri"/>
                <w:sz w:val="20"/>
                <w:szCs w:val="20"/>
              </w:rPr>
              <w:t>87 250</w:t>
            </w:r>
            <w:r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148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243BCD">
              <w:rPr>
                <w:rFonts w:cs="Calibri"/>
                <w:sz w:val="20"/>
                <w:szCs w:val="20"/>
              </w:rPr>
              <w:t xml:space="preserve">  76 50</w:t>
            </w:r>
            <w:r w:rsidRPr="00941FC5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539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A9277D">
              <w:rPr>
                <w:rFonts w:cs="Calibri"/>
                <w:sz w:val="20"/>
                <w:szCs w:val="20"/>
              </w:rPr>
              <w:t>76 50</w:t>
            </w:r>
            <w:r w:rsidRPr="00941FC5">
              <w:rPr>
                <w:rFonts w:cs="Calibri"/>
                <w:sz w:val="20"/>
                <w:szCs w:val="20"/>
              </w:rPr>
              <w:t xml:space="preserve">0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3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941FC5">
              <w:rPr>
                <w:rFonts w:cs="Calibri"/>
                <w:color w:val="000000"/>
                <w:sz w:val="20"/>
                <w:szCs w:val="20"/>
              </w:rPr>
              <w:t>65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41FC5">
              <w:rPr>
                <w:rFonts w:cs="Calibri"/>
                <w:b/>
                <w:color w:val="000000"/>
                <w:sz w:val="20"/>
                <w:szCs w:val="20"/>
              </w:rPr>
              <w:t>C11</w:t>
            </w:r>
          </w:p>
        </w:tc>
        <w:tc>
          <w:tcPr>
            <w:tcW w:w="1485" w:type="dxa"/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236 726</w:t>
            </w:r>
          </w:p>
        </w:tc>
        <w:tc>
          <w:tcPr>
            <w:tcW w:w="1539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  <w:r w:rsidRPr="00941F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344C1E" w:rsidRPr="00941FC5" w:rsidRDefault="00A9277D" w:rsidP="00A9277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236 726</w:t>
            </w:r>
            <w:r w:rsidR="00344C1E" w:rsidRPr="00941FC5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344C1E" w:rsidRPr="00941FC5" w:rsidRDefault="00344C1E" w:rsidP="00DC17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        4</w:t>
            </w:r>
            <w:r w:rsidR="00C80BA6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287" w:type="dxa"/>
            <w:tcBorders>
              <w:top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44C1E" w:rsidRPr="00941FC5" w:rsidRDefault="00C80BA6" w:rsidP="00DC171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434</w:t>
            </w:r>
          </w:p>
        </w:tc>
      </w:tr>
      <w:tr w:rsidR="00344C1E" w:rsidRPr="00941FC5" w:rsidTr="00DC171E">
        <w:trPr>
          <w:jc w:val="center"/>
        </w:trPr>
        <w:tc>
          <w:tcPr>
            <w:tcW w:w="1511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344C1E" w:rsidP="00DC171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900 984</w:t>
            </w: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A9277D" w:rsidP="00DC17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311 350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E6172C" w:rsidRDefault="00A9277D" w:rsidP="00DC171E">
            <w:pPr>
              <w:rPr>
                <w:rFonts w:cs="Calibri"/>
                <w:b/>
                <w:sz w:val="20"/>
                <w:szCs w:val="20"/>
              </w:rPr>
            </w:pPr>
            <w:r w:rsidRPr="00E6172C">
              <w:rPr>
                <w:rFonts w:cs="Calibri"/>
                <w:b/>
                <w:sz w:val="20"/>
                <w:szCs w:val="20"/>
              </w:rPr>
              <w:t xml:space="preserve">      1 790 875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E6172C" w:rsidRDefault="00A9277D" w:rsidP="00DC171E">
            <w:pPr>
              <w:rPr>
                <w:rFonts w:cs="Calibri"/>
                <w:b/>
                <w:sz w:val="20"/>
                <w:szCs w:val="20"/>
              </w:rPr>
            </w:pPr>
            <w:r w:rsidRPr="00E6172C">
              <w:rPr>
                <w:rFonts w:cs="Calibri"/>
                <w:b/>
                <w:sz w:val="20"/>
                <w:szCs w:val="20"/>
              </w:rPr>
              <w:t xml:space="preserve"> 3 003 209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344C1E" w:rsidP="00DC171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1</w:t>
            </w:r>
            <w:r w:rsidR="00C80BA6">
              <w:rPr>
                <w:rFonts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344C1E" w:rsidRPr="00941FC5" w:rsidRDefault="00344C1E" w:rsidP="00DC171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344C1E" w:rsidRPr="00941FC5" w:rsidRDefault="00C80BA6" w:rsidP="00DC171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344C1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077</w:t>
            </w:r>
          </w:p>
        </w:tc>
      </w:tr>
    </w:tbl>
    <w:p w:rsidR="00344C1E" w:rsidRDefault="00344C1E" w:rsidP="00344C1E">
      <w:pPr>
        <w:spacing w:after="120"/>
        <w:jc w:val="both"/>
        <w:rPr>
          <w:b/>
        </w:rPr>
      </w:pPr>
    </w:p>
    <w:p w:rsidR="00710BEA" w:rsidRDefault="00710BEA">
      <w:bookmarkStart w:id="0" w:name="_GoBack"/>
      <w:bookmarkEnd w:id="0"/>
    </w:p>
    <w:p w:rsidR="00B76A02" w:rsidRDefault="00B76A02"/>
    <w:p w:rsidR="00B76A02" w:rsidRDefault="00B76A02"/>
    <w:p w:rsidR="00B76A02" w:rsidRDefault="00B76A02"/>
    <w:p w:rsidR="00B76A02" w:rsidRDefault="00B76A02"/>
    <w:sectPr w:rsidR="00B76A02" w:rsidSect="00852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1E"/>
    <w:rsid w:val="000E5122"/>
    <w:rsid w:val="00174FAE"/>
    <w:rsid w:val="001D5161"/>
    <w:rsid w:val="0022539F"/>
    <w:rsid w:val="00243BCD"/>
    <w:rsid w:val="002B1D56"/>
    <w:rsid w:val="00344C1E"/>
    <w:rsid w:val="00352BA7"/>
    <w:rsid w:val="003A79EA"/>
    <w:rsid w:val="005876C1"/>
    <w:rsid w:val="00710BEA"/>
    <w:rsid w:val="007F2CF4"/>
    <w:rsid w:val="008526D2"/>
    <w:rsid w:val="0097176B"/>
    <w:rsid w:val="00A9277D"/>
    <w:rsid w:val="00AE60DE"/>
    <w:rsid w:val="00B76A02"/>
    <w:rsid w:val="00C0166A"/>
    <w:rsid w:val="00C80BA6"/>
    <w:rsid w:val="00DC4BEC"/>
    <w:rsid w:val="00E6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C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C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Mistrzowie</dc:creator>
  <cp:lastModifiedBy>rajskam</cp:lastModifiedBy>
  <cp:revision>3</cp:revision>
  <cp:lastPrinted>2016-10-17T11:36:00Z</cp:lastPrinted>
  <dcterms:created xsi:type="dcterms:W3CDTF">2018-10-29T12:02:00Z</dcterms:created>
  <dcterms:modified xsi:type="dcterms:W3CDTF">2018-10-29T12:03:00Z</dcterms:modified>
</cp:coreProperties>
</file>